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05E" w:rsidRPr="00103CFE" w:rsidRDefault="004E605E" w:rsidP="004E60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CFE">
        <w:rPr>
          <w:rFonts w:ascii="Times New Roman" w:hAnsi="Times New Roman" w:cs="Times New Roman"/>
          <w:b/>
          <w:sz w:val="28"/>
          <w:szCs w:val="28"/>
        </w:rPr>
        <w:t>В какой срок переч</w:t>
      </w:r>
      <w:r w:rsidR="00944AD8" w:rsidRPr="00103CFE">
        <w:rPr>
          <w:rFonts w:ascii="Times New Roman" w:hAnsi="Times New Roman" w:cs="Times New Roman"/>
          <w:b/>
          <w:sz w:val="28"/>
          <w:szCs w:val="28"/>
        </w:rPr>
        <w:t>исляется семейная выплата при од</w:t>
      </w:r>
      <w:r w:rsidRPr="00103CFE">
        <w:rPr>
          <w:rFonts w:ascii="Times New Roman" w:hAnsi="Times New Roman" w:cs="Times New Roman"/>
          <w:b/>
          <w:sz w:val="28"/>
          <w:szCs w:val="28"/>
        </w:rPr>
        <w:t>о</w:t>
      </w:r>
      <w:r w:rsidR="00944AD8" w:rsidRPr="00103CFE">
        <w:rPr>
          <w:rFonts w:ascii="Times New Roman" w:hAnsi="Times New Roman" w:cs="Times New Roman"/>
          <w:b/>
          <w:sz w:val="28"/>
          <w:szCs w:val="28"/>
        </w:rPr>
        <w:t>б</w:t>
      </w:r>
      <w:r w:rsidRPr="00103CFE">
        <w:rPr>
          <w:rFonts w:ascii="Times New Roman" w:hAnsi="Times New Roman" w:cs="Times New Roman"/>
          <w:b/>
          <w:sz w:val="28"/>
          <w:szCs w:val="28"/>
        </w:rPr>
        <w:t>рении заявления</w:t>
      </w: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  <w:r w:rsidRPr="004E605E">
        <w:rPr>
          <w:rFonts w:ascii="Times New Roman" w:hAnsi="Times New Roman" w:cs="Times New Roman"/>
          <w:sz w:val="28"/>
          <w:szCs w:val="28"/>
        </w:rPr>
        <w:t>Вы подали заявление на ежегодную семейную выплату и ждёте денег? Отделение СФР по Кузбассу рассказывает, сколько времени это занимает.</w:t>
      </w: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  <w:r w:rsidRPr="004E605E">
        <w:rPr>
          <w:rFonts w:ascii="Times New Roman" w:hAnsi="Times New Roman" w:cs="Times New Roman"/>
          <w:sz w:val="28"/>
          <w:szCs w:val="28"/>
        </w:rPr>
        <w:t>Решение по заявлению принимают в течение 10 рабочих дней с даты рег</w:t>
      </w:r>
      <w:bookmarkStart w:id="0" w:name="_GoBack"/>
      <w:bookmarkEnd w:id="0"/>
      <w:r w:rsidRPr="004E605E">
        <w:rPr>
          <w:rFonts w:ascii="Times New Roman" w:hAnsi="Times New Roman" w:cs="Times New Roman"/>
          <w:sz w:val="28"/>
          <w:szCs w:val="28"/>
        </w:rPr>
        <w:t xml:space="preserve">истрации. В отдельных случаях срок могут продлить — </w:t>
      </w:r>
      <w:r w:rsidR="00944AD8">
        <w:rPr>
          <w:rFonts w:ascii="Times New Roman" w:hAnsi="Times New Roman" w:cs="Times New Roman"/>
          <w:sz w:val="28"/>
          <w:szCs w:val="28"/>
        </w:rPr>
        <w:t xml:space="preserve">еще </w:t>
      </w:r>
      <w:r w:rsidRPr="004E605E">
        <w:rPr>
          <w:rFonts w:ascii="Times New Roman" w:hAnsi="Times New Roman" w:cs="Times New Roman"/>
          <w:sz w:val="28"/>
          <w:szCs w:val="28"/>
        </w:rPr>
        <w:t xml:space="preserve">максимум на </w:t>
      </w:r>
      <w:r w:rsidRPr="00944AD8">
        <w:rPr>
          <w:rFonts w:ascii="Times New Roman" w:hAnsi="Times New Roman" w:cs="Times New Roman"/>
          <w:sz w:val="28"/>
          <w:szCs w:val="28"/>
        </w:rPr>
        <w:t>20</w:t>
      </w:r>
      <w:r w:rsidRPr="004E605E">
        <w:rPr>
          <w:rFonts w:ascii="Times New Roman" w:hAnsi="Times New Roman" w:cs="Times New Roman"/>
          <w:sz w:val="28"/>
          <w:szCs w:val="28"/>
        </w:rPr>
        <w:t xml:space="preserve"> рабочих дней, </w:t>
      </w:r>
      <w:r w:rsidR="00944AD8">
        <w:rPr>
          <w:rFonts w:ascii="Times New Roman" w:hAnsi="Times New Roman" w:cs="Times New Roman"/>
          <w:sz w:val="28"/>
          <w:szCs w:val="28"/>
        </w:rPr>
        <w:t>когда</w:t>
      </w:r>
      <w:r w:rsidRPr="004E605E">
        <w:rPr>
          <w:rFonts w:ascii="Times New Roman" w:hAnsi="Times New Roman" w:cs="Times New Roman"/>
          <w:sz w:val="28"/>
          <w:szCs w:val="28"/>
        </w:rPr>
        <w:t xml:space="preserve"> нужны дополнительные сведения.</w:t>
      </w: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  <w:r w:rsidRPr="004E605E">
        <w:rPr>
          <w:rFonts w:ascii="Times New Roman" w:hAnsi="Times New Roman" w:cs="Times New Roman"/>
          <w:sz w:val="28"/>
          <w:szCs w:val="28"/>
        </w:rPr>
        <w:t>Если выплату одобрили, деньги перечислят на счёт в течение 5 рабочих дней после принятия решения.</w:t>
      </w: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  <w:r w:rsidRPr="004E605E">
        <w:rPr>
          <w:rFonts w:ascii="Times New Roman" w:hAnsi="Times New Roman" w:cs="Times New Roman"/>
          <w:sz w:val="28"/>
          <w:szCs w:val="28"/>
        </w:rPr>
        <w:t>Итого: в стандартном случае с момента подачи заявления до поступления денег проходит до 15 рабочих дней. Если заявителю необходимо донести часть документов в Отделение СФР по Кузбассу</w:t>
      </w:r>
      <w:r w:rsidR="00944AD8">
        <w:rPr>
          <w:rFonts w:ascii="Times New Roman" w:hAnsi="Times New Roman" w:cs="Times New Roman"/>
          <w:sz w:val="28"/>
          <w:szCs w:val="28"/>
        </w:rPr>
        <w:t>,</w:t>
      </w:r>
      <w:r w:rsidRPr="004E605E">
        <w:rPr>
          <w:rFonts w:ascii="Times New Roman" w:hAnsi="Times New Roman" w:cs="Times New Roman"/>
          <w:sz w:val="28"/>
          <w:szCs w:val="28"/>
        </w:rPr>
        <w:t xml:space="preserve"> срок может незначительно увеличиться.  </w:t>
      </w: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05E" w:rsidRPr="004E605E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  <w:r w:rsidRPr="004E605E">
        <w:rPr>
          <w:rFonts w:ascii="Times New Roman" w:hAnsi="Times New Roman" w:cs="Times New Roman"/>
          <w:sz w:val="28"/>
          <w:szCs w:val="28"/>
        </w:rPr>
        <w:t xml:space="preserve">Следите за уведомлениями в личном кабинете на </w:t>
      </w:r>
      <w:proofErr w:type="spellStart"/>
      <w:r w:rsidRPr="004E605E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4E605E">
        <w:rPr>
          <w:rFonts w:ascii="Times New Roman" w:hAnsi="Times New Roman" w:cs="Times New Roman"/>
          <w:sz w:val="28"/>
          <w:szCs w:val="28"/>
        </w:rPr>
        <w:t xml:space="preserve"> — так вы сразу узнаете о статусе заявления.</w:t>
      </w:r>
    </w:p>
    <w:p w:rsidR="00945B2A" w:rsidRDefault="004E605E" w:rsidP="004E605E">
      <w:pPr>
        <w:jc w:val="both"/>
        <w:rPr>
          <w:rFonts w:ascii="Times New Roman" w:hAnsi="Times New Roman" w:cs="Times New Roman"/>
          <w:sz w:val="28"/>
          <w:szCs w:val="28"/>
        </w:rPr>
      </w:pPr>
      <w:r w:rsidRPr="004E605E">
        <w:rPr>
          <w:rFonts w:ascii="Times New Roman" w:hAnsi="Times New Roman" w:cs="Times New Roman"/>
          <w:sz w:val="28"/>
          <w:szCs w:val="28"/>
        </w:rPr>
        <w:t>Звоните специалистам единого контакт-центра СФР: 8-800-100-00-01.</w:t>
      </w:r>
    </w:p>
    <w:p w:rsidR="00D134E6" w:rsidRPr="00D134E6" w:rsidRDefault="00D134E6" w:rsidP="004E6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СФРКузбасс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семейнаявыплата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семьямсдетьми</w:t>
      </w:r>
      <w:proofErr w:type="spellEnd"/>
    </w:p>
    <w:sectPr w:rsidR="00D134E6" w:rsidRPr="00D1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66"/>
    <w:rsid w:val="00103CFE"/>
    <w:rsid w:val="001D1766"/>
    <w:rsid w:val="004E605E"/>
    <w:rsid w:val="00944AD8"/>
    <w:rsid w:val="00945B2A"/>
    <w:rsid w:val="00D1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BE044-DFC0-4143-8E40-3600970C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793</Characters>
  <Application>Microsoft Office Word</Application>
  <DocSecurity>0</DocSecurity>
  <Lines>6</Lines>
  <Paragraphs>1</Paragraphs>
  <ScaleCrop>false</ScaleCrop>
  <Company>0052PFRRU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Красикова Ирина Юрьевна</cp:lastModifiedBy>
  <cp:revision>5</cp:revision>
  <dcterms:created xsi:type="dcterms:W3CDTF">2026-06-24T04:31:00Z</dcterms:created>
  <dcterms:modified xsi:type="dcterms:W3CDTF">2026-07-06T01:47:00Z</dcterms:modified>
</cp:coreProperties>
</file>