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6FA" w:rsidRPr="003F06FA" w:rsidRDefault="003F06FA" w:rsidP="003F06FA">
      <w:pPr>
        <w:jc w:val="both"/>
        <w:rPr>
          <w:rFonts w:ascii="Times New Roman" w:hAnsi="Times New Roman" w:cs="Times New Roman"/>
          <w:sz w:val="28"/>
          <w:szCs w:val="28"/>
        </w:rPr>
      </w:pPr>
      <w:r w:rsidRPr="003F06FA">
        <w:rPr>
          <w:rFonts w:ascii="Times New Roman" w:hAnsi="Times New Roman" w:cs="Times New Roman"/>
          <w:sz w:val="28"/>
          <w:szCs w:val="28"/>
        </w:rPr>
        <w:t xml:space="preserve">Гражданам </w:t>
      </w:r>
      <w:proofErr w:type="spellStart"/>
      <w:r w:rsidRPr="003F06FA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3F06FA">
        <w:rPr>
          <w:rFonts w:ascii="Times New Roman" w:hAnsi="Times New Roman" w:cs="Times New Roman"/>
          <w:sz w:val="28"/>
          <w:szCs w:val="28"/>
        </w:rPr>
        <w:t xml:space="preserve"> возраста предоставляются различные федеральные и региональные льготы</w:t>
      </w:r>
    </w:p>
    <w:p w:rsidR="00815DA0" w:rsidRDefault="00B72112" w:rsidP="003F06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6FA" w:rsidRPr="003F06FA" w:rsidRDefault="00815DA0" w:rsidP="003F06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Отделение СФР по Кемеровской области напоминает: е</w:t>
      </w:r>
      <w:r w:rsidR="003F06FA" w:rsidRPr="003F06FA">
        <w:rPr>
          <w:rFonts w:ascii="Times New Roman" w:hAnsi="Times New Roman" w:cs="Times New Roman"/>
          <w:sz w:val="28"/>
          <w:szCs w:val="28"/>
        </w:rPr>
        <w:t xml:space="preserve">сли до выхода на страховую пенсию осталось менее 5 лет, то вам положены льготы для </w:t>
      </w:r>
      <w:proofErr w:type="spellStart"/>
      <w:r w:rsidR="003F06FA" w:rsidRPr="003F06FA">
        <w:rPr>
          <w:rFonts w:ascii="Times New Roman" w:hAnsi="Times New Roman" w:cs="Times New Roman"/>
          <w:sz w:val="28"/>
          <w:szCs w:val="28"/>
        </w:rPr>
        <w:t>предпенсионеров</w:t>
      </w:r>
      <w:proofErr w:type="spellEnd"/>
      <w:r w:rsidR="003F06FA" w:rsidRPr="003F06FA">
        <w:rPr>
          <w:rFonts w:ascii="Times New Roman" w:hAnsi="Times New Roman" w:cs="Times New Roman"/>
          <w:sz w:val="28"/>
          <w:szCs w:val="28"/>
        </w:rPr>
        <w:t>.</w:t>
      </w:r>
    </w:p>
    <w:p w:rsidR="003F06FA" w:rsidRPr="003F06FA" w:rsidRDefault="003F06FA" w:rsidP="003F06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06FA" w:rsidRPr="003F06FA" w:rsidRDefault="003F06FA" w:rsidP="003F06FA">
      <w:pPr>
        <w:jc w:val="both"/>
        <w:rPr>
          <w:rFonts w:ascii="Times New Roman" w:hAnsi="Times New Roman" w:cs="Times New Roman"/>
          <w:sz w:val="28"/>
          <w:szCs w:val="28"/>
        </w:rPr>
      </w:pPr>
      <w:r w:rsidRPr="003F06FA">
        <w:rPr>
          <w:rFonts w:ascii="Times New Roman" w:hAnsi="Times New Roman" w:cs="Times New Roman"/>
          <w:sz w:val="28"/>
          <w:szCs w:val="28"/>
        </w:rPr>
        <w:t xml:space="preserve">Федеральные меры поддержки предоставляются гражданам </w:t>
      </w:r>
      <w:proofErr w:type="spellStart"/>
      <w:r w:rsidRPr="003F06FA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3F06FA">
        <w:rPr>
          <w:rFonts w:ascii="Times New Roman" w:hAnsi="Times New Roman" w:cs="Times New Roman"/>
          <w:sz w:val="28"/>
          <w:szCs w:val="28"/>
        </w:rPr>
        <w:t xml:space="preserve"> возраста по всей стране независимо от региона. К ним относятся:</w:t>
      </w:r>
    </w:p>
    <w:p w:rsidR="003F06FA" w:rsidRPr="003F06FA" w:rsidRDefault="003F06FA" w:rsidP="003F06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06FA" w:rsidRPr="003F06FA" w:rsidRDefault="00082469" w:rsidP="003F06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Segoe UI Symbol"/>
          <w:sz w:val="28"/>
          <w:szCs w:val="28"/>
        </w:rPr>
        <w:t xml:space="preserve">- </w:t>
      </w:r>
      <w:r w:rsidR="003F06FA" w:rsidRPr="003F06FA">
        <w:rPr>
          <w:rFonts w:ascii="Times New Roman" w:hAnsi="Times New Roman" w:cs="Times New Roman"/>
          <w:sz w:val="28"/>
          <w:szCs w:val="28"/>
        </w:rPr>
        <w:t>освобождение от земельного и имущественного налога на один объект – один участок, один дом (квартиру), один гараж</w:t>
      </w:r>
    </w:p>
    <w:p w:rsidR="003F06FA" w:rsidRPr="003F06FA" w:rsidRDefault="003F06FA" w:rsidP="003F06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06FA" w:rsidRPr="003F06FA" w:rsidRDefault="00082469" w:rsidP="003F06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Segoe UI Symbol"/>
          <w:sz w:val="28"/>
          <w:szCs w:val="28"/>
        </w:rPr>
        <w:t xml:space="preserve">- </w:t>
      </w:r>
      <w:r w:rsidR="003F06FA" w:rsidRPr="003F06FA">
        <w:rPr>
          <w:rFonts w:ascii="Times New Roman" w:hAnsi="Times New Roman" w:cs="Times New Roman"/>
          <w:sz w:val="28"/>
          <w:szCs w:val="28"/>
        </w:rPr>
        <w:t>для прохождения диспансеризации предоставляется два рабочих дня с сохранением рабочего места и зарплаты</w:t>
      </w:r>
    </w:p>
    <w:p w:rsidR="003F06FA" w:rsidRPr="003F06FA" w:rsidRDefault="003F06FA" w:rsidP="003F06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06FA" w:rsidRPr="003F06FA" w:rsidRDefault="00082469" w:rsidP="003F06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Segoe UI Symbol"/>
          <w:sz w:val="28"/>
          <w:szCs w:val="28"/>
        </w:rPr>
        <w:t xml:space="preserve">- </w:t>
      </w:r>
      <w:r w:rsidR="003F06FA" w:rsidRPr="003F06FA">
        <w:rPr>
          <w:rFonts w:ascii="Times New Roman" w:hAnsi="Times New Roman" w:cs="Times New Roman"/>
          <w:sz w:val="28"/>
          <w:szCs w:val="28"/>
        </w:rPr>
        <w:t xml:space="preserve">работодатель не имеет права увольнять </w:t>
      </w:r>
      <w:proofErr w:type="spellStart"/>
      <w:r w:rsidR="003F06FA" w:rsidRPr="003F06FA">
        <w:rPr>
          <w:rFonts w:ascii="Times New Roman" w:hAnsi="Times New Roman" w:cs="Times New Roman"/>
          <w:sz w:val="28"/>
          <w:szCs w:val="28"/>
        </w:rPr>
        <w:t>предпенсионера</w:t>
      </w:r>
      <w:proofErr w:type="spellEnd"/>
      <w:r w:rsidR="003F06FA" w:rsidRPr="003F06FA">
        <w:rPr>
          <w:rFonts w:ascii="Times New Roman" w:hAnsi="Times New Roman" w:cs="Times New Roman"/>
          <w:sz w:val="28"/>
          <w:szCs w:val="28"/>
        </w:rPr>
        <w:t xml:space="preserve"> и отказывать в приеме на работу по причине возраста</w:t>
      </w:r>
    </w:p>
    <w:p w:rsidR="003F06FA" w:rsidRPr="003F06FA" w:rsidRDefault="003F06FA" w:rsidP="003F06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06FA" w:rsidRPr="003F06FA" w:rsidRDefault="00082469" w:rsidP="003F06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Segoe UI Symbol"/>
          <w:sz w:val="28"/>
          <w:szCs w:val="28"/>
        </w:rPr>
        <w:t xml:space="preserve">- </w:t>
      </w:r>
      <w:r w:rsidR="003F06FA" w:rsidRPr="003F06FA">
        <w:rPr>
          <w:rFonts w:ascii="Times New Roman" w:hAnsi="Times New Roman" w:cs="Times New Roman"/>
          <w:sz w:val="28"/>
          <w:szCs w:val="28"/>
        </w:rPr>
        <w:t>повышенное пособие по безработице при постановке на учет в центре занятости в течение 1 года</w:t>
      </w:r>
    </w:p>
    <w:p w:rsidR="003F06FA" w:rsidRPr="003F06FA" w:rsidRDefault="003F06FA" w:rsidP="003F06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06FA" w:rsidRPr="003F06FA" w:rsidRDefault="00082469" w:rsidP="003F06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Segoe UI Symbol"/>
          <w:sz w:val="28"/>
          <w:szCs w:val="28"/>
        </w:rPr>
        <w:t xml:space="preserve">- </w:t>
      </w:r>
      <w:r w:rsidR="003F06FA" w:rsidRPr="003F06FA">
        <w:rPr>
          <w:rFonts w:ascii="Times New Roman" w:hAnsi="Times New Roman" w:cs="Times New Roman"/>
          <w:sz w:val="28"/>
          <w:szCs w:val="28"/>
        </w:rPr>
        <w:t xml:space="preserve">профессиональное переобучение работающих и неработающих </w:t>
      </w:r>
      <w:proofErr w:type="spellStart"/>
      <w:r w:rsidR="003F06FA" w:rsidRPr="003F06FA">
        <w:rPr>
          <w:rFonts w:ascii="Times New Roman" w:hAnsi="Times New Roman" w:cs="Times New Roman"/>
          <w:sz w:val="28"/>
          <w:szCs w:val="28"/>
        </w:rPr>
        <w:t>предпенсионеров</w:t>
      </w:r>
      <w:proofErr w:type="spellEnd"/>
    </w:p>
    <w:p w:rsidR="003F06FA" w:rsidRPr="003F06FA" w:rsidRDefault="003F06FA" w:rsidP="003F06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06FA" w:rsidRPr="003F06FA" w:rsidRDefault="003F06FA" w:rsidP="003F06FA">
      <w:pPr>
        <w:jc w:val="both"/>
        <w:rPr>
          <w:rFonts w:ascii="Times New Roman" w:hAnsi="Times New Roman" w:cs="Times New Roman"/>
          <w:sz w:val="28"/>
          <w:szCs w:val="28"/>
        </w:rPr>
      </w:pPr>
      <w:r w:rsidRPr="003F06FA">
        <w:rPr>
          <w:rFonts w:ascii="Times New Roman" w:hAnsi="Times New Roman" w:cs="Times New Roman"/>
          <w:sz w:val="28"/>
          <w:szCs w:val="28"/>
        </w:rPr>
        <w:t xml:space="preserve">Конкретный перечень региональных льгот зависит от места проживания. Это может быть бесплатный проезд на транспорте, скидки на лекарства, скидки на оплату ЖКХ, освобождение от транспортного налога и другие меры поддержки. </w:t>
      </w:r>
    </w:p>
    <w:p w:rsidR="003F06FA" w:rsidRPr="003F06FA" w:rsidRDefault="003F06FA" w:rsidP="003F06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06FA" w:rsidRPr="003F06FA" w:rsidRDefault="003F06FA" w:rsidP="003F06FA">
      <w:pPr>
        <w:jc w:val="both"/>
        <w:rPr>
          <w:rFonts w:ascii="Times New Roman" w:hAnsi="Times New Roman" w:cs="Times New Roman"/>
          <w:sz w:val="28"/>
          <w:szCs w:val="28"/>
        </w:rPr>
      </w:pPr>
      <w:r w:rsidRPr="003F06FA">
        <w:rPr>
          <w:rFonts w:ascii="Times New Roman" w:hAnsi="Times New Roman" w:cs="Times New Roman"/>
          <w:sz w:val="28"/>
          <w:szCs w:val="28"/>
        </w:rPr>
        <w:t xml:space="preserve">Чтобы подтвердить право на получение льгот, может потребоваться справка о статусе </w:t>
      </w:r>
      <w:proofErr w:type="spellStart"/>
      <w:r w:rsidRPr="003F06FA">
        <w:rPr>
          <w:rFonts w:ascii="Times New Roman" w:hAnsi="Times New Roman" w:cs="Times New Roman"/>
          <w:sz w:val="28"/>
          <w:szCs w:val="28"/>
        </w:rPr>
        <w:t>предпенсионера</w:t>
      </w:r>
      <w:proofErr w:type="spellEnd"/>
      <w:r w:rsidRPr="003F06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06FA" w:rsidRPr="003F06FA" w:rsidRDefault="003F06FA" w:rsidP="003F06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06FA" w:rsidRPr="003F06FA" w:rsidRDefault="003F06FA" w:rsidP="003F06FA">
      <w:pPr>
        <w:jc w:val="both"/>
        <w:rPr>
          <w:rFonts w:ascii="Times New Roman" w:hAnsi="Times New Roman" w:cs="Times New Roman"/>
          <w:sz w:val="28"/>
          <w:szCs w:val="28"/>
        </w:rPr>
      </w:pPr>
      <w:r w:rsidRPr="003F06FA">
        <w:rPr>
          <w:rFonts w:ascii="Times New Roman" w:hAnsi="Times New Roman" w:cs="Times New Roman"/>
          <w:sz w:val="28"/>
          <w:szCs w:val="28"/>
        </w:rPr>
        <w:t>Её можно заказать:</w:t>
      </w:r>
    </w:p>
    <w:p w:rsidR="003F06FA" w:rsidRPr="003F06FA" w:rsidRDefault="003F06FA" w:rsidP="003F06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06FA" w:rsidRPr="003F06FA" w:rsidRDefault="003F06FA" w:rsidP="003F06FA">
      <w:pPr>
        <w:jc w:val="both"/>
        <w:rPr>
          <w:rFonts w:ascii="Times New Roman" w:hAnsi="Times New Roman" w:cs="Times New Roman"/>
          <w:sz w:val="28"/>
          <w:szCs w:val="28"/>
        </w:rPr>
      </w:pPr>
      <w:r w:rsidRPr="003F06FA">
        <w:rPr>
          <w:rFonts w:ascii="Times New Roman" w:hAnsi="Times New Roman" w:cs="Times New Roman"/>
          <w:sz w:val="28"/>
          <w:szCs w:val="28"/>
        </w:rPr>
        <w:t xml:space="preserve">- онлайн на портале </w:t>
      </w:r>
      <w:proofErr w:type="spellStart"/>
      <w:r w:rsidRPr="003F06FA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3F06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6FA" w:rsidRPr="003F06FA" w:rsidRDefault="003F06FA" w:rsidP="003F06FA">
      <w:pPr>
        <w:jc w:val="both"/>
        <w:rPr>
          <w:rFonts w:ascii="Times New Roman" w:hAnsi="Times New Roman" w:cs="Times New Roman"/>
          <w:sz w:val="28"/>
          <w:szCs w:val="28"/>
        </w:rPr>
      </w:pPr>
      <w:r w:rsidRPr="003F06FA">
        <w:rPr>
          <w:rFonts w:ascii="Times New Roman" w:hAnsi="Times New Roman" w:cs="Times New Roman"/>
          <w:sz w:val="28"/>
          <w:szCs w:val="28"/>
        </w:rPr>
        <w:t xml:space="preserve">- в </w:t>
      </w:r>
      <w:r w:rsidRPr="00191833">
        <w:rPr>
          <w:rFonts w:ascii="Times New Roman" w:hAnsi="Times New Roman" w:cs="Times New Roman"/>
          <w:sz w:val="28"/>
          <w:szCs w:val="28"/>
        </w:rPr>
        <w:t>клиентской службе</w:t>
      </w:r>
      <w:r w:rsidR="00B72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6FA">
        <w:rPr>
          <w:rFonts w:ascii="Times New Roman" w:hAnsi="Times New Roman" w:cs="Times New Roman"/>
          <w:sz w:val="28"/>
          <w:szCs w:val="28"/>
        </w:rPr>
        <w:t>Соцфонда</w:t>
      </w:r>
      <w:proofErr w:type="spellEnd"/>
      <w:r w:rsidR="00B72112">
        <w:rPr>
          <w:rFonts w:ascii="Times New Roman" w:hAnsi="Times New Roman" w:cs="Times New Roman"/>
          <w:sz w:val="28"/>
          <w:szCs w:val="28"/>
        </w:rPr>
        <w:t xml:space="preserve"> </w:t>
      </w:r>
      <w:r w:rsidR="0019183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3F06FA" w:rsidRPr="003F06FA" w:rsidRDefault="003F06FA" w:rsidP="003F06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06FA" w:rsidRPr="003F06FA" w:rsidRDefault="003F06FA" w:rsidP="003F06FA">
      <w:pPr>
        <w:jc w:val="both"/>
        <w:rPr>
          <w:rFonts w:ascii="Times New Roman" w:hAnsi="Times New Roman" w:cs="Times New Roman"/>
          <w:sz w:val="28"/>
          <w:szCs w:val="28"/>
        </w:rPr>
      </w:pPr>
      <w:r w:rsidRPr="003F06FA">
        <w:rPr>
          <w:rFonts w:ascii="Times New Roman" w:hAnsi="Times New Roman" w:cs="Times New Roman"/>
          <w:sz w:val="28"/>
          <w:szCs w:val="28"/>
        </w:rPr>
        <w:t>Справки могут быть трех видов: для налоговой, службы занятости или работодателя.</w:t>
      </w:r>
    </w:p>
    <w:p w:rsidR="003F06FA" w:rsidRPr="003F06FA" w:rsidRDefault="003F06FA" w:rsidP="003F06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2112" w:rsidRPr="00B72112" w:rsidRDefault="00B72112" w:rsidP="003F06FA">
      <w:pPr>
        <w:jc w:val="both"/>
        <w:rPr>
          <w:rFonts w:ascii="Times New Roman" w:hAnsi="Times New Roman" w:cs="Times New Roman"/>
          <w:sz w:val="28"/>
          <w:szCs w:val="28"/>
        </w:rPr>
      </w:pPr>
      <w:r w:rsidRPr="00B72112">
        <w:rPr>
          <w:rFonts w:ascii="Times New Roman" w:hAnsi="Times New Roman" w:cs="Times New Roman"/>
          <w:sz w:val="28"/>
          <w:szCs w:val="28"/>
        </w:rPr>
        <w:t>Остались вопросы, обращайтесь в единый контакт-центр: 8-800-100-00-01</w:t>
      </w:r>
    </w:p>
    <w:p w:rsidR="00B72112" w:rsidRDefault="00B72112" w:rsidP="003F06FA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F06FA" w:rsidRPr="003F06FA" w:rsidRDefault="00B72112" w:rsidP="003F06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B6A" w:rsidRPr="003F06FA" w:rsidRDefault="00082469" w:rsidP="003F06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D3B6A" w:rsidRPr="003F0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769"/>
    <w:rsid w:val="00082469"/>
    <w:rsid w:val="00191833"/>
    <w:rsid w:val="00310769"/>
    <w:rsid w:val="003F06FA"/>
    <w:rsid w:val="00815DA0"/>
    <w:rsid w:val="009D6E93"/>
    <w:rsid w:val="009F3C19"/>
    <w:rsid w:val="00B72112"/>
    <w:rsid w:val="00DD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6306CD-EA18-4EDA-814E-782D2D889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209</Words>
  <Characters>1240</Characters>
  <Application>Microsoft Office Word</Application>
  <DocSecurity>0</DocSecurity>
  <Lines>37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Кузбасское РО ФСС РФ</Company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Мамонова Светлана Викторовна</dc:creator>
  <cp:keywords/>
  <dc:description/>
  <cp:lastModifiedBy>Мамонова Светлана Викторовна</cp:lastModifiedBy>
  <cp:revision>6</cp:revision>
  <dcterms:created xsi:type="dcterms:W3CDTF">2025-07-18T02:45:00Z</dcterms:created>
  <dcterms:modified xsi:type="dcterms:W3CDTF">2025-07-18T07:19:00Z</dcterms:modified>
</cp:coreProperties>
</file>