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211"/>
        <w:gridCol w:w="5210"/>
      </w:tblGrid>
      <w:tr w:rsidR="00926284" w:rsidRPr="00127B67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9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p w:rsidR="00926284" w:rsidRDefault="0092628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№ 3.2риур</w:t>
      </w:r>
    </w:p>
    <w:p w:rsidR="00926284" w:rsidRDefault="00926284">
      <w:pPr>
        <w:pStyle w:val="a5"/>
        <w:rPr>
          <w:sz w:val="17"/>
          <w:szCs w:val="17"/>
          <w:lang w:val="ru-RU"/>
        </w:rPr>
      </w:pPr>
    </w:p>
    <w:p w:rsidR="00926284" w:rsidRDefault="00926284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зарегистрированных на территории </w:t>
      </w:r>
    </w:p>
    <w:p w:rsidR="00926284" w:rsidRDefault="00926284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Крапивинский район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района (городского округа, внутригородской</w:t>
      </w:r>
    </w:p>
    <w:p w:rsidR="00926284" w:rsidRDefault="00026FEE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Т</w:t>
      </w:r>
      <w:r w:rsidR="00926284">
        <w:rPr>
          <w:sz w:val="21"/>
          <w:szCs w:val="21"/>
        </w:rPr>
        <w:t>ерритории</w:t>
      </w:r>
      <w:r w:rsidRPr="00167CC7">
        <w:rPr>
          <w:sz w:val="21"/>
          <w:szCs w:val="21"/>
        </w:rPr>
        <w:t xml:space="preserve"> </w:t>
      </w:r>
      <w:r w:rsidR="00926284">
        <w:rPr>
          <w:sz w:val="21"/>
          <w:szCs w:val="21"/>
        </w:rPr>
        <w:t>города федерального значения)</w:t>
      </w:r>
    </w:p>
    <w:p w:rsidR="00926284" w:rsidRDefault="00926284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926284" w:rsidRDefault="00926284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Кемеровская область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tbl>
      <w:tblPr>
        <w:tblW w:w="10989" w:type="dxa"/>
        <w:tblLayout w:type="fixed"/>
        <w:tblLook w:val="0000"/>
      </w:tblPr>
      <w:tblGrid>
        <w:gridCol w:w="10989"/>
      </w:tblGrid>
      <w:tr w:rsidR="00926284" w:rsidTr="00167CC7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926284" w:rsidRDefault="00926284" w:rsidP="006A023D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6A023D">
              <w:rPr>
                <w:sz w:val="27"/>
                <w:szCs w:val="27"/>
                <w:u w:val="single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/201</w:t>
            </w:r>
            <w:r w:rsidR="00691300">
              <w:rPr>
                <w:sz w:val="27"/>
                <w:szCs w:val="27"/>
                <w:u w:val="single"/>
              </w:rPr>
              <w:t>9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926284" w:rsidTr="00167CC7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8"/>
        <w:gridCol w:w="1028"/>
        <w:gridCol w:w="4961"/>
        <w:gridCol w:w="3260"/>
      </w:tblGrid>
      <w:tr w:rsidR="00926284" w:rsidTr="00167CC7">
        <w:trPr>
          <w:cantSplit/>
        </w:trPr>
        <w:tc>
          <w:tcPr>
            <w:tcW w:w="7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 w:rsidP="00334B7D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</w:t>
            </w:r>
            <w:r w:rsidR="00691300">
              <w:rPr>
                <w:sz w:val="27"/>
                <w:szCs w:val="27"/>
              </w:rPr>
              <w:t>7</w:t>
            </w:r>
            <w:r w:rsidR="006A023D">
              <w:rPr>
                <w:sz w:val="27"/>
                <w:szCs w:val="27"/>
              </w:rPr>
              <w:t>8</w:t>
            </w:r>
            <w:r w:rsidR="00334B7D">
              <w:rPr>
                <w:sz w:val="27"/>
                <w:szCs w:val="27"/>
              </w:rPr>
              <w:t>42</w:t>
            </w:r>
          </w:p>
        </w:tc>
      </w:tr>
      <w:tr w:rsidR="00926284" w:rsidTr="00167CC7"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</w:t>
            </w:r>
            <w:r>
              <w:rPr>
                <w:rStyle w:val="af"/>
              </w:rPr>
              <w:endnoteReference w:customMarkFollows="1" w:id="1"/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Банновское сельское поселение</w:t>
            </w:r>
          </w:p>
          <w:p w:rsidR="00926284" w:rsidRPr="003144F5" w:rsidRDefault="00926284" w:rsidP="00167CC7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A023D" w:rsidRDefault="006A023D" w:rsidP="00691300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="00334B7D">
              <w:rPr>
                <w:sz w:val="27"/>
                <w:szCs w:val="27"/>
              </w:rPr>
              <w:t>8</w:t>
            </w: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Барачатское сельское поселение</w:t>
            </w:r>
          </w:p>
          <w:p w:rsidR="00623E12" w:rsidRPr="003144F5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334B7D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1295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Борисовское сельское поселение</w:t>
            </w:r>
          </w:p>
          <w:p w:rsidR="00623E12" w:rsidRPr="003144F5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127B67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11</w:t>
            </w:r>
            <w:r w:rsidR="006A023D">
              <w:rPr>
                <w:sz w:val="27"/>
                <w:szCs w:val="27"/>
              </w:rPr>
              <w:t>71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Зеленовское сельское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127B67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8</w:t>
            </w:r>
            <w:r w:rsidR="00691300">
              <w:rPr>
                <w:sz w:val="27"/>
                <w:szCs w:val="27"/>
              </w:rPr>
              <w:t>3</w:t>
            </w:r>
            <w:r w:rsidR="006A023D">
              <w:rPr>
                <w:sz w:val="27"/>
                <w:szCs w:val="27"/>
              </w:rPr>
              <w:t>1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Зеленогорское городское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127B67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39</w:t>
            </w:r>
            <w:r w:rsidR="00334B7D">
              <w:rPr>
                <w:sz w:val="27"/>
                <w:szCs w:val="27"/>
              </w:rPr>
              <w:t>36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Каменское сельское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127B67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10</w:t>
            </w:r>
            <w:r w:rsidR="006A023D">
              <w:rPr>
                <w:sz w:val="27"/>
                <w:szCs w:val="27"/>
              </w:rPr>
              <w:t>08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Крапивинское городское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127B67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53</w:t>
            </w:r>
            <w:r w:rsidR="00334B7D">
              <w:rPr>
                <w:sz w:val="27"/>
                <w:szCs w:val="27"/>
              </w:rPr>
              <w:t>16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Крапивинское сельское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A023D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690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Мельковское сельское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127B67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81</w:t>
            </w:r>
            <w:r w:rsidR="00334B7D">
              <w:rPr>
                <w:sz w:val="27"/>
                <w:szCs w:val="27"/>
              </w:rPr>
              <w:t>4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Тарадановское сельское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91300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6</w:t>
            </w:r>
            <w:r w:rsidR="006A023D">
              <w:rPr>
                <w:sz w:val="27"/>
                <w:szCs w:val="27"/>
              </w:rPr>
              <w:t>8</w:t>
            </w:r>
            <w:r w:rsidR="00334B7D">
              <w:rPr>
                <w:sz w:val="27"/>
                <w:szCs w:val="27"/>
              </w:rPr>
              <w:t>6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Pr="00167CC7" w:rsidRDefault="00623E1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23E12" w:rsidTr="00167CC7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23E12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Шевелевское сельское поселение</w:t>
            </w:r>
          </w:p>
          <w:p w:rsidR="00623E12" w:rsidRPr="00926284" w:rsidRDefault="00623E12" w:rsidP="00167CC7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наименование городского (сельского)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23E12" w:rsidRDefault="00691300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13</w:t>
            </w:r>
            <w:r w:rsidR="006A023D">
              <w:rPr>
                <w:sz w:val="27"/>
                <w:szCs w:val="27"/>
              </w:rPr>
              <w:t>77</w:t>
            </w:r>
            <w:r w:rsidR="00623E12">
              <w:rPr>
                <w:sz w:val="27"/>
                <w:szCs w:val="27"/>
                <w:lang w:val="ru-RU"/>
              </w:rPr>
              <w:t xml:space="preserve"> </w:t>
            </w:r>
          </w:p>
          <w:p w:rsidR="00623E12" w:rsidRDefault="00623E12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926284" w:rsidRDefault="00926284">
      <w:pPr>
        <w:rPr>
          <w:sz w:val="27"/>
          <w:szCs w:val="27"/>
        </w:rPr>
      </w:pPr>
    </w:p>
    <w:p w:rsidR="00127B67" w:rsidRPr="00127B67" w:rsidRDefault="00127B67">
      <w:pPr>
        <w:rPr>
          <w:sz w:val="27"/>
          <w:szCs w:val="27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1701"/>
        <w:gridCol w:w="992"/>
        <w:gridCol w:w="284"/>
        <w:gridCol w:w="2551"/>
      </w:tblGrid>
      <w:tr w:rsidR="00926284" w:rsidRPr="00691300" w:rsidTr="00167CC7"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6FEE" w:rsidRPr="00026FEE" w:rsidRDefault="006A023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Г</w:t>
            </w:r>
            <w:r w:rsidR="00926284">
              <w:rPr>
                <w:sz w:val="27"/>
                <w:szCs w:val="27"/>
                <w:lang w:val="ru-RU"/>
              </w:rPr>
              <w:t>лав</w:t>
            </w:r>
            <w:r>
              <w:rPr>
                <w:sz w:val="27"/>
                <w:szCs w:val="27"/>
                <w:lang w:val="ru-RU"/>
              </w:rPr>
              <w:t>а</w:t>
            </w:r>
            <w:r w:rsidR="00926284">
              <w:rPr>
                <w:sz w:val="27"/>
                <w:szCs w:val="27"/>
                <w:lang w:val="ru-RU"/>
              </w:rPr>
              <w:t xml:space="preserve"> </w:t>
            </w:r>
            <w:r w:rsidR="003144F5">
              <w:rPr>
                <w:sz w:val="27"/>
                <w:szCs w:val="27"/>
                <w:lang w:val="ru-RU"/>
              </w:rPr>
              <w:t>Крапивинского</w:t>
            </w:r>
            <w:r w:rsidR="00926284">
              <w:rPr>
                <w:sz w:val="27"/>
                <w:szCs w:val="27"/>
                <w:lang w:val="ru-RU"/>
              </w:rPr>
              <w:t xml:space="preserve"> муниципального района</w:t>
            </w:r>
          </w:p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Pr="00691300" w:rsidRDefault="00691300" w:rsidP="00691300">
            <w:pPr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Климина Т.И.</w:t>
            </w:r>
          </w:p>
        </w:tc>
      </w:tr>
      <w:tr w:rsidR="00926284" w:rsidRPr="00691300" w:rsidTr="00167CC7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926284" w:rsidRPr="00691300" w:rsidTr="00167CC7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ind w:left="1843"/>
              <w:rPr>
                <w:sz w:val="27"/>
                <w:szCs w:val="27"/>
                <w:lang w:val="ru-RU"/>
              </w:rPr>
            </w:pPr>
            <w:r w:rsidRPr="00691300">
              <w:rPr>
                <w:sz w:val="27"/>
                <w:szCs w:val="27"/>
                <w:lang w:val="ru-RU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691300" w:rsidRDefault="00926284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</w:tbl>
    <w:p w:rsidR="00926284" w:rsidRPr="00691300" w:rsidRDefault="00926284" w:rsidP="00167CC7">
      <w:pPr>
        <w:rPr>
          <w:lang w:val="ru-RU"/>
        </w:rPr>
      </w:pPr>
    </w:p>
    <w:p w:rsidR="00127B67" w:rsidRPr="00691300" w:rsidRDefault="00127B67" w:rsidP="00167CC7">
      <w:pPr>
        <w:rPr>
          <w:lang w:val="ru-RU"/>
        </w:rPr>
      </w:pPr>
    </w:p>
    <w:p w:rsidR="00127B67" w:rsidRPr="00691300" w:rsidRDefault="00127B67" w:rsidP="00167CC7">
      <w:pPr>
        <w:rPr>
          <w:lang w:val="ru-RU"/>
        </w:rPr>
      </w:pPr>
    </w:p>
    <w:p w:rsidR="00127B67" w:rsidRPr="00691300" w:rsidRDefault="00127B67" w:rsidP="00167CC7">
      <w:pPr>
        <w:rPr>
          <w:lang w:val="ru-RU"/>
        </w:rPr>
      </w:pPr>
    </w:p>
    <w:sectPr w:rsidR="00127B67" w:rsidRPr="00691300" w:rsidSect="00167CC7">
      <w:pgSz w:w="11907" w:h="16840" w:code="9"/>
      <w:pgMar w:top="851" w:right="851" w:bottom="4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C2" w:rsidRDefault="002A13C2">
      <w:r>
        <w:separator/>
      </w:r>
    </w:p>
  </w:endnote>
  <w:endnote w:type="continuationSeparator" w:id="0">
    <w:p w:rsidR="002A13C2" w:rsidRDefault="002A13C2">
      <w:r>
        <w:continuationSeparator/>
      </w:r>
    </w:p>
  </w:endnote>
  <w:endnote w:id="1">
    <w:p w:rsidR="007838B5" w:rsidRPr="00167CC7" w:rsidRDefault="00926284">
      <w:pPr>
        <w:pStyle w:val="ad"/>
        <w:rPr>
          <w:lang w:val="ru-RU"/>
        </w:rPr>
      </w:pPr>
      <w:r>
        <w:rPr>
          <w:rStyle w:val="af"/>
          <w:lang w:val="ru-RU"/>
        </w:rPr>
        <w:t>1</w:t>
      </w:r>
      <w:r>
        <w:rPr>
          <w:lang w:val="ru-RU"/>
        </w:rPr>
        <w:t xml:space="preserve"> Число зарегистрированных избирателей, участников референдума указывается в разрезе городских, сельских пос</w:t>
      </w:r>
      <w:r>
        <w:rPr>
          <w:lang w:val="ru-RU"/>
        </w:rPr>
        <w:t>е</w:t>
      </w:r>
      <w:r>
        <w:rPr>
          <w:lang w:val="ru-RU"/>
        </w:rPr>
        <w:t>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C2" w:rsidRDefault="002A13C2">
      <w:r>
        <w:separator/>
      </w:r>
    </w:p>
  </w:footnote>
  <w:footnote w:type="continuationSeparator" w:id="0">
    <w:p w:rsidR="002A13C2" w:rsidRDefault="002A1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6284"/>
    <w:rsid w:val="000068CF"/>
    <w:rsid w:val="00026FEE"/>
    <w:rsid w:val="00085061"/>
    <w:rsid w:val="00127B67"/>
    <w:rsid w:val="00167CC7"/>
    <w:rsid w:val="00187C81"/>
    <w:rsid w:val="001910FD"/>
    <w:rsid w:val="002306DC"/>
    <w:rsid w:val="002A13C2"/>
    <w:rsid w:val="002F449F"/>
    <w:rsid w:val="003038B3"/>
    <w:rsid w:val="003144F5"/>
    <w:rsid w:val="00334B7D"/>
    <w:rsid w:val="003D4E0D"/>
    <w:rsid w:val="003E3AFF"/>
    <w:rsid w:val="00493663"/>
    <w:rsid w:val="0052185D"/>
    <w:rsid w:val="00623E12"/>
    <w:rsid w:val="00646D34"/>
    <w:rsid w:val="0065750B"/>
    <w:rsid w:val="00691300"/>
    <w:rsid w:val="006A023D"/>
    <w:rsid w:val="0073011D"/>
    <w:rsid w:val="007838B5"/>
    <w:rsid w:val="007E51E9"/>
    <w:rsid w:val="008C5629"/>
    <w:rsid w:val="00926284"/>
    <w:rsid w:val="00927E20"/>
    <w:rsid w:val="00983884"/>
    <w:rsid w:val="00997AB3"/>
    <w:rsid w:val="009A67B6"/>
    <w:rsid w:val="00A075E1"/>
    <w:rsid w:val="00A4158C"/>
    <w:rsid w:val="00A70221"/>
    <w:rsid w:val="00AF7228"/>
    <w:rsid w:val="00B73D89"/>
    <w:rsid w:val="00C028BE"/>
    <w:rsid w:val="00DC33EF"/>
    <w:rsid w:val="00DF4886"/>
    <w:rsid w:val="00E27974"/>
    <w:rsid w:val="00EA4434"/>
    <w:rsid w:val="00F0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B5"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838B5"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838B5"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8B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838B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Iauiue">
    <w:name w:val="Iau?iue"/>
    <w:uiPriority w:val="99"/>
    <w:rsid w:val="007838B5"/>
    <w:pPr>
      <w:spacing w:after="0" w:line="240" w:lineRule="auto"/>
    </w:pPr>
    <w:rPr>
      <w:sz w:val="20"/>
      <w:szCs w:val="20"/>
    </w:rPr>
  </w:style>
  <w:style w:type="character" w:customStyle="1" w:styleId="Iniiaiieoeoo">
    <w:name w:val="Iniiaiie o?eoo"/>
    <w:uiPriority w:val="99"/>
    <w:rsid w:val="007838B5"/>
  </w:style>
  <w:style w:type="paragraph" w:customStyle="1" w:styleId="Aaoieeeieiioeooe">
    <w:name w:val="Aa?oiee eieiioeooe"/>
    <w:basedOn w:val="Iauiue"/>
    <w:uiPriority w:val="99"/>
    <w:rsid w:val="007838B5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rsid w:val="007838B5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rsid w:val="007838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38B5"/>
    <w:rPr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7838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8B5"/>
    <w:rPr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7838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838B5"/>
    <w:rPr>
      <w:sz w:val="20"/>
      <w:szCs w:val="20"/>
      <w:lang w:val="en-US"/>
    </w:rPr>
  </w:style>
  <w:style w:type="paragraph" w:styleId="a7">
    <w:name w:val="footnote text"/>
    <w:basedOn w:val="a"/>
    <w:link w:val="a8"/>
    <w:uiPriority w:val="99"/>
    <w:semiHidden/>
    <w:rsid w:val="007838B5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838B5"/>
    <w:rPr>
      <w:sz w:val="20"/>
      <w:szCs w:val="20"/>
      <w:lang w:val="en-US"/>
    </w:rPr>
  </w:style>
  <w:style w:type="paragraph" w:styleId="a9">
    <w:name w:val="Body Text"/>
    <w:basedOn w:val="a"/>
    <w:link w:val="aa"/>
    <w:uiPriority w:val="99"/>
    <w:rsid w:val="007838B5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838B5"/>
    <w:rPr>
      <w:sz w:val="20"/>
      <w:szCs w:val="20"/>
      <w:lang w:val="en-US"/>
    </w:rPr>
  </w:style>
  <w:style w:type="paragraph" w:customStyle="1" w:styleId="ab">
    <w:name w:val="Ñîäåðæ"/>
    <w:basedOn w:val="a"/>
    <w:uiPriority w:val="99"/>
    <w:rsid w:val="007838B5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semiHidden/>
    <w:rsid w:val="007838B5"/>
    <w:rPr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  <w:semiHidden/>
    <w:rsid w:val="007838B5"/>
  </w:style>
  <w:style w:type="character" w:customStyle="1" w:styleId="ae">
    <w:name w:val="Текст концевой сноски Знак"/>
    <w:basedOn w:val="a0"/>
    <w:link w:val="ad"/>
    <w:uiPriority w:val="99"/>
    <w:semiHidden/>
    <w:rsid w:val="007838B5"/>
    <w:rPr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rsid w:val="007838B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27E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7E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Most</dc:creator>
  <cp:lastModifiedBy>admin</cp:lastModifiedBy>
  <cp:revision>6</cp:revision>
  <cp:lastPrinted>2019-07-01T04:52:00Z</cp:lastPrinted>
  <dcterms:created xsi:type="dcterms:W3CDTF">2019-07-01T04:16:00Z</dcterms:created>
  <dcterms:modified xsi:type="dcterms:W3CDTF">2019-07-01T09:36:00Z</dcterms:modified>
</cp:coreProperties>
</file>