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805" w:rsidRPr="00532EF9" w:rsidRDefault="00532EF9" w:rsidP="00532EF9">
      <w:pPr>
        <w:jc w:val="center"/>
        <w:rPr>
          <w:b/>
          <w:bCs/>
        </w:rPr>
      </w:pPr>
      <w:r w:rsidRPr="00532EF9">
        <w:rPr>
          <w:b/>
          <w:bCs/>
        </w:rPr>
        <w:t>Доклад о результатах обобщения правоприменительной</w:t>
      </w:r>
      <w:r w:rsidR="00DE1F32">
        <w:rPr>
          <w:b/>
          <w:bCs/>
        </w:rPr>
        <w:t xml:space="preserve"> </w:t>
      </w:r>
      <w:r w:rsidRPr="00532EF9">
        <w:rPr>
          <w:b/>
          <w:bCs/>
        </w:rPr>
        <w:t xml:space="preserve">практики </w:t>
      </w:r>
      <w:r w:rsidR="00DE1F32">
        <w:rPr>
          <w:b/>
          <w:bCs/>
        </w:rPr>
        <w:t xml:space="preserve">по </w:t>
      </w:r>
      <w:r>
        <w:rPr>
          <w:b/>
          <w:bCs/>
        </w:rPr>
        <w:t>осуществлени</w:t>
      </w:r>
      <w:r w:rsidR="00DE1F32">
        <w:rPr>
          <w:b/>
          <w:bCs/>
        </w:rPr>
        <w:t>ю</w:t>
      </w:r>
      <w:r>
        <w:rPr>
          <w:b/>
          <w:bCs/>
        </w:rPr>
        <w:t xml:space="preserve"> муниципального жилищного контроля </w:t>
      </w:r>
      <w:r w:rsidR="00000F51">
        <w:rPr>
          <w:b/>
          <w:bCs/>
        </w:rPr>
        <w:t xml:space="preserve">на территории Крапивинского муниципального округа </w:t>
      </w:r>
      <w:r w:rsidRPr="00532EF9">
        <w:rPr>
          <w:b/>
          <w:bCs/>
        </w:rPr>
        <w:t>за 202</w:t>
      </w:r>
      <w:r w:rsidR="00DE1F32">
        <w:rPr>
          <w:b/>
          <w:bCs/>
        </w:rPr>
        <w:t>5</w:t>
      </w:r>
      <w:r w:rsidRPr="00532EF9">
        <w:rPr>
          <w:b/>
          <w:bCs/>
        </w:rPr>
        <w:t xml:space="preserve"> год</w:t>
      </w:r>
    </w:p>
    <w:p w:rsidR="00532EF9" w:rsidRDefault="00532EF9" w:rsidP="00532EF9">
      <w:pPr>
        <w:jc w:val="center"/>
      </w:pPr>
    </w:p>
    <w:p w:rsidR="008017B1" w:rsidRPr="00DE1F32" w:rsidRDefault="00BB07E5" w:rsidP="008017B1">
      <w:pPr>
        <w:ind w:firstLine="708"/>
        <w:jc w:val="both"/>
        <w:rPr>
          <w:color w:val="000000"/>
          <w:szCs w:val="28"/>
          <w:lang w:bidi="ru-RU"/>
        </w:rPr>
      </w:pPr>
      <w:proofErr w:type="gramStart"/>
      <w:r w:rsidRPr="0087213B">
        <w:rPr>
          <w:szCs w:val="28"/>
        </w:rPr>
        <w:t>Исполнение данной функции осуществля</w:t>
      </w:r>
      <w:r w:rsidR="00DE1F32">
        <w:rPr>
          <w:szCs w:val="28"/>
        </w:rPr>
        <w:t>лось</w:t>
      </w:r>
      <w:r w:rsidRPr="0087213B">
        <w:rPr>
          <w:szCs w:val="28"/>
        </w:rPr>
        <w:t xml:space="preserve"> в соответствии с Федеральным </w:t>
      </w:r>
      <w:r w:rsidRPr="00DE1F32">
        <w:rPr>
          <w:color w:val="000000"/>
          <w:szCs w:val="28"/>
          <w:lang w:bidi="ru-RU"/>
        </w:rPr>
        <w:t xml:space="preserve">законом от 06.10.2003 № 131-ФЗ «Об общих принципах организации местного самоуправления в Российской Федерации», </w:t>
      </w:r>
      <w:r w:rsidR="00DE1F32" w:rsidRPr="00DE1F32">
        <w:rPr>
          <w:color w:val="000000"/>
          <w:szCs w:val="28"/>
          <w:lang w:bidi="ru-RU"/>
        </w:rPr>
        <w:t>Федеральным законом от 20.03.2025 № 33-ФЗ «Об общих принципах организации местного самоуправления в единой системе публичной власти»</w:t>
      </w:r>
      <w:r w:rsidR="00DE1F32">
        <w:rPr>
          <w:color w:val="000000"/>
          <w:szCs w:val="28"/>
          <w:lang w:bidi="ru-RU"/>
        </w:rPr>
        <w:t xml:space="preserve">, </w:t>
      </w:r>
      <w:r w:rsidRPr="00DE1F32">
        <w:rPr>
          <w:color w:val="000000"/>
          <w:szCs w:val="28"/>
          <w:lang w:bidi="ru-RU"/>
        </w:rPr>
        <w:t xml:space="preserve">Федеральным законом от </w:t>
      </w:r>
      <w:r>
        <w:rPr>
          <w:color w:val="000000"/>
          <w:szCs w:val="28"/>
          <w:lang w:bidi="ru-RU"/>
        </w:rPr>
        <w:t>31.07.2020 № 248-ФЗ «</w:t>
      </w:r>
      <w:r w:rsidRPr="00347606">
        <w:rPr>
          <w:color w:val="000000"/>
          <w:szCs w:val="28"/>
          <w:lang w:bidi="ru-RU"/>
        </w:rPr>
        <w:t>О государственном контроле (надзоре) и муниципальном контроле в Российской Федерации</w:t>
      </w:r>
      <w:r>
        <w:rPr>
          <w:color w:val="000000"/>
          <w:szCs w:val="28"/>
          <w:lang w:bidi="ru-RU"/>
        </w:rPr>
        <w:t>»</w:t>
      </w:r>
      <w:r w:rsidRPr="00DE1F32">
        <w:rPr>
          <w:color w:val="000000"/>
          <w:szCs w:val="28"/>
          <w:lang w:bidi="ru-RU"/>
        </w:rPr>
        <w:t>,</w:t>
      </w:r>
      <w:r w:rsidR="00DE1F32" w:rsidRPr="00DE1F32">
        <w:rPr>
          <w:color w:val="000000"/>
          <w:szCs w:val="28"/>
          <w:lang w:bidi="ru-RU"/>
        </w:rPr>
        <w:t xml:space="preserve"> </w:t>
      </w:r>
      <w:r w:rsidR="008017B1" w:rsidRPr="00DE1F32">
        <w:rPr>
          <w:color w:val="000000"/>
          <w:szCs w:val="28"/>
          <w:lang w:bidi="ru-RU"/>
        </w:rPr>
        <w:t>решением Совета народных депутатов Крапивинского муниципального округа от</w:t>
      </w:r>
      <w:proofErr w:type="gramEnd"/>
      <w:r w:rsidR="008017B1" w:rsidRPr="00DE1F32">
        <w:rPr>
          <w:color w:val="000000"/>
          <w:szCs w:val="28"/>
          <w:lang w:bidi="ru-RU"/>
        </w:rPr>
        <w:t xml:space="preserve"> 27.09.2021 № 268 «Об утверждении Положения о муниципальном жилищном контроле в Крапивинском муниципальном округе» (</w:t>
      </w:r>
      <w:r w:rsidR="00DE1F32" w:rsidRPr="00DE1F32">
        <w:rPr>
          <w:color w:val="000000"/>
          <w:szCs w:val="28"/>
          <w:lang w:bidi="ru-RU"/>
        </w:rPr>
        <w:t xml:space="preserve">в </w:t>
      </w:r>
      <w:r w:rsidR="008017B1" w:rsidRPr="00DE1F32">
        <w:rPr>
          <w:color w:val="000000"/>
          <w:szCs w:val="28"/>
          <w:lang w:bidi="ru-RU"/>
        </w:rPr>
        <w:t xml:space="preserve">редакции </w:t>
      </w:r>
      <w:r w:rsidR="00DE1F32" w:rsidRPr="00DE1F32">
        <w:rPr>
          <w:color w:val="000000"/>
          <w:szCs w:val="28"/>
          <w:lang w:bidi="ru-RU"/>
        </w:rPr>
        <w:t xml:space="preserve">решений </w:t>
      </w:r>
      <w:r w:rsidR="008017B1" w:rsidRPr="00DE1F32">
        <w:rPr>
          <w:color w:val="000000"/>
          <w:szCs w:val="28"/>
          <w:lang w:bidi="ru-RU"/>
        </w:rPr>
        <w:t>от 21.08.2023 № 424</w:t>
      </w:r>
      <w:r w:rsidR="00DE1F32" w:rsidRPr="00DE1F32">
        <w:rPr>
          <w:color w:val="000000"/>
          <w:szCs w:val="28"/>
          <w:lang w:bidi="ru-RU"/>
        </w:rPr>
        <w:t xml:space="preserve">, от 25.09.2023 № 432), решением Совета народных депутатов Крапивинского муниципального округа от 31.03.2025 № 48 «Об утверждении Положения о муниципальном жилищном контроле в Крапивинском муниципальном округе» (в редакции решения от 25.12.2025 </w:t>
      </w:r>
      <w:r w:rsidR="00E13C5C">
        <w:rPr>
          <w:color w:val="000000"/>
          <w:szCs w:val="28"/>
          <w:lang w:bidi="ru-RU"/>
        </w:rPr>
        <w:t xml:space="preserve">  </w:t>
      </w:r>
      <w:r w:rsidR="00DE1F32" w:rsidRPr="00DE1F32">
        <w:rPr>
          <w:color w:val="000000"/>
          <w:szCs w:val="28"/>
          <w:lang w:bidi="ru-RU"/>
        </w:rPr>
        <w:t>№ 96).</w:t>
      </w:r>
    </w:p>
    <w:p w:rsidR="008940D3" w:rsidRDefault="008940D3" w:rsidP="00BB07E5">
      <w:pPr>
        <w:ind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>Настоящий доклад устанавливает порядок организации и осуществления муниципального жилищного контроля на территории Крапивинского муниципального округа</w:t>
      </w:r>
      <w:r w:rsidR="00FE04FF">
        <w:rPr>
          <w:color w:val="000000"/>
          <w:szCs w:val="28"/>
          <w:lang w:bidi="ru-RU"/>
        </w:rPr>
        <w:t>.</w:t>
      </w:r>
    </w:p>
    <w:p w:rsidR="006473F1" w:rsidRPr="006473F1" w:rsidRDefault="006473F1" w:rsidP="006473F1">
      <w:pPr>
        <w:ind w:firstLine="708"/>
        <w:jc w:val="both"/>
        <w:rPr>
          <w:color w:val="000000"/>
          <w:szCs w:val="28"/>
          <w:lang w:bidi="ru-RU"/>
        </w:rPr>
      </w:pPr>
      <w:r w:rsidRPr="006473F1">
        <w:rPr>
          <w:color w:val="000000"/>
          <w:szCs w:val="28"/>
          <w:lang w:bidi="ru-RU"/>
        </w:rPr>
        <w:t xml:space="preserve">Предметом муниципального жилищного контроля на территории </w:t>
      </w:r>
      <w:r>
        <w:rPr>
          <w:color w:val="000000"/>
          <w:szCs w:val="28"/>
          <w:lang w:bidi="ru-RU"/>
        </w:rPr>
        <w:t xml:space="preserve">Крапивинского </w:t>
      </w:r>
      <w:r w:rsidRPr="006473F1">
        <w:rPr>
          <w:color w:val="000000"/>
          <w:szCs w:val="28"/>
          <w:lang w:bidi="ru-RU"/>
        </w:rPr>
        <w:t>муниципального</w:t>
      </w:r>
      <w:r>
        <w:rPr>
          <w:color w:val="000000"/>
          <w:szCs w:val="28"/>
          <w:lang w:bidi="ru-RU"/>
        </w:rPr>
        <w:t xml:space="preserve"> округа </w:t>
      </w:r>
      <w:r w:rsidRPr="006473F1">
        <w:rPr>
          <w:color w:val="000000"/>
          <w:szCs w:val="28"/>
          <w:lang w:bidi="ru-RU"/>
        </w:rPr>
        <w:t>является соблюдение юридическими лицами, индивидуальными предпринимателями и гражданами (далее –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6473F1" w:rsidRPr="006473F1" w:rsidRDefault="006473F1" w:rsidP="006473F1">
      <w:pPr>
        <w:ind w:firstLine="708"/>
        <w:jc w:val="both"/>
        <w:rPr>
          <w:color w:val="000000"/>
          <w:szCs w:val="28"/>
          <w:lang w:bidi="ru-RU"/>
        </w:rPr>
      </w:pPr>
      <w:r w:rsidRPr="006473F1">
        <w:rPr>
          <w:color w:val="000000"/>
          <w:szCs w:val="28"/>
          <w:lang w:bidi="ru-RU"/>
        </w:rPr>
        <w:t>1)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6473F1" w:rsidRPr="006473F1" w:rsidRDefault="006473F1" w:rsidP="006473F1">
      <w:pPr>
        <w:ind w:firstLine="708"/>
        <w:jc w:val="both"/>
        <w:rPr>
          <w:color w:val="000000"/>
          <w:szCs w:val="28"/>
          <w:lang w:bidi="ru-RU"/>
        </w:rPr>
      </w:pPr>
      <w:r w:rsidRPr="006473F1">
        <w:rPr>
          <w:color w:val="000000"/>
          <w:szCs w:val="28"/>
          <w:lang w:bidi="ru-RU"/>
        </w:rPr>
        <w:t>2) требований к формированию фондов капитального ремонта;</w:t>
      </w:r>
    </w:p>
    <w:p w:rsidR="006473F1" w:rsidRPr="006473F1" w:rsidRDefault="006473F1" w:rsidP="006473F1">
      <w:pPr>
        <w:ind w:firstLine="708"/>
        <w:jc w:val="both"/>
        <w:rPr>
          <w:color w:val="000000"/>
          <w:szCs w:val="28"/>
          <w:lang w:bidi="ru-RU"/>
        </w:rPr>
      </w:pPr>
      <w:r w:rsidRPr="006473F1">
        <w:rPr>
          <w:color w:val="000000"/>
          <w:szCs w:val="28"/>
          <w:lang w:bidi="ru-RU"/>
        </w:rPr>
        <w:t>3)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6473F1" w:rsidRPr="006473F1" w:rsidRDefault="006473F1" w:rsidP="006473F1">
      <w:pPr>
        <w:ind w:firstLine="708"/>
        <w:jc w:val="both"/>
        <w:rPr>
          <w:color w:val="000000"/>
          <w:szCs w:val="28"/>
          <w:lang w:bidi="ru-RU"/>
        </w:rPr>
      </w:pPr>
      <w:r w:rsidRPr="006473F1">
        <w:rPr>
          <w:color w:val="000000"/>
          <w:szCs w:val="28"/>
          <w:lang w:bidi="ru-RU"/>
        </w:rPr>
        <w:t>4)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6473F1" w:rsidRPr="006473F1" w:rsidRDefault="006473F1" w:rsidP="006473F1">
      <w:pPr>
        <w:ind w:firstLine="708"/>
        <w:jc w:val="both"/>
        <w:rPr>
          <w:color w:val="000000"/>
          <w:szCs w:val="28"/>
          <w:lang w:bidi="ru-RU"/>
        </w:rPr>
      </w:pPr>
      <w:r w:rsidRPr="006473F1">
        <w:rPr>
          <w:color w:val="000000"/>
          <w:szCs w:val="28"/>
          <w:lang w:bidi="ru-RU"/>
        </w:rPr>
        <w:lastRenderedPageBreak/>
        <w:t>5)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6473F1" w:rsidRPr="006473F1" w:rsidRDefault="006473F1" w:rsidP="006473F1">
      <w:pPr>
        <w:ind w:firstLine="708"/>
        <w:jc w:val="both"/>
        <w:rPr>
          <w:color w:val="000000"/>
          <w:szCs w:val="28"/>
          <w:lang w:bidi="ru-RU"/>
        </w:rPr>
      </w:pPr>
      <w:r w:rsidRPr="006473F1">
        <w:rPr>
          <w:color w:val="000000"/>
          <w:szCs w:val="28"/>
          <w:lang w:bidi="ru-RU"/>
        </w:rPr>
        <w:t>6)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6473F1" w:rsidRPr="006473F1" w:rsidRDefault="006473F1" w:rsidP="006473F1">
      <w:pPr>
        <w:ind w:firstLine="708"/>
        <w:jc w:val="both"/>
        <w:rPr>
          <w:color w:val="000000"/>
          <w:szCs w:val="28"/>
          <w:lang w:bidi="ru-RU"/>
        </w:rPr>
      </w:pPr>
      <w:r w:rsidRPr="006473F1">
        <w:rPr>
          <w:color w:val="000000"/>
          <w:szCs w:val="28"/>
          <w:lang w:bidi="ru-RU"/>
        </w:rPr>
        <w:t>7)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6473F1" w:rsidRPr="006473F1" w:rsidRDefault="006473F1" w:rsidP="006473F1">
      <w:pPr>
        <w:ind w:firstLine="708"/>
        <w:jc w:val="both"/>
        <w:rPr>
          <w:color w:val="000000"/>
          <w:szCs w:val="28"/>
          <w:lang w:bidi="ru-RU"/>
        </w:rPr>
      </w:pPr>
      <w:r w:rsidRPr="006473F1">
        <w:rPr>
          <w:color w:val="000000"/>
          <w:szCs w:val="28"/>
          <w:lang w:bidi="ru-RU"/>
        </w:rPr>
        <w:t>8) требований энергетической эффективности и оснащенности помещений многоквартирных домов и жилых домов приборами учета используемых энергетических ресурсов;</w:t>
      </w:r>
    </w:p>
    <w:p w:rsidR="006473F1" w:rsidRPr="006473F1" w:rsidRDefault="006473F1" w:rsidP="006473F1">
      <w:pPr>
        <w:ind w:firstLine="708"/>
        <w:jc w:val="both"/>
        <w:rPr>
          <w:color w:val="000000"/>
          <w:szCs w:val="28"/>
          <w:lang w:bidi="ru-RU"/>
        </w:rPr>
      </w:pPr>
      <w:r w:rsidRPr="006473F1">
        <w:rPr>
          <w:color w:val="000000"/>
          <w:szCs w:val="28"/>
          <w:lang w:bidi="ru-RU"/>
        </w:rPr>
        <w:t>9)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6473F1" w:rsidRPr="006473F1" w:rsidRDefault="006473F1" w:rsidP="006473F1">
      <w:pPr>
        <w:ind w:firstLine="708"/>
        <w:jc w:val="both"/>
        <w:rPr>
          <w:color w:val="000000"/>
          <w:szCs w:val="28"/>
          <w:lang w:bidi="ru-RU"/>
        </w:rPr>
      </w:pPr>
      <w:r w:rsidRPr="006473F1">
        <w:rPr>
          <w:color w:val="000000"/>
          <w:szCs w:val="28"/>
          <w:lang w:bidi="ru-RU"/>
        </w:rPr>
        <w:t>10) требований к обеспечению доступности для инвалидов помещений в многоквартирных домах;</w:t>
      </w:r>
    </w:p>
    <w:p w:rsidR="006473F1" w:rsidRDefault="006473F1" w:rsidP="006473F1">
      <w:pPr>
        <w:ind w:firstLine="708"/>
        <w:jc w:val="both"/>
        <w:rPr>
          <w:color w:val="000000"/>
          <w:szCs w:val="28"/>
          <w:lang w:bidi="ru-RU"/>
        </w:rPr>
      </w:pPr>
      <w:r w:rsidRPr="006473F1">
        <w:rPr>
          <w:color w:val="000000"/>
          <w:szCs w:val="28"/>
          <w:lang w:bidi="ru-RU"/>
        </w:rPr>
        <w:t xml:space="preserve">11) требований к предоставлению жилых помещений в наемных </w:t>
      </w:r>
      <w:r w:rsidR="006E5720">
        <w:rPr>
          <w:color w:val="000000"/>
          <w:szCs w:val="28"/>
          <w:lang w:bidi="ru-RU"/>
        </w:rPr>
        <w:t>домах социального использования;</w:t>
      </w:r>
    </w:p>
    <w:p w:rsidR="006E5720" w:rsidRPr="006473F1" w:rsidRDefault="006E5720" w:rsidP="006473F1">
      <w:pPr>
        <w:ind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>12) требований к безопасной эксплуатации и техническому обслуживанию внутридомового и (или) внутриквартирного газового оборудования, а также требований к содержанию относящихся к общему имуществу в многоквартирном доме вентиляционных и дымовых каналов.</w:t>
      </w:r>
    </w:p>
    <w:p w:rsidR="006473F1" w:rsidRDefault="006473F1" w:rsidP="006473F1">
      <w:pPr>
        <w:ind w:firstLine="708"/>
        <w:jc w:val="both"/>
        <w:rPr>
          <w:color w:val="000000"/>
          <w:szCs w:val="28"/>
          <w:lang w:bidi="ru-RU"/>
        </w:rPr>
      </w:pPr>
      <w:r w:rsidRPr="006473F1">
        <w:rPr>
          <w:color w:val="000000"/>
          <w:szCs w:val="28"/>
          <w:lang w:bidi="ru-RU"/>
        </w:rPr>
        <w:t>Муниципальный жилищный контроль осуществляется администрацией Крапивинского муниципального округа в лице муниципального казенного учреждения «Управление по жизнеобеспечению и строительству администрации Крапивинского муниципального округа».</w:t>
      </w:r>
    </w:p>
    <w:p w:rsidR="00F8622A" w:rsidRDefault="008940F7" w:rsidP="00BB07E5">
      <w:pPr>
        <w:ind w:firstLine="708"/>
        <w:jc w:val="both"/>
        <w:rPr>
          <w:color w:val="000000"/>
          <w:szCs w:val="28"/>
          <w:lang w:bidi="ru-RU"/>
        </w:rPr>
      </w:pPr>
      <w:proofErr w:type="gramStart"/>
      <w:r w:rsidRPr="008940F7">
        <w:rPr>
          <w:color w:val="000000"/>
          <w:szCs w:val="28"/>
          <w:lang w:bidi="ru-RU"/>
        </w:rPr>
        <w:t>Доклад о результатах обобщения правоприменительной практики по осуществлению муниципального жилищного контроля на территории Крапивинского муниципального округа</w:t>
      </w:r>
      <w:r w:rsidRPr="00F8622A">
        <w:rPr>
          <w:color w:val="000000"/>
          <w:szCs w:val="28"/>
          <w:lang w:bidi="ru-RU"/>
        </w:rPr>
        <w:t xml:space="preserve"> </w:t>
      </w:r>
      <w:r w:rsidR="00F8622A" w:rsidRPr="00F8622A">
        <w:rPr>
          <w:color w:val="000000"/>
          <w:szCs w:val="28"/>
          <w:lang w:bidi="ru-RU"/>
        </w:rPr>
        <w:t>подготовлен с целью обеспечения доступности сведений об указанной практике устранения условий, способствующих совершению правонарушений, оказания воздействия на контролируемых лиц с целью недопущения нарушения обязательных требований, а также рассмотрения случаев причинения вреда (ущерба) охраняемым законом ценностям, выявления источников и факторов риска причинения вреда и ущерба</w:t>
      </w:r>
      <w:proofErr w:type="gramEnd"/>
      <w:r w:rsidR="00F8622A" w:rsidRPr="00F8622A">
        <w:rPr>
          <w:color w:val="000000"/>
          <w:szCs w:val="28"/>
          <w:lang w:bidi="ru-RU"/>
        </w:rPr>
        <w:t>, выявления типичных  нарушений обязательных требований, причин, обстоятельств и условий, способствующих возникновению указанных нарушений.</w:t>
      </w:r>
    </w:p>
    <w:p w:rsidR="000F3EFA" w:rsidRDefault="007F3B2B" w:rsidP="00BB07E5">
      <w:pPr>
        <w:ind w:firstLine="708"/>
        <w:jc w:val="both"/>
        <w:rPr>
          <w:color w:val="000000"/>
          <w:szCs w:val="28"/>
          <w:lang w:bidi="ru-RU"/>
        </w:rPr>
      </w:pPr>
      <w:r>
        <w:rPr>
          <w:color w:val="000000"/>
          <w:szCs w:val="28"/>
          <w:lang w:bidi="ru-RU"/>
        </w:rPr>
        <w:t>В 202</w:t>
      </w:r>
      <w:r w:rsidR="008940F7">
        <w:rPr>
          <w:color w:val="000000"/>
          <w:szCs w:val="28"/>
          <w:lang w:bidi="ru-RU"/>
        </w:rPr>
        <w:t>5</w:t>
      </w:r>
      <w:r>
        <w:rPr>
          <w:color w:val="000000"/>
          <w:szCs w:val="28"/>
          <w:lang w:bidi="ru-RU"/>
        </w:rPr>
        <w:t xml:space="preserve"> году контрольно-надзорные мероприятия плановые и внеплановые в рамках муниципального жилищного контроля не проводились</w:t>
      </w:r>
      <w:r w:rsidR="008940F7">
        <w:rPr>
          <w:color w:val="000000"/>
          <w:szCs w:val="28"/>
          <w:lang w:bidi="ru-RU"/>
        </w:rPr>
        <w:t>.</w:t>
      </w:r>
    </w:p>
    <w:p w:rsidR="000F3EFA" w:rsidRDefault="007F3B2B" w:rsidP="00BB07E5">
      <w:pPr>
        <w:ind w:firstLine="708"/>
        <w:jc w:val="both"/>
        <w:rPr>
          <w:color w:val="000000"/>
          <w:szCs w:val="28"/>
          <w:lang w:bidi="ru-RU"/>
        </w:rPr>
      </w:pPr>
      <w:r w:rsidRPr="007F3B2B">
        <w:rPr>
          <w:color w:val="000000"/>
          <w:szCs w:val="28"/>
          <w:lang w:bidi="ru-RU"/>
        </w:rPr>
        <w:t>Постановлением Правительства Р</w:t>
      </w:r>
      <w:r w:rsidR="008940F7">
        <w:rPr>
          <w:color w:val="000000"/>
          <w:szCs w:val="28"/>
          <w:lang w:bidi="ru-RU"/>
        </w:rPr>
        <w:t xml:space="preserve">оссийской </w:t>
      </w:r>
      <w:r w:rsidRPr="007F3B2B">
        <w:rPr>
          <w:color w:val="000000"/>
          <w:szCs w:val="28"/>
          <w:lang w:bidi="ru-RU"/>
        </w:rPr>
        <w:t>Ф</w:t>
      </w:r>
      <w:r w:rsidR="008940F7">
        <w:rPr>
          <w:color w:val="000000"/>
          <w:szCs w:val="28"/>
          <w:lang w:bidi="ru-RU"/>
        </w:rPr>
        <w:t>едерации</w:t>
      </w:r>
      <w:r w:rsidRPr="007F3B2B">
        <w:rPr>
          <w:color w:val="000000"/>
          <w:szCs w:val="28"/>
          <w:lang w:bidi="ru-RU"/>
        </w:rPr>
        <w:t xml:space="preserve"> от 10.03.2022 № 336 «Об особенностях организации и осуществления государственного </w:t>
      </w:r>
      <w:r w:rsidRPr="007F3B2B">
        <w:rPr>
          <w:color w:val="000000"/>
          <w:szCs w:val="28"/>
          <w:lang w:bidi="ru-RU"/>
        </w:rPr>
        <w:lastRenderedPageBreak/>
        <w:t>контроля (надзора), муниципального контроля» проведение контрольных мероприятий в 202</w:t>
      </w:r>
      <w:r w:rsidR="008940F7">
        <w:rPr>
          <w:color w:val="000000"/>
          <w:szCs w:val="28"/>
          <w:lang w:bidi="ru-RU"/>
        </w:rPr>
        <w:t>5</w:t>
      </w:r>
      <w:r w:rsidRPr="007F3B2B">
        <w:rPr>
          <w:color w:val="000000"/>
          <w:szCs w:val="28"/>
          <w:lang w:bidi="ru-RU"/>
        </w:rPr>
        <w:t xml:space="preserve"> году было ограничено.</w:t>
      </w:r>
    </w:p>
    <w:p w:rsidR="000F3EFA" w:rsidRDefault="000F3EFA" w:rsidP="00BB07E5">
      <w:pPr>
        <w:ind w:firstLine="708"/>
        <w:jc w:val="both"/>
        <w:rPr>
          <w:color w:val="000000"/>
          <w:szCs w:val="28"/>
          <w:lang w:bidi="ru-RU"/>
        </w:rPr>
      </w:pPr>
      <w:r w:rsidRPr="000F3EFA">
        <w:rPr>
          <w:color w:val="000000"/>
          <w:szCs w:val="28"/>
          <w:lang w:bidi="ru-RU"/>
        </w:rPr>
        <w:t xml:space="preserve">Система оценки и управления рисками при осуществлении </w:t>
      </w:r>
      <w:r w:rsidR="00A61E33" w:rsidRPr="000F3EFA">
        <w:rPr>
          <w:color w:val="000000"/>
          <w:szCs w:val="28"/>
          <w:lang w:bidi="ru-RU"/>
        </w:rPr>
        <w:t>муниципального жилищного контроля, согласно Положению,</w:t>
      </w:r>
      <w:r w:rsidR="005A6963">
        <w:rPr>
          <w:color w:val="000000"/>
          <w:szCs w:val="28"/>
          <w:lang w:bidi="ru-RU"/>
        </w:rPr>
        <w:t xml:space="preserve"> </w:t>
      </w:r>
      <w:r w:rsidRPr="000F3EFA">
        <w:rPr>
          <w:color w:val="000000"/>
          <w:szCs w:val="28"/>
          <w:lang w:bidi="ru-RU"/>
        </w:rPr>
        <w:t>не применяется.</w:t>
      </w:r>
    </w:p>
    <w:p w:rsidR="00BB07E5" w:rsidRDefault="00BB07E5" w:rsidP="00BB07E5">
      <w:pPr>
        <w:ind w:firstLine="851"/>
        <w:jc w:val="both"/>
        <w:rPr>
          <w:szCs w:val="28"/>
        </w:rPr>
      </w:pPr>
    </w:p>
    <w:p w:rsidR="00FD41B3" w:rsidRDefault="00FD41B3" w:rsidP="00BB07E5">
      <w:pPr>
        <w:ind w:firstLine="851"/>
        <w:jc w:val="both"/>
        <w:rPr>
          <w:szCs w:val="28"/>
        </w:rPr>
      </w:pPr>
    </w:p>
    <w:p w:rsidR="00532EF9" w:rsidRDefault="00532EF9" w:rsidP="00BB07E5">
      <w:pPr>
        <w:jc w:val="both"/>
      </w:pPr>
    </w:p>
    <w:tbl>
      <w:tblPr>
        <w:tblW w:w="9464" w:type="dxa"/>
        <w:tblLook w:val="01E0"/>
      </w:tblPr>
      <w:tblGrid>
        <w:gridCol w:w="5070"/>
        <w:gridCol w:w="4394"/>
      </w:tblGrid>
      <w:tr w:rsidR="008940F7" w:rsidRPr="005131EF" w:rsidTr="00BF46FA">
        <w:tc>
          <w:tcPr>
            <w:tcW w:w="5070" w:type="dxa"/>
            <w:shd w:val="clear" w:color="auto" w:fill="auto"/>
          </w:tcPr>
          <w:p w:rsidR="008940F7" w:rsidRPr="005131EF" w:rsidRDefault="008940F7" w:rsidP="00BF46F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  <w:tc>
          <w:tcPr>
            <w:tcW w:w="4394" w:type="dxa"/>
            <w:shd w:val="clear" w:color="auto" w:fill="auto"/>
          </w:tcPr>
          <w:p w:rsidR="008940F7" w:rsidRPr="005131EF" w:rsidRDefault="008940F7" w:rsidP="00BF46FA">
            <w:pPr>
              <w:autoSpaceDE w:val="0"/>
              <w:autoSpaceDN w:val="0"/>
              <w:adjustRightInd w:val="0"/>
              <w:rPr>
                <w:szCs w:val="28"/>
              </w:rPr>
            </w:pPr>
          </w:p>
        </w:tc>
      </w:tr>
      <w:tr w:rsidR="008940F7" w:rsidRPr="005131EF" w:rsidTr="00BF46FA">
        <w:tc>
          <w:tcPr>
            <w:tcW w:w="5070" w:type="dxa"/>
            <w:shd w:val="clear" w:color="auto" w:fill="auto"/>
          </w:tcPr>
          <w:p w:rsidR="008940F7" w:rsidRPr="005131EF" w:rsidRDefault="008940F7" w:rsidP="00BF46FA">
            <w:pPr>
              <w:autoSpaceDE w:val="0"/>
              <w:autoSpaceDN w:val="0"/>
              <w:adjustRightInd w:val="0"/>
              <w:rPr>
                <w:szCs w:val="28"/>
              </w:rPr>
            </w:pPr>
            <w:r>
              <w:rPr>
                <w:szCs w:val="28"/>
              </w:rPr>
              <w:t>Начальник МКУ «УЖС АКМО»</w:t>
            </w:r>
          </w:p>
        </w:tc>
        <w:tc>
          <w:tcPr>
            <w:tcW w:w="4394" w:type="dxa"/>
            <w:shd w:val="clear" w:color="auto" w:fill="auto"/>
          </w:tcPr>
          <w:p w:rsidR="008940F7" w:rsidRPr="005131EF" w:rsidRDefault="008940F7" w:rsidP="00BF46FA">
            <w:pPr>
              <w:autoSpaceDE w:val="0"/>
              <w:autoSpaceDN w:val="0"/>
              <w:adjustRightInd w:val="0"/>
              <w:jc w:val="right"/>
              <w:rPr>
                <w:szCs w:val="28"/>
              </w:rPr>
            </w:pPr>
            <w:r>
              <w:rPr>
                <w:szCs w:val="28"/>
              </w:rPr>
              <w:t>Ю.В. Сухорукова</w:t>
            </w:r>
          </w:p>
        </w:tc>
      </w:tr>
    </w:tbl>
    <w:p w:rsidR="008940F7" w:rsidRDefault="008940F7" w:rsidP="00BB07E5">
      <w:pPr>
        <w:jc w:val="both"/>
      </w:pPr>
    </w:p>
    <w:sectPr w:rsidR="008940F7" w:rsidSect="00BE68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C5937"/>
    <w:multiLevelType w:val="hybridMultilevel"/>
    <w:tmpl w:val="7EE21F76"/>
    <w:lvl w:ilvl="0" w:tplc="DDE409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7A3"/>
    <w:rsid w:val="00000F51"/>
    <w:rsid w:val="000950DF"/>
    <w:rsid w:val="000F3EFA"/>
    <w:rsid w:val="001E4B9D"/>
    <w:rsid w:val="00232514"/>
    <w:rsid w:val="004339B8"/>
    <w:rsid w:val="004B2282"/>
    <w:rsid w:val="00532EF9"/>
    <w:rsid w:val="00582ECD"/>
    <w:rsid w:val="00591805"/>
    <w:rsid w:val="0059589F"/>
    <w:rsid w:val="005A6963"/>
    <w:rsid w:val="006473F1"/>
    <w:rsid w:val="006E5720"/>
    <w:rsid w:val="007F3B2B"/>
    <w:rsid w:val="008017B1"/>
    <w:rsid w:val="008940D3"/>
    <w:rsid w:val="008940F7"/>
    <w:rsid w:val="008C4357"/>
    <w:rsid w:val="00970CFB"/>
    <w:rsid w:val="00973EAF"/>
    <w:rsid w:val="009E083C"/>
    <w:rsid w:val="00A61E33"/>
    <w:rsid w:val="00AB17A3"/>
    <w:rsid w:val="00B04691"/>
    <w:rsid w:val="00BB07E5"/>
    <w:rsid w:val="00BE6809"/>
    <w:rsid w:val="00CC01E7"/>
    <w:rsid w:val="00DE1F32"/>
    <w:rsid w:val="00E13C5C"/>
    <w:rsid w:val="00F8622A"/>
    <w:rsid w:val="00FB1F74"/>
    <w:rsid w:val="00FD41B3"/>
    <w:rsid w:val="00FE04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07E5"/>
    <w:pPr>
      <w:ind w:left="720"/>
      <w:contextualSpacing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017B1"/>
    <w:rPr>
      <w:color w:val="0563C1" w:themeColor="hyperlink"/>
      <w:u w:val="single"/>
    </w:rPr>
  </w:style>
  <w:style w:type="paragraph" w:styleId="a5">
    <w:name w:val="No Spacing"/>
    <w:uiPriority w:val="1"/>
    <w:qFormat/>
    <w:rsid w:val="008940F7"/>
    <w:rPr>
      <w:rFonts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unhideWhenUsed/>
    <w:rsid w:val="008940F7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940F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38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Настя</dc:creator>
  <cp:lastModifiedBy>Smeta1</cp:lastModifiedBy>
  <cp:revision>3</cp:revision>
  <dcterms:created xsi:type="dcterms:W3CDTF">2026-07-01T03:03:00Z</dcterms:created>
  <dcterms:modified xsi:type="dcterms:W3CDTF">2026-07-01T03:04:00Z</dcterms:modified>
</cp:coreProperties>
</file>