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FA" w:rsidRPr="00EA2A42" w:rsidRDefault="00512CFA" w:rsidP="00EA2A42">
      <w:pPr>
        <w:jc w:val="right"/>
        <w:rPr>
          <w:b/>
          <w:bCs/>
          <w:kern w:val="28"/>
          <w:sz w:val="32"/>
          <w:szCs w:val="32"/>
        </w:rPr>
      </w:pPr>
      <w:r w:rsidRPr="00EA2A42">
        <w:rPr>
          <w:b/>
          <w:bCs/>
          <w:kern w:val="28"/>
          <w:sz w:val="32"/>
          <w:szCs w:val="32"/>
        </w:rPr>
        <w:t>Приложение №1</w:t>
      </w:r>
    </w:p>
    <w:p w:rsidR="00512CFA" w:rsidRPr="00EA2A42" w:rsidRDefault="00512CFA" w:rsidP="00EA2A42">
      <w:pPr>
        <w:jc w:val="right"/>
        <w:rPr>
          <w:b/>
          <w:bCs/>
          <w:kern w:val="28"/>
          <w:sz w:val="32"/>
          <w:szCs w:val="32"/>
        </w:rPr>
      </w:pPr>
      <w:r w:rsidRPr="00EA2A42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512CFA" w:rsidRPr="00EA2A42" w:rsidRDefault="00512CFA" w:rsidP="00EA2A42">
      <w:pPr>
        <w:jc w:val="right"/>
        <w:rPr>
          <w:b/>
          <w:bCs/>
          <w:kern w:val="28"/>
          <w:sz w:val="32"/>
          <w:szCs w:val="32"/>
        </w:rPr>
      </w:pPr>
      <w:r w:rsidRPr="00EA2A4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12CFA" w:rsidRDefault="00512CFA" w:rsidP="00EA2A42">
      <w:pPr>
        <w:jc w:val="right"/>
        <w:rPr>
          <w:b/>
          <w:bCs/>
          <w:kern w:val="28"/>
          <w:sz w:val="32"/>
          <w:szCs w:val="32"/>
        </w:rPr>
      </w:pPr>
      <w:r w:rsidRPr="00EA2A42">
        <w:rPr>
          <w:b/>
          <w:bCs/>
          <w:kern w:val="28"/>
          <w:sz w:val="32"/>
          <w:szCs w:val="32"/>
        </w:rPr>
        <w:t>от 29.12.2015 г. №1330</w:t>
      </w:r>
    </w:p>
    <w:p w:rsidR="00512CFA" w:rsidRPr="00EA2A42" w:rsidRDefault="00512CFA" w:rsidP="00EA2A42">
      <w:pPr>
        <w:jc w:val="right"/>
        <w:rPr>
          <w:b/>
          <w:bCs/>
          <w:kern w:val="28"/>
          <w:sz w:val="32"/>
          <w:szCs w:val="32"/>
        </w:rPr>
      </w:pPr>
    </w:p>
    <w:p w:rsidR="00512CFA" w:rsidRPr="00EA2A42" w:rsidRDefault="00512CFA" w:rsidP="00EA2A42">
      <w:pPr>
        <w:jc w:val="center"/>
      </w:pPr>
      <w:bookmarkStart w:id="0" w:name="Par255"/>
      <w:bookmarkEnd w:id="0"/>
      <w:r w:rsidRPr="00EA2A42">
        <w:rPr>
          <w:b/>
          <w:bCs/>
          <w:sz w:val="30"/>
          <w:szCs w:val="30"/>
        </w:rPr>
        <w:t>«4. Ресурсное обеспечение реализации муниципальной программы</w:t>
      </w:r>
    </w:p>
    <w:p w:rsidR="00512CFA" w:rsidRPr="00EA2A42" w:rsidRDefault="00512CFA" w:rsidP="00EA2A42"/>
    <w:tbl>
      <w:tblPr>
        <w:tblW w:w="4979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36"/>
        <w:gridCol w:w="2025"/>
        <w:gridCol w:w="966"/>
        <w:gridCol w:w="1103"/>
        <w:gridCol w:w="966"/>
        <w:gridCol w:w="969"/>
      </w:tblGrid>
      <w:tr w:rsidR="00512CFA" w:rsidRPr="00EA2A42">
        <w:trPr>
          <w:trHeight w:val="480"/>
          <w:tblCellSpacing w:w="5" w:type="nil"/>
        </w:trPr>
        <w:tc>
          <w:tcPr>
            <w:tcW w:w="3437" w:type="dxa"/>
            <w:vMerge w:val="restart"/>
          </w:tcPr>
          <w:p w:rsidR="00512CFA" w:rsidRPr="00EA2A42" w:rsidRDefault="00512CFA" w:rsidP="00EA2A42">
            <w:pPr>
              <w:pStyle w:val="Table0"/>
            </w:pPr>
            <w:r w:rsidRPr="00EA2A42">
              <w:t>Наименование</w:t>
            </w:r>
          </w:p>
          <w:p w:rsidR="00512CFA" w:rsidRPr="00EA2A42" w:rsidRDefault="00512CFA" w:rsidP="00EA2A42">
            <w:pPr>
              <w:pStyle w:val="Table0"/>
            </w:pPr>
            <w:r w:rsidRPr="00EA2A42">
              <w:t>муниципальной программы,</w:t>
            </w:r>
          </w:p>
          <w:p w:rsidR="00512CFA" w:rsidRPr="00EA2A42" w:rsidRDefault="00512CFA" w:rsidP="00EA2A42">
            <w:pPr>
              <w:pStyle w:val="Table0"/>
            </w:pPr>
            <w:r w:rsidRPr="00EA2A42">
              <w:t>подпрограммы, мероприятия</w:t>
            </w:r>
          </w:p>
        </w:tc>
        <w:tc>
          <w:tcPr>
            <w:tcW w:w="2025" w:type="dxa"/>
            <w:vMerge w:val="restart"/>
          </w:tcPr>
          <w:p w:rsidR="00512CFA" w:rsidRPr="00EA2A42" w:rsidRDefault="00512CFA" w:rsidP="00EA2A42">
            <w:pPr>
              <w:pStyle w:val="Table0"/>
            </w:pPr>
            <w:r w:rsidRPr="00EA2A42">
              <w:t>Источник финансирования</w:t>
            </w:r>
          </w:p>
        </w:tc>
        <w:tc>
          <w:tcPr>
            <w:tcW w:w="4004" w:type="dxa"/>
            <w:gridSpan w:val="4"/>
          </w:tcPr>
          <w:p w:rsidR="00512CFA" w:rsidRPr="00EA2A42" w:rsidRDefault="00512CFA" w:rsidP="00EA2A42">
            <w:pPr>
              <w:pStyle w:val="Table0"/>
            </w:pPr>
            <w:r w:rsidRPr="00EA2A42">
              <w:t>Объем финансовых ресурсов,</w:t>
            </w:r>
          </w:p>
          <w:p w:rsidR="00512CFA" w:rsidRPr="00EA2A42" w:rsidRDefault="00512CFA" w:rsidP="00EA2A42">
            <w:pPr>
              <w:pStyle w:val="Table0"/>
            </w:pPr>
            <w:r w:rsidRPr="00EA2A42">
              <w:t>тыс. рублей</w:t>
            </w:r>
          </w:p>
        </w:tc>
      </w:tr>
      <w:tr w:rsidR="00512CFA" w:rsidRPr="00EA2A42">
        <w:trPr>
          <w:trHeight w:val="617"/>
          <w:tblCellSpacing w:w="5" w:type="nil"/>
        </w:trPr>
        <w:tc>
          <w:tcPr>
            <w:tcW w:w="3437" w:type="dxa"/>
            <w:vMerge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2025" w:type="dxa"/>
            <w:vMerge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2015</w:t>
            </w:r>
          </w:p>
        </w:tc>
        <w:tc>
          <w:tcPr>
            <w:tcW w:w="1103" w:type="dxa"/>
          </w:tcPr>
          <w:p w:rsidR="00512CFA" w:rsidRPr="00EA2A42" w:rsidRDefault="00512CFA" w:rsidP="00EA2A42">
            <w:pPr>
              <w:pStyle w:val="Table"/>
            </w:pPr>
            <w:r w:rsidRPr="00EA2A42">
              <w:t>2016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2017</w:t>
            </w:r>
          </w:p>
        </w:tc>
        <w:tc>
          <w:tcPr>
            <w:tcW w:w="969" w:type="dxa"/>
          </w:tcPr>
          <w:p w:rsidR="00512CFA" w:rsidRPr="00EA2A42" w:rsidRDefault="00512CFA" w:rsidP="00EA2A42">
            <w:pPr>
              <w:pStyle w:val="Table"/>
            </w:pPr>
            <w:r w:rsidRPr="00EA2A42">
              <w:t>2018</w:t>
            </w:r>
          </w:p>
        </w:tc>
      </w:tr>
      <w:tr w:rsidR="00512CFA" w:rsidRPr="00EA2A42">
        <w:trPr>
          <w:tblCellSpacing w:w="5" w:type="nil"/>
        </w:trPr>
        <w:tc>
          <w:tcPr>
            <w:tcW w:w="3437" w:type="dxa"/>
          </w:tcPr>
          <w:p w:rsidR="00512CFA" w:rsidRPr="00EA2A42" w:rsidRDefault="00512CFA" w:rsidP="00EA2A42">
            <w:pPr>
              <w:pStyle w:val="Table"/>
            </w:pPr>
            <w:r w:rsidRPr="00EA2A42">
              <w:t>1</w:t>
            </w:r>
          </w:p>
        </w:tc>
        <w:tc>
          <w:tcPr>
            <w:tcW w:w="2025" w:type="dxa"/>
          </w:tcPr>
          <w:p w:rsidR="00512CFA" w:rsidRPr="00EA2A42" w:rsidRDefault="00512CFA" w:rsidP="00EA2A42">
            <w:pPr>
              <w:pStyle w:val="Table"/>
            </w:pPr>
            <w:r w:rsidRPr="00EA2A42">
              <w:t>2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3</w:t>
            </w:r>
          </w:p>
        </w:tc>
        <w:tc>
          <w:tcPr>
            <w:tcW w:w="1103" w:type="dxa"/>
          </w:tcPr>
          <w:p w:rsidR="00512CFA" w:rsidRPr="00EA2A42" w:rsidRDefault="00512CFA" w:rsidP="00EA2A42">
            <w:pPr>
              <w:pStyle w:val="Table"/>
            </w:pPr>
            <w:r w:rsidRPr="00EA2A42">
              <w:t>4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5</w:t>
            </w:r>
          </w:p>
        </w:tc>
        <w:tc>
          <w:tcPr>
            <w:tcW w:w="969" w:type="dxa"/>
          </w:tcPr>
          <w:p w:rsidR="00512CFA" w:rsidRPr="00EA2A42" w:rsidRDefault="00512CFA" w:rsidP="00EA2A42">
            <w:pPr>
              <w:pStyle w:val="Table"/>
            </w:pPr>
            <w:r w:rsidRPr="00EA2A42">
              <w:t>6</w:t>
            </w:r>
          </w:p>
        </w:tc>
      </w:tr>
      <w:tr w:rsidR="00512CFA" w:rsidRPr="00EA2A42">
        <w:trPr>
          <w:trHeight w:val="197"/>
          <w:tblCellSpacing w:w="5" w:type="nil"/>
        </w:trPr>
        <w:tc>
          <w:tcPr>
            <w:tcW w:w="3437" w:type="dxa"/>
            <w:vMerge w:val="restart"/>
          </w:tcPr>
          <w:p w:rsidR="00512CFA" w:rsidRPr="00EA2A42" w:rsidRDefault="00512CFA" w:rsidP="00EA2A42">
            <w:pPr>
              <w:pStyle w:val="Table"/>
            </w:pPr>
            <w:r w:rsidRPr="00EA2A42"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2015-2018 годы</w:t>
            </w:r>
          </w:p>
        </w:tc>
        <w:tc>
          <w:tcPr>
            <w:tcW w:w="2025" w:type="dxa"/>
          </w:tcPr>
          <w:p w:rsidR="00512CFA" w:rsidRPr="00EA2A42" w:rsidRDefault="00512CFA" w:rsidP="00EA2A42">
            <w:pPr>
              <w:pStyle w:val="Table"/>
            </w:pPr>
            <w:r w:rsidRPr="00EA2A42">
              <w:t>Всего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2117,7</w:t>
            </w:r>
          </w:p>
        </w:tc>
        <w:tc>
          <w:tcPr>
            <w:tcW w:w="1103" w:type="dxa"/>
          </w:tcPr>
          <w:p w:rsidR="00512CFA" w:rsidRPr="00EA2A42" w:rsidRDefault="00512CFA" w:rsidP="00EA2A42">
            <w:pPr>
              <w:pStyle w:val="Table"/>
            </w:pPr>
            <w:r w:rsidRPr="00EA2A42">
              <w:t>1000,0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1000,0</w:t>
            </w:r>
          </w:p>
        </w:tc>
        <w:tc>
          <w:tcPr>
            <w:tcW w:w="969" w:type="dxa"/>
          </w:tcPr>
          <w:p w:rsidR="00512CFA" w:rsidRPr="00EA2A42" w:rsidRDefault="00512CFA" w:rsidP="00EA2A42">
            <w:pPr>
              <w:pStyle w:val="Table"/>
            </w:pPr>
            <w:r w:rsidRPr="00EA2A42">
              <w:t>1000,0</w:t>
            </w:r>
          </w:p>
        </w:tc>
      </w:tr>
      <w:tr w:rsidR="00512CFA" w:rsidRPr="00EA2A42">
        <w:trPr>
          <w:trHeight w:val="870"/>
          <w:tblCellSpacing w:w="5" w:type="nil"/>
        </w:trPr>
        <w:tc>
          <w:tcPr>
            <w:tcW w:w="3437" w:type="dxa"/>
            <w:vMerge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2025" w:type="dxa"/>
          </w:tcPr>
          <w:p w:rsidR="00512CFA" w:rsidRPr="00EA2A42" w:rsidRDefault="00512CFA" w:rsidP="00EA2A42">
            <w:pPr>
              <w:pStyle w:val="Table"/>
            </w:pPr>
            <w:r w:rsidRPr="00EA2A42">
              <w:t>местный бюджет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1220,4</w:t>
            </w:r>
          </w:p>
        </w:tc>
        <w:tc>
          <w:tcPr>
            <w:tcW w:w="1103" w:type="dxa"/>
          </w:tcPr>
          <w:p w:rsidR="00512CFA" w:rsidRPr="00EA2A42" w:rsidRDefault="00512CFA" w:rsidP="00EA2A42">
            <w:pPr>
              <w:pStyle w:val="Table"/>
            </w:pPr>
            <w:r w:rsidRPr="00EA2A42">
              <w:t>1000,0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1000,0</w:t>
            </w:r>
          </w:p>
        </w:tc>
        <w:tc>
          <w:tcPr>
            <w:tcW w:w="969" w:type="dxa"/>
          </w:tcPr>
          <w:p w:rsidR="00512CFA" w:rsidRPr="00EA2A42" w:rsidRDefault="00512CFA" w:rsidP="00EA2A42">
            <w:pPr>
              <w:pStyle w:val="Table"/>
            </w:pPr>
            <w:r w:rsidRPr="00EA2A42">
              <w:t>1000,0</w:t>
            </w:r>
          </w:p>
        </w:tc>
      </w:tr>
      <w:tr w:rsidR="00512CFA" w:rsidRPr="00EA2A42">
        <w:trPr>
          <w:trHeight w:val="870"/>
          <w:tblCellSpacing w:w="5" w:type="nil"/>
        </w:trPr>
        <w:tc>
          <w:tcPr>
            <w:tcW w:w="3437" w:type="dxa"/>
            <w:vMerge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2025" w:type="dxa"/>
          </w:tcPr>
          <w:p w:rsidR="00512CFA" w:rsidRPr="00EA2A42" w:rsidRDefault="00512CFA" w:rsidP="00EA2A42">
            <w:pPr>
              <w:pStyle w:val="Table"/>
            </w:pPr>
            <w:r w:rsidRPr="00EA2A42">
              <w:t>иные не запрещенные законодательством источники: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1103" w:type="dxa"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969" w:type="dxa"/>
          </w:tcPr>
          <w:p w:rsidR="00512CFA" w:rsidRPr="00EA2A42" w:rsidRDefault="00512CFA" w:rsidP="00EA2A42">
            <w:pPr>
              <w:pStyle w:val="Table"/>
            </w:pPr>
          </w:p>
        </w:tc>
      </w:tr>
      <w:tr w:rsidR="00512CFA" w:rsidRPr="00EA2A42">
        <w:trPr>
          <w:trHeight w:val="705"/>
          <w:tblCellSpacing w:w="5" w:type="nil"/>
        </w:trPr>
        <w:tc>
          <w:tcPr>
            <w:tcW w:w="3437" w:type="dxa"/>
            <w:vMerge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2025" w:type="dxa"/>
          </w:tcPr>
          <w:p w:rsidR="00512CFA" w:rsidRPr="00EA2A42" w:rsidRDefault="00512CFA" w:rsidP="00EA2A42">
            <w:pPr>
              <w:pStyle w:val="Table"/>
            </w:pPr>
            <w:r w:rsidRPr="00EA2A42">
              <w:t xml:space="preserve">областной бюджет 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897,3</w:t>
            </w:r>
          </w:p>
        </w:tc>
        <w:tc>
          <w:tcPr>
            <w:tcW w:w="1103" w:type="dxa"/>
          </w:tcPr>
          <w:p w:rsidR="00512CFA" w:rsidRPr="00EA2A42" w:rsidRDefault="00512CFA" w:rsidP="00EA2A42">
            <w:pPr>
              <w:pStyle w:val="Table"/>
            </w:pPr>
            <w:r w:rsidRPr="00EA2A42">
              <w:t>-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-</w:t>
            </w:r>
          </w:p>
        </w:tc>
        <w:tc>
          <w:tcPr>
            <w:tcW w:w="969" w:type="dxa"/>
          </w:tcPr>
          <w:p w:rsidR="00512CFA" w:rsidRPr="00EA2A42" w:rsidRDefault="00512CFA" w:rsidP="00EA2A42">
            <w:pPr>
              <w:pStyle w:val="Table"/>
            </w:pPr>
            <w:r w:rsidRPr="00EA2A42">
              <w:t>-</w:t>
            </w:r>
          </w:p>
        </w:tc>
      </w:tr>
      <w:tr w:rsidR="00512CFA" w:rsidRPr="00EA2A42">
        <w:trPr>
          <w:trHeight w:val="212"/>
          <w:tblCellSpacing w:w="5" w:type="nil"/>
        </w:trPr>
        <w:tc>
          <w:tcPr>
            <w:tcW w:w="3437" w:type="dxa"/>
            <w:vMerge w:val="restart"/>
          </w:tcPr>
          <w:p w:rsidR="00512CFA" w:rsidRPr="00EA2A42" w:rsidRDefault="00512CFA" w:rsidP="00EA2A42">
            <w:pPr>
              <w:pStyle w:val="Table"/>
            </w:pPr>
            <w:r w:rsidRPr="00EA2A42">
              <w:t>1. Основное мероприятие: организация и проведение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2025" w:type="dxa"/>
          </w:tcPr>
          <w:p w:rsidR="00512CFA" w:rsidRPr="00EA2A42" w:rsidRDefault="00512CFA" w:rsidP="00EA2A42">
            <w:pPr>
              <w:pStyle w:val="Table"/>
            </w:pPr>
            <w:r w:rsidRPr="00EA2A42">
              <w:t>Всего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1930,2</w:t>
            </w:r>
          </w:p>
        </w:tc>
        <w:tc>
          <w:tcPr>
            <w:tcW w:w="1103" w:type="dxa"/>
          </w:tcPr>
          <w:p w:rsidR="00512CFA" w:rsidRPr="00EA2A42" w:rsidRDefault="00512CFA" w:rsidP="00EA2A42">
            <w:pPr>
              <w:pStyle w:val="Table"/>
            </w:pPr>
            <w:r w:rsidRPr="00EA2A42">
              <w:t>812,5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812,5</w:t>
            </w:r>
          </w:p>
        </w:tc>
        <w:tc>
          <w:tcPr>
            <w:tcW w:w="969" w:type="dxa"/>
          </w:tcPr>
          <w:p w:rsidR="00512CFA" w:rsidRPr="00EA2A42" w:rsidRDefault="00512CFA" w:rsidP="00EA2A42">
            <w:pPr>
              <w:pStyle w:val="Table"/>
            </w:pPr>
            <w:r w:rsidRPr="00EA2A42">
              <w:t>812,5</w:t>
            </w:r>
          </w:p>
        </w:tc>
      </w:tr>
      <w:tr w:rsidR="00512CFA" w:rsidRPr="00EA2A42">
        <w:trPr>
          <w:trHeight w:val="1020"/>
          <w:tblCellSpacing w:w="5" w:type="nil"/>
        </w:trPr>
        <w:tc>
          <w:tcPr>
            <w:tcW w:w="3437" w:type="dxa"/>
            <w:vMerge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2025" w:type="dxa"/>
          </w:tcPr>
          <w:p w:rsidR="00512CFA" w:rsidRPr="00EA2A42" w:rsidRDefault="00512CFA" w:rsidP="00EA2A42">
            <w:pPr>
              <w:pStyle w:val="Table"/>
            </w:pPr>
            <w:r w:rsidRPr="00EA2A42">
              <w:t>местный бюджет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1032,9</w:t>
            </w:r>
          </w:p>
        </w:tc>
        <w:tc>
          <w:tcPr>
            <w:tcW w:w="1103" w:type="dxa"/>
          </w:tcPr>
          <w:p w:rsidR="00512CFA" w:rsidRPr="00EA2A42" w:rsidRDefault="00512CFA" w:rsidP="00EA2A42">
            <w:pPr>
              <w:pStyle w:val="Table"/>
            </w:pPr>
            <w:r w:rsidRPr="00EA2A42">
              <w:t>812,5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812,5</w:t>
            </w:r>
          </w:p>
        </w:tc>
        <w:tc>
          <w:tcPr>
            <w:tcW w:w="969" w:type="dxa"/>
          </w:tcPr>
          <w:p w:rsidR="00512CFA" w:rsidRPr="00EA2A42" w:rsidRDefault="00512CFA" w:rsidP="00EA2A42">
            <w:pPr>
              <w:pStyle w:val="Table"/>
            </w:pPr>
            <w:r w:rsidRPr="00EA2A42">
              <w:t>812,5</w:t>
            </w:r>
          </w:p>
        </w:tc>
      </w:tr>
      <w:tr w:rsidR="00512CFA" w:rsidRPr="00EA2A42">
        <w:trPr>
          <w:trHeight w:val="1020"/>
          <w:tblCellSpacing w:w="5" w:type="nil"/>
        </w:trPr>
        <w:tc>
          <w:tcPr>
            <w:tcW w:w="3437" w:type="dxa"/>
            <w:vMerge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2025" w:type="dxa"/>
          </w:tcPr>
          <w:p w:rsidR="00512CFA" w:rsidRPr="00EA2A42" w:rsidRDefault="00512CFA" w:rsidP="00EA2A42">
            <w:pPr>
              <w:pStyle w:val="Table"/>
            </w:pPr>
            <w:r w:rsidRPr="00EA2A42">
              <w:t>иные не запрещенные законодательством источники: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1103" w:type="dxa"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969" w:type="dxa"/>
          </w:tcPr>
          <w:p w:rsidR="00512CFA" w:rsidRPr="00EA2A42" w:rsidRDefault="00512CFA" w:rsidP="00EA2A42">
            <w:pPr>
              <w:pStyle w:val="Table"/>
            </w:pPr>
          </w:p>
        </w:tc>
      </w:tr>
      <w:tr w:rsidR="00512CFA" w:rsidRPr="00EA2A42">
        <w:trPr>
          <w:trHeight w:val="592"/>
          <w:tblCellSpacing w:w="5" w:type="nil"/>
        </w:trPr>
        <w:tc>
          <w:tcPr>
            <w:tcW w:w="3437" w:type="dxa"/>
            <w:vMerge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2025" w:type="dxa"/>
          </w:tcPr>
          <w:p w:rsidR="00512CFA" w:rsidRPr="00EA2A42" w:rsidRDefault="00512CFA" w:rsidP="00EA2A42">
            <w:pPr>
              <w:pStyle w:val="Table"/>
            </w:pPr>
            <w:r w:rsidRPr="00EA2A42">
              <w:t xml:space="preserve">областной бюджет 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897,3</w:t>
            </w:r>
          </w:p>
        </w:tc>
        <w:tc>
          <w:tcPr>
            <w:tcW w:w="1103" w:type="dxa"/>
          </w:tcPr>
          <w:p w:rsidR="00512CFA" w:rsidRPr="00EA2A42" w:rsidRDefault="00512CFA" w:rsidP="00EA2A42">
            <w:pPr>
              <w:pStyle w:val="Table"/>
            </w:pPr>
            <w:r w:rsidRPr="00EA2A42">
              <w:t>812.5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812.5</w:t>
            </w:r>
          </w:p>
        </w:tc>
        <w:tc>
          <w:tcPr>
            <w:tcW w:w="969" w:type="dxa"/>
          </w:tcPr>
          <w:p w:rsidR="00512CFA" w:rsidRPr="00EA2A42" w:rsidRDefault="00512CFA" w:rsidP="00EA2A42">
            <w:pPr>
              <w:pStyle w:val="Table"/>
            </w:pPr>
            <w:r w:rsidRPr="00EA2A42">
              <w:t>812.5</w:t>
            </w:r>
          </w:p>
        </w:tc>
      </w:tr>
      <w:tr w:rsidR="00512CFA" w:rsidRPr="00EA2A42">
        <w:trPr>
          <w:trHeight w:val="360"/>
          <w:tblCellSpacing w:w="5" w:type="nil"/>
        </w:trPr>
        <w:tc>
          <w:tcPr>
            <w:tcW w:w="3437" w:type="dxa"/>
            <w:vMerge w:val="restart"/>
          </w:tcPr>
          <w:p w:rsidR="00512CFA" w:rsidRPr="00EA2A42" w:rsidRDefault="00512CFA" w:rsidP="00EA2A42">
            <w:pPr>
              <w:pStyle w:val="Table"/>
            </w:pPr>
            <w:r w:rsidRPr="00EA2A42">
              <w:t>1.1. Мероприятие: денежное сопровождение наградной системы Крапивинского муниципального района</w:t>
            </w:r>
          </w:p>
        </w:tc>
        <w:tc>
          <w:tcPr>
            <w:tcW w:w="2025" w:type="dxa"/>
          </w:tcPr>
          <w:p w:rsidR="00512CFA" w:rsidRPr="00EA2A42" w:rsidRDefault="00512CFA" w:rsidP="00EA2A42">
            <w:pPr>
              <w:pStyle w:val="Table"/>
            </w:pPr>
            <w:r w:rsidRPr="00EA2A42">
              <w:t>Всего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1773,2</w:t>
            </w:r>
          </w:p>
        </w:tc>
        <w:tc>
          <w:tcPr>
            <w:tcW w:w="1103" w:type="dxa"/>
          </w:tcPr>
          <w:p w:rsidR="00512CFA" w:rsidRPr="00EA2A42" w:rsidRDefault="00512CFA" w:rsidP="00EA2A42">
            <w:pPr>
              <w:pStyle w:val="Table"/>
            </w:pPr>
            <w:r w:rsidRPr="00EA2A42">
              <w:t>512,5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512,5</w:t>
            </w:r>
          </w:p>
        </w:tc>
        <w:tc>
          <w:tcPr>
            <w:tcW w:w="969" w:type="dxa"/>
          </w:tcPr>
          <w:p w:rsidR="00512CFA" w:rsidRPr="00EA2A42" w:rsidRDefault="00512CFA" w:rsidP="00EA2A42">
            <w:pPr>
              <w:pStyle w:val="Table"/>
            </w:pPr>
            <w:r w:rsidRPr="00EA2A42">
              <w:t>512,5</w:t>
            </w:r>
          </w:p>
        </w:tc>
      </w:tr>
      <w:tr w:rsidR="00512CFA" w:rsidRPr="00EA2A42">
        <w:trPr>
          <w:trHeight w:val="600"/>
          <w:tblCellSpacing w:w="5" w:type="nil"/>
        </w:trPr>
        <w:tc>
          <w:tcPr>
            <w:tcW w:w="3437" w:type="dxa"/>
            <w:vMerge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2025" w:type="dxa"/>
          </w:tcPr>
          <w:p w:rsidR="00512CFA" w:rsidRPr="00EA2A42" w:rsidRDefault="00512CFA" w:rsidP="00EA2A42">
            <w:pPr>
              <w:pStyle w:val="Table"/>
            </w:pPr>
            <w:r w:rsidRPr="00EA2A42">
              <w:t>местный бюджет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875,9</w:t>
            </w:r>
          </w:p>
        </w:tc>
        <w:tc>
          <w:tcPr>
            <w:tcW w:w="1103" w:type="dxa"/>
          </w:tcPr>
          <w:p w:rsidR="00512CFA" w:rsidRPr="00EA2A42" w:rsidRDefault="00512CFA" w:rsidP="00EA2A42">
            <w:pPr>
              <w:pStyle w:val="Table"/>
            </w:pPr>
            <w:r w:rsidRPr="00EA2A42">
              <w:t>512,5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512,5</w:t>
            </w:r>
          </w:p>
        </w:tc>
        <w:tc>
          <w:tcPr>
            <w:tcW w:w="969" w:type="dxa"/>
          </w:tcPr>
          <w:p w:rsidR="00512CFA" w:rsidRPr="00EA2A42" w:rsidRDefault="00512CFA" w:rsidP="00EA2A42">
            <w:pPr>
              <w:pStyle w:val="Table"/>
            </w:pPr>
            <w:r w:rsidRPr="00EA2A42">
              <w:t>512,5</w:t>
            </w:r>
          </w:p>
        </w:tc>
      </w:tr>
      <w:tr w:rsidR="00512CFA" w:rsidRPr="00EA2A42">
        <w:trPr>
          <w:trHeight w:val="600"/>
          <w:tblCellSpacing w:w="5" w:type="nil"/>
        </w:trPr>
        <w:tc>
          <w:tcPr>
            <w:tcW w:w="3437" w:type="dxa"/>
            <w:vMerge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2025" w:type="dxa"/>
          </w:tcPr>
          <w:p w:rsidR="00512CFA" w:rsidRPr="00EA2A42" w:rsidRDefault="00512CFA" w:rsidP="00EA2A42">
            <w:pPr>
              <w:pStyle w:val="Table"/>
            </w:pPr>
            <w:r w:rsidRPr="00EA2A42">
              <w:t>иные не запрещенные законодательством источники: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1103" w:type="dxa"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969" w:type="dxa"/>
          </w:tcPr>
          <w:p w:rsidR="00512CFA" w:rsidRPr="00EA2A42" w:rsidRDefault="00512CFA" w:rsidP="00EA2A42">
            <w:pPr>
              <w:pStyle w:val="Table"/>
            </w:pPr>
          </w:p>
        </w:tc>
      </w:tr>
      <w:tr w:rsidR="00512CFA" w:rsidRPr="00EA2A42">
        <w:trPr>
          <w:trHeight w:val="315"/>
          <w:tblCellSpacing w:w="5" w:type="nil"/>
        </w:trPr>
        <w:tc>
          <w:tcPr>
            <w:tcW w:w="3437" w:type="dxa"/>
            <w:vMerge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2025" w:type="dxa"/>
          </w:tcPr>
          <w:p w:rsidR="00512CFA" w:rsidRPr="00EA2A42" w:rsidRDefault="00512CFA" w:rsidP="00EA2A42">
            <w:pPr>
              <w:pStyle w:val="Table"/>
            </w:pPr>
            <w:r w:rsidRPr="00EA2A42">
              <w:t xml:space="preserve">областной </w:t>
            </w:r>
            <w:bookmarkStart w:id="1" w:name="_GoBack"/>
            <w:bookmarkEnd w:id="1"/>
            <w:r w:rsidRPr="00EA2A42">
              <w:t>бюджет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897,3</w:t>
            </w:r>
          </w:p>
        </w:tc>
        <w:tc>
          <w:tcPr>
            <w:tcW w:w="1103" w:type="dxa"/>
          </w:tcPr>
          <w:p w:rsidR="00512CFA" w:rsidRPr="00EA2A42" w:rsidRDefault="00512CFA" w:rsidP="00EA2A42">
            <w:pPr>
              <w:pStyle w:val="Table"/>
            </w:pPr>
            <w:r w:rsidRPr="00EA2A42">
              <w:t>-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-</w:t>
            </w:r>
          </w:p>
        </w:tc>
        <w:tc>
          <w:tcPr>
            <w:tcW w:w="969" w:type="dxa"/>
          </w:tcPr>
          <w:p w:rsidR="00512CFA" w:rsidRPr="00EA2A42" w:rsidRDefault="00512CFA" w:rsidP="00EA2A42">
            <w:pPr>
              <w:pStyle w:val="Table"/>
            </w:pPr>
            <w:r w:rsidRPr="00EA2A42">
              <w:t>-</w:t>
            </w:r>
          </w:p>
        </w:tc>
      </w:tr>
      <w:tr w:rsidR="00512CFA" w:rsidRPr="00EA2A42">
        <w:trPr>
          <w:trHeight w:val="401"/>
          <w:tblCellSpacing w:w="5" w:type="nil"/>
        </w:trPr>
        <w:tc>
          <w:tcPr>
            <w:tcW w:w="3437" w:type="dxa"/>
            <w:vMerge w:val="restart"/>
          </w:tcPr>
          <w:p w:rsidR="00512CFA" w:rsidRPr="00EA2A42" w:rsidRDefault="00512CFA" w:rsidP="00EA2A42">
            <w:pPr>
              <w:pStyle w:val="Table"/>
            </w:pPr>
            <w:r w:rsidRPr="00EA2A42">
              <w:t>1.2. Мероприятие: приобретение и изготовление бланков, рамок, плакеток, поздравительной корреспонденции, ценных подарков, конфет и цветов</w:t>
            </w:r>
          </w:p>
        </w:tc>
        <w:tc>
          <w:tcPr>
            <w:tcW w:w="2025" w:type="dxa"/>
          </w:tcPr>
          <w:p w:rsidR="00512CFA" w:rsidRPr="00EA2A42" w:rsidRDefault="00512CFA" w:rsidP="00EA2A42">
            <w:pPr>
              <w:pStyle w:val="Table"/>
            </w:pPr>
            <w:r w:rsidRPr="00EA2A42">
              <w:t>Всего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157,0</w:t>
            </w:r>
          </w:p>
        </w:tc>
        <w:tc>
          <w:tcPr>
            <w:tcW w:w="1103" w:type="dxa"/>
          </w:tcPr>
          <w:p w:rsidR="00512CFA" w:rsidRPr="00EA2A42" w:rsidRDefault="00512CFA" w:rsidP="00EA2A42">
            <w:pPr>
              <w:pStyle w:val="Table"/>
            </w:pPr>
            <w:r w:rsidRPr="00EA2A42">
              <w:t>300,0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300,0</w:t>
            </w:r>
          </w:p>
        </w:tc>
        <w:tc>
          <w:tcPr>
            <w:tcW w:w="969" w:type="dxa"/>
          </w:tcPr>
          <w:p w:rsidR="00512CFA" w:rsidRPr="00EA2A42" w:rsidRDefault="00512CFA" w:rsidP="00EA2A42">
            <w:pPr>
              <w:pStyle w:val="Table"/>
            </w:pPr>
            <w:r w:rsidRPr="00EA2A42">
              <w:t>300,0</w:t>
            </w:r>
          </w:p>
        </w:tc>
      </w:tr>
      <w:tr w:rsidR="00512CFA" w:rsidRPr="00EA2A42">
        <w:trPr>
          <w:trHeight w:val="1238"/>
          <w:tblCellSpacing w:w="5" w:type="nil"/>
        </w:trPr>
        <w:tc>
          <w:tcPr>
            <w:tcW w:w="3437" w:type="dxa"/>
            <w:vMerge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2025" w:type="dxa"/>
          </w:tcPr>
          <w:p w:rsidR="00512CFA" w:rsidRPr="00EA2A42" w:rsidRDefault="00512CFA" w:rsidP="00EA2A42">
            <w:pPr>
              <w:pStyle w:val="Table"/>
            </w:pPr>
            <w:r w:rsidRPr="00EA2A42">
              <w:t>местный бюджет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157,0</w:t>
            </w:r>
          </w:p>
        </w:tc>
        <w:tc>
          <w:tcPr>
            <w:tcW w:w="1103" w:type="dxa"/>
          </w:tcPr>
          <w:p w:rsidR="00512CFA" w:rsidRPr="00EA2A42" w:rsidRDefault="00512CFA" w:rsidP="00EA2A42">
            <w:pPr>
              <w:pStyle w:val="Table"/>
            </w:pPr>
            <w:r w:rsidRPr="00EA2A42">
              <w:t>300,0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300,0</w:t>
            </w:r>
          </w:p>
        </w:tc>
        <w:tc>
          <w:tcPr>
            <w:tcW w:w="969" w:type="dxa"/>
          </w:tcPr>
          <w:p w:rsidR="00512CFA" w:rsidRPr="00EA2A42" w:rsidRDefault="00512CFA" w:rsidP="00EA2A42">
            <w:pPr>
              <w:pStyle w:val="Table"/>
            </w:pPr>
            <w:r w:rsidRPr="00EA2A42">
              <w:t>300,0</w:t>
            </w:r>
          </w:p>
        </w:tc>
      </w:tr>
      <w:tr w:rsidR="00512CFA" w:rsidRPr="00EA2A42">
        <w:trPr>
          <w:trHeight w:val="320"/>
          <w:tblCellSpacing w:w="5" w:type="nil"/>
        </w:trPr>
        <w:tc>
          <w:tcPr>
            <w:tcW w:w="3437" w:type="dxa"/>
            <w:vMerge w:val="restart"/>
          </w:tcPr>
          <w:p w:rsidR="00512CFA" w:rsidRPr="00EA2A42" w:rsidRDefault="00512CFA" w:rsidP="00EA2A42">
            <w:pPr>
              <w:pStyle w:val="Table"/>
            </w:pPr>
            <w:bookmarkStart w:id="2" w:name="Par248"/>
            <w:bookmarkEnd w:id="2"/>
            <w:r w:rsidRPr="00EA2A42">
              <w:t>2. Основное мероприятие: выплата ежемесячных пособий Почетным гражданам Крапивинского района</w:t>
            </w:r>
          </w:p>
        </w:tc>
        <w:tc>
          <w:tcPr>
            <w:tcW w:w="2025" w:type="dxa"/>
          </w:tcPr>
          <w:p w:rsidR="00512CFA" w:rsidRPr="00EA2A42" w:rsidRDefault="00512CFA" w:rsidP="00EA2A42">
            <w:pPr>
              <w:pStyle w:val="Table"/>
            </w:pPr>
            <w:r w:rsidRPr="00EA2A42">
              <w:t>Всего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187,5</w:t>
            </w:r>
          </w:p>
        </w:tc>
        <w:tc>
          <w:tcPr>
            <w:tcW w:w="1103" w:type="dxa"/>
          </w:tcPr>
          <w:p w:rsidR="00512CFA" w:rsidRPr="00EA2A42" w:rsidRDefault="00512CFA" w:rsidP="00EA2A42">
            <w:pPr>
              <w:pStyle w:val="Table"/>
            </w:pPr>
            <w:r w:rsidRPr="00EA2A42">
              <w:t>187,5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187,5</w:t>
            </w:r>
          </w:p>
        </w:tc>
        <w:tc>
          <w:tcPr>
            <w:tcW w:w="969" w:type="dxa"/>
          </w:tcPr>
          <w:p w:rsidR="00512CFA" w:rsidRPr="00EA2A42" w:rsidRDefault="00512CFA" w:rsidP="00EA2A42">
            <w:pPr>
              <w:pStyle w:val="Table"/>
            </w:pPr>
            <w:r w:rsidRPr="00EA2A42">
              <w:t>187,5</w:t>
            </w:r>
          </w:p>
        </w:tc>
      </w:tr>
      <w:tr w:rsidR="00512CFA" w:rsidRPr="00EA2A42">
        <w:trPr>
          <w:trHeight w:val="320"/>
          <w:tblCellSpacing w:w="5" w:type="nil"/>
        </w:trPr>
        <w:tc>
          <w:tcPr>
            <w:tcW w:w="3437" w:type="dxa"/>
            <w:vMerge/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2025" w:type="dxa"/>
          </w:tcPr>
          <w:p w:rsidR="00512CFA" w:rsidRPr="00EA2A42" w:rsidRDefault="00512CFA" w:rsidP="00EA2A42">
            <w:pPr>
              <w:pStyle w:val="Table"/>
            </w:pPr>
            <w:r w:rsidRPr="00EA2A42">
              <w:t>местный бюджет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187,5</w:t>
            </w:r>
          </w:p>
        </w:tc>
        <w:tc>
          <w:tcPr>
            <w:tcW w:w="1103" w:type="dxa"/>
          </w:tcPr>
          <w:p w:rsidR="00512CFA" w:rsidRPr="00EA2A42" w:rsidRDefault="00512CFA" w:rsidP="00EA2A42">
            <w:pPr>
              <w:pStyle w:val="Table"/>
            </w:pPr>
            <w:r w:rsidRPr="00EA2A42">
              <w:t>187,5</w:t>
            </w:r>
          </w:p>
        </w:tc>
        <w:tc>
          <w:tcPr>
            <w:tcW w:w="966" w:type="dxa"/>
          </w:tcPr>
          <w:p w:rsidR="00512CFA" w:rsidRPr="00EA2A42" w:rsidRDefault="00512CFA" w:rsidP="00EA2A42">
            <w:pPr>
              <w:pStyle w:val="Table"/>
            </w:pPr>
            <w:r w:rsidRPr="00EA2A42">
              <w:t>187,5</w:t>
            </w:r>
          </w:p>
        </w:tc>
        <w:tc>
          <w:tcPr>
            <w:tcW w:w="969" w:type="dxa"/>
          </w:tcPr>
          <w:p w:rsidR="00512CFA" w:rsidRPr="00EA2A42" w:rsidRDefault="00512CFA" w:rsidP="00EA2A42">
            <w:pPr>
              <w:pStyle w:val="Table"/>
            </w:pPr>
            <w:r w:rsidRPr="00EA2A42">
              <w:t>187,5</w:t>
            </w:r>
          </w:p>
        </w:tc>
      </w:tr>
    </w:tbl>
    <w:p w:rsidR="00512CFA" w:rsidRDefault="00512CFA" w:rsidP="00EA2A42">
      <w:r w:rsidRPr="00EA2A42">
        <w:t>»;</w:t>
      </w:r>
    </w:p>
    <w:p w:rsidR="00512CFA" w:rsidRPr="00EA2A42" w:rsidRDefault="00512CFA" w:rsidP="00EA2A42"/>
    <w:p w:rsidR="00512CFA" w:rsidRPr="00EA2A42" w:rsidRDefault="00512CFA" w:rsidP="00EA2A42">
      <w:pPr>
        <w:jc w:val="right"/>
        <w:rPr>
          <w:b/>
          <w:bCs/>
          <w:kern w:val="28"/>
          <w:sz w:val="32"/>
          <w:szCs w:val="32"/>
        </w:rPr>
      </w:pPr>
      <w:r w:rsidRPr="00EA2A42">
        <w:rPr>
          <w:b/>
          <w:bCs/>
          <w:kern w:val="28"/>
          <w:sz w:val="32"/>
          <w:szCs w:val="32"/>
        </w:rPr>
        <w:t>Приложение №2</w:t>
      </w:r>
    </w:p>
    <w:p w:rsidR="00512CFA" w:rsidRPr="00EA2A42" w:rsidRDefault="00512CFA" w:rsidP="00EA2A42">
      <w:pPr>
        <w:jc w:val="right"/>
        <w:rPr>
          <w:b/>
          <w:bCs/>
          <w:kern w:val="28"/>
          <w:sz w:val="32"/>
          <w:szCs w:val="32"/>
        </w:rPr>
      </w:pPr>
      <w:r w:rsidRPr="00EA2A42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512CFA" w:rsidRPr="00EA2A42" w:rsidRDefault="00512CFA" w:rsidP="00EA2A42">
      <w:pPr>
        <w:jc w:val="right"/>
        <w:rPr>
          <w:b/>
          <w:bCs/>
          <w:kern w:val="28"/>
          <w:sz w:val="32"/>
          <w:szCs w:val="32"/>
        </w:rPr>
      </w:pPr>
      <w:r w:rsidRPr="00EA2A4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12CFA" w:rsidRPr="00EA2A42" w:rsidRDefault="00512CFA" w:rsidP="00EA2A42">
      <w:pPr>
        <w:jc w:val="right"/>
        <w:rPr>
          <w:b/>
          <w:bCs/>
          <w:kern w:val="28"/>
          <w:sz w:val="32"/>
          <w:szCs w:val="32"/>
        </w:rPr>
      </w:pPr>
      <w:r w:rsidRPr="00EA2A42">
        <w:rPr>
          <w:b/>
          <w:bCs/>
          <w:kern w:val="28"/>
          <w:sz w:val="32"/>
          <w:szCs w:val="32"/>
        </w:rPr>
        <w:t>от 29.12.2015 г. №1330</w:t>
      </w:r>
    </w:p>
    <w:p w:rsidR="00512CFA" w:rsidRPr="00EA2A42" w:rsidRDefault="00512CFA" w:rsidP="00EA2A42">
      <w:pPr>
        <w:jc w:val="center"/>
        <w:rPr>
          <w:b/>
          <w:bCs/>
          <w:sz w:val="30"/>
          <w:szCs w:val="30"/>
        </w:rPr>
      </w:pPr>
    </w:p>
    <w:p w:rsidR="00512CFA" w:rsidRPr="00EA2A42" w:rsidRDefault="00512CFA" w:rsidP="00EA2A42">
      <w:pPr>
        <w:jc w:val="center"/>
        <w:rPr>
          <w:b/>
          <w:bCs/>
          <w:sz w:val="30"/>
          <w:szCs w:val="30"/>
        </w:rPr>
      </w:pPr>
      <w:r w:rsidRPr="00EA2A42">
        <w:rPr>
          <w:b/>
          <w:bCs/>
          <w:sz w:val="30"/>
          <w:szCs w:val="30"/>
        </w:rPr>
        <w:t xml:space="preserve">«5. Сведения о планируемых значениях целевых показателей (индикаторов) муниципальной программы (по годам реализации муниципальной программы) </w:t>
      </w:r>
    </w:p>
    <w:p w:rsidR="00512CFA" w:rsidRPr="00EA2A42" w:rsidRDefault="00512CFA" w:rsidP="00EA2A42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7"/>
        <w:gridCol w:w="2846"/>
        <w:gridCol w:w="682"/>
        <w:gridCol w:w="683"/>
        <w:gridCol w:w="683"/>
        <w:gridCol w:w="683"/>
        <w:gridCol w:w="681"/>
      </w:tblGrid>
      <w:tr w:rsidR="00512CFA" w:rsidRPr="00EA2A42">
        <w:trPr>
          <w:trHeight w:val="480"/>
          <w:tblCellSpacing w:w="5" w:type="nil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0"/>
            </w:pPr>
            <w:r w:rsidRPr="00EA2A42">
              <w:t>Наименование</w:t>
            </w:r>
            <w:r>
              <w:t xml:space="preserve"> </w:t>
            </w:r>
            <w:r w:rsidRPr="00EA2A42">
              <w:t>муниципальной программы,</w:t>
            </w:r>
            <w:r>
              <w:t xml:space="preserve"> </w:t>
            </w:r>
            <w:r w:rsidRPr="00EA2A42">
              <w:t>подпрограммы, основного мероприятия,</w:t>
            </w:r>
            <w:r>
              <w:t xml:space="preserve"> </w:t>
            </w:r>
            <w:r w:rsidRPr="00EA2A42">
              <w:t>мероприятия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0"/>
            </w:pPr>
            <w:r w:rsidRPr="00EA2A42">
              <w:t>Наименование целевого</w:t>
            </w:r>
            <w:r>
              <w:t xml:space="preserve"> </w:t>
            </w:r>
            <w:r w:rsidRPr="00EA2A42">
              <w:t>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0"/>
            </w:pPr>
            <w:r w:rsidRPr="00EA2A42">
              <w:t>Единица</w:t>
            </w:r>
            <w:r>
              <w:t xml:space="preserve"> </w:t>
            </w:r>
            <w:r w:rsidRPr="00EA2A42">
              <w:t>измерения</w:t>
            </w: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  <w:rPr>
                <w:b/>
                <w:bCs/>
              </w:rPr>
            </w:pPr>
            <w:r w:rsidRPr="00EA2A42">
              <w:rPr>
                <w:b/>
                <w:bCs/>
              </w:rPr>
              <w:t>Плановое значение целевого показателя (индикатора)</w:t>
            </w:r>
          </w:p>
        </w:tc>
      </w:tr>
      <w:tr w:rsidR="00512CFA" w:rsidRPr="00EA2A42">
        <w:trPr>
          <w:trHeight w:val="323"/>
          <w:tblCellSpacing w:w="5" w:type="nil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2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  <w:rPr>
                <w:b/>
                <w:bCs/>
              </w:rPr>
            </w:pPr>
            <w:r w:rsidRPr="00EA2A42">
              <w:rPr>
                <w:b/>
                <w:bCs/>
              </w:rPr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2CFA" w:rsidRPr="00EA2A42" w:rsidRDefault="00512CFA" w:rsidP="00EA2A42">
            <w:pPr>
              <w:pStyle w:val="Table"/>
              <w:rPr>
                <w:b/>
                <w:bCs/>
              </w:rPr>
            </w:pPr>
            <w:r w:rsidRPr="00EA2A42">
              <w:rPr>
                <w:b/>
                <w:bCs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2CFA" w:rsidRPr="00EA2A42" w:rsidRDefault="00512CFA" w:rsidP="00EA2A42">
            <w:pPr>
              <w:pStyle w:val="Table"/>
              <w:rPr>
                <w:b/>
                <w:bCs/>
              </w:rPr>
            </w:pPr>
            <w:r w:rsidRPr="00EA2A42">
              <w:rPr>
                <w:b/>
                <w:bCs/>
              </w:rPr>
              <w:t>2017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  <w:rPr>
                <w:b/>
                <w:bCs/>
              </w:rPr>
            </w:pPr>
            <w:r w:rsidRPr="00EA2A42">
              <w:rPr>
                <w:b/>
                <w:bCs/>
              </w:rPr>
              <w:t>2018</w:t>
            </w:r>
          </w:p>
        </w:tc>
      </w:tr>
      <w:tr w:rsidR="00512CFA" w:rsidRPr="00EA2A42">
        <w:trPr>
          <w:tblCellSpacing w:w="5" w:type="nil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1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6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7</w:t>
            </w:r>
          </w:p>
        </w:tc>
      </w:tr>
      <w:tr w:rsidR="00512CFA" w:rsidRPr="00EA2A42">
        <w:trPr>
          <w:trHeight w:val="1913"/>
          <w:tblCellSpacing w:w="5" w:type="nil"/>
        </w:trPr>
        <w:tc>
          <w:tcPr>
            <w:tcW w:w="3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2015-2017 годы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FA" w:rsidRPr="00EA2A42" w:rsidRDefault="00512CFA" w:rsidP="00EA2A42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</w:p>
        </w:tc>
      </w:tr>
      <w:tr w:rsidR="00512CFA" w:rsidRPr="00EA2A42">
        <w:trPr>
          <w:trHeight w:val="570"/>
          <w:tblCellSpacing w:w="5" w:type="nil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1. Основное мероприятие: организация и проведение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9</w:t>
            </w:r>
          </w:p>
        </w:tc>
      </w:tr>
      <w:tr w:rsidR="00512CFA" w:rsidRPr="00EA2A42">
        <w:trPr>
          <w:tblCellSpacing w:w="5" w:type="nil"/>
        </w:trPr>
        <w:tc>
          <w:tcPr>
            <w:tcW w:w="3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1.1. Мероприятие: денежное сопровождение наградной системы Крапивинского муниципального района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Количество награждаемых жителей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600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600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600</w:t>
            </w:r>
          </w:p>
        </w:tc>
      </w:tr>
      <w:tr w:rsidR="00512CFA" w:rsidRPr="00EA2A42">
        <w:trPr>
          <w:tblCellSpacing w:w="5" w:type="nil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1.2.Мероприятие: 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Количество жителей, которым направлена поздравительная корреспонденция в связи с юбилейными, памятными датами, государственными и профессиональными праздниками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3000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3000</w:t>
            </w:r>
          </w:p>
        </w:tc>
      </w:tr>
      <w:tr w:rsidR="00512CFA" w:rsidRPr="00EA2A42">
        <w:trPr>
          <w:trHeight w:val="1128"/>
          <w:tblCellSpacing w:w="5" w:type="nil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2. Основное мероприятие: выплата ежемесячных пособий Почетным гражданам Крапивинского района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Количество граждан</w:t>
            </w:r>
            <w:r>
              <w:t xml:space="preserve"> </w:t>
            </w:r>
            <w:r w:rsidRPr="00EA2A42">
              <w:t xml:space="preserve">получающих ежемесячное пособие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FA" w:rsidRPr="00EA2A42" w:rsidRDefault="00512CFA" w:rsidP="00EA2A42">
            <w:pPr>
              <w:pStyle w:val="Table"/>
            </w:pPr>
            <w:r w:rsidRPr="00EA2A42">
              <w:t>4</w:t>
            </w:r>
          </w:p>
        </w:tc>
      </w:tr>
    </w:tbl>
    <w:p w:rsidR="00512CFA" w:rsidRPr="00EA2A42" w:rsidRDefault="00512CFA" w:rsidP="00EA2A42">
      <w:r w:rsidRPr="00EA2A42">
        <w:t>».</w:t>
      </w:r>
    </w:p>
    <w:sectPr w:rsidR="00512CFA" w:rsidRPr="00EA2A42" w:rsidSect="00EA2A42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FA" w:rsidRDefault="00512CFA" w:rsidP="004B7A0C">
      <w:r>
        <w:separator/>
      </w:r>
    </w:p>
  </w:endnote>
  <w:endnote w:type="continuationSeparator" w:id="0">
    <w:p w:rsidR="00512CFA" w:rsidRDefault="00512CFA" w:rsidP="004B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FA" w:rsidRDefault="00512CFA" w:rsidP="004B7A0C">
      <w:r>
        <w:separator/>
      </w:r>
    </w:p>
  </w:footnote>
  <w:footnote w:type="continuationSeparator" w:id="0">
    <w:p w:rsidR="00512CFA" w:rsidRDefault="00512CFA" w:rsidP="004B7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956"/>
    <w:multiLevelType w:val="hybridMultilevel"/>
    <w:tmpl w:val="A8D8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DE1"/>
    <w:rsid w:val="00007BAA"/>
    <w:rsid w:val="0001330F"/>
    <w:rsid w:val="000146FE"/>
    <w:rsid w:val="0001505C"/>
    <w:rsid w:val="00017DB9"/>
    <w:rsid w:val="0002051E"/>
    <w:rsid w:val="000208BD"/>
    <w:rsid w:val="000222AA"/>
    <w:rsid w:val="00027AFB"/>
    <w:rsid w:val="000338C3"/>
    <w:rsid w:val="00035359"/>
    <w:rsid w:val="000355EE"/>
    <w:rsid w:val="0003761F"/>
    <w:rsid w:val="00040764"/>
    <w:rsid w:val="000471F6"/>
    <w:rsid w:val="00060FA3"/>
    <w:rsid w:val="000867A6"/>
    <w:rsid w:val="0009540D"/>
    <w:rsid w:val="00095DC3"/>
    <w:rsid w:val="000A0A35"/>
    <w:rsid w:val="000A7EDF"/>
    <w:rsid w:val="000B363E"/>
    <w:rsid w:val="000C01E5"/>
    <w:rsid w:val="000C03C4"/>
    <w:rsid w:val="000D4533"/>
    <w:rsid w:val="000D6936"/>
    <w:rsid w:val="000D6F7E"/>
    <w:rsid w:val="000D7384"/>
    <w:rsid w:val="000E24A8"/>
    <w:rsid w:val="000E707F"/>
    <w:rsid w:val="00114469"/>
    <w:rsid w:val="00121A31"/>
    <w:rsid w:val="00134344"/>
    <w:rsid w:val="00144342"/>
    <w:rsid w:val="00156383"/>
    <w:rsid w:val="00185405"/>
    <w:rsid w:val="00193CE4"/>
    <w:rsid w:val="001A3B75"/>
    <w:rsid w:val="001A66C1"/>
    <w:rsid w:val="001B1D4A"/>
    <w:rsid w:val="001D0F31"/>
    <w:rsid w:val="001D4446"/>
    <w:rsid w:val="001D4C04"/>
    <w:rsid w:val="001D602B"/>
    <w:rsid w:val="001E5586"/>
    <w:rsid w:val="002210FA"/>
    <w:rsid w:val="00222F79"/>
    <w:rsid w:val="00223340"/>
    <w:rsid w:val="002314D9"/>
    <w:rsid w:val="00232169"/>
    <w:rsid w:val="00232479"/>
    <w:rsid w:val="002331FA"/>
    <w:rsid w:val="00236C15"/>
    <w:rsid w:val="00244C86"/>
    <w:rsid w:val="00250124"/>
    <w:rsid w:val="00251FF3"/>
    <w:rsid w:val="002522E6"/>
    <w:rsid w:val="00254044"/>
    <w:rsid w:val="00261A84"/>
    <w:rsid w:val="00271547"/>
    <w:rsid w:val="002727AB"/>
    <w:rsid w:val="002938BF"/>
    <w:rsid w:val="002A068A"/>
    <w:rsid w:val="002A6055"/>
    <w:rsid w:val="002C12D6"/>
    <w:rsid w:val="002D7399"/>
    <w:rsid w:val="002E3FEB"/>
    <w:rsid w:val="003046A7"/>
    <w:rsid w:val="00311D55"/>
    <w:rsid w:val="00314A94"/>
    <w:rsid w:val="003338E6"/>
    <w:rsid w:val="00336B21"/>
    <w:rsid w:val="00342395"/>
    <w:rsid w:val="003514A1"/>
    <w:rsid w:val="00355C0A"/>
    <w:rsid w:val="00356B62"/>
    <w:rsid w:val="003607AB"/>
    <w:rsid w:val="00370DBF"/>
    <w:rsid w:val="003751A8"/>
    <w:rsid w:val="00382F6D"/>
    <w:rsid w:val="003937A3"/>
    <w:rsid w:val="003A0BB6"/>
    <w:rsid w:val="003A2336"/>
    <w:rsid w:val="003B4CC7"/>
    <w:rsid w:val="003B4DE1"/>
    <w:rsid w:val="003B7682"/>
    <w:rsid w:val="003C2B8B"/>
    <w:rsid w:val="003D2359"/>
    <w:rsid w:val="003D7CCF"/>
    <w:rsid w:val="003E41F9"/>
    <w:rsid w:val="003F0E58"/>
    <w:rsid w:val="00406AA3"/>
    <w:rsid w:val="004114CC"/>
    <w:rsid w:val="00426F21"/>
    <w:rsid w:val="0043459B"/>
    <w:rsid w:val="00442D12"/>
    <w:rsid w:val="00447E4F"/>
    <w:rsid w:val="004520B7"/>
    <w:rsid w:val="004675E0"/>
    <w:rsid w:val="004747D7"/>
    <w:rsid w:val="00477E3D"/>
    <w:rsid w:val="00485CDB"/>
    <w:rsid w:val="004908B2"/>
    <w:rsid w:val="0049097F"/>
    <w:rsid w:val="004926C6"/>
    <w:rsid w:val="00494011"/>
    <w:rsid w:val="00494677"/>
    <w:rsid w:val="0049596B"/>
    <w:rsid w:val="00496A99"/>
    <w:rsid w:val="004B154F"/>
    <w:rsid w:val="004B4EBC"/>
    <w:rsid w:val="004B5D7A"/>
    <w:rsid w:val="004B7A0C"/>
    <w:rsid w:val="004C32DA"/>
    <w:rsid w:val="004F1092"/>
    <w:rsid w:val="004F2CDF"/>
    <w:rsid w:val="004F46E2"/>
    <w:rsid w:val="00512CFA"/>
    <w:rsid w:val="00513F92"/>
    <w:rsid w:val="00516F75"/>
    <w:rsid w:val="00523A58"/>
    <w:rsid w:val="00537209"/>
    <w:rsid w:val="005401F0"/>
    <w:rsid w:val="00561131"/>
    <w:rsid w:val="005618B3"/>
    <w:rsid w:val="00564654"/>
    <w:rsid w:val="00564C36"/>
    <w:rsid w:val="005709F0"/>
    <w:rsid w:val="005761D2"/>
    <w:rsid w:val="00590A59"/>
    <w:rsid w:val="0059477E"/>
    <w:rsid w:val="005A0BB2"/>
    <w:rsid w:val="005A3301"/>
    <w:rsid w:val="005B1E72"/>
    <w:rsid w:val="00614CB9"/>
    <w:rsid w:val="006211CF"/>
    <w:rsid w:val="006246DA"/>
    <w:rsid w:val="00625A80"/>
    <w:rsid w:val="00633666"/>
    <w:rsid w:val="00637243"/>
    <w:rsid w:val="00662F78"/>
    <w:rsid w:val="00664761"/>
    <w:rsid w:val="00670403"/>
    <w:rsid w:val="00673DE2"/>
    <w:rsid w:val="0067582F"/>
    <w:rsid w:val="00675ECC"/>
    <w:rsid w:val="00675F99"/>
    <w:rsid w:val="006817FA"/>
    <w:rsid w:val="00681807"/>
    <w:rsid w:val="0068320D"/>
    <w:rsid w:val="006851F9"/>
    <w:rsid w:val="00695A30"/>
    <w:rsid w:val="006B3FFE"/>
    <w:rsid w:val="006C3AB8"/>
    <w:rsid w:val="006C4C31"/>
    <w:rsid w:val="006C6973"/>
    <w:rsid w:val="006D2192"/>
    <w:rsid w:val="006E538E"/>
    <w:rsid w:val="006E588A"/>
    <w:rsid w:val="006F0F8C"/>
    <w:rsid w:val="006F6BA6"/>
    <w:rsid w:val="00705112"/>
    <w:rsid w:val="00707B78"/>
    <w:rsid w:val="00711A40"/>
    <w:rsid w:val="00714D6D"/>
    <w:rsid w:val="00722A63"/>
    <w:rsid w:val="00727116"/>
    <w:rsid w:val="00740A10"/>
    <w:rsid w:val="00760A8C"/>
    <w:rsid w:val="00791E39"/>
    <w:rsid w:val="007D2342"/>
    <w:rsid w:val="007D7B15"/>
    <w:rsid w:val="007E18DD"/>
    <w:rsid w:val="007E1AB2"/>
    <w:rsid w:val="007E3480"/>
    <w:rsid w:val="007E39F5"/>
    <w:rsid w:val="007F442D"/>
    <w:rsid w:val="008045FD"/>
    <w:rsid w:val="00804F0F"/>
    <w:rsid w:val="00807BC5"/>
    <w:rsid w:val="00810441"/>
    <w:rsid w:val="00815A1C"/>
    <w:rsid w:val="00815EA8"/>
    <w:rsid w:val="00822032"/>
    <w:rsid w:val="00834D44"/>
    <w:rsid w:val="00836E40"/>
    <w:rsid w:val="008463A9"/>
    <w:rsid w:val="00855D28"/>
    <w:rsid w:val="00861E52"/>
    <w:rsid w:val="008711F4"/>
    <w:rsid w:val="008954CA"/>
    <w:rsid w:val="008D1363"/>
    <w:rsid w:val="008D5704"/>
    <w:rsid w:val="008D671C"/>
    <w:rsid w:val="00903060"/>
    <w:rsid w:val="0091396F"/>
    <w:rsid w:val="00917F50"/>
    <w:rsid w:val="00920944"/>
    <w:rsid w:val="00923182"/>
    <w:rsid w:val="0092388E"/>
    <w:rsid w:val="00932368"/>
    <w:rsid w:val="009368B4"/>
    <w:rsid w:val="00951338"/>
    <w:rsid w:val="0096517E"/>
    <w:rsid w:val="00971470"/>
    <w:rsid w:val="00974752"/>
    <w:rsid w:val="0097576D"/>
    <w:rsid w:val="0098025D"/>
    <w:rsid w:val="00982730"/>
    <w:rsid w:val="0099246F"/>
    <w:rsid w:val="00993247"/>
    <w:rsid w:val="009A0E3F"/>
    <w:rsid w:val="009A4EF2"/>
    <w:rsid w:val="009B619A"/>
    <w:rsid w:val="009B6E20"/>
    <w:rsid w:val="009C54DD"/>
    <w:rsid w:val="009E09E5"/>
    <w:rsid w:val="009E2BC6"/>
    <w:rsid w:val="009F46F3"/>
    <w:rsid w:val="009F4CEC"/>
    <w:rsid w:val="009F6EF1"/>
    <w:rsid w:val="00A0315A"/>
    <w:rsid w:val="00A05124"/>
    <w:rsid w:val="00A13757"/>
    <w:rsid w:val="00A143CE"/>
    <w:rsid w:val="00A1695D"/>
    <w:rsid w:val="00A20753"/>
    <w:rsid w:val="00A31BFD"/>
    <w:rsid w:val="00A431D2"/>
    <w:rsid w:val="00A536F3"/>
    <w:rsid w:val="00A5550A"/>
    <w:rsid w:val="00A60B5F"/>
    <w:rsid w:val="00A70842"/>
    <w:rsid w:val="00A725F6"/>
    <w:rsid w:val="00A968F4"/>
    <w:rsid w:val="00AA18B1"/>
    <w:rsid w:val="00AA2446"/>
    <w:rsid w:val="00AD2635"/>
    <w:rsid w:val="00AD641C"/>
    <w:rsid w:val="00AE043A"/>
    <w:rsid w:val="00AF19B5"/>
    <w:rsid w:val="00AF649D"/>
    <w:rsid w:val="00AF7A68"/>
    <w:rsid w:val="00B15EAF"/>
    <w:rsid w:val="00B20096"/>
    <w:rsid w:val="00B27209"/>
    <w:rsid w:val="00B37BEC"/>
    <w:rsid w:val="00B5101D"/>
    <w:rsid w:val="00B515E4"/>
    <w:rsid w:val="00B566BE"/>
    <w:rsid w:val="00B705F1"/>
    <w:rsid w:val="00B73407"/>
    <w:rsid w:val="00B73CEF"/>
    <w:rsid w:val="00B86074"/>
    <w:rsid w:val="00B902A8"/>
    <w:rsid w:val="00B91972"/>
    <w:rsid w:val="00B94486"/>
    <w:rsid w:val="00BB0220"/>
    <w:rsid w:val="00BB24D4"/>
    <w:rsid w:val="00BB52A2"/>
    <w:rsid w:val="00BB5FEE"/>
    <w:rsid w:val="00BB7D74"/>
    <w:rsid w:val="00BC0894"/>
    <w:rsid w:val="00BC1CAE"/>
    <w:rsid w:val="00BC3A31"/>
    <w:rsid w:val="00BC5A13"/>
    <w:rsid w:val="00BD1C95"/>
    <w:rsid w:val="00BD7E9C"/>
    <w:rsid w:val="00BF46BC"/>
    <w:rsid w:val="00C072D5"/>
    <w:rsid w:val="00C15335"/>
    <w:rsid w:val="00C338C3"/>
    <w:rsid w:val="00C34612"/>
    <w:rsid w:val="00C42260"/>
    <w:rsid w:val="00C4292C"/>
    <w:rsid w:val="00C55304"/>
    <w:rsid w:val="00C6315E"/>
    <w:rsid w:val="00C76D40"/>
    <w:rsid w:val="00C8166E"/>
    <w:rsid w:val="00C81AFD"/>
    <w:rsid w:val="00C8302B"/>
    <w:rsid w:val="00C86582"/>
    <w:rsid w:val="00C86EC7"/>
    <w:rsid w:val="00C9427E"/>
    <w:rsid w:val="00C950EC"/>
    <w:rsid w:val="00C9560A"/>
    <w:rsid w:val="00CA6ACD"/>
    <w:rsid w:val="00CB6B07"/>
    <w:rsid w:val="00CC094D"/>
    <w:rsid w:val="00CD0732"/>
    <w:rsid w:val="00CE7003"/>
    <w:rsid w:val="00CF453F"/>
    <w:rsid w:val="00D114BF"/>
    <w:rsid w:val="00D163E5"/>
    <w:rsid w:val="00D17294"/>
    <w:rsid w:val="00D312D2"/>
    <w:rsid w:val="00D334DE"/>
    <w:rsid w:val="00D35280"/>
    <w:rsid w:val="00D461BA"/>
    <w:rsid w:val="00D526A0"/>
    <w:rsid w:val="00D54D03"/>
    <w:rsid w:val="00D55A26"/>
    <w:rsid w:val="00D61559"/>
    <w:rsid w:val="00D71FC4"/>
    <w:rsid w:val="00D73A44"/>
    <w:rsid w:val="00D8115B"/>
    <w:rsid w:val="00D85F9E"/>
    <w:rsid w:val="00D960AF"/>
    <w:rsid w:val="00DA23D8"/>
    <w:rsid w:val="00DA3760"/>
    <w:rsid w:val="00DA5158"/>
    <w:rsid w:val="00DB24F7"/>
    <w:rsid w:val="00DC12D9"/>
    <w:rsid w:val="00DC2AA4"/>
    <w:rsid w:val="00DC6307"/>
    <w:rsid w:val="00DE784C"/>
    <w:rsid w:val="00DF1810"/>
    <w:rsid w:val="00E136F5"/>
    <w:rsid w:val="00E23465"/>
    <w:rsid w:val="00E31642"/>
    <w:rsid w:val="00E31EC6"/>
    <w:rsid w:val="00E40C66"/>
    <w:rsid w:val="00E50E4B"/>
    <w:rsid w:val="00E764CF"/>
    <w:rsid w:val="00EA09A8"/>
    <w:rsid w:val="00EA1D0A"/>
    <w:rsid w:val="00EA2A42"/>
    <w:rsid w:val="00EB3493"/>
    <w:rsid w:val="00EB7CB5"/>
    <w:rsid w:val="00EC7716"/>
    <w:rsid w:val="00ED0A34"/>
    <w:rsid w:val="00EE5320"/>
    <w:rsid w:val="00EE5A27"/>
    <w:rsid w:val="00EE786F"/>
    <w:rsid w:val="00EE7DFE"/>
    <w:rsid w:val="00EF46AA"/>
    <w:rsid w:val="00EF49D4"/>
    <w:rsid w:val="00F05054"/>
    <w:rsid w:val="00F14E0C"/>
    <w:rsid w:val="00F45BFD"/>
    <w:rsid w:val="00F71EF3"/>
    <w:rsid w:val="00F8432B"/>
    <w:rsid w:val="00F93BFC"/>
    <w:rsid w:val="00F95513"/>
    <w:rsid w:val="00F96AB4"/>
    <w:rsid w:val="00FA0855"/>
    <w:rsid w:val="00FA495B"/>
    <w:rsid w:val="00FB1E8F"/>
    <w:rsid w:val="00FC0087"/>
    <w:rsid w:val="00FC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A2A4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A2A4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A2A4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A2A4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A2A42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EA2A4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A2A42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A2A4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EA2A42"/>
    <w:rPr>
      <w:rFonts w:ascii="Arial" w:hAnsi="Arial" w:cs="Arial"/>
      <w:b/>
      <w:bCs/>
      <w:sz w:val="28"/>
      <w:szCs w:val="28"/>
    </w:rPr>
  </w:style>
  <w:style w:type="paragraph" w:customStyle="1" w:styleId="Normal1">
    <w:name w:val="Normal1"/>
    <w:uiPriority w:val="99"/>
    <w:rsid w:val="00815A1C"/>
    <w:pPr>
      <w:spacing w:line="300" w:lineRule="auto"/>
      <w:jc w:val="center"/>
    </w:pPr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815A1C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146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07B78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1462B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4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2B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673D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62B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FA0855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7A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A0C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A2A4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A2A4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A2A42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EA2A4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A2A42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A2A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A2A42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A2A42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499</Words>
  <Characters>2849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008</dc:creator>
  <cp:keywords/>
  <dc:description/>
  <cp:lastModifiedBy>Трегубов Дмитрий</cp:lastModifiedBy>
  <cp:revision>2</cp:revision>
  <cp:lastPrinted>2015-12-30T08:34:00Z</cp:lastPrinted>
  <dcterms:created xsi:type="dcterms:W3CDTF">2016-01-19T05:24:00Z</dcterms:created>
  <dcterms:modified xsi:type="dcterms:W3CDTF">2016-01-19T07:36:00Z</dcterms:modified>
</cp:coreProperties>
</file>