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FC" w:rsidRPr="003D24AE" w:rsidRDefault="00CE63FC" w:rsidP="003D24AE">
      <w:pPr>
        <w:jc w:val="right"/>
        <w:rPr>
          <w:b/>
          <w:bCs/>
          <w:kern w:val="28"/>
          <w:sz w:val="32"/>
          <w:szCs w:val="32"/>
        </w:rPr>
      </w:pPr>
      <w:r w:rsidRPr="003D24AE">
        <w:rPr>
          <w:b/>
          <w:bCs/>
          <w:kern w:val="28"/>
          <w:sz w:val="32"/>
          <w:szCs w:val="32"/>
        </w:rPr>
        <w:t>Приложение №1</w:t>
      </w:r>
    </w:p>
    <w:p w:rsidR="00CE63FC" w:rsidRPr="003D24AE" w:rsidRDefault="00CE63FC" w:rsidP="003D24AE">
      <w:pPr>
        <w:jc w:val="right"/>
        <w:rPr>
          <w:b/>
          <w:bCs/>
          <w:kern w:val="28"/>
          <w:sz w:val="32"/>
          <w:szCs w:val="32"/>
        </w:rPr>
      </w:pPr>
      <w:r w:rsidRPr="003D24A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E63FC" w:rsidRPr="003D24AE" w:rsidRDefault="00CE63FC" w:rsidP="003D24AE">
      <w:pPr>
        <w:jc w:val="right"/>
        <w:rPr>
          <w:b/>
          <w:bCs/>
          <w:kern w:val="28"/>
          <w:sz w:val="32"/>
          <w:szCs w:val="32"/>
        </w:rPr>
      </w:pPr>
      <w:r w:rsidRPr="003D24A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E63FC" w:rsidRPr="003D24AE" w:rsidRDefault="00CE63FC" w:rsidP="003D24AE">
      <w:pPr>
        <w:jc w:val="right"/>
        <w:rPr>
          <w:b/>
          <w:bCs/>
          <w:kern w:val="28"/>
          <w:sz w:val="32"/>
          <w:szCs w:val="32"/>
        </w:rPr>
      </w:pPr>
      <w:r w:rsidRPr="003D24AE">
        <w:rPr>
          <w:b/>
          <w:bCs/>
          <w:kern w:val="28"/>
          <w:sz w:val="32"/>
          <w:szCs w:val="32"/>
        </w:rPr>
        <w:t>от 30.10.2014 г. №1541</w:t>
      </w:r>
    </w:p>
    <w:p w:rsidR="00CE63FC" w:rsidRPr="003D24AE" w:rsidRDefault="00CE63FC" w:rsidP="003D24AE">
      <w:pPr>
        <w:jc w:val="center"/>
        <w:rPr>
          <w:b/>
          <w:bCs/>
          <w:kern w:val="32"/>
          <w:sz w:val="32"/>
          <w:szCs w:val="32"/>
        </w:rPr>
      </w:pPr>
    </w:p>
    <w:p w:rsidR="00CE63FC" w:rsidRPr="003D24AE" w:rsidRDefault="00CE63FC" w:rsidP="003D24AE">
      <w:pPr>
        <w:jc w:val="center"/>
        <w:rPr>
          <w:b/>
          <w:bCs/>
          <w:kern w:val="32"/>
          <w:sz w:val="32"/>
          <w:szCs w:val="32"/>
        </w:rPr>
      </w:pPr>
      <w:r w:rsidRPr="003D24AE">
        <w:rPr>
          <w:b/>
          <w:bCs/>
          <w:kern w:val="32"/>
          <w:sz w:val="32"/>
          <w:szCs w:val="32"/>
        </w:rPr>
        <w:t>План мероприятий по реорганизации муниципального бюджетного образовательного учреждения дополнительного образования детей «Детская школа искусств №36»</w:t>
      </w:r>
    </w:p>
    <w:p w:rsidR="00CE63FC" w:rsidRPr="003D24AE" w:rsidRDefault="00CE63FC" w:rsidP="003D24AE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9"/>
        <w:gridCol w:w="3134"/>
        <w:gridCol w:w="2785"/>
        <w:gridCol w:w="2283"/>
      </w:tblGrid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0"/>
            </w:pPr>
            <w:r w:rsidRPr="003D24AE">
              <w:t>№</w:t>
            </w:r>
          </w:p>
          <w:p w:rsidR="00CE63FC" w:rsidRPr="003D24AE" w:rsidRDefault="00CE63FC" w:rsidP="003D24AE">
            <w:pPr>
              <w:pStyle w:val="Table0"/>
            </w:pPr>
            <w:r w:rsidRPr="003D24AE">
              <w:t>п/п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0"/>
            </w:pPr>
            <w:r w:rsidRPr="003D24AE">
              <w:t>Наименование мероприятия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0"/>
            </w:pPr>
            <w:r w:rsidRPr="003D24AE">
              <w:t>Ответственный за выполнение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  <w:rPr>
                <w:b/>
                <w:bCs/>
              </w:rPr>
            </w:pPr>
            <w:r w:rsidRPr="003D24AE">
              <w:rPr>
                <w:b/>
                <w:bCs/>
              </w:rPr>
              <w:t>Срок исполнения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1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Ознакомить работников</w:t>
            </w:r>
            <w:r>
              <w:t xml:space="preserve"> </w:t>
            </w:r>
            <w:r w:rsidRPr="003D24AE">
              <w:t>МБОУ ДОД «ДШИ №36», МБОУ ДОД «ДМШ №36 »,</w:t>
            </w:r>
            <w:r>
              <w:t xml:space="preserve"> </w:t>
            </w:r>
            <w:r w:rsidRPr="003D24AE">
              <w:t>МБОУ ДОД «ДМШ №72»</w:t>
            </w:r>
            <w:r>
              <w:t xml:space="preserve"> </w:t>
            </w:r>
            <w:r w:rsidRPr="003D24AE">
              <w:t>с постановлением о реорганизации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Зарубина Н.А.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Конева С.В.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Лобова Н.Н.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 xml:space="preserve">В течение 3 дней с момента издания настоящего постановления 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2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Подготовить и направить уведомление о реорганизации МБОУ ДОД «ДШИ №36» в ФНС, ФСС, ПФР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Зарубина Н.А.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Конева С.В.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Лобова Н.Н.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В течение 3</w:t>
            </w:r>
            <w:r>
              <w:t xml:space="preserve"> </w:t>
            </w:r>
            <w:r w:rsidRPr="003D24AE">
              <w:t>дней с момента издания настоящего постановления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3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Подготовить и опубликовать уведомление о реорганизации МБОУ ДОД «ДШИ №36»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Зарубина</w:t>
            </w:r>
            <w:r>
              <w:t xml:space="preserve"> </w:t>
            </w:r>
            <w:r w:rsidRPr="003D24AE">
              <w:t>Н.А.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В течение 3</w:t>
            </w:r>
            <w:r>
              <w:t xml:space="preserve"> </w:t>
            </w:r>
            <w:r w:rsidRPr="003D24AE">
              <w:t xml:space="preserve"> дней после внесения в единый государственный реестр юридических лиц записи о начале процедуры реорганизации, повторно через месяц после опубликования первого сообщения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4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Подготовить и вручить всем работникам МБОУ ДОД «ДШИ №36» , МБОУ ДОД «ДМШ №36 », МБОУ ДОД «ДМШ №72» письменные уведомления (под роспись) о изменении существенных условий трудового договора</w:t>
            </w:r>
            <w:r>
              <w:t xml:space="preserve"> </w:t>
            </w:r>
            <w:r w:rsidRPr="003D24AE">
              <w:t>в связи с реорганизацией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Зарубина Н.А.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Конева С.В.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Лобова Н.Н.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За два месяца до окончания</w:t>
            </w:r>
            <w:r>
              <w:t xml:space="preserve"> </w:t>
            </w:r>
            <w:r w:rsidRPr="003D24AE">
              <w:t>реорганизации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5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Подготовить и направить уведомления о начале процедуры реорганизации кредиторам МБОУ ДОД «ДШИ №36» , МБОУ ДОД «ДМШ №36 », МБОУ ДОД «ДМШ №72»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Никитина Н.Н.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В течение 5 дней с момента внесения в единый государственный реестр юридических лиц записи о начале процедуры реорганизации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6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Создать инвентаризационную комиссию для проведения инвентаризации активов и обязательств МБОУ ДОД «ДМШ №36 », МБОУ ДОД «ДМШ №72»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Конева С.В.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Лобова Н.Н.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Баштанова А.Н.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В течение 5 дней с момента истечения срока предъявления требований кредиторов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7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Утвердить передаточный акт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Конева С.В.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Лобова Н.Н.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Баштанова А.Н.</w:t>
            </w:r>
            <w:bookmarkStart w:id="0" w:name="_GoBack"/>
            <w:bookmarkEnd w:id="0"/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В течение 3 дней после проведения инвентаризации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8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Обращение в Межрайонную ИФНС России №2 по Кемеровской области с заявлением о внесении записи о прекращении деятельности присоединяемых юридических лиц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Конева С.В.</w:t>
            </w:r>
          </w:p>
          <w:p w:rsidR="00CE63FC" w:rsidRPr="003D24AE" w:rsidRDefault="00CE63FC" w:rsidP="003D24AE">
            <w:pPr>
              <w:pStyle w:val="Table"/>
            </w:pPr>
            <w:r w:rsidRPr="003D24AE">
              <w:t>Лобова Н.Н.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Не позднее 31.11.2014г.</w:t>
            </w:r>
          </w:p>
        </w:tc>
      </w:tr>
      <w:tr w:rsidR="00CE63FC" w:rsidRPr="003D24AE">
        <w:tc>
          <w:tcPr>
            <w:tcW w:w="649" w:type="dxa"/>
          </w:tcPr>
          <w:p w:rsidR="00CE63FC" w:rsidRPr="003D24AE" w:rsidRDefault="00CE63FC" w:rsidP="003D24AE">
            <w:pPr>
              <w:pStyle w:val="Table"/>
            </w:pPr>
            <w:r w:rsidRPr="003D24AE">
              <w:t>9</w:t>
            </w:r>
          </w:p>
        </w:tc>
        <w:tc>
          <w:tcPr>
            <w:tcW w:w="3134" w:type="dxa"/>
          </w:tcPr>
          <w:p w:rsidR="00CE63FC" w:rsidRPr="003D24AE" w:rsidRDefault="00CE63FC" w:rsidP="003D24AE">
            <w:pPr>
              <w:pStyle w:val="Table"/>
            </w:pPr>
            <w:r w:rsidRPr="003D24AE">
              <w:t>Зарегистрировать в установленном порядке</w:t>
            </w:r>
            <w:r>
              <w:t xml:space="preserve">  </w:t>
            </w:r>
            <w:r w:rsidRPr="003D24AE">
              <w:t>в новой редакции устав МБОУ ДОД «ДШИ Крапивинского муниципального района»</w:t>
            </w:r>
          </w:p>
        </w:tc>
        <w:tc>
          <w:tcPr>
            <w:tcW w:w="2785" w:type="dxa"/>
          </w:tcPr>
          <w:p w:rsidR="00CE63FC" w:rsidRPr="003D24AE" w:rsidRDefault="00CE63FC" w:rsidP="003D24AE">
            <w:pPr>
              <w:pStyle w:val="Table"/>
            </w:pPr>
            <w:r w:rsidRPr="003D24AE">
              <w:t>Зарубина Н.А.</w:t>
            </w:r>
          </w:p>
        </w:tc>
        <w:tc>
          <w:tcPr>
            <w:tcW w:w="2283" w:type="dxa"/>
          </w:tcPr>
          <w:p w:rsidR="00CE63FC" w:rsidRPr="003D24AE" w:rsidRDefault="00CE63FC" w:rsidP="003D24AE">
            <w:pPr>
              <w:pStyle w:val="Table"/>
            </w:pPr>
            <w:r w:rsidRPr="003D24AE">
              <w:t>Не позднее</w:t>
            </w:r>
            <w:r>
              <w:t xml:space="preserve"> </w:t>
            </w:r>
            <w:r w:rsidRPr="003D24AE">
              <w:t>10.12.2014г.</w:t>
            </w:r>
          </w:p>
        </w:tc>
      </w:tr>
    </w:tbl>
    <w:p w:rsidR="00CE63FC" w:rsidRPr="003D24AE" w:rsidRDefault="00CE63FC" w:rsidP="003D24AE"/>
    <w:p w:rsidR="00CE63FC" w:rsidRPr="003D24AE" w:rsidRDefault="00CE63FC" w:rsidP="003D24AE">
      <w:r w:rsidRPr="003D24AE">
        <w:t>Заместитель главы</w:t>
      </w:r>
    </w:p>
    <w:p w:rsidR="00CE63FC" w:rsidRPr="003D24AE" w:rsidRDefault="00CE63FC" w:rsidP="003D24AE">
      <w:r w:rsidRPr="003D24AE">
        <w:t>Крапивинского муниципального района</w:t>
      </w:r>
    </w:p>
    <w:p w:rsidR="00CE63FC" w:rsidRPr="003D24AE" w:rsidRDefault="00CE63FC" w:rsidP="003D24AE">
      <w:r w:rsidRPr="003D24AE">
        <w:t>Т.Х. Биккулов</w:t>
      </w:r>
    </w:p>
    <w:sectPr w:rsidR="00CE63FC" w:rsidRPr="003D24AE" w:rsidSect="003D24A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5F3B"/>
    <w:multiLevelType w:val="multilevel"/>
    <w:tmpl w:val="087011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1F"/>
    <w:rsid w:val="00061F7D"/>
    <w:rsid w:val="0007372C"/>
    <w:rsid w:val="00076FBE"/>
    <w:rsid w:val="0008115C"/>
    <w:rsid w:val="00096C32"/>
    <w:rsid w:val="000D2616"/>
    <w:rsid w:val="00163AD1"/>
    <w:rsid w:val="00196545"/>
    <w:rsid w:val="001A133E"/>
    <w:rsid w:val="001E7428"/>
    <w:rsid w:val="00225F01"/>
    <w:rsid w:val="00233A79"/>
    <w:rsid w:val="00245A1D"/>
    <w:rsid w:val="00253F30"/>
    <w:rsid w:val="00277FA9"/>
    <w:rsid w:val="00291572"/>
    <w:rsid w:val="002922C6"/>
    <w:rsid w:val="002947CB"/>
    <w:rsid w:val="002A3461"/>
    <w:rsid w:val="00302B69"/>
    <w:rsid w:val="00310DC9"/>
    <w:rsid w:val="00334A10"/>
    <w:rsid w:val="00350F16"/>
    <w:rsid w:val="003D22F2"/>
    <w:rsid w:val="003D24AE"/>
    <w:rsid w:val="003E36ED"/>
    <w:rsid w:val="0041591B"/>
    <w:rsid w:val="00457152"/>
    <w:rsid w:val="0049464F"/>
    <w:rsid w:val="004955A9"/>
    <w:rsid w:val="004F71E0"/>
    <w:rsid w:val="005B3CF2"/>
    <w:rsid w:val="005E0CF0"/>
    <w:rsid w:val="005F796B"/>
    <w:rsid w:val="00606B78"/>
    <w:rsid w:val="00630B7A"/>
    <w:rsid w:val="006402B7"/>
    <w:rsid w:val="0065401F"/>
    <w:rsid w:val="006868DA"/>
    <w:rsid w:val="0069234E"/>
    <w:rsid w:val="00772475"/>
    <w:rsid w:val="00783BBD"/>
    <w:rsid w:val="007B5BFB"/>
    <w:rsid w:val="007C7366"/>
    <w:rsid w:val="00824F1E"/>
    <w:rsid w:val="00843732"/>
    <w:rsid w:val="00855993"/>
    <w:rsid w:val="00876BFC"/>
    <w:rsid w:val="008A2FB8"/>
    <w:rsid w:val="008E4242"/>
    <w:rsid w:val="009004DE"/>
    <w:rsid w:val="00905BC4"/>
    <w:rsid w:val="0090613A"/>
    <w:rsid w:val="009C2991"/>
    <w:rsid w:val="009F3EB8"/>
    <w:rsid w:val="00A76292"/>
    <w:rsid w:val="00AC5088"/>
    <w:rsid w:val="00B84563"/>
    <w:rsid w:val="00B927A8"/>
    <w:rsid w:val="00BE11CA"/>
    <w:rsid w:val="00BE7AC4"/>
    <w:rsid w:val="00C30CD0"/>
    <w:rsid w:val="00C316DB"/>
    <w:rsid w:val="00C42026"/>
    <w:rsid w:val="00C51E39"/>
    <w:rsid w:val="00C8380E"/>
    <w:rsid w:val="00CE460B"/>
    <w:rsid w:val="00CE63FC"/>
    <w:rsid w:val="00D02888"/>
    <w:rsid w:val="00D31210"/>
    <w:rsid w:val="00D466B7"/>
    <w:rsid w:val="00D65AA0"/>
    <w:rsid w:val="00D77BCE"/>
    <w:rsid w:val="00D96DCD"/>
    <w:rsid w:val="00DB165D"/>
    <w:rsid w:val="00E048B1"/>
    <w:rsid w:val="00E05D6E"/>
    <w:rsid w:val="00E45A81"/>
    <w:rsid w:val="00E77368"/>
    <w:rsid w:val="00EA03AE"/>
    <w:rsid w:val="00F32830"/>
    <w:rsid w:val="00FF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D24AE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D24A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D24A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D24A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D24A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D24A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D24A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D24A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D24AE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401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65401F"/>
  </w:style>
  <w:style w:type="table" w:styleId="TableGrid">
    <w:name w:val="Table Grid"/>
    <w:basedOn w:val="TableNormal"/>
    <w:uiPriority w:val="99"/>
    <w:rsid w:val="0065401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65401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5401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0F1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16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D24A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D24A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3D24A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D24A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D24A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D24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D24AE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D24AE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355</Words>
  <Characters>2026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2014-10-31T01:19:00Z</cp:lastPrinted>
  <dcterms:created xsi:type="dcterms:W3CDTF">2014-11-06T09:41:00Z</dcterms:created>
  <dcterms:modified xsi:type="dcterms:W3CDTF">2014-11-07T00:57:00Z</dcterms:modified>
</cp:coreProperties>
</file>