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55" w:rsidRPr="00DD2E77" w:rsidRDefault="00E96855" w:rsidP="00DD2E77">
      <w:pPr>
        <w:ind w:firstLine="709"/>
        <w:rPr>
          <w:rFonts w:cs="Arial"/>
        </w:rPr>
      </w:pPr>
      <w:bookmarkStart w:id="0" w:name="_GoBack"/>
      <w:bookmarkEnd w:id="0"/>
    </w:p>
    <w:p w:rsidR="00D23BE2" w:rsidRPr="00DD2E77" w:rsidRDefault="00DD2E77" w:rsidP="00DD2E77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D2E77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D23BE2" w:rsidRPr="00DD2E77" w:rsidRDefault="00E70B0E" w:rsidP="00DD2E77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D2E77">
        <w:rPr>
          <w:rFonts w:cs="Arial"/>
          <w:b/>
          <w:bCs/>
          <w:kern w:val="28"/>
          <w:sz w:val="32"/>
          <w:szCs w:val="32"/>
        </w:rPr>
        <w:t xml:space="preserve">к </w:t>
      </w:r>
      <w:r w:rsidR="00D23BE2" w:rsidRPr="00DD2E77">
        <w:rPr>
          <w:rFonts w:cs="Arial"/>
          <w:b/>
          <w:bCs/>
          <w:kern w:val="28"/>
          <w:sz w:val="32"/>
          <w:szCs w:val="32"/>
        </w:rPr>
        <w:t>постановлению адми</w:t>
      </w:r>
      <w:r w:rsidR="00DD2E77" w:rsidRPr="00DD2E77">
        <w:rPr>
          <w:rFonts w:cs="Arial"/>
          <w:b/>
          <w:bCs/>
          <w:kern w:val="28"/>
          <w:sz w:val="32"/>
          <w:szCs w:val="32"/>
        </w:rPr>
        <w:t>нистрации</w:t>
      </w:r>
    </w:p>
    <w:p w:rsidR="00D23BE2" w:rsidRPr="00DD2E77" w:rsidRDefault="00D23BE2" w:rsidP="00DD2E77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D2E7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23BE2" w:rsidRPr="00DD2E77" w:rsidRDefault="00E96855" w:rsidP="00DD2E77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D2E77">
        <w:rPr>
          <w:rFonts w:cs="Arial"/>
          <w:b/>
          <w:bCs/>
          <w:kern w:val="28"/>
          <w:sz w:val="32"/>
          <w:szCs w:val="32"/>
        </w:rPr>
        <w:t>от 28.09.2016 г.</w:t>
      </w:r>
      <w:r w:rsidR="00D23BE2" w:rsidRPr="00DD2E77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DD2E77">
        <w:rPr>
          <w:rFonts w:cs="Arial"/>
          <w:b/>
          <w:bCs/>
          <w:kern w:val="28"/>
          <w:sz w:val="32"/>
          <w:szCs w:val="32"/>
        </w:rPr>
        <w:t>667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DD2E77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E96855" w:rsidRPr="00DD2E77">
        <w:rPr>
          <w:rFonts w:cs="Arial"/>
          <w:b/>
          <w:bCs/>
          <w:kern w:val="32"/>
          <w:sz w:val="32"/>
          <w:szCs w:val="32"/>
        </w:rPr>
        <w:t xml:space="preserve"> </w:t>
      </w:r>
      <w:r w:rsidRPr="00DD2E77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</w:t>
      </w:r>
      <w:r w:rsidR="00606071" w:rsidRPr="00DD2E77">
        <w:rPr>
          <w:rFonts w:cs="Arial"/>
          <w:b/>
          <w:bCs/>
          <w:kern w:val="32"/>
          <w:sz w:val="32"/>
          <w:szCs w:val="32"/>
        </w:rPr>
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</w:r>
      <w:r w:rsidRPr="00DD2E77">
        <w:rPr>
          <w:rFonts w:cs="Arial"/>
          <w:b/>
          <w:bCs/>
          <w:kern w:val="32"/>
          <w:sz w:val="32"/>
          <w:szCs w:val="32"/>
        </w:rPr>
        <w:t>»</w:t>
      </w:r>
    </w:p>
    <w:p w:rsidR="00020A32" w:rsidRPr="00DD2E77" w:rsidRDefault="00020A3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DD2E77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1.1. Предмет регулирования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Административный регламент предоставления муниципальной услуги </w:t>
      </w:r>
      <w:bookmarkStart w:id="1" w:name="OLE_LINK4"/>
      <w:bookmarkStart w:id="2" w:name="OLE_LINK5"/>
      <w:r w:rsidRPr="00DD2E77">
        <w:rPr>
          <w:rFonts w:cs="Arial"/>
        </w:rPr>
        <w:t>«</w:t>
      </w:r>
      <w:r w:rsidR="00BE2C8D" w:rsidRPr="00DD2E77">
        <w:rPr>
          <w:rFonts w:cs="Arial"/>
        </w:rPr>
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</w:r>
      <w:r w:rsidRPr="00DD2E77">
        <w:rPr>
          <w:rFonts w:cs="Arial"/>
        </w:rPr>
        <w:t>»</w:t>
      </w:r>
      <w:bookmarkEnd w:id="1"/>
      <w:bookmarkEnd w:id="2"/>
      <w:r w:rsidRPr="00DD2E77">
        <w:rPr>
          <w:rFonts w:cs="Arial"/>
        </w:rPr>
        <w:t xml:space="preserve"> </w:t>
      </w:r>
      <w:r w:rsidRPr="00DD2E77">
        <w:rPr>
          <w:rFonts w:eastAsia="Arial" w:cs="Arial"/>
        </w:rPr>
        <w:t xml:space="preserve">(далее: административный регламент; муниципальная услуга) </w:t>
      </w:r>
      <w:r w:rsidRPr="00DD2E77">
        <w:rPr>
          <w:rFonts w:cs="Arial"/>
        </w:rPr>
        <w:t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</w:t>
      </w:r>
      <w:r w:rsidR="00B637D6" w:rsidRPr="00DD2E77">
        <w:rPr>
          <w:rFonts w:cs="Arial"/>
        </w:rPr>
        <w:t xml:space="preserve"> (далее – Администрация)</w:t>
      </w:r>
      <w:r w:rsidRPr="00DD2E77">
        <w:rPr>
          <w:rFonts w:cs="Arial"/>
        </w:rPr>
        <w:t xml:space="preserve"> при предоставлении муниципальной услуги. 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</w:t>
      </w:r>
      <w:r w:rsidR="0074258E">
        <w:rPr>
          <w:rFonts w:cs="Arial"/>
        </w:rPr>
        <w:t>йона (далее по тексту – Отдел).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1.2. Круг заявителей</w:t>
      </w:r>
    </w:p>
    <w:p w:rsidR="006E1F15" w:rsidRPr="00DD2E77" w:rsidRDefault="006E1F15" w:rsidP="00DD2E77">
      <w:pPr>
        <w:ind w:firstLine="709"/>
        <w:rPr>
          <w:rFonts w:cs="Arial"/>
        </w:rPr>
      </w:pPr>
      <w:r w:rsidRPr="00DD2E77">
        <w:rPr>
          <w:rFonts w:cs="Arial"/>
        </w:rP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1.3.</w:t>
      </w:r>
      <w:r w:rsidRPr="00DD2E77">
        <w:rPr>
          <w:rFonts w:eastAsia="Arial" w:cs="Arial"/>
        </w:rPr>
        <w:t xml:space="preserve"> Требования к информированию о порядке предоставления муниципальной услуги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Место нахождения и график работы: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lastRenderedPageBreak/>
        <w:t>Администрация Крапивинского муниципального района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 xml:space="preserve">располагается по адресу: 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652440,</w:t>
      </w:r>
      <w:r w:rsidR="00DD2E77" w:rsidRPr="00DD2E77">
        <w:rPr>
          <w:rFonts w:cs="Arial"/>
        </w:rPr>
        <w:t xml:space="preserve"> </w:t>
      </w:r>
      <w:proofErr w:type="spellStart"/>
      <w:r w:rsidRPr="00DD2E77">
        <w:rPr>
          <w:rFonts w:cs="Arial"/>
        </w:rPr>
        <w:t>пгт</w:t>
      </w:r>
      <w:proofErr w:type="spellEnd"/>
      <w:r w:rsidRPr="00DD2E77">
        <w:rPr>
          <w:rFonts w:cs="Arial"/>
        </w:rPr>
        <w:t>. Крапивинский, ул. Юбилейная, 15.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Приемные дни: понедельник -</w:t>
      </w:r>
      <w:r w:rsidR="00DD2E77" w:rsidRPr="00DD2E77">
        <w:rPr>
          <w:rFonts w:eastAsia="Arial" w:cs="Arial"/>
        </w:rPr>
        <w:t xml:space="preserve"> </w:t>
      </w:r>
      <w:r w:rsidRPr="00DD2E77">
        <w:rPr>
          <w:rFonts w:eastAsia="Arial" w:cs="Arial"/>
        </w:rPr>
        <w:t>пятница.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Место нахождения и график работы: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Отдел архитектуры и градостроительства администрации Крапивинского муниципального района: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Отдел располагается по адресу: 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652440,</w:t>
      </w:r>
      <w:r w:rsidR="00DD2E77" w:rsidRPr="00DD2E77">
        <w:rPr>
          <w:rFonts w:cs="Arial"/>
        </w:rPr>
        <w:t xml:space="preserve"> </w:t>
      </w:r>
      <w:proofErr w:type="spellStart"/>
      <w:r w:rsidRPr="00DD2E77">
        <w:rPr>
          <w:rFonts w:cs="Arial"/>
        </w:rPr>
        <w:t>пгт</w:t>
      </w:r>
      <w:proofErr w:type="spellEnd"/>
      <w:r w:rsidRPr="00DD2E77">
        <w:rPr>
          <w:rFonts w:cs="Arial"/>
        </w:rPr>
        <w:t>. Крапивинский, ул. Кирова, 24.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Приемные дни: понедельник -</w:t>
      </w:r>
      <w:r w:rsidR="00DD2E77" w:rsidRPr="00DD2E77">
        <w:rPr>
          <w:rFonts w:eastAsia="Arial" w:cs="Arial"/>
        </w:rPr>
        <w:t xml:space="preserve"> </w:t>
      </w:r>
      <w:r w:rsidRPr="00DD2E77">
        <w:rPr>
          <w:rFonts w:eastAsia="Arial" w:cs="Arial"/>
        </w:rPr>
        <w:t>пятница.</w:t>
      </w:r>
    </w:p>
    <w:p w:rsidR="00D23BE2" w:rsidRPr="00DD2E77" w:rsidRDefault="00D23BE2" w:rsidP="00DD2E77">
      <w:pPr>
        <w:ind w:firstLine="709"/>
        <w:rPr>
          <w:rFonts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Место нахождения и график работы МФЦ: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МФЦ располагается по адресу: 652440, Кемеровская область, </w:t>
      </w:r>
      <w:proofErr w:type="spellStart"/>
      <w:r w:rsidRPr="00DD2E77">
        <w:rPr>
          <w:rFonts w:cs="Arial"/>
        </w:rPr>
        <w:t>пгт</w:t>
      </w:r>
      <w:proofErr w:type="spellEnd"/>
      <w:r w:rsidRPr="00DD2E77">
        <w:rPr>
          <w:rFonts w:cs="Arial"/>
        </w:rPr>
        <w:t>. Крапивинский, ул. Советская, 16.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График работы: с 08:30 до 18:00 (пн. – пт.);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Перерыв для отдыха и питания: с 13:00 до 14:00</w:t>
      </w:r>
      <w:r w:rsidR="00DD2E77" w:rsidRPr="00DD2E77">
        <w:rPr>
          <w:rFonts w:eastAsia="Arial" w:cs="Arial"/>
        </w:rPr>
        <w:t xml:space="preserve"> 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с 09:00 до 14:30 (суббота), без перерыва.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Приемные дни: понедельник - суббота.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proofErr w:type="gramStart"/>
      <w:r w:rsidRPr="00DD2E77">
        <w:rPr>
          <w:rFonts w:cs="Arial"/>
        </w:rPr>
        <w:t>1)по</w:t>
      </w:r>
      <w:proofErr w:type="gramEnd"/>
      <w:r w:rsidRPr="00DD2E77">
        <w:rPr>
          <w:rFonts w:cs="Arial"/>
        </w:rPr>
        <w:t> справочному телефону</w:t>
      </w:r>
      <w:r w:rsidRPr="00DD2E77">
        <w:rPr>
          <w:rFonts w:eastAsia="Arial" w:cs="Arial"/>
        </w:rPr>
        <w:t> 8(38446) 22213</w:t>
      </w:r>
      <w:r w:rsidR="00DD2E77" w:rsidRPr="00DD2E77">
        <w:rPr>
          <w:rFonts w:eastAsia="Arial" w:cs="Arial"/>
        </w:rPr>
        <w:t xml:space="preserve"> </w:t>
      </w:r>
      <w:r w:rsidRPr="00DD2E77">
        <w:rPr>
          <w:rFonts w:cs="Arial"/>
        </w:rPr>
        <w:t>администрации Крапивинского муниципального района</w:t>
      </w:r>
      <w:r w:rsidRPr="00DD2E77">
        <w:rPr>
          <w:rFonts w:eastAsia="Arial" w:cs="Arial"/>
        </w:rPr>
        <w:t>;</w:t>
      </w:r>
      <w:r w:rsidR="00DD2E77" w:rsidRPr="00DD2E77">
        <w:rPr>
          <w:rFonts w:eastAsia="Arial" w:cs="Arial"/>
        </w:rPr>
        <w:t xml:space="preserve"> 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в том числе номер телефона - автоинформатора (отсутствует);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2) по справочному телефону в Отделе: 8(38446) 22255, 22646;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3) по справочному телефону в </w:t>
      </w:r>
      <w:r w:rsidRPr="00DD2E77">
        <w:rPr>
          <w:rFonts w:eastAsia="Arial" w:cs="Arial"/>
        </w:rPr>
        <w:t>МФЦ: 8(38446) 22222;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в том числе номер телефона – автоинформатора (отсутствует);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4) в информационно-телекоммуникационной сети «Интернет» (далее – сеть «Интернет»):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- на официальном сайте администрации Крапивинского муниципального района </w:t>
      </w:r>
      <w:hyperlink r:id="rId8" w:history="1">
        <w:r w:rsidRPr="00DD2E77">
          <w:rPr>
            <w:rStyle w:val="a3"/>
            <w:rFonts w:cs="Arial"/>
            <w:color w:val="auto"/>
          </w:rPr>
          <w:t>www.krapivino.ru</w:t>
        </w:r>
      </w:hyperlink>
      <w:r w:rsidRPr="00DD2E77">
        <w:rPr>
          <w:rFonts w:cs="Arial"/>
        </w:rPr>
        <w:t xml:space="preserve">; 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- на официальном сайте МФЦ </w:t>
      </w:r>
      <w:hyperlink r:id="rId9" w:history="1">
        <w:r w:rsidRPr="00DD2E77">
          <w:rPr>
            <w:rStyle w:val="a3"/>
            <w:rFonts w:eastAsia="Arial" w:cs="Arial"/>
            <w:color w:val="auto"/>
          </w:rPr>
          <w:t>www.mfc-krapivino.ru</w:t>
        </w:r>
      </w:hyperlink>
      <w:r w:rsidRPr="00DD2E77">
        <w:rPr>
          <w:rFonts w:eastAsia="Arial" w:cs="Arial"/>
        </w:rPr>
        <w:t xml:space="preserve">; 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- на Едином портале государственных и муниципальных услуг (функций): </w:t>
      </w:r>
      <w:hyperlink r:id="rId10" w:history="1">
        <w:r w:rsidRPr="00DD2E77">
          <w:rPr>
            <w:rStyle w:val="a3"/>
            <w:rFonts w:eastAsia="Arial" w:cs="Arial"/>
            <w:color w:val="auto"/>
          </w:rPr>
          <w:t>www.gosuslugi.ru</w:t>
        </w:r>
      </w:hyperlink>
      <w:r w:rsidRPr="00DD2E77">
        <w:rPr>
          <w:rFonts w:eastAsia="Arial" w:cs="Arial"/>
        </w:rPr>
        <w:t xml:space="preserve"> (далее -</w:t>
      </w:r>
      <w:r w:rsidRPr="00DD2E77">
        <w:rPr>
          <w:rFonts w:cs="Arial"/>
        </w:rPr>
        <w:t xml:space="preserve"> </w:t>
      </w:r>
      <w:r w:rsidRPr="00DD2E77">
        <w:rPr>
          <w:rFonts w:eastAsia="Arial" w:cs="Arial"/>
        </w:rPr>
        <w:t>Единый портал).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1.3.2. Информация о предоставлении муниципальной услуги заявителями может быть получена: 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1) в сети «Интернет»: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- на официальном сайте администрации Крапивинского муниципального района;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- на официальном сайте МФЦ;</w:t>
      </w:r>
    </w:p>
    <w:p w:rsidR="00D23BE2" w:rsidRPr="00DD2E77" w:rsidRDefault="00D23BE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- на Едином портале;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2) у сотрудников Отдела</w:t>
      </w:r>
      <w:r w:rsidRPr="00DD2E77">
        <w:rPr>
          <w:rFonts w:cs="Arial"/>
        </w:rPr>
        <w:t>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3) у специалистов МФЦ;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4) на информационных стендах в помещениях администрации </w:t>
      </w:r>
      <w:r w:rsidRPr="00DD2E77">
        <w:rPr>
          <w:rFonts w:eastAsia="Arial" w:cs="Arial"/>
        </w:rPr>
        <w:t>Крапивинского муниципального района</w:t>
      </w:r>
      <w:r w:rsidRPr="00DD2E77">
        <w:rPr>
          <w:rFonts w:cs="Arial"/>
        </w:rPr>
        <w:t xml:space="preserve"> и МФЦ;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lastRenderedPageBreak/>
        <w:t>5) в средствах массовой информации: публикации в газетах, журналах, выступления по радио, на телевидении;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6)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в печатных информационных материалах (брошюрах, буклетах, листовках).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1.3.2.1. На официальных сайтах в сети Интернет подлежит размещению следующая информация: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3) административный регламент с приложениями;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4) тексты нормативных правовых актов, регулирующих предоставление муниципальной услуги;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5) порядок и способы подачи заявления;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7)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порядок и способы получения результата предоставления муниципальной услуги;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8)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порядок и способы получения разъяснений по порядку получения муниципальной услуги;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9)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порядок и способы предварительной записи на подачу заявления;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1.3.2.2. </w:t>
      </w:r>
      <w:r w:rsidRPr="00DD2E77">
        <w:rPr>
          <w:rFonts w:eastAsia="Arial" w:cs="Arial"/>
        </w:rPr>
        <w:t xml:space="preserve">Сведения о ходе предоставления муниципальной услуги </w:t>
      </w:r>
      <w:r w:rsidRPr="00DD2E77">
        <w:rPr>
          <w:rFonts w:cs="Arial"/>
        </w:rPr>
        <w:t>можно получить у сотрудников администрации или специалистов МФЦ.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</w:t>
      </w:r>
      <w:proofErr w:type="spellStart"/>
      <w:r w:rsidRPr="00DD2E77">
        <w:rPr>
          <w:rFonts w:cs="Arial"/>
        </w:rPr>
        <w:t>пп</w:t>
      </w:r>
      <w:proofErr w:type="spellEnd"/>
      <w:r w:rsidRPr="00DD2E77">
        <w:rPr>
          <w:rFonts w:cs="Arial"/>
        </w:rPr>
        <w:t>. 1.3.2.2.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1.3.2.4. На информационных стендах подлежит размещению следующая информация: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1) в отношении органа, предоставляющего муниципальную услугу: почтовый адрес, адрес электронной почты, номера телефонов справочной </w:t>
      </w:r>
      <w:r w:rsidRPr="00DD2E77">
        <w:rPr>
          <w:rFonts w:cs="Arial"/>
        </w:rPr>
        <w:lastRenderedPageBreak/>
        <w:t>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3) сроки предоставления муниципальной услуги;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4) порядок и способы подачи заявления;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5)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порядок и способы предварительной записи на подачу заявления;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6) порядок записи на личный прием к должностным лицам;</w:t>
      </w:r>
    </w:p>
    <w:p w:rsidR="00D23BE2" w:rsidRPr="00DD2E77" w:rsidRDefault="00D23BE2" w:rsidP="00DD2E77">
      <w:pPr>
        <w:ind w:firstLine="709"/>
        <w:rPr>
          <w:rFonts w:cs="Arial"/>
        </w:rPr>
      </w:pPr>
      <w:r w:rsidRPr="00DD2E77">
        <w:rPr>
          <w:rFonts w:cs="Arial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25DA2" w:rsidRPr="00DD2E77" w:rsidRDefault="00725DA2" w:rsidP="00DD2E77">
      <w:pPr>
        <w:ind w:firstLine="709"/>
        <w:rPr>
          <w:rFonts w:cs="Arial"/>
        </w:rPr>
      </w:pPr>
    </w:p>
    <w:p w:rsidR="00725DA2" w:rsidRPr="00DD2E77" w:rsidRDefault="00725DA2" w:rsidP="00DD2E77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DD2E77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725DA2" w:rsidRPr="00DD2E77" w:rsidRDefault="00725DA2" w:rsidP="00DD2E77">
      <w:pPr>
        <w:ind w:firstLine="709"/>
        <w:rPr>
          <w:rFonts w:cs="Arial"/>
        </w:rPr>
      </w:pPr>
      <w:r w:rsidRPr="00DD2E77">
        <w:rPr>
          <w:rFonts w:cs="Arial"/>
        </w:rPr>
        <w:t>2.1. Наименование муниципальной услуги: «</w:t>
      </w:r>
      <w:r w:rsidR="00BE2C8D" w:rsidRPr="00DD2E77">
        <w:rPr>
          <w:rFonts w:cs="Arial"/>
        </w:rPr>
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</w:r>
      <w:r w:rsidRPr="00DD2E77">
        <w:rPr>
          <w:rFonts w:cs="Arial"/>
        </w:rPr>
        <w:t>»</w:t>
      </w:r>
    </w:p>
    <w:p w:rsidR="00DD10D0" w:rsidRPr="00DD2E77" w:rsidRDefault="00DD10D0" w:rsidP="00DD2E77">
      <w:pPr>
        <w:ind w:firstLine="709"/>
        <w:rPr>
          <w:rFonts w:cs="Arial"/>
        </w:rPr>
      </w:pPr>
    </w:p>
    <w:p w:rsidR="00725DA2" w:rsidRPr="00DD2E77" w:rsidRDefault="00725DA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2.2.</w:t>
      </w:r>
      <w:r w:rsidRPr="00DD2E77">
        <w:rPr>
          <w:rFonts w:cs="Arial"/>
        </w:rPr>
        <w:t>Муниципальная услуга предоставляется администрацией Крапивинского муниципального района.</w:t>
      </w:r>
    </w:p>
    <w:p w:rsidR="00725DA2" w:rsidRPr="00DD2E77" w:rsidRDefault="00725DA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Заявление можно подать через </w:t>
      </w:r>
      <w:r w:rsidRPr="00DD2E77">
        <w:rPr>
          <w:rFonts w:cs="Arial"/>
        </w:rPr>
        <w:t xml:space="preserve">МФЦ, а также </w:t>
      </w:r>
      <w:r w:rsidRPr="00DD2E77">
        <w:rPr>
          <w:rFonts w:eastAsia="Arial" w:cs="Arial"/>
        </w:rPr>
        <w:t>с помощью Единого портала.</w:t>
      </w:r>
    </w:p>
    <w:p w:rsidR="00725DA2" w:rsidRPr="00DD2E77" w:rsidRDefault="00725DA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DD10D0" w:rsidRPr="00DD2E77" w:rsidRDefault="00DD10D0" w:rsidP="00DD2E77">
      <w:pPr>
        <w:ind w:firstLine="709"/>
        <w:rPr>
          <w:rFonts w:eastAsia="Arial" w:cs="Arial"/>
        </w:rPr>
      </w:pPr>
    </w:p>
    <w:p w:rsidR="00DD10D0" w:rsidRPr="00DD2E77" w:rsidRDefault="00725DA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2.3. </w:t>
      </w:r>
      <w:r w:rsidR="00DD10D0" w:rsidRPr="00DD2E77">
        <w:rPr>
          <w:rFonts w:eastAsia="Arial" w:cs="Arial"/>
        </w:rPr>
        <w:t>Результат предоставления муниципальной услуги.</w:t>
      </w:r>
    </w:p>
    <w:p w:rsidR="00BE2C8D" w:rsidRPr="00DD2E77" w:rsidRDefault="00725DA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Результатом предоставления муниципальной услуги является</w:t>
      </w:r>
      <w:r w:rsidR="00DD10D0" w:rsidRPr="00DD2E77">
        <w:rPr>
          <w:rFonts w:eastAsia="Arial" w:cs="Arial"/>
        </w:rPr>
        <w:t xml:space="preserve"> </w:t>
      </w:r>
      <w:r w:rsidR="00BE2C8D" w:rsidRPr="00DD2E77">
        <w:rPr>
          <w:rFonts w:cs="Arial"/>
        </w:rPr>
        <w:t>выдача заявителю справки о соблюдении градостроительных требований при самовольном строительстве объектов и (или) использовании земельных участков.</w:t>
      </w:r>
    </w:p>
    <w:p w:rsidR="00DD10D0" w:rsidRPr="00DD2E77" w:rsidRDefault="00DD10D0" w:rsidP="00DD2E77">
      <w:pPr>
        <w:ind w:firstLine="709"/>
        <w:rPr>
          <w:rFonts w:eastAsia="Arial" w:cs="Arial"/>
        </w:rPr>
      </w:pPr>
    </w:p>
    <w:p w:rsidR="00DD10D0" w:rsidRPr="00DD2E77" w:rsidRDefault="005E13EF" w:rsidP="00DD2E77">
      <w:pPr>
        <w:ind w:firstLine="709"/>
        <w:rPr>
          <w:rFonts w:cs="Arial"/>
        </w:rPr>
      </w:pPr>
      <w:r w:rsidRPr="00DD2E77">
        <w:rPr>
          <w:rFonts w:cs="Arial"/>
        </w:rPr>
        <w:t>2.4.</w:t>
      </w:r>
      <w:r w:rsidR="00DD2E77" w:rsidRPr="00DD2E77">
        <w:rPr>
          <w:rFonts w:cs="Arial"/>
        </w:rPr>
        <w:t xml:space="preserve"> </w:t>
      </w:r>
      <w:r w:rsidR="00DD10D0" w:rsidRPr="00DD2E77">
        <w:rPr>
          <w:rFonts w:cs="Arial"/>
        </w:rPr>
        <w:t>Срок предоставления муниципальной услуги.</w:t>
      </w:r>
    </w:p>
    <w:p w:rsidR="00DD10D0" w:rsidRPr="00DD2E77" w:rsidRDefault="00DD10D0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Муниципальная услуга предоставляется в течение 15 рабочих дней.</w:t>
      </w:r>
    </w:p>
    <w:p w:rsidR="00DD10D0" w:rsidRPr="00DD2E77" w:rsidRDefault="00DD10D0" w:rsidP="00DD2E77">
      <w:pPr>
        <w:ind w:firstLine="709"/>
        <w:rPr>
          <w:rFonts w:cs="Arial"/>
        </w:rPr>
      </w:pPr>
    </w:p>
    <w:p w:rsidR="005E13EF" w:rsidRPr="00DD2E77" w:rsidRDefault="005E13EF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2.5. </w:t>
      </w:r>
      <w:r w:rsidRPr="00DD2E77">
        <w:rPr>
          <w:rFonts w:eastAsia="Arial" w:cs="Arial"/>
        </w:rPr>
        <w:t>Перечень нормативных правовых актов, непосредственно регулирующих предоставление муниципальной услуги: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 Градостроительный кодекс Российской Федерации (Российская газета, № 290, 30.12.2004);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 Земельный кодекс Российской Федерации;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 Федеральный закон № 210-ФЗ «Об организации предоставления государственных и муниципальных услуг;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- Федеральный </w:t>
      </w:r>
      <w:hyperlink r:id="rId11" w:history="1">
        <w:r w:rsidRPr="00DD2E77">
          <w:rPr>
            <w:rStyle w:val="a3"/>
            <w:rFonts w:cs="Arial"/>
            <w:color w:val="auto"/>
          </w:rPr>
          <w:t>закон</w:t>
        </w:r>
      </w:hyperlink>
      <w:r w:rsidRPr="00DD2E77">
        <w:rPr>
          <w:rFonts w:cs="Arial"/>
        </w:rPr>
        <w:t xml:space="preserve"> от 06.10.2003 № 131 - ФЗ «Об общих принципах организации местного самоуправления в Российской Федерации» ("Российская газета", N 202, 08.10.2003);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</w:t>
      </w:r>
      <w:r w:rsidR="004342D8" w:rsidRPr="00DD2E77">
        <w:rPr>
          <w:rFonts w:cs="Arial"/>
        </w:rPr>
        <w:t>22, ст.</w:t>
      </w:r>
      <w:r w:rsidRPr="00DD2E77">
        <w:rPr>
          <w:rFonts w:cs="Arial"/>
        </w:rPr>
        <w:t xml:space="preserve"> 3169);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lastRenderedPageBreak/>
        <w:t>- Федеральный закон от 02.05.2006г. № 59-ФЗ «О порядке рассмотрения обращений граждан Российской Федерации»; 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 Устав Крапивинского муниципального района», утвержденный решением Совета народных депутатов</w:t>
      </w:r>
      <w:r w:rsidRPr="00DD2E77">
        <w:rPr>
          <w:rFonts w:eastAsia="Arial" w:cs="Arial"/>
        </w:rPr>
        <w:t xml:space="preserve"> Крапивинского муниципального района </w:t>
      </w:r>
      <w:r w:rsidRPr="00DD2E77">
        <w:rPr>
          <w:rFonts w:cs="Arial"/>
        </w:rPr>
        <w:t>от «</w:t>
      </w:r>
      <w:r w:rsidR="004342D8" w:rsidRPr="00DD2E77">
        <w:rPr>
          <w:rFonts w:cs="Arial"/>
        </w:rPr>
        <w:t>19» июля</w:t>
      </w:r>
      <w:r w:rsidRPr="00DD2E77">
        <w:rPr>
          <w:rFonts w:cs="Arial"/>
        </w:rPr>
        <w:t xml:space="preserve"> 2010 г. № 02-325;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</w:t>
      </w:r>
      <w:proofErr w:type="gramStart"/>
      <w:r w:rsidRPr="00DD2E77">
        <w:rPr>
          <w:rFonts w:cs="Arial"/>
        </w:rPr>
        <w:t>,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 xml:space="preserve"> №</w:t>
      </w:r>
      <w:proofErr w:type="gramEnd"/>
      <w:r w:rsidRPr="00DD2E77">
        <w:rPr>
          <w:rFonts w:cs="Arial"/>
        </w:rPr>
        <w:t xml:space="preserve"> 40, ст. 5559);</w:t>
      </w:r>
    </w:p>
    <w:p w:rsidR="00DD10D0" w:rsidRPr="00DD2E77" w:rsidRDefault="00E514A4" w:rsidP="00DD2E77">
      <w:pPr>
        <w:ind w:firstLine="709"/>
        <w:rPr>
          <w:rFonts w:cs="Arial"/>
        </w:rPr>
      </w:pPr>
      <w:r w:rsidRPr="00DD2E77">
        <w:rPr>
          <w:rFonts w:cs="Arial"/>
        </w:rPr>
        <w:t>- Распоряжение</w:t>
      </w:r>
      <w:r w:rsidR="00DD10D0" w:rsidRPr="00DD2E77">
        <w:rPr>
          <w:rFonts w:cs="Arial"/>
        </w:rPr>
        <w:t xml:space="preserve">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DD10D0" w:rsidRPr="00DD2E77" w:rsidRDefault="00DD10D0" w:rsidP="00DD2E77">
      <w:pPr>
        <w:ind w:firstLine="709"/>
        <w:rPr>
          <w:rFonts w:cs="Arial"/>
        </w:rPr>
      </w:pPr>
      <w:r w:rsidRPr="00DD2E77">
        <w:rPr>
          <w:rFonts w:cs="Arial"/>
        </w:rPr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3D155A" w:rsidRPr="00DD2E77" w:rsidRDefault="003D155A" w:rsidP="00DD2E77">
      <w:pPr>
        <w:ind w:firstLine="709"/>
        <w:rPr>
          <w:rFonts w:cs="Arial"/>
        </w:rPr>
      </w:pPr>
    </w:p>
    <w:p w:rsidR="004D5B11" w:rsidRPr="00DD2E77" w:rsidRDefault="004D5B11" w:rsidP="00DD2E77">
      <w:pPr>
        <w:ind w:firstLine="709"/>
        <w:rPr>
          <w:rFonts w:cs="Arial"/>
        </w:rPr>
      </w:pPr>
      <w:r w:rsidRPr="00DD2E77">
        <w:rPr>
          <w:rFonts w:cs="Arial"/>
        </w:rPr>
        <w:t>2.6. Исчерпывающий перечень документов, необходимых для предоставления муниципальной услуги.</w:t>
      </w:r>
    </w:p>
    <w:p w:rsidR="004342D8" w:rsidRPr="00DD2E77" w:rsidRDefault="004342D8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2.6.1. </w:t>
      </w:r>
      <w:r w:rsidRPr="00DD2E77">
        <w:rPr>
          <w:rFonts w:eastAsia="Arial" w:cs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2.6.1.1. </w:t>
      </w:r>
      <w:r w:rsidRPr="00DD2E77">
        <w:rPr>
          <w:rFonts w:eastAsia="Arial" w:cs="Arial"/>
        </w:rPr>
        <w:t>Перечень документов, необходимых для предоставления муниципальной услуги: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1)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технический паспорт на объект недвижимости;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документы, подтверждающие почтовые адреса самовольно выстроенных построек и объектов недвижимости;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3) для индивидуального жилищного и гаражного строительства – схема планировочной организации земельного участка с обозначением места размещения объекта индивидуального жилищного </w:t>
      </w:r>
      <w:r w:rsidR="004342D8" w:rsidRPr="00DD2E77">
        <w:rPr>
          <w:rFonts w:cs="Arial"/>
        </w:rPr>
        <w:t>строительства</w:t>
      </w:r>
      <w:r w:rsidRPr="00DD2E77">
        <w:rPr>
          <w:rFonts w:cs="Arial"/>
        </w:rPr>
        <w:t xml:space="preserve"> или гаража;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4)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схемы, отображающие архитектурные решения (отделка фасада, благоустройство прилегающей территории);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5) схема планировочной организации земельного участка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6) документы, подтверждающие соответствие техническим условиям сетей инженерно-технического назначения к самовольно выстроенным объектам </w:t>
      </w:r>
      <w:r w:rsidRPr="00DD2E77">
        <w:rPr>
          <w:rFonts w:cs="Arial"/>
        </w:rPr>
        <w:lastRenderedPageBreak/>
        <w:t>недвижимости и подписанные представителями организаций, осуществляющих эксплуатацию сетей инженерно-технического обеспечения;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7) положительные заключения, выданные организациями, имеющими свидетельство о допуске к видам работ, которые оказывают влияние на безопасность объектов капитального строительства, по несущей способности основных строительных конструкций самовольно возведенного объекта недвижимости;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8) оценка соответствия объекта недвижимости государственным санитарно-эпидемиологическим требованиям и </w:t>
      </w:r>
      <w:proofErr w:type="gramStart"/>
      <w:r w:rsidRPr="00DD2E77">
        <w:rPr>
          <w:rFonts w:cs="Arial"/>
        </w:rPr>
        <w:t>требованиям пожарной безопасности</w:t>
      </w:r>
      <w:proofErr w:type="gramEnd"/>
      <w:r w:rsidRPr="00DD2E77">
        <w:rPr>
          <w:rFonts w:cs="Arial"/>
        </w:rPr>
        <w:t xml:space="preserve"> и иным правилам, нормативам (при наличии таковых).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Документы, указанные в п.п.1-8 п. 2.6.1. настоящего административного регламента предоставляются заявителем.</w:t>
      </w:r>
    </w:p>
    <w:p w:rsidR="004342D8" w:rsidRPr="00DD2E77" w:rsidRDefault="004342D8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 xml:space="preserve">2.7. </w:t>
      </w:r>
      <w:r w:rsidRPr="00DD2E77">
        <w:rPr>
          <w:rFonts w:cs="Arial"/>
        </w:rPr>
        <w:t>Основания для отказа в предоставлении муниципальной услуги.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 xml:space="preserve"> 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В предоставлении муниципальной услуги может быть отказано, если: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заявителем предоставлен неполный комплект документов, требуемых в соответствии с пунктом 2.6.1. настоящего административного регламента;</w:t>
      </w:r>
    </w:p>
    <w:p w:rsidR="008F09FA" w:rsidRPr="00DD2E77" w:rsidRDefault="004342D8" w:rsidP="00DD2E77">
      <w:pPr>
        <w:ind w:firstLine="709"/>
        <w:rPr>
          <w:rFonts w:cs="Arial"/>
        </w:rPr>
      </w:pPr>
      <w:r w:rsidRPr="00DD2E77">
        <w:rPr>
          <w:rFonts w:cs="Arial"/>
        </w:rPr>
        <w:t>- представлены</w:t>
      </w:r>
      <w:r w:rsidR="008F09FA" w:rsidRPr="00DD2E77">
        <w:rPr>
          <w:rFonts w:cs="Arial"/>
        </w:rPr>
        <w:t xml:space="preserve"> документов в ненадлежащий орган.</w:t>
      </w:r>
    </w:p>
    <w:p w:rsidR="004342D8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2.8.</w:t>
      </w:r>
      <w:r w:rsidR="004342D8" w:rsidRPr="00DD2E77">
        <w:rPr>
          <w:rFonts w:eastAsia="Arial" w:cs="Arial"/>
        </w:rPr>
        <w:t xml:space="preserve"> Основания для отказа в приеме документов, необходимых для предоставления муниципальной услуги, не предусмотрены.</w:t>
      </w:r>
    </w:p>
    <w:p w:rsidR="004342D8" w:rsidRPr="00DD2E77" w:rsidRDefault="004342D8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Основания для приостановления предоставления муниципальной услуги </w:t>
      </w:r>
      <w:r w:rsidRPr="00DD2E77">
        <w:rPr>
          <w:rFonts w:eastAsia="Arial" w:cs="Arial"/>
        </w:rPr>
        <w:t>не предусмотрены.</w:t>
      </w:r>
    </w:p>
    <w:p w:rsidR="008F09FA" w:rsidRPr="00DD2E77" w:rsidRDefault="008F09FA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2.9.Муниципальная услуга предоставляется без взимания платы.</w:t>
      </w:r>
    </w:p>
    <w:p w:rsidR="004342D8" w:rsidRPr="00DD2E77" w:rsidRDefault="004342D8" w:rsidP="00DD2E77">
      <w:pPr>
        <w:ind w:firstLine="709"/>
        <w:rPr>
          <w:rFonts w:eastAsia="Arial" w:cs="Arial"/>
        </w:rPr>
      </w:pP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342D8" w:rsidRPr="00DD2E77" w:rsidRDefault="004342D8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865064" w:rsidRPr="00DD2E77" w:rsidRDefault="00865064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2.12. Требования к помещениям, в которых предоставляется муниципальная услуга, </w:t>
      </w:r>
      <w:r w:rsidR="00865064" w:rsidRPr="00DD2E77">
        <w:rPr>
          <w:rFonts w:cs="Arial"/>
        </w:rPr>
        <w:t>к месту</w:t>
      </w:r>
      <w:r w:rsidRPr="00DD2E77">
        <w:rPr>
          <w:rFonts w:cs="Arial"/>
        </w:rPr>
        <w:t xml:space="preserve"> ожидания и приема заявителей, размещению информации о порядке предоставления муниципальной услуги. 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Места ожидания и приема заявителей оборудуются стульями и (или) кресельными секциями, и (или) скамьями.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</w:t>
      </w:r>
      <w:r w:rsidRPr="00DD2E77">
        <w:rPr>
          <w:rFonts w:cs="Arial"/>
        </w:rPr>
        <w:lastRenderedPageBreak/>
        <w:t>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может вызвать карету неотложной скорой помощи.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2.12.3. При обращении гражданина с нарушениями функций опорно-двигательного аппарата работники администрации, МФЦ предпринимают следующие действия: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сотрудник администрации, осуществляющий прием, принимает гражданина вне очереди,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- работник администрации незамедлительно приходит, помогает гражданину встать со стула, выйти из кабинета, открывает двери, сопровождает </w:t>
      </w:r>
      <w:r w:rsidRPr="00DD2E77">
        <w:rPr>
          <w:rFonts w:cs="Arial"/>
        </w:rPr>
        <w:lastRenderedPageBreak/>
        <w:t>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2.12.5. При обращении гражданина с дефектами слуха работники администрации предпринимают следующие действия: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D2E77">
        <w:rPr>
          <w:rFonts w:cs="Arial"/>
        </w:rPr>
        <w:t>сурдопереводчика</w:t>
      </w:r>
      <w:proofErr w:type="spellEnd"/>
      <w:r w:rsidRPr="00DD2E77">
        <w:rPr>
          <w:rFonts w:cs="Arial"/>
        </w:rPr>
        <w:t>);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2.13.</w:t>
      </w:r>
      <w:r w:rsidR="00DD2E77" w:rsidRPr="00DD2E77">
        <w:rPr>
          <w:rFonts w:cs="Arial"/>
        </w:rPr>
        <w:t xml:space="preserve"> </w:t>
      </w:r>
      <w:r w:rsidRPr="00DD2E77">
        <w:rPr>
          <w:rFonts w:eastAsia="Arial" w:cs="Arial"/>
        </w:rPr>
        <w:t>Показатели доступности и качества муниципальной услуги: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Продолжительность взаимодействий заявителя с сотрудником администрации</w:t>
      </w:r>
      <w:r w:rsidR="00DD2E77" w:rsidRPr="00DD2E77">
        <w:rPr>
          <w:rFonts w:eastAsia="Arial" w:cs="Arial"/>
        </w:rPr>
        <w:t xml:space="preserve"> </w:t>
      </w:r>
      <w:r w:rsidRPr="00DD2E77">
        <w:rPr>
          <w:rFonts w:eastAsia="Arial" w:cs="Arial"/>
        </w:rPr>
        <w:t>при предоставлении муниципальной услуги — не более 15 минут.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65064" w:rsidRPr="00DD2E77" w:rsidRDefault="00865064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2.14. О</w:t>
      </w:r>
      <w:r w:rsidRPr="00DD2E77">
        <w:rPr>
          <w:rFonts w:eastAsia="Arial" w:cs="Arial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65064" w:rsidRPr="00DD2E77" w:rsidRDefault="00865064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jc w:val="center"/>
        <w:rPr>
          <w:rFonts w:eastAsia="Arial" w:cs="Arial"/>
          <w:b/>
          <w:bCs/>
          <w:iCs/>
          <w:sz w:val="30"/>
          <w:szCs w:val="28"/>
        </w:rPr>
      </w:pPr>
      <w:r w:rsidRPr="00DD2E77">
        <w:rPr>
          <w:rFonts w:cs="Arial"/>
          <w:b/>
          <w:bCs/>
          <w:iCs/>
          <w:sz w:val="30"/>
          <w:szCs w:val="28"/>
        </w:rPr>
        <w:t xml:space="preserve">3. </w:t>
      </w:r>
      <w:r w:rsidRPr="00DD2E77">
        <w:rPr>
          <w:rFonts w:eastAsia="Arial" w:cs="Arial"/>
          <w:b/>
          <w:bCs/>
          <w:iCs/>
          <w:sz w:val="30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F09FA" w:rsidRPr="00DD2E77" w:rsidRDefault="008F09FA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8F09FA" w:rsidRPr="00DD2E77" w:rsidRDefault="00945B8A" w:rsidP="00DD2E77">
      <w:pPr>
        <w:ind w:firstLine="709"/>
        <w:rPr>
          <w:rFonts w:cs="Arial"/>
        </w:rPr>
      </w:pPr>
      <w:r w:rsidRPr="00DD2E77">
        <w:rPr>
          <w:rFonts w:cs="Arial"/>
        </w:rPr>
        <w:t>1)</w:t>
      </w:r>
      <w:r w:rsidR="00DD2E77" w:rsidRPr="00DD2E77">
        <w:rPr>
          <w:rFonts w:cs="Arial"/>
        </w:rPr>
        <w:t xml:space="preserve"> </w:t>
      </w:r>
      <w:r w:rsidR="008F09FA" w:rsidRPr="00DD2E77">
        <w:rPr>
          <w:rFonts w:cs="Arial"/>
        </w:rPr>
        <w:t>прием заявления и документов на получение муниципальной услуги;</w:t>
      </w:r>
    </w:p>
    <w:p w:rsidR="008F09FA" w:rsidRPr="00DD2E77" w:rsidRDefault="006D1E9B" w:rsidP="00DD2E77">
      <w:pPr>
        <w:ind w:firstLine="709"/>
        <w:rPr>
          <w:rFonts w:cs="Arial"/>
        </w:rPr>
      </w:pPr>
      <w:r w:rsidRPr="00DD2E77">
        <w:rPr>
          <w:rFonts w:cs="Arial"/>
        </w:rPr>
        <w:t>2</w:t>
      </w:r>
      <w:r w:rsidR="00945B8A" w:rsidRPr="00DD2E77">
        <w:rPr>
          <w:rFonts w:cs="Arial"/>
        </w:rPr>
        <w:t xml:space="preserve">) </w:t>
      </w:r>
      <w:r w:rsidR="008F09FA" w:rsidRPr="00DD2E77">
        <w:rPr>
          <w:rFonts w:cs="Arial"/>
        </w:rPr>
        <w:t>рассмотрение заявления и документов, установление наличия права заявителя на получение муниципальной услуги;</w:t>
      </w:r>
    </w:p>
    <w:p w:rsidR="00454162" w:rsidRPr="00DD2E77" w:rsidRDefault="006D1E9B" w:rsidP="00DD2E77">
      <w:pPr>
        <w:ind w:firstLine="709"/>
        <w:rPr>
          <w:rFonts w:cs="Arial"/>
        </w:rPr>
      </w:pPr>
      <w:r w:rsidRPr="00DD2E77">
        <w:rPr>
          <w:rFonts w:cs="Arial"/>
        </w:rPr>
        <w:t>3)</w:t>
      </w:r>
      <w:r w:rsidR="00DD2E77" w:rsidRPr="00DD2E77">
        <w:rPr>
          <w:rFonts w:cs="Arial"/>
        </w:rPr>
        <w:t xml:space="preserve"> </w:t>
      </w:r>
      <w:r w:rsidR="00454162" w:rsidRPr="00DD2E77">
        <w:rPr>
          <w:rFonts w:cs="Arial"/>
        </w:rPr>
        <w:t>предоставление результата услуги заявителю:</w:t>
      </w:r>
    </w:p>
    <w:p w:rsidR="006D1E9B" w:rsidRPr="00DD2E77" w:rsidRDefault="0045416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- </w:t>
      </w:r>
      <w:r w:rsidR="006D1E9B" w:rsidRPr="00DD2E77">
        <w:rPr>
          <w:rFonts w:cs="Arial"/>
        </w:rPr>
        <w:t>подготовк</w:t>
      </w:r>
      <w:r w:rsidRPr="00DD2E77">
        <w:rPr>
          <w:rFonts w:cs="Arial"/>
        </w:rPr>
        <w:t>а справки и выдача ее заявителю;</w:t>
      </w:r>
    </w:p>
    <w:p w:rsidR="00454162" w:rsidRPr="00DD2E77" w:rsidRDefault="00454162" w:rsidP="00DD2E77">
      <w:pPr>
        <w:ind w:firstLine="709"/>
        <w:rPr>
          <w:rFonts w:cs="Arial"/>
        </w:rPr>
      </w:pPr>
      <w:r w:rsidRPr="00DD2E77">
        <w:rPr>
          <w:rFonts w:cs="Arial"/>
        </w:rPr>
        <w:t>- отказ в выдаче справки заявителю.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lastRenderedPageBreak/>
        <w:t>3.1.1. Прием заявления и документов на получение муниципальной услуги.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Основанием для начала предоставления муниципальной услуги является поступление заявления в Администрацию</w:t>
      </w:r>
      <w:r w:rsidRPr="00DD2E77">
        <w:rPr>
          <w:rFonts w:eastAsia="Arial" w:cs="Arial"/>
        </w:rPr>
        <w:t>, в том числе: при личном обращении заявителя, также через МФЦ или с помощью Единого портала.</w:t>
      </w:r>
      <w:r w:rsidR="00DD2E77" w:rsidRPr="00DD2E77">
        <w:rPr>
          <w:rFonts w:eastAsia="Arial" w:cs="Arial"/>
        </w:rPr>
        <w:t xml:space="preserve"> 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Ответственный за прием и регистрацию специалист регистрирует заявление</w:t>
      </w:r>
      <w:r w:rsidRPr="00DD2E77">
        <w:rPr>
          <w:rFonts w:cs="Arial"/>
        </w:rPr>
        <w:t>, в том числе поступившее с помощью Единого портала.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Максимальный срок выполнения — 15 минут.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Результат административной процедуры и способ фиксации результата выполнения административной процедуры -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>прием и регистрация документов заявителя на получение муниципальной услуги.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3.1.2. </w:t>
      </w:r>
      <w:r w:rsidR="00945B8A" w:rsidRPr="00DD2E77">
        <w:rPr>
          <w:rFonts w:cs="Arial"/>
        </w:rPr>
        <w:t>Рассмотрение заявления и документов, установление наличия права заявителя на получение муниципальной услуги.</w:t>
      </w:r>
    </w:p>
    <w:p w:rsidR="00945B8A" w:rsidRPr="00DD2E77" w:rsidRDefault="00945B8A" w:rsidP="00DD2E77">
      <w:pPr>
        <w:ind w:firstLine="709"/>
        <w:rPr>
          <w:rFonts w:cs="Arial"/>
        </w:rPr>
      </w:pPr>
      <w:r w:rsidRPr="00DD2E77">
        <w:rPr>
          <w:rFonts w:cs="Arial"/>
        </w:rPr>
        <w:t>Специалистом отдела архитектуры и градостроительства, ответственным за выдачу адресной справки, проводится проверка представленных документов на соответствие перечню, предусмотренному пунктом 2.6.1. настоящего административного регламента.</w:t>
      </w:r>
    </w:p>
    <w:p w:rsidR="00945B8A" w:rsidRPr="00DD2E77" w:rsidRDefault="00945B8A" w:rsidP="00DD2E77">
      <w:pPr>
        <w:ind w:firstLine="709"/>
        <w:rPr>
          <w:rFonts w:cs="Arial"/>
        </w:rPr>
      </w:pPr>
      <w:r w:rsidRPr="00DD2E77">
        <w:rPr>
          <w:rFonts w:cs="Arial"/>
        </w:rPr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454162" w:rsidRPr="00DD2E77" w:rsidRDefault="00945B8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3.1.3. </w:t>
      </w:r>
      <w:r w:rsidR="00454162" w:rsidRPr="00DD2E77">
        <w:rPr>
          <w:rFonts w:cs="Arial"/>
        </w:rPr>
        <w:t>Предоставление результата услуги заявителю.</w:t>
      </w:r>
    </w:p>
    <w:p w:rsidR="00454162" w:rsidRPr="00DD2E77" w:rsidRDefault="00454162" w:rsidP="00DD2E77">
      <w:pPr>
        <w:ind w:firstLine="709"/>
        <w:rPr>
          <w:rFonts w:cs="Arial"/>
        </w:rPr>
      </w:pPr>
      <w:r w:rsidRPr="00DD2E77">
        <w:rPr>
          <w:rFonts w:cs="Arial"/>
        </w:rPr>
        <w:t>По итогам проверки документов лицо, уполномоченное на выдачу справки, предоставляет результат услуги заявителю:</w:t>
      </w:r>
    </w:p>
    <w:p w:rsidR="00454162" w:rsidRPr="00DD2E77" w:rsidRDefault="00454162" w:rsidP="00DD2E77">
      <w:pPr>
        <w:ind w:firstLine="709"/>
        <w:rPr>
          <w:rFonts w:cs="Arial"/>
        </w:rPr>
      </w:pPr>
      <w:r w:rsidRPr="00DD2E77">
        <w:rPr>
          <w:rFonts w:cs="Arial"/>
        </w:rPr>
        <w:t>- подготовка справки и выдача ее заявителю;</w:t>
      </w:r>
    </w:p>
    <w:p w:rsidR="00454162" w:rsidRPr="00DD2E77" w:rsidRDefault="00454162" w:rsidP="00DD2E77">
      <w:pPr>
        <w:ind w:firstLine="709"/>
        <w:rPr>
          <w:rFonts w:cs="Arial"/>
        </w:rPr>
      </w:pPr>
      <w:r w:rsidRPr="00DD2E77">
        <w:rPr>
          <w:rFonts w:cs="Arial"/>
        </w:rPr>
        <w:t>- отказ в выдаче справки заявителю.</w:t>
      </w:r>
    </w:p>
    <w:p w:rsidR="00945B8A" w:rsidRPr="00DD2E77" w:rsidRDefault="00945B8A" w:rsidP="00DD2E77">
      <w:pPr>
        <w:ind w:firstLine="709"/>
        <w:rPr>
          <w:rFonts w:cs="Arial"/>
        </w:rPr>
      </w:pPr>
      <w:r w:rsidRPr="00DD2E77">
        <w:rPr>
          <w:rFonts w:cs="Arial"/>
        </w:rPr>
        <w:t>Подготовка справки и выдача ее заявителю.</w:t>
      </w:r>
    </w:p>
    <w:p w:rsidR="00945B8A" w:rsidRPr="00DD2E77" w:rsidRDefault="00945B8A" w:rsidP="00DD2E77">
      <w:pPr>
        <w:ind w:firstLine="709"/>
        <w:rPr>
          <w:rFonts w:cs="Arial"/>
        </w:rPr>
      </w:pPr>
      <w:r w:rsidRPr="00DD2E77">
        <w:rPr>
          <w:rFonts w:cs="Arial"/>
        </w:rPr>
        <w:t>Справка о соблюдении градостроительных требований при самовольном строительстве объектов и (или) использовании земельных участков подготавливается в одном экземпляре и регистрируется в журнале исходящей корреспонденции. Оригинал справки выдается заявителю. Копия хранится в архиве отдела архитектуры и градостроительства.</w:t>
      </w:r>
    </w:p>
    <w:p w:rsidR="00454162" w:rsidRPr="00DD2E77" w:rsidRDefault="0045416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 xml:space="preserve">Должностное лицо, ответственное за выполнение административной процедуры — </w:t>
      </w:r>
      <w:r w:rsidRPr="00DD2E77">
        <w:rPr>
          <w:rFonts w:cs="Arial"/>
        </w:rPr>
        <w:t>должностное лицо, уполномоченное на выдачу справки о соблюдении градостроительных требований при самовольном строительстве объектов и (или) использовании земельных участков.</w:t>
      </w:r>
    </w:p>
    <w:p w:rsidR="00454162" w:rsidRPr="00DD2E77" w:rsidRDefault="0045416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454162" w:rsidRPr="00DD2E77" w:rsidRDefault="0045416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454162" w:rsidRPr="00DD2E77" w:rsidRDefault="0045416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Максимальный срок выполнения — не более 15 минут. </w:t>
      </w:r>
    </w:p>
    <w:p w:rsidR="00454162" w:rsidRPr="00DD2E77" w:rsidRDefault="0045416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454162" w:rsidRPr="00DD2E77" w:rsidRDefault="00454162" w:rsidP="00DD2E77">
      <w:pPr>
        <w:ind w:firstLine="709"/>
        <w:rPr>
          <w:rFonts w:cs="Arial"/>
        </w:rPr>
      </w:pPr>
    </w:p>
    <w:p w:rsidR="008F09FA" w:rsidRPr="00DD2E77" w:rsidRDefault="008F09FA" w:rsidP="00DD2E77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DD2E77">
        <w:rPr>
          <w:rFonts w:cs="Arial"/>
          <w:b/>
          <w:bCs/>
          <w:iCs/>
          <w:sz w:val="30"/>
          <w:szCs w:val="28"/>
        </w:rPr>
        <w:t>4. Формы контроля за предоставлением муниципальной услуги</w:t>
      </w:r>
    </w:p>
    <w:p w:rsidR="008F09FA" w:rsidRPr="00DD2E77" w:rsidRDefault="008F09FA" w:rsidP="00DD2E77">
      <w:pPr>
        <w:ind w:firstLine="709"/>
        <w:rPr>
          <w:rFonts w:cs="Arial"/>
        </w:rPr>
      </w:pPr>
    </w:p>
    <w:p w:rsidR="00945B8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4.1.</w:t>
      </w:r>
      <w:r w:rsidR="00DD2E77" w:rsidRPr="00DD2E77">
        <w:rPr>
          <w:rFonts w:cs="Arial"/>
        </w:rPr>
        <w:t xml:space="preserve"> </w:t>
      </w:r>
      <w:r w:rsidR="00945B8A" w:rsidRPr="00DD2E77">
        <w:rPr>
          <w:rFonts w:cs="Arial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F09FA" w:rsidRPr="00DD2E77" w:rsidRDefault="00945B8A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Текущий контроль за </w:t>
      </w:r>
      <w:r w:rsidRPr="00DD2E77">
        <w:rPr>
          <w:rFonts w:eastAsia="Arial" w:cs="Arial"/>
        </w:rPr>
        <w:t>соблюдением и исполнением ответственными должностными лицами положений административного регламента</w:t>
      </w:r>
      <w:r w:rsidRPr="00DD2E77">
        <w:rPr>
          <w:rFonts w:cs="Arial"/>
        </w:rPr>
        <w:t xml:space="preserve"> осуществляется заместителем главы </w:t>
      </w:r>
      <w:r w:rsidRPr="00DD2E77">
        <w:rPr>
          <w:rFonts w:eastAsia="Arial" w:cs="Arial"/>
        </w:rPr>
        <w:t>администрации Крапивинского муниципального района</w:t>
      </w:r>
      <w:r w:rsidRPr="00DD2E77">
        <w:rPr>
          <w:rFonts w:cs="Arial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DD2E77">
        <w:rPr>
          <w:rFonts w:eastAsia="Arial" w:cs="Arial"/>
        </w:rPr>
        <w:t xml:space="preserve"> Крапивинского муниципального района</w:t>
      </w:r>
      <w:r w:rsidRPr="00DD2E77">
        <w:rPr>
          <w:rFonts w:cs="Arial"/>
        </w:rPr>
        <w:t xml:space="preserve">, нормативных правовых актов </w:t>
      </w:r>
      <w:r w:rsidRPr="00DD2E77">
        <w:rPr>
          <w:rFonts w:eastAsia="Arial" w:cs="Arial"/>
        </w:rPr>
        <w:t>Крапивинского муниципального района</w:t>
      </w:r>
      <w:r w:rsidRPr="00DD2E77">
        <w:rPr>
          <w:rFonts w:cs="Arial"/>
        </w:rPr>
        <w:t>,</w:t>
      </w:r>
      <w:r w:rsidRPr="00DD2E77">
        <w:rPr>
          <w:rFonts w:eastAsia="Arial" w:cs="Arial"/>
        </w:rPr>
        <w:t xml:space="preserve"> </w:t>
      </w:r>
      <w:r w:rsidRPr="00DD2E77">
        <w:rPr>
          <w:rFonts w:cs="Arial"/>
        </w:rPr>
        <w:t xml:space="preserve">настоящего административного регламента. Текущий контроль осуществляется еженедельно. </w:t>
      </w:r>
    </w:p>
    <w:p w:rsidR="008F09FA" w:rsidRPr="00DD2E77" w:rsidRDefault="008F09FA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4.2. </w:t>
      </w:r>
      <w:r w:rsidR="00945B8A" w:rsidRPr="00DD2E77">
        <w:rPr>
          <w:rFonts w:eastAsia="Arial" w:cs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8F09FA" w:rsidRPr="00DD2E77" w:rsidRDefault="008F09FA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4.2.2. </w:t>
      </w:r>
      <w:r w:rsidR="00945B8A" w:rsidRPr="00DD2E77">
        <w:rPr>
          <w:rFonts w:cs="Arial"/>
        </w:rPr>
        <w:t xml:space="preserve">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 w:rsidR="00945B8A" w:rsidRPr="00DD2E77">
        <w:rPr>
          <w:rFonts w:eastAsia="Arial" w:cs="Arial"/>
        </w:rPr>
        <w:t>Администрации</w:t>
      </w:r>
      <w:r w:rsidR="00945B8A" w:rsidRPr="00DD2E77">
        <w:rPr>
          <w:rFonts w:cs="Arial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DD2E77">
        <w:rPr>
          <w:rFonts w:eastAsia="Arial" w:cs="Arial"/>
        </w:rPr>
        <w:t xml:space="preserve">Администрации, </w:t>
      </w:r>
      <w:r w:rsidRPr="00DD2E77">
        <w:rPr>
          <w:rFonts w:cs="Arial"/>
        </w:rPr>
        <w:t>в соответствии с требованиями законодательства.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Граждане, их объединения и организации вправе направить письменное обращение на имя</w:t>
      </w:r>
      <w:r w:rsidR="00DD2E77" w:rsidRPr="00DD2E77">
        <w:rPr>
          <w:rFonts w:cs="Arial"/>
        </w:rPr>
        <w:t xml:space="preserve"> </w:t>
      </w:r>
      <w:r w:rsidRPr="00DD2E77">
        <w:rPr>
          <w:rFonts w:cs="Arial"/>
        </w:rPr>
        <w:t xml:space="preserve">главы </w:t>
      </w:r>
      <w:r w:rsidRPr="00DD2E77">
        <w:rPr>
          <w:rFonts w:eastAsia="Arial" w:cs="Arial"/>
        </w:rPr>
        <w:t xml:space="preserve">администрации Крапивинского муниципального района </w:t>
      </w:r>
      <w:r w:rsidRPr="00DD2E77">
        <w:rPr>
          <w:rFonts w:cs="Arial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13202" w:rsidRPr="00DD2E77" w:rsidRDefault="00A13202" w:rsidP="00DD2E77">
      <w:pPr>
        <w:ind w:firstLine="709"/>
        <w:rPr>
          <w:rFonts w:cs="Arial"/>
        </w:rPr>
      </w:pPr>
    </w:p>
    <w:p w:rsidR="00E96855" w:rsidRPr="00DD2E77" w:rsidRDefault="008F09FA" w:rsidP="00DD2E77">
      <w:pPr>
        <w:ind w:firstLine="709"/>
        <w:jc w:val="center"/>
        <w:rPr>
          <w:rFonts w:eastAsia="Arial" w:cs="Arial"/>
          <w:b/>
          <w:bCs/>
          <w:iCs/>
          <w:sz w:val="30"/>
          <w:szCs w:val="28"/>
        </w:rPr>
      </w:pPr>
      <w:r w:rsidRPr="00DD2E77">
        <w:rPr>
          <w:rFonts w:cs="Arial"/>
          <w:b/>
          <w:bCs/>
          <w:iCs/>
          <w:sz w:val="30"/>
          <w:szCs w:val="28"/>
        </w:rPr>
        <w:t>5. Д</w:t>
      </w:r>
      <w:r w:rsidRPr="00DD2E77">
        <w:rPr>
          <w:rFonts w:eastAsia="Arial" w:cs="Arial"/>
          <w:b/>
          <w:bCs/>
          <w:iCs/>
          <w:sz w:val="30"/>
          <w:szCs w:val="28"/>
        </w:rPr>
        <w:t>осудебный (внесудебный) порядок обжалования решений</w:t>
      </w:r>
      <w:r w:rsidR="00E96855" w:rsidRPr="00DD2E77">
        <w:rPr>
          <w:rFonts w:eastAsia="Arial" w:cs="Arial"/>
          <w:b/>
          <w:bCs/>
          <w:iCs/>
          <w:sz w:val="30"/>
          <w:szCs w:val="28"/>
        </w:rPr>
        <w:t xml:space="preserve"> </w:t>
      </w:r>
      <w:r w:rsidRPr="00DD2E77">
        <w:rPr>
          <w:rFonts w:eastAsia="Arial" w:cs="Arial"/>
          <w:b/>
          <w:bCs/>
          <w:iCs/>
          <w:sz w:val="30"/>
          <w:szCs w:val="28"/>
        </w:rPr>
        <w:t>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DD2E77" w:rsidRPr="00DD2E77" w:rsidRDefault="00DD2E77" w:rsidP="00DD2E77">
      <w:pPr>
        <w:ind w:firstLine="709"/>
        <w:rPr>
          <w:rFonts w:eastAsia="Arial" w:cs="Arial"/>
        </w:rPr>
      </w:pP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5.1. Заявитель имеет право</w:t>
      </w:r>
      <w:r w:rsidRPr="00DD2E77">
        <w:rPr>
          <w:rFonts w:eastAsia="Arial" w:cs="Arial"/>
        </w:rPr>
        <w:t xml:space="preserve"> подать жалобу на нарушение порядка предоставления муниципальной услуги, выразившееся в неправомерных </w:t>
      </w:r>
      <w:r w:rsidRPr="00DD2E77">
        <w:rPr>
          <w:rFonts w:eastAsia="Arial" w:cs="Arial"/>
        </w:rPr>
        <w:lastRenderedPageBreak/>
        <w:t>решениях и (или) действиях (бездействии) Администрации,</w:t>
      </w:r>
      <w:r w:rsidRPr="00DD2E77">
        <w:rPr>
          <w:rFonts w:cs="Arial"/>
        </w:rPr>
        <w:t xml:space="preserve"> </w:t>
      </w:r>
      <w:r w:rsidRPr="00DD2E77">
        <w:rPr>
          <w:rFonts w:eastAsia="Arial" w:cs="Arial"/>
        </w:rPr>
        <w:t>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5.2. Заявитель может обратиться с жалобой, в том числе в следующих случаях: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5.2.1 Нарушение срока регистрации заявления о предоставлении муниципальной услуги;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5.2.2. Нарушение срока предоставления муниципальной услуги;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5.2.3. Требование представления заявителем документов, </w:t>
      </w:r>
      <w:r w:rsidRPr="00DD2E77">
        <w:rPr>
          <w:rFonts w:eastAsia="Arial" w:cs="Arial"/>
        </w:rPr>
        <w:t>не предусмотренными нормативными правовыми актами Российской Федерации,</w:t>
      </w:r>
      <w:r w:rsidRPr="00DD2E77">
        <w:rPr>
          <w:rFonts w:cs="Arial"/>
        </w:rPr>
        <w:t xml:space="preserve"> нормативными правовыми актами </w:t>
      </w:r>
      <w:r w:rsidRPr="00DD2E77">
        <w:rPr>
          <w:rFonts w:eastAsia="Arial" w:cs="Arial"/>
        </w:rPr>
        <w:t xml:space="preserve">Крапивинского муниципального района </w:t>
      </w:r>
      <w:r w:rsidRPr="00DD2E77">
        <w:rPr>
          <w:rFonts w:cs="Arial"/>
        </w:rPr>
        <w:t>для предоставления муниципальной услуги;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5.2.4. Отказ в предоставлении муниципальной услуги, если основания отказа не предусмотрены </w:t>
      </w:r>
      <w:r w:rsidRPr="00DD2E77">
        <w:rPr>
          <w:rFonts w:eastAsia="Arial" w:cs="Arial"/>
        </w:rPr>
        <w:t>нормативными правовыми актами Российской Федерации,</w:t>
      </w:r>
      <w:r w:rsidRPr="00DD2E77">
        <w:rPr>
          <w:rFonts w:cs="Arial"/>
        </w:rPr>
        <w:t xml:space="preserve"> нормативными правовыми актами </w:t>
      </w:r>
      <w:r w:rsidRPr="00DD2E77">
        <w:rPr>
          <w:rFonts w:eastAsia="Arial" w:cs="Arial"/>
        </w:rPr>
        <w:t>Крапивинского муниципального района</w:t>
      </w:r>
      <w:r w:rsidRPr="00DD2E77">
        <w:rPr>
          <w:rFonts w:cs="Arial"/>
        </w:rPr>
        <w:t>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5.2.7. Отказ </w:t>
      </w:r>
      <w:r w:rsidRPr="00DD2E77">
        <w:rPr>
          <w:rFonts w:eastAsia="Arial" w:cs="Arial"/>
        </w:rPr>
        <w:t xml:space="preserve">администрации </w:t>
      </w:r>
      <w:r w:rsidRPr="00DD2E77">
        <w:rPr>
          <w:rFonts w:cs="Arial"/>
        </w:rPr>
        <w:t>Крапивинского муниципального района в исправлении, допущенных</w:t>
      </w:r>
      <w:r w:rsidRPr="00DD2E77">
        <w:rPr>
          <w:rFonts w:eastAsia="Arial" w:cs="Arial"/>
        </w:rPr>
        <w:t xml:space="preserve"> </w:t>
      </w:r>
      <w:r w:rsidRPr="00DD2E77">
        <w:rPr>
          <w:rFonts w:cs="Arial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5.3. Жалоба </w:t>
      </w:r>
      <w:r w:rsidRPr="00DD2E77">
        <w:rPr>
          <w:rFonts w:eastAsia="Arial" w:cs="Arial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DD2E77">
        <w:rPr>
          <w:rFonts w:cs="Arial"/>
        </w:rPr>
        <w:t>- ответственных специалистов администрации, задействованных в предоставлении муниципальной услуги</w:t>
      </w:r>
      <w:r w:rsidRPr="00DD2E77">
        <w:rPr>
          <w:rFonts w:eastAsia="Arial" w:cs="Arial"/>
        </w:rPr>
        <w:t>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DD2E77">
        <w:rPr>
          <w:rFonts w:cs="Arial"/>
        </w:rPr>
        <w:t>- ответственных специалистов администрации, задействованных в предоставлении муниципальной услуги,</w:t>
      </w:r>
      <w:r w:rsidRPr="00DD2E77">
        <w:rPr>
          <w:rFonts w:eastAsia="Arial" w:cs="Arial"/>
        </w:rPr>
        <w:t xml:space="preserve"> подается главе администрации Крапивинского муниципального района.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Жалоба подается в письменной форме, в том числе при личном приеме заявителя, или направляется по почте.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DD2E77">
        <w:rPr>
          <w:rFonts w:eastAsia="Arial" w:cs="Arial"/>
        </w:rPr>
        <w:t>администрацию Крапивинского муниципального района.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5.4. Жалоба должна содержать: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5.4.1. наименование </w:t>
      </w:r>
      <w:r w:rsidRPr="00DD2E77">
        <w:rPr>
          <w:rFonts w:eastAsia="Arial" w:cs="Arial"/>
        </w:rPr>
        <w:t>уполномоченного органа</w:t>
      </w:r>
      <w:r w:rsidRPr="00DD2E77">
        <w:rPr>
          <w:rFonts w:cs="Arial"/>
        </w:rPr>
        <w:t xml:space="preserve">, </w:t>
      </w:r>
      <w:r w:rsidRPr="00DD2E77">
        <w:rPr>
          <w:rFonts w:eastAsia="Arial" w:cs="Arial"/>
        </w:rPr>
        <w:t>фамилию, имя, отчество (при наличии)</w:t>
      </w:r>
      <w:r w:rsidRPr="00DD2E77">
        <w:rPr>
          <w:rFonts w:cs="Arial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lastRenderedPageBreak/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Прием жалоб в письменной форме осуществляется в общем отделе Администрации</w:t>
      </w:r>
      <w:r w:rsidRPr="00DD2E77">
        <w:rPr>
          <w:rFonts w:eastAsia="Arial" w:cs="Arial"/>
        </w:rPr>
        <w:t xml:space="preserve"> </w:t>
      </w:r>
      <w:r w:rsidRPr="00DD2E77">
        <w:rPr>
          <w:rFonts w:cs="Arial"/>
        </w:rPr>
        <w:t xml:space="preserve">по адресу ее нахождения, указанному в </w:t>
      </w:r>
      <w:proofErr w:type="spellStart"/>
      <w:r w:rsidRPr="00DD2E77">
        <w:rPr>
          <w:rFonts w:cs="Arial"/>
        </w:rPr>
        <w:t>пп</w:t>
      </w:r>
      <w:proofErr w:type="spellEnd"/>
      <w:r w:rsidRPr="00DD2E77">
        <w:rPr>
          <w:rFonts w:cs="Arial"/>
        </w:rPr>
        <w:t>. 1.3.1, настоящего</w:t>
      </w:r>
      <w:r w:rsidRPr="00DD2E77">
        <w:rPr>
          <w:rFonts w:eastAsia="Arial" w:cs="Arial"/>
        </w:rPr>
        <w:t xml:space="preserve"> </w:t>
      </w:r>
      <w:r w:rsidRPr="00DD2E77">
        <w:rPr>
          <w:rFonts w:cs="Arial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Время приема жалоб совпадает со временем предоставления муниципальной услуги.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Жалоба в письменной форме может быть также направлена по почте.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В электронном виде жалоба может быть подана заявителем посредством: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 xml:space="preserve">а) официального сайта </w:t>
      </w:r>
      <w:r w:rsidRPr="00DD2E77">
        <w:rPr>
          <w:rFonts w:eastAsia="Arial" w:cs="Arial"/>
        </w:rPr>
        <w:t xml:space="preserve">администрации </w:t>
      </w:r>
      <w:r w:rsidRPr="00DD2E77">
        <w:rPr>
          <w:rFonts w:cs="Arial"/>
        </w:rPr>
        <w:t xml:space="preserve">Крапивинского муниципального района: </w:t>
      </w:r>
      <w:hyperlink r:id="rId12" w:history="1">
        <w:r w:rsidRPr="00DD2E77">
          <w:rPr>
            <w:rStyle w:val="a3"/>
            <w:rFonts w:cs="Arial"/>
            <w:color w:val="auto"/>
          </w:rPr>
          <w:t>www.krapivino.ru</w:t>
        </w:r>
      </w:hyperlink>
      <w:r w:rsidRPr="00DD2E77">
        <w:rPr>
          <w:rFonts w:cs="Arial"/>
        </w:rPr>
        <w:t xml:space="preserve"> в информационно-телекоммуникационной сети «Интернет»;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б) Единого портала.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Жалоба рассматривается соответствующим лицом, указанным в п. 5.3 настоящего регламента.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В случае поступления жалобы в МФЦ лицо, получившее жалобу, обеспечивает ее передачу в соответствующий орган, указанный в п. 5.3 </w:t>
      </w:r>
      <w:r w:rsidRPr="00DD2E77">
        <w:rPr>
          <w:rFonts w:cs="Arial"/>
        </w:rPr>
        <w:lastRenderedPageBreak/>
        <w:t>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cs="Arial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</w:t>
      </w:r>
      <w:r w:rsidRPr="00DD2E77">
        <w:rPr>
          <w:rFonts w:eastAsia="Arial" w:cs="Arial"/>
        </w:rPr>
        <w:t xml:space="preserve"> администрацией </w:t>
      </w:r>
      <w:r w:rsidRPr="00DD2E77">
        <w:rPr>
          <w:rFonts w:cs="Arial"/>
        </w:rPr>
        <w:t>Крапивинского муниципального района</w:t>
      </w:r>
      <w:r w:rsidRPr="00DD2E77">
        <w:rPr>
          <w:rFonts w:eastAsia="Arial" w:cs="Arial"/>
        </w:rPr>
        <w:t>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5.5.</w:t>
      </w:r>
      <w:r w:rsidRPr="00DD2E77">
        <w:rPr>
          <w:rFonts w:eastAsia="Arial" w:cs="Arial"/>
        </w:rPr>
        <w:t xml:space="preserve"> </w:t>
      </w:r>
      <w:r w:rsidRPr="00DD2E77">
        <w:rPr>
          <w:rFonts w:cs="Arial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5.6. Основания для приостановления рассмотрения жалобы не предусмотрены.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Уполномоченный орган отказывает в удовлетворении жалобы в следующих случаях: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а) наличие вступившего в законную силу решения суда по жалобе о тому же предмету и по тем же основаниям;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г) если жалоба признана необоснованной.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Уполномоченный орган вправе оставить жалобу без ответа в следующих случаях: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 xml:space="preserve"> В ответе по результатам рассмотрения жалобы указываются: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lastRenderedPageBreak/>
        <w:t xml:space="preserve">в) </w:t>
      </w:r>
      <w:r w:rsidRPr="00DD2E77">
        <w:rPr>
          <w:rFonts w:eastAsia="Arial" w:cs="Arial"/>
        </w:rPr>
        <w:t>фамилия, имя, отчество (при наличии) или наименование заявителя;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г) основания для принятия решения по жалобе;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д) принятое по жалобе решение;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cs="Arial"/>
        </w:rPr>
        <w:t>ж) сведения о порядке обжалования принятого по жалобе решения.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5.9.</w:t>
      </w:r>
      <w:r w:rsidR="00DD2E77" w:rsidRPr="00DD2E77">
        <w:rPr>
          <w:rFonts w:eastAsia="Arial" w:cs="Arial"/>
        </w:rPr>
        <w:t xml:space="preserve"> </w:t>
      </w:r>
      <w:r w:rsidRPr="00DD2E77">
        <w:rPr>
          <w:rFonts w:eastAsia="Arial" w:cs="Arial"/>
        </w:rPr>
        <w:t>Решение по жалобе может быть оспорено в судебном порядке.</w:t>
      </w:r>
    </w:p>
    <w:p w:rsidR="00A13202" w:rsidRPr="00DD2E77" w:rsidRDefault="00A13202" w:rsidP="00DD2E77">
      <w:pPr>
        <w:ind w:firstLine="709"/>
        <w:rPr>
          <w:rFonts w:eastAsia="Arial" w:cs="Arial"/>
        </w:rPr>
      </w:pPr>
      <w:r w:rsidRPr="00DD2E77">
        <w:rPr>
          <w:rFonts w:eastAsia="Arial" w:cs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A13202" w:rsidRPr="00DD2E77" w:rsidRDefault="00A13202" w:rsidP="00DD2E77">
      <w:pPr>
        <w:ind w:firstLine="709"/>
        <w:rPr>
          <w:rFonts w:cs="Arial"/>
        </w:rPr>
      </w:pPr>
      <w:r w:rsidRPr="00DD2E77">
        <w:rPr>
          <w:rFonts w:eastAsia="Arial" w:cs="Arial"/>
        </w:rPr>
        <w:t>5.11.</w:t>
      </w:r>
      <w:r w:rsidR="00DD2E77" w:rsidRPr="00DD2E77">
        <w:rPr>
          <w:rFonts w:eastAsia="Arial" w:cs="Arial"/>
        </w:rPr>
        <w:t xml:space="preserve"> </w:t>
      </w:r>
      <w:r w:rsidRPr="00DD2E77">
        <w:rPr>
          <w:rFonts w:eastAsia="Arial" w:cs="Arial"/>
        </w:rPr>
        <w:t>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6D1E9B" w:rsidRPr="00DD2E77" w:rsidRDefault="00E96855" w:rsidP="00DD2E77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D2E77">
        <w:rPr>
          <w:rFonts w:cs="Arial"/>
          <w:b/>
          <w:bCs/>
          <w:kern w:val="28"/>
          <w:sz w:val="32"/>
          <w:szCs w:val="32"/>
        </w:rPr>
        <w:t>Приложение №</w:t>
      </w:r>
      <w:r w:rsidR="006D1E9B" w:rsidRPr="00DD2E77">
        <w:rPr>
          <w:rFonts w:cs="Arial"/>
          <w:b/>
          <w:bCs/>
          <w:kern w:val="28"/>
          <w:sz w:val="32"/>
          <w:szCs w:val="32"/>
        </w:rPr>
        <w:t>1</w:t>
      </w:r>
    </w:p>
    <w:p w:rsidR="006D1E9B" w:rsidRPr="00DD2E77" w:rsidRDefault="006D1E9B" w:rsidP="00DD2E77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D2E77">
        <w:rPr>
          <w:rFonts w:cs="Arial"/>
          <w:b/>
          <w:bCs/>
          <w:kern w:val="28"/>
          <w:sz w:val="32"/>
          <w:szCs w:val="32"/>
        </w:rPr>
        <w:t xml:space="preserve">к административному регламенту </w:t>
      </w:r>
      <w:r w:rsidR="004342D8" w:rsidRPr="00DD2E77">
        <w:rPr>
          <w:rFonts w:cs="Arial"/>
          <w:b/>
          <w:bCs/>
          <w:kern w:val="28"/>
          <w:sz w:val="32"/>
          <w:szCs w:val="32"/>
        </w:rPr>
        <w:t xml:space="preserve">по </w:t>
      </w:r>
      <w:r w:rsidRPr="00DD2E77">
        <w:rPr>
          <w:rFonts w:cs="Arial"/>
          <w:b/>
          <w:bCs/>
          <w:kern w:val="28"/>
          <w:sz w:val="32"/>
          <w:szCs w:val="32"/>
        </w:rPr>
        <w:t>предоставлению муниципальной услуги «Выдача справки о соблюдении градостроительных требований при самовольном строительстве объектов и (или) использовании земельных участков»</w:t>
      </w:r>
    </w:p>
    <w:p w:rsidR="006D1E9B" w:rsidRPr="00DD2E77" w:rsidRDefault="006D1E9B" w:rsidP="00DD2E77">
      <w:pPr>
        <w:ind w:firstLine="709"/>
        <w:rPr>
          <w:rFonts w:cs="Arial"/>
        </w:rPr>
      </w:pPr>
    </w:p>
    <w:p w:rsidR="006D1E9B" w:rsidRPr="00DD2E77" w:rsidRDefault="006D1E9B" w:rsidP="00DD2E77">
      <w:pPr>
        <w:ind w:firstLine="709"/>
        <w:rPr>
          <w:rFonts w:cs="Arial"/>
          <w:b/>
          <w:bCs/>
          <w:sz w:val="28"/>
          <w:szCs w:val="26"/>
        </w:rPr>
      </w:pPr>
      <w:r w:rsidRPr="00DD2E77">
        <w:rPr>
          <w:rFonts w:cs="Arial"/>
          <w:b/>
          <w:bCs/>
          <w:sz w:val="28"/>
          <w:szCs w:val="26"/>
        </w:rPr>
        <w:t>Блок – схема</w:t>
      </w:r>
      <w:r w:rsidR="00E96855" w:rsidRPr="00DD2E77">
        <w:rPr>
          <w:rFonts w:cs="Arial"/>
          <w:b/>
          <w:bCs/>
          <w:sz w:val="28"/>
          <w:szCs w:val="26"/>
        </w:rPr>
        <w:t xml:space="preserve"> </w:t>
      </w:r>
      <w:r w:rsidRPr="00DD2E77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6D1E9B" w:rsidRPr="00DD2E77" w:rsidRDefault="006D1E9B" w:rsidP="00DD2E77">
      <w:pPr>
        <w:ind w:firstLine="709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047"/>
        <w:gridCol w:w="4152"/>
      </w:tblGrid>
      <w:tr w:rsidR="00DD2E77" w:rsidRPr="00DD2E77" w:rsidTr="00DD2E77">
        <w:tc>
          <w:tcPr>
            <w:tcW w:w="7468" w:type="dxa"/>
            <w:gridSpan w:val="3"/>
          </w:tcPr>
          <w:p w:rsidR="006D1E9B" w:rsidRPr="00DD2E77" w:rsidRDefault="006D1E9B" w:rsidP="00DD2E77">
            <w:pPr>
              <w:pStyle w:val="Table0"/>
            </w:pPr>
            <w:r w:rsidRPr="00DD2E77">
              <w:t>Приём заявления на выдачу справки о соблюдении градостроительных требований при самовольном строительстве объектов и (или) использовании земельных участков с пакетом необходимых документов</w:t>
            </w:r>
          </w:p>
        </w:tc>
      </w:tr>
      <w:tr w:rsidR="00DD2E77" w:rsidRPr="00DD2E77" w:rsidTr="00DD2E77">
        <w:trPr>
          <w:trHeight w:val="547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6D1E9B" w:rsidRPr="00DD2E77" w:rsidRDefault="00B75D58" w:rsidP="00DD2E77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98425</wp:posOffset>
                      </wp:positionV>
                      <wp:extent cx="0" cy="228600"/>
                      <wp:effectExtent l="57785" t="8890" r="56515" b="19685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9977E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7.75pt" to="17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mu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L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D2E77" w:rsidRPr="00DD2E77" w:rsidTr="00DD2E77">
        <w:tc>
          <w:tcPr>
            <w:tcW w:w="7468" w:type="dxa"/>
            <w:gridSpan w:val="3"/>
          </w:tcPr>
          <w:p w:rsidR="006D1E9B" w:rsidRPr="00DD2E77" w:rsidRDefault="006D1E9B" w:rsidP="00DD2E77">
            <w:pPr>
              <w:pStyle w:val="Table"/>
            </w:pPr>
            <w:r w:rsidRPr="00DD2E77">
              <w:t xml:space="preserve">Проверка наличия необходимых документов, </w:t>
            </w:r>
          </w:p>
          <w:p w:rsidR="006D1E9B" w:rsidRPr="00DD2E77" w:rsidRDefault="006D1E9B" w:rsidP="00DD2E77">
            <w:pPr>
              <w:pStyle w:val="Table"/>
            </w:pPr>
            <w:r w:rsidRPr="00DD2E77">
              <w:t>прилагаемых к заявлению</w:t>
            </w:r>
          </w:p>
        </w:tc>
      </w:tr>
      <w:tr w:rsidR="00DD2E77" w:rsidRPr="00DD2E77" w:rsidTr="00DD2E77">
        <w:trPr>
          <w:trHeight w:val="549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6D1E9B" w:rsidRPr="00DD2E77" w:rsidRDefault="00B75D58" w:rsidP="00DD2E77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64770</wp:posOffset>
                      </wp:positionV>
                      <wp:extent cx="0" cy="228600"/>
                      <wp:effectExtent l="57785" t="9525" r="56515" b="1905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ACB5D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5.1pt" to="17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HU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D2E77" w:rsidRPr="00DD2E77" w:rsidTr="00DD2E77">
        <w:tc>
          <w:tcPr>
            <w:tcW w:w="7468" w:type="dxa"/>
            <w:gridSpan w:val="3"/>
          </w:tcPr>
          <w:p w:rsidR="006D1E9B" w:rsidRPr="00DD2E77" w:rsidRDefault="006D1E9B" w:rsidP="00DD2E77">
            <w:pPr>
              <w:pStyle w:val="Table"/>
            </w:pPr>
            <w:r w:rsidRPr="00DD2E77">
              <w:t xml:space="preserve">Проверка соответствия предоставленной </w:t>
            </w:r>
          </w:p>
          <w:p w:rsidR="006D1E9B" w:rsidRPr="00DD2E77" w:rsidRDefault="006D1E9B" w:rsidP="00DD2E77">
            <w:pPr>
              <w:pStyle w:val="Table"/>
            </w:pPr>
            <w:r w:rsidRPr="00DD2E77">
              <w:t xml:space="preserve">документации требованиям, установленным </w:t>
            </w:r>
          </w:p>
          <w:p w:rsidR="006D1E9B" w:rsidRPr="00DD2E77" w:rsidRDefault="006D1E9B" w:rsidP="00DD2E77">
            <w:pPr>
              <w:pStyle w:val="Table"/>
            </w:pPr>
            <w:r w:rsidRPr="00DD2E77">
              <w:t>законодательством Российской Федерации</w:t>
            </w:r>
          </w:p>
        </w:tc>
      </w:tr>
      <w:tr w:rsidR="00DD2E77" w:rsidRPr="00DD2E77" w:rsidTr="00DD2E77">
        <w:trPr>
          <w:trHeight w:val="552"/>
        </w:trPr>
        <w:tc>
          <w:tcPr>
            <w:tcW w:w="7468" w:type="dxa"/>
            <w:gridSpan w:val="3"/>
            <w:tcBorders>
              <w:left w:val="nil"/>
              <w:bottom w:val="nil"/>
              <w:right w:val="nil"/>
            </w:tcBorders>
          </w:tcPr>
          <w:p w:rsidR="006D1E9B" w:rsidRPr="00DD2E77" w:rsidRDefault="00B75D58" w:rsidP="00DD2E77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-3810</wp:posOffset>
                      </wp:positionV>
                      <wp:extent cx="0" cy="342900"/>
                      <wp:effectExtent l="57785" t="8890" r="56515" b="19685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22F4D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-.3pt" to="27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d8KQIAAEo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D2E77" w:rsidRPr="00DD2E77" w:rsidTr="00DD2E77">
        <w:trPr>
          <w:trHeight w:val="850"/>
        </w:trPr>
        <w:tc>
          <w:tcPr>
            <w:tcW w:w="2631" w:type="dxa"/>
          </w:tcPr>
          <w:p w:rsidR="006D1E9B" w:rsidRPr="00DD2E77" w:rsidRDefault="006D1E9B" w:rsidP="00DD2E77">
            <w:pPr>
              <w:pStyle w:val="Table"/>
            </w:pPr>
            <w:r w:rsidRPr="00DD2E77">
              <w:t>Отказ в предоставлении муниципальной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D1E9B" w:rsidRPr="00DD2E77" w:rsidRDefault="006D1E9B" w:rsidP="00DD2E77">
            <w:pPr>
              <w:pStyle w:val="Table"/>
            </w:pPr>
            <w:r w:rsidRPr="00DD2E77">
              <w:t>нет</w:t>
            </w:r>
          </w:p>
          <w:p w:rsidR="006D1E9B" w:rsidRPr="00DD2E77" w:rsidRDefault="00B75D58" w:rsidP="00DD2E77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25400</wp:posOffset>
                      </wp:positionV>
                      <wp:extent cx="1028700" cy="0"/>
                      <wp:effectExtent l="22225" t="55880" r="6350" b="5842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6C2FA" id="Line 1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2pt" to="7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SGMA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0" w:type="dxa"/>
          </w:tcPr>
          <w:p w:rsidR="006D1E9B" w:rsidRPr="00DD2E77" w:rsidRDefault="006D1E9B" w:rsidP="00DD2E77">
            <w:pPr>
              <w:pStyle w:val="Table"/>
            </w:pPr>
            <w:r w:rsidRPr="00DD2E77">
              <w:t>Документы предоставлены в полном объеме, удовлетворяют требованиям законодательства</w:t>
            </w:r>
          </w:p>
        </w:tc>
      </w:tr>
      <w:tr w:rsidR="00DD2E77" w:rsidRPr="00DD2E77" w:rsidTr="00DD2E77">
        <w:trPr>
          <w:gridBefore w:val="2"/>
          <w:trHeight w:val="756"/>
        </w:trPr>
        <w:tc>
          <w:tcPr>
            <w:tcW w:w="1798" w:type="dxa"/>
            <w:tcBorders>
              <w:left w:val="nil"/>
              <w:right w:val="nil"/>
            </w:tcBorders>
          </w:tcPr>
          <w:p w:rsidR="006D1E9B" w:rsidRPr="00DD2E77" w:rsidRDefault="00B75D58" w:rsidP="00DD2E77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8890</wp:posOffset>
                      </wp:positionV>
                      <wp:extent cx="0" cy="457200"/>
                      <wp:effectExtent l="59690" t="10160" r="54610" b="18415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805A5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7pt" to="-5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ce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  <w:p w:rsidR="006D1E9B" w:rsidRPr="00DD2E77" w:rsidRDefault="006D1E9B" w:rsidP="00DD2E77">
            <w:pPr>
              <w:pStyle w:val="Table"/>
            </w:pPr>
            <w:r w:rsidRPr="00DD2E77">
              <w:t>да</w:t>
            </w:r>
          </w:p>
        </w:tc>
      </w:tr>
      <w:tr w:rsidR="00DD2E77" w:rsidRPr="00DD2E77" w:rsidTr="00DD2E77">
        <w:trPr>
          <w:gridBefore w:val="1"/>
          <w:trHeight w:val="591"/>
        </w:trPr>
        <w:tc>
          <w:tcPr>
            <w:tcW w:w="4837" w:type="dxa"/>
            <w:gridSpan w:val="2"/>
          </w:tcPr>
          <w:p w:rsidR="006D1E9B" w:rsidRPr="00DD2E77" w:rsidRDefault="006D1E9B" w:rsidP="00DD2E77">
            <w:pPr>
              <w:pStyle w:val="Table"/>
            </w:pPr>
            <w:r w:rsidRPr="00DD2E77">
      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      </w:r>
          </w:p>
        </w:tc>
      </w:tr>
    </w:tbl>
    <w:p w:rsidR="00650D3B" w:rsidRPr="00DD2E77" w:rsidRDefault="00650D3B" w:rsidP="00DD2E77">
      <w:pPr>
        <w:ind w:firstLine="709"/>
        <w:rPr>
          <w:rFonts w:cs="Arial"/>
        </w:rPr>
      </w:pPr>
    </w:p>
    <w:sectPr w:rsidR="00650D3B" w:rsidRPr="00DD2E77" w:rsidSect="00DD2E77">
      <w:footerReference w:type="even" r:id="rId13"/>
      <w:footerReference w:type="default" r:id="rId14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E0" w:rsidRDefault="001779E0" w:rsidP="00A11AEB">
      <w:r>
        <w:separator/>
      </w:r>
    </w:p>
  </w:endnote>
  <w:endnote w:type="continuationSeparator" w:id="0">
    <w:p w:rsidR="001779E0" w:rsidRDefault="001779E0" w:rsidP="00A1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8D" w:rsidRDefault="00476D07" w:rsidP="00B637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2C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C8D" w:rsidRDefault="00BE2C8D" w:rsidP="00B637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8D" w:rsidRDefault="00BE2C8D" w:rsidP="00B637D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E0" w:rsidRDefault="001779E0" w:rsidP="00A11AEB">
      <w:r>
        <w:separator/>
      </w:r>
    </w:p>
  </w:footnote>
  <w:footnote w:type="continuationSeparator" w:id="0">
    <w:p w:rsidR="001779E0" w:rsidRDefault="001779E0" w:rsidP="00A1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9B462B"/>
    <w:multiLevelType w:val="hybridMultilevel"/>
    <w:tmpl w:val="09B2512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779BD"/>
    <w:multiLevelType w:val="hybridMultilevel"/>
    <w:tmpl w:val="151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E2"/>
    <w:rsid w:val="00020A32"/>
    <w:rsid w:val="0004440B"/>
    <w:rsid w:val="000538B5"/>
    <w:rsid w:val="00087F5E"/>
    <w:rsid w:val="0015440D"/>
    <w:rsid w:val="001779E0"/>
    <w:rsid w:val="001833F8"/>
    <w:rsid w:val="001E1CB2"/>
    <w:rsid w:val="002336D2"/>
    <w:rsid w:val="002829E9"/>
    <w:rsid w:val="002B66FE"/>
    <w:rsid w:val="002E58C9"/>
    <w:rsid w:val="003525E6"/>
    <w:rsid w:val="003D155A"/>
    <w:rsid w:val="003E64CD"/>
    <w:rsid w:val="004015AE"/>
    <w:rsid w:val="004342D8"/>
    <w:rsid w:val="00454162"/>
    <w:rsid w:val="00476D07"/>
    <w:rsid w:val="004D5B11"/>
    <w:rsid w:val="0054086A"/>
    <w:rsid w:val="005E13EF"/>
    <w:rsid w:val="00606071"/>
    <w:rsid w:val="00650D3B"/>
    <w:rsid w:val="00655009"/>
    <w:rsid w:val="006D1E9B"/>
    <w:rsid w:val="006E1F15"/>
    <w:rsid w:val="00700D3A"/>
    <w:rsid w:val="00725DA2"/>
    <w:rsid w:val="0074258E"/>
    <w:rsid w:val="00770EB7"/>
    <w:rsid w:val="007C4186"/>
    <w:rsid w:val="00834C2B"/>
    <w:rsid w:val="008604F6"/>
    <w:rsid w:val="008625C0"/>
    <w:rsid w:val="00865064"/>
    <w:rsid w:val="00885B25"/>
    <w:rsid w:val="008C6AE4"/>
    <w:rsid w:val="008F09FA"/>
    <w:rsid w:val="00945B8A"/>
    <w:rsid w:val="009F72CB"/>
    <w:rsid w:val="00A11AEB"/>
    <w:rsid w:val="00A13202"/>
    <w:rsid w:val="00A7062D"/>
    <w:rsid w:val="00B63593"/>
    <w:rsid w:val="00B637D6"/>
    <w:rsid w:val="00B75D58"/>
    <w:rsid w:val="00B84BE9"/>
    <w:rsid w:val="00BE2C8D"/>
    <w:rsid w:val="00BF1F41"/>
    <w:rsid w:val="00C05E3B"/>
    <w:rsid w:val="00C30689"/>
    <w:rsid w:val="00CA18F0"/>
    <w:rsid w:val="00CD56F9"/>
    <w:rsid w:val="00D23BE2"/>
    <w:rsid w:val="00D4370B"/>
    <w:rsid w:val="00DB0D26"/>
    <w:rsid w:val="00DC3EDD"/>
    <w:rsid w:val="00DD10D0"/>
    <w:rsid w:val="00DD2E77"/>
    <w:rsid w:val="00E203E0"/>
    <w:rsid w:val="00E514A4"/>
    <w:rsid w:val="00E70B0E"/>
    <w:rsid w:val="00E96855"/>
    <w:rsid w:val="00F464E6"/>
    <w:rsid w:val="00F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BB4B0-B555-4CCB-AC6B-EB1610A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2E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2E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2E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2E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2E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3BE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D23B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23BE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D2E77"/>
    <w:rPr>
      <w:color w:val="0000FF"/>
      <w:u w:val="none"/>
    </w:rPr>
  </w:style>
  <w:style w:type="paragraph" w:styleId="a4">
    <w:name w:val="List Paragraph"/>
    <w:basedOn w:val="a"/>
    <w:uiPriority w:val="34"/>
    <w:qFormat/>
    <w:rsid w:val="004D5B11"/>
    <w:pPr>
      <w:ind w:left="720"/>
      <w:contextualSpacing/>
    </w:pPr>
  </w:style>
  <w:style w:type="paragraph" w:customStyle="1" w:styleId="ConsPlusDocList">
    <w:name w:val="ConsPlusDocList"/>
    <w:next w:val="a"/>
    <w:rsid w:val="00834C2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character" w:styleId="a5">
    <w:name w:val="Strong"/>
    <w:qFormat/>
    <w:rsid w:val="004015AE"/>
    <w:rPr>
      <w:b/>
      <w:bCs/>
    </w:rPr>
  </w:style>
  <w:style w:type="paragraph" w:customStyle="1" w:styleId="ConsPlusNonformat">
    <w:name w:val="ConsPlusNonformat"/>
    <w:rsid w:val="0004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rsid w:val="000444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44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4440B"/>
  </w:style>
  <w:style w:type="character" w:customStyle="1" w:styleId="a9">
    <w:name w:val="Гипертекстовая ссылка"/>
    <w:uiPriority w:val="99"/>
    <w:rsid w:val="002E58C9"/>
    <w:rPr>
      <w:rFonts w:cs="Times New Roman"/>
      <w:b/>
      <w:bCs/>
      <w:color w:val="106BBE"/>
    </w:rPr>
  </w:style>
  <w:style w:type="paragraph" w:styleId="aa">
    <w:name w:val="Normal (Web)"/>
    <w:basedOn w:val="a"/>
    <w:rsid w:val="00BF1F41"/>
    <w:rPr>
      <w:rFonts w:ascii="Verdana" w:hAnsi="Verdana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336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33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8F09FA"/>
    <w:pPr>
      <w:widowControl w:val="0"/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link w:val="ad"/>
    <w:rsid w:val="008F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D1E9B"/>
    <w:pPr>
      <w:widowControl w:val="0"/>
    </w:pPr>
  </w:style>
  <w:style w:type="paragraph" w:styleId="af">
    <w:name w:val="Balloon Text"/>
    <w:basedOn w:val="a"/>
    <w:link w:val="af0"/>
    <w:uiPriority w:val="99"/>
    <w:semiHidden/>
    <w:unhideWhenUsed/>
    <w:rsid w:val="00E968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968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2E7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2E7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2E7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2E7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D2E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DD2E77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DD2E7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2E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D2E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2E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2E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pivin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BAA6626ADA9E73E454A5519C3A32559266719BAE82B149A26E9C7EA6F567166F1F87C279D0A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krapivino.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10FD-E372-4AE2-ACF5-8297604A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14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38364</CharactersWithSpaces>
  <SharedDoc>false</SharedDoc>
  <HLinks>
    <vt:vector size="30" baseType="variant">
      <vt:variant>
        <vt:i4>1245201</vt:i4>
      </vt:variant>
      <vt:variant>
        <vt:i4>12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consultantplus://offline/ref=F8BAA6626ADA9E73E454A5519C3A32559266719BAE82B149A26E9C7EA6F567166F1F87C279D0A6I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http://www.mfc-krapivino.ru/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dcterms:created xsi:type="dcterms:W3CDTF">2016-10-21T05:33:00Z</dcterms:created>
  <dcterms:modified xsi:type="dcterms:W3CDTF">2016-10-21T05:33:00Z</dcterms:modified>
</cp:coreProperties>
</file>