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6D" w:rsidRPr="0048526D" w:rsidRDefault="0048526D" w:rsidP="004852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526D">
        <w:rPr>
          <w:rFonts w:ascii="Times New Roman" w:hAnsi="Times New Roman" w:cs="Times New Roman"/>
          <w:sz w:val="28"/>
          <w:szCs w:val="28"/>
        </w:rPr>
        <w:t>ПЕРЕЧЕНЬ</w:t>
      </w:r>
    </w:p>
    <w:p w:rsidR="0048526D" w:rsidRPr="0048526D" w:rsidRDefault="0048526D" w:rsidP="004852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ДОКУМЕНТОВ ДЛЯ УЧАСТИЯ В КОНКУРСЕ</w:t>
      </w:r>
    </w:p>
    <w:p w:rsidR="0048526D" w:rsidRPr="0048526D" w:rsidRDefault="0048526D" w:rsidP="00485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26D" w:rsidRPr="0048526D" w:rsidRDefault="0048526D" w:rsidP="0048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Для участия в конкурсе гражданин Российской Федерации представляет в кадровую службу Крапивинского муниципального округа следующие документы: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3) паспорт;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26D">
        <w:rPr>
          <w:rFonts w:ascii="Times New Roman" w:hAnsi="Times New Roman" w:cs="Times New Roman"/>
          <w:sz w:val="28"/>
          <w:szCs w:val="28"/>
        </w:rPr>
        <w:t xml:space="preserve">4) трудовую книжку </w:t>
      </w:r>
      <w:hyperlink r:id="rId5">
        <w:r w:rsidRPr="0048526D">
          <w:rPr>
            <w:rFonts w:ascii="Times New Roman" w:hAnsi="Times New Roman" w:cs="Times New Roman"/>
            <w:color w:val="0000FF"/>
            <w:sz w:val="28"/>
            <w:szCs w:val="28"/>
          </w:rPr>
          <w:t>ст. 66</w:t>
        </w:r>
      </w:hyperlink>
      <w:r w:rsidRPr="0048526D">
        <w:rPr>
          <w:rFonts w:ascii="Times New Roman" w:hAnsi="Times New Roman" w:cs="Times New Roman"/>
          <w:sz w:val="28"/>
          <w:szCs w:val="28"/>
        </w:rPr>
        <w:t xml:space="preserve"> ТК РФ) и/или сведения о трудовой деятельности (</w:t>
      </w:r>
      <w:hyperlink r:id="rId6">
        <w:r w:rsidRPr="0048526D">
          <w:rPr>
            <w:rFonts w:ascii="Times New Roman" w:hAnsi="Times New Roman" w:cs="Times New Roman"/>
            <w:color w:val="0000FF"/>
            <w:sz w:val="28"/>
            <w:szCs w:val="28"/>
          </w:rPr>
          <w:t>ст. 66.1</w:t>
        </w:r>
      </w:hyperlink>
      <w:r w:rsidRPr="0048526D">
        <w:rPr>
          <w:rFonts w:ascii="Times New Roman" w:hAnsi="Times New Roman" w:cs="Times New Roman"/>
          <w:sz w:val="28"/>
          <w:szCs w:val="28"/>
        </w:rPr>
        <w:t xml:space="preserve"> ТК РФ), за исключением случаев, когда трудовой договор (контракт) заключается впервые;</w:t>
      </w:r>
      <w:proofErr w:type="gramEnd"/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 с помощью СПО "Справки БК";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 xml:space="preserve">11) сведения о размещении информации в информационно-телекоммуникационной сети "Интернет" по </w:t>
      </w:r>
      <w:hyperlink r:id="rId7">
        <w:r w:rsidRPr="0048526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8526D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28 декабря 2016 г. N 2867-р;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12)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предусмотренным действующим законодательством;</w:t>
      </w:r>
    </w:p>
    <w:p w:rsidR="0048526D" w:rsidRPr="0048526D" w:rsidRDefault="0048526D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6D">
        <w:rPr>
          <w:rFonts w:ascii="Times New Roman" w:hAnsi="Times New Roman" w:cs="Times New Roman"/>
          <w:sz w:val="28"/>
          <w:szCs w:val="28"/>
        </w:rPr>
        <w:t>13) справка об отсутствии в Едином государственном реестре индивидуальных предпринимателей сведений о регистрации в качестве ИП;</w:t>
      </w:r>
    </w:p>
    <w:p w:rsidR="0048526D" w:rsidRPr="0048526D" w:rsidRDefault="00735DC3" w:rsidP="00485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48526D" w:rsidRPr="0048526D">
        <w:rPr>
          <w:rFonts w:ascii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8526D" w:rsidRPr="0048526D" w:rsidRDefault="0048526D" w:rsidP="00485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B6E" w:rsidRPr="0048526D" w:rsidRDefault="00BC0B6E">
      <w:pPr>
        <w:rPr>
          <w:rFonts w:ascii="Times New Roman" w:hAnsi="Times New Roman" w:cs="Times New Roman"/>
          <w:sz w:val="28"/>
          <w:szCs w:val="28"/>
        </w:rPr>
      </w:pPr>
    </w:p>
    <w:sectPr w:rsidR="00BC0B6E" w:rsidRPr="0048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C7"/>
    <w:rsid w:val="0048526D"/>
    <w:rsid w:val="006B19C7"/>
    <w:rsid w:val="00735DC3"/>
    <w:rsid w:val="00913863"/>
    <w:rsid w:val="00B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5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5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F6A7266432A8B391F78FEF68E993FF04E9B5AF3A16E5E6F06DEBB92FCDEC84F2E0D75E41C78086A7401C403F474596D4308CC1D4139A2K1T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F6A7266432A8B391F78FEF68E993FF64D9958F3A46E5E6F06DEBB92FCDEC84F2E0D76E71A7803382E11C04AA17147655516C60341K3TBE" TargetMode="External"/><Relationship Id="rId5" Type="http://schemas.openxmlformats.org/officeDocument/2006/relationships/hyperlink" Target="consultantplus://offline/ref=743F6A7266432A8B391F78FEF68E993FF64D9958F3A46E5E6F06DEBB92FCDEC84F2E0D75E41C7C006A7401C403F474596D4308CC1D4139A2K1T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</cp:revision>
  <dcterms:created xsi:type="dcterms:W3CDTF">2022-08-08T04:22:00Z</dcterms:created>
  <dcterms:modified xsi:type="dcterms:W3CDTF">2022-08-08T04:26:00Z</dcterms:modified>
</cp:coreProperties>
</file>