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108" w:rsidRDefault="005D2108" w:rsidP="005D2108">
      <w:pPr>
        <w:ind w:firstLine="709"/>
        <w:jc w:val="both"/>
        <w:rPr>
          <w:color w:val="000000"/>
          <w:sz w:val="28"/>
          <w:szCs w:val="28"/>
          <w:lang w:bidi="ru-RU"/>
        </w:rPr>
      </w:pPr>
    </w:p>
    <w:p w:rsidR="005D2108" w:rsidRDefault="005D2108" w:rsidP="005D2108">
      <w:pPr>
        <w:ind w:firstLine="709"/>
        <w:jc w:val="both"/>
        <w:rPr>
          <w:color w:val="000000"/>
          <w:sz w:val="28"/>
          <w:szCs w:val="28"/>
          <w:lang w:bidi="ru-RU"/>
        </w:rPr>
      </w:pPr>
    </w:p>
    <w:p w:rsidR="005D2108" w:rsidRDefault="005D2108" w:rsidP="005D2108">
      <w:pPr>
        <w:ind w:firstLine="709"/>
        <w:jc w:val="both"/>
        <w:rPr>
          <w:sz w:val="28"/>
          <w:szCs w:val="28"/>
        </w:rPr>
      </w:pPr>
      <w:r w:rsidRPr="009007C3">
        <w:rPr>
          <w:color w:val="000000"/>
          <w:sz w:val="28"/>
          <w:szCs w:val="28"/>
          <w:lang w:bidi="ru-RU"/>
        </w:rPr>
        <w:t>В рамках реализации федерального  проекта «Формирование комфор</w:t>
      </w:r>
      <w:r w:rsidRPr="009007C3">
        <w:rPr>
          <w:color w:val="000000"/>
          <w:sz w:val="28"/>
          <w:szCs w:val="28"/>
          <w:lang w:bidi="ru-RU"/>
        </w:rPr>
        <w:t>т</w:t>
      </w:r>
      <w:r w:rsidRPr="009007C3">
        <w:rPr>
          <w:color w:val="000000"/>
          <w:sz w:val="28"/>
          <w:szCs w:val="28"/>
          <w:lang w:bidi="ru-RU"/>
        </w:rPr>
        <w:t xml:space="preserve">ной городской среды» в 2022 году в парке в </w:t>
      </w:r>
      <w:proofErr w:type="spellStart"/>
      <w:r w:rsidRPr="009007C3">
        <w:rPr>
          <w:color w:val="000000"/>
          <w:sz w:val="28"/>
          <w:szCs w:val="28"/>
          <w:lang w:bidi="ru-RU"/>
        </w:rPr>
        <w:t>пгт</w:t>
      </w:r>
      <w:proofErr w:type="spellEnd"/>
      <w:r w:rsidRPr="009007C3">
        <w:rPr>
          <w:color w:val="000000"/>
          <w:sz w:val="28"/>
          <w:szCs w:val="28"/>
          <w:lang w:bidi="ru-RU"/>
        </w:rPr>
        <w:t xml:space="preserve">. Крапивинский, </w:t>
      </w:r>
      <w:proofErr w:type="spellStart"/>
      <w:r w:rsidRPr="009007C3">
        <w:rPr>
          <w:color w:val="000000"/>
          <w:sz w:val="28"/>
          <w:szCs w:val="28"/>
          <w:lang w:bidi="ru-RU"/>
        </w:rPr>
        <w:t>ул</w:t>
      </w:r>
      <w:proofErr w:type="gramStart"/>
      <w:r w:rsidRPr="009007C3">
        <w:rPr>
          <w:color w:val="000000"/>
          <w:sz w:val="28"/>
          <w:szCs w:val="28"/>
          <w:lang w:bidi="ru-RU"/>
        </w:rPr>
        <w:t>.Ю</w:t>
      </w:r>
      <w:proofErr w:type="gramEnd"/>
      <w:r w:rsidRPr="009007C3">
        <w:rPr>
          <w:color w:val="000000"/>
          <w:sz w:val="28"/>
          <w:szCs w:val="28"/>
          <w:lang w:bidi="ru-RU"/>
        </w:rPr>
        <w:t>биле</w:t>
      </w:r>
      <w:r>
        <w:rPr>
          <w:color w:val="000000"/>
          <w:sz w:val="28"/>
          <w:szCs w:val="28"/>
          <w:lang w:bidi="ru-RU"/>
        </w:rPr>
        <w:t>й</w:t>
      </w:r>
      <w:r w:rsidRPr="009007C3">
        <w:rPr>
          <w:color w:val="000000"/>
          <w:sz w:val="28"/>
          <w:szCs w:val="28"/>
          <w:lang w:bidi="ru-RU"/>
        </w:rPr>
        <w:t>ная</w:t>
      </w:r>
      <w:proofErr w:type="spellEnd"/>
      <w:r w:rsidRPr="009007C3">
        <w:rPr>
          <w:color w:val="000000"/>
          <w:sz w:val="28"/>
          <w:szCs w:val="28"/>
          <w:lang w:bidi="ru-RU"/>
        </w:rPr>
        <w:t xml:space="preserve">, 6 установлен детский игровой комплекс «Кремль». </w:t>
      </w:r>
      <w:proofErr w:type="gramStart"/>
      <w:r w:rsidRPr="009007C3">
        <w:rPr>
          <w:color w:val="000000"/>
          <w:sz w:val="28"/>
          <w:szCs w:val="28"/>
          <w:lang w:bidi="ru-RU"/>
        </w:rPr>
        <w:t>Согласно</w:t>
      </w:r>
      <w:proofErr w:type="gramEnd"/>
      <w:r w:rsidRPr="009007C3">
        <w:rPr>
          <w:color w:val="000000"/>
          <w:sz w:val="28"/>
          <w:szCs w:val="28"/>
          <w:lang w:bidi="ru-RU"/>
        </w:rPr>
        <w:t xml:space="preserve"> технических характеристик, указанных в паспорте комплекса, </w:t>
      </w:r>
      <w:r w:rsidRPr="009007C3">
        <w:rPr>
          <w:sz w:val="28"/>
          <w:szCs w:val="28"/>
        </w:rPr>
        <w:t>площадка ра</w:t>
      </w:r>
      <w:r w:rsidRPr="009007C3">
        <w:rPr>
          <w:sz w:val="28"/>
          <w:szCs w:val="28"/>
        </w:rPr>
        <w:t>с</w:t>
      </w:r>
      <w:r w:rsidRPr="009007C3">
        <w:rPr>
          <w:sz w:val="28"/>
          <w:szCs w:val="28"/>
        </w:rPr>
        <w:t>считана на детей от 4 до 12 лет. До 7 лет нахождение детей на площадке р</w:t>
      </w:r>
      <w:r w:rsidRPr="009007C3">
        <w:rPr>
          <w:sz w:val="28"/>
          <w:szCs w:val="28"/>
        </w:rPr>
        <w:t>е</w:t>
      </w:r>
      <w:r w:rsidRPr="009007C3">
        <w:rPr>
          <w:sz w:val="28"/>
          <w:szCs w:val="28"/>
        </w:rPr>
        <w:t xml:space="preserve">комендуется под строгим присмотром взрослых. </w:t>
      </w:r>
    </w:p>
    <w:p w:rsidR="005D2108" w:rsidRPr="009007C3" w:rsidRDefault="005D2108" w:rsidP="005D2108">
      <w:pPr>
        <w:ind w:firstLine="709"/>
        <w:jc w:val="both"/>
        <w:rPr>
          <w:sz w:val="28"/>
          <w:szCs w:val="28"/>
        </w:rPr>
      </w:pPr>
    </w:p>
    <w:p w:rsidR="00666ABA" w:rsidRDefault="00666ABA" w:rsidP="00B74623">
      <w:pPr>
        <w:pStyle w:val="a5"/>
        <w:tabs>
          <w:tab w:val="left" w:pos="1418"/>
        </w:tabs>
      </w:pPr>
    </w:p>
    <w:p w:rsidR="001378C6" w:rsidRDefault="001378C6" w:rsidP="00DD35F4">
      <w:pPr>
        <w:pStyle w:val="a5"/>
        <w:tabs>
          <w:tab w:val="left" w:pos="1418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645910" cy="4971282"/>
            <wp:effectExtent l="0" t="0" r="0" b="0"/>
            <wp:docPr id="3" name="Рисунок 3" descr="\\Server_adm\администрация мо крапивинский район\Администрация МО\Зам по ЖКХ\Отдел ЖКХ\компьютер\городская среда1\2022\сквер площадка\IMG-2022050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_adm\администрация мо крапивинский район\Администрация МО\Зам по ЖКХ\Отдел ЖКХ\компьютер\городская среда1\2022\сквер площадка\IMG-20220509-WA00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5D2108">
      <w:pPr>
        <w:ind w:firstLine="709"/>
        <w:jc w:val="both"/>
        <w:rPr>
          <w:rStyle w:val="t286pc"/>
          <w:sz w:val="28"/>
          <w:szCs w:val="28"/>
        </w:rPr>
      </w:pPr>
      <w:r w:rsidRPr="009007C3">
        <w:rPr>
          <w:sz w:val="28"/>
          <w:szCs w:val="28"/>
        </w:rPr>
        <w:lastRenderedPageBreak/>
        <w:t>Для детей д</w:t>
      </w:r>
      <w:r w:rsidRPr="009007C3">
        <w:rPr>
          <w:rStyle w:val="a8"/>
          <w:sz w:val="28"/>
          <w:szCs w:val="28"/>
        </w:rPr>
        <w:t>о</w:t>
      </w:r>
      <w:r w:rsidRPr="009007C3">
        <w:rPr>
          <w:rStyle w:val="a8"/>
          <w:b w:val="0"/>
          <w:sz w:val="28"/>
          <w:szCs w:val="28"/>
        </w:rPr>
        <w:t xml:space="preserve"> 3 лет за административным зданием по ул</w:t>
      </w:r>
      <w:proofErr w:type="gramStart"/>
      <w:r w:rsidRPr="009007C3">
        <w:rPr>
          <w:rStyle w:val="a8"/>
          <w:b w:val="0"/>
          <w:sz w:val="28"/>
          <w:szCs w:val="28"/>
        </w:rPr>
        <w:t>.Ю</w:t>
      </w:r>
      <w:proofErr w:type="gramEnd"/>
      <w:r w:rsidRPr="009007C3">
        <w:rPr>
          <w:rStyle w:val="a8"/>
          <w:b w:val="0"/>
          <w:sz w:val="28"/>
          <w:szCs w:val="28"/>
        </w:rPr>
        <w:t>билей</w:t>
      </w:r>
      <w:r>
        <w:rPr>
          <w:rStyle w:val="a8"/>
          <w:b w:val="0"/>
          <w:sz w:val="28"/>
          <w:szCs w:val="28"/>
        </w:rPr>
        <w:t>н</w:t>
      </w:r>
      <w:r w:rsidRPr="009007C3">
        <w:rPr>
          <w:rStyle w:val="a8"/>
          <w:b w:val="0"/>
          <w:sz w:val="28"/>
          <w:szCs w:val="28"/>
        </w:rPr>
        <w:t>ая,11, на расстоянии около 50 м. имеется детская площадка с</w:t>
      </w:r>
      <w:r w:rsidRPr="009007C3">
        <w:rPr>
          <w:rStyle w:val="t286pc"/>
          <w:b/>
          <w:sz w:val="28"/>
          <w:szCs w:val="28"/>
        </w:rPr>
        <w:t xml:space="preserve"> </w:t>
      </w:r>
      <w:r w:rsidRPr="009007C3">
        <w:rPr>
          <w:rStyle w:val="t286pc"/>
          <w:sz w:val="28"/>
          <w:szCs w:val="28"/>
        </w:rPr>
        <w:t>песочницей и качел</w:t>
      </w:r>
      <w:r w:rsidRPr="009007C3">
        <w:rPr>
          <w:rStyle w:val="t286pc"/>
          <w:sz w:val="28"/>
          <w:szCs w:val="28"/>
        </w:rPr>
        <w:t>я</w:t>
      </w:r>
      <w:r w:rsidRPr="009007C3">
        <w:rPr>
          <w:rStyle w:val="t286pc"/>
          <w:sz w:val="28"/>
          <w:szCs w:val="28"/>
        </w:rPr>
        <w:t>ми.</w:t>
      </w: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9A5E06" w:rsidRDefault="009A5E06" w:rsidP="00DD35F4">
      <w:pPr>
        <w:pStyle w:val="a5"/>
        <w:tabs>
          <w:tab w:val="left" w:pos="1418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64378" cy="39110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gs_1\Pictures\20220509_141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36" cy="391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</w:p>
    <w:p w:rsidR="005D2108" w:rsidRDefault="005D2108" w:rsidP="00DD35F4">
      <w:pPr>
        <w:pStyle w:val="a5"/>
        <w:tabs>
          <w:tab w:val="left" w:pos="1418"/>
        </w:tabs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</w:rPr>
        <w:drawing>
          <wp:inline distT="0" distB="0" distL="0" distR="0" wp14:anchorId="5CFCC963" wp14:editId="68C6C450">
            <wp:extent cx="5749747" cy="3194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gs_1\Pictures\20220509_141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63" cy="31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2108" w:rsidSect="007A6DB2">
      <w:pgSz w:w="11906" w:h="16838"/>
      <w:pgMar w:top="426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C2983"/>
    <w:multiLevelType w:val="hybridMultilevel"/>
    <w:tmpl w:val="6B52C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E10EF"/>
    <w:rsid w:val="000635F6"/>
    <w:rsid w:val="000D376C"/>
    <w:rsid w:val="000D7B4C"/>
    <w:rsid w:val="00105772"/>
    <w:rsid w:val="001076AF"/>
    <w:rsid w:val="00112755"/>
    <w:rsid w:val="00113D9C"/>
    <w:rsid w:val="001378C6"/>
    <w:rsid w:val="00160E5F"/>
    <w:rsid w:val="001819E3"/>
    <w:rsid w:val="001A4A83"/>
    <w:rsid w:val="001B2FB9"/>
    <w:rsid w:val="001E048B"/>
    <w:rsid w:val="001F37D8"/>
    <w:rsid w:val="001F5EB9"/>
    <w:rsid w:val="00222F68"/>
    <w:rsid w:val="00265A9F"/>
    <w:rsid w:val="00294A1B"/>
    <w:rsid w:val="002E15B9"/>
    <w:rsid w:val="002E6742"/>
    <w:rsid w:val="002F54C7"/>
    <w:rsid w:val="00353D0D"/>
    <w:rsid w:val="003B0AC8"/>
    <w:rsid w:val="003C2F2D"/>
    <w:rsid w:val="003E10EF"/>
    <w:rsid w:val="004039F4"/>
    <w:rsid w:val="004207DC"/>
    <w:rsid w:val="004A3F57"/>
    <w:rsid w:val="00545F40"/>
    <w:rsid w:val="00581622"/>
    <w:rsid w:val="005D2108"/>
    <w:rsid w:val="0061194E"/>
    <w:rsid w:val="006627FB"/>
    <w:rsid w:val="00666ABA"/>
    <w:rsid w:val="006817CD"/>
    <w:rsid w:val="00685874"/>
    <w:rsid w:val="00695F99"/>
    <w:rsid w:val="006A1D4E"/>
    <w:rsid w:val="006C0279"/>
    <w:rsid w:val="006C5FBE"/>
    <w:rsid w:val="006C7148"/>
    <w:rsid w:val="00700C00"/>
    <w:rsid w:val="00714A01"/>
    <w:rsid w:val="00724D72"/>
    <w:rsid w:val="00731A1F"/>
    <w:rsid w:val="007403B5"/>
    <w:rsid w:val="00763E7C"/>
    <w:rsid w:val="0078012B"/>
    <w:rsid w:val="0078439E"/>
    <w:rsid w:val="00794291"/>
    <w:rsid w:val="007A6DB2"/>
    <w:rsid w:val="007B5D60"/>
    <w:rsid w:val="007C0F46"/>
    <w:rsid w:val="007D0C4F"/>
    <w:rsid w:val="007D18BE"/>
    <w:rsid w:val="007E5FF6"/>
    <w:rsid w:val="007F0F8E"/>
    <w:rsid w:val="00814E33"/>
    <w:rsid w:val="0082595B"/>
    <w:rsid w:val="00831C66"/>
    <w:rsid w:val="00842DE7"/>
    <w:rsid w:val="008A23B4"/>
    <w:rsid w:val="008D2CDB"/>
    <w:rsid w:val="008D3D5F"/>
    <w:rsid w:val="0090639A"/>
    <w:rsid w:val="0093764F"/>
    <w:rsid w:val="0095412B"/>
    <w:rsid w:val="00962B19"/>
    <w:rsid w:val="00977B44"/>
    <w:rsid w:val="00984209"/>
    <w:rsid w:val="009A5E06"/>
    <w:rsid w:val="009B0E55"/>
    <w:rsid w:val="009D3F55"/>
    <w:rsid w:val="009D6B57"/>
    <w:rsid w:val="00A44DBA"/>
    <w:rsid w:val="00AA0FF4"/>
    <w:rsid w:val="00AC2858"/>
    <w:rsid w:val="00AE754F"/>
    <w:rsid w:val="00AF7684"/>
    <w:rsid w:val="00B32D43"/>
    <w:rsid w:val="00B3585C"/>
    <w:rsid w:val="00B658E4"/>
    <w:rsid w:val="00B70D6C"/>
    <w:rsid w:val="00B74623"/>
    <w:rsid w:val="00BB0EFD"/>
    <w:rsid w:val="00BD304F"/>
    <w:rsid w:val="00C013C8"/>
    <w:rsid w:val="00C07789"/>
    <w:rsid w:val="00C308F1"/>
    <w:rsid w:val="00C32028"/>
    <w:rsid w:val="00C952D3"/>
    <w:rsid w:val="00CA7D5B"/>
    <w:rsid w:val="00CC5D8D"/>
    <w:rsid w:val="00CF34F0"/>
    <w:rsid w:val="00D02A56"/>
    <w:rsid w:val="00D05E6F"/>
    <w:rsid w:val="00D3787E"/>
    <w:rsid w:val="00D43ED3"/>
    <w:rsid w:val="00D51AF9"/>
    <w:rsid w:val="00D617C3"/>
    <w:rsid w:val="00D66F7A"/>
    <w:rsid w:val="00D70FB0"/>
    <w:rsid w:val="00D81878"/>
    <w:rsid w:val="00DA3183"/>
    <w:rsid w:val="00DB1D5F"/>
    <w:rsid w:val="00DD35F4"/>
    <w:rsid w:val="00DD6883"/>
    <w:rsid w:val="00DF166A"/>
    <w:rsid w:val="00DF685C"/>
    <w:rsid w:val="00E34F1D"/>
    <w:rsid w:val="00E438A8"/>
    <w:rsid w:val="00E613DD"/>
    <w:rsid w:val="00E70A89"/>
    <w:rsid w:val="00E75BEC"/>
    <w:rsid w:val="00E930B0"/>
    <w:rsid w:val="00EB6DCC"/>
    <w:rsid w:val="00F34D31"/>
    <w:rsid w:val="00F65EE3"/>
    <w:rsid w:val="00FB7A57"/>
    <w:rsid w:val="00FC4F4A"/>
    <w:rsid w:val="00FF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13D9C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E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113D9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ng-binding">
    <w:name w:val="ng-binding"/>
    <w:basedOn w:val="a0"/>
    <w:rsid w:val="00D70FB0"/>
  </w:style>
  <w:style w:type="paragraph" w:styleId="a5">
    <w:name w:val="Title"/>
    <w:aliases w:val="Title+T, Знак1, Знак3,Знак3,Знак Знак Знак Знак Знак Знак Знак Знак,Знак Знак Знак1,Знак11,Знак12"/>
    <w:basedOn w:val="a"/>
    <w:link w:val="a6"/>
    <w:qFormat/>
    <w:rsid w:val="00D70FB0"/>
    <w:pPr>
      <w:widowControl w:val="0"/>
      <w:jc w:val="center"/>
    </w:pPr>
    <w:rPr>
      <w:b/>
      <w:color w:val="000000"/>
      <w:sz w:val="28"/>
    </w:rPr>
  </w:style>
  <w:style w:type="character" w:customStyle="1" w:styleId="a6">
    <w:name w:val="Название Знак"/>
    <w:aliases w:val="Title+T Знак, Знак1 Знак, Знак3 Знак,Знак3 Знак,Знак Знак Знак Знак Знак Знак Знак Знак Знак,Знак Знак Знак1 Знак,Знак11 Знак,Знак12 Знак"/>
    <w:basedOn w:val="a0"/>
    <w:link w:val="a5"/>
    <w:rsid w:val="00D70FB0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11">
    <w:name w:val="Обычный1"/>
    <w:qFormat/>
    <w:rsid w:val="00977B44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  <w:lang w:eastAsia="zh-CN"/>
    </w:rPr>
  </w:style>
  <w:style w:type="paragraph" w:styleId="a7">
    <w:name w:val="List Paragraph"/>
    <w:basedOn w:val="a"/>
    <w:uiPriority w:val="34"/>
    <w:qFormat/>
    <w:rsid w:val="00E34F1D"/>
    <w:pPr>
      <w:suppressAutoHyphens/>
      <w:ind w:left="720"/>
      <w:contextualSpacing/>
      <w:jc w:val="both"/>
    </w:pPr>
    <w:rPr>
      <w:color w:val="000000"/>
      <w:sz w:val="22"/>
      <w:lang w:eastAsia="zh-CN"/>
    </w:rPr>
  </w:style>
  <w:style w:type="character" w:customStyle="1" w:styleId="t286pc">
    <w:name w:val="t286pc"/>
    <w:rsid w:val="005D2108"/>
  </w:style>
  <w:style w:type="character" w:styleId="a8">
    <w:name w:val="Strong"/>
    <w:uiPriority w:val="22"/>
    <w:qFormat/>
    <w:rsid w:val="005D21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Строительный отдел</dc:creator>
  <cp:keywords/>
  <dc:description/>
  <cp:lastModifiedBy>ugs_1</cp:lastModifiedBy>
  <cp:revision>34</cp:revision>
  <dcterms:created xsi:type="dcterms:W3CDTF">2018-12-03T03:15:00Z</dcterms:created>
  <dcterms:modified xsi:type="dcterms:W3CDTF">2026-02-05T06:50:00Z</dcterms:modified>
</cp:coreProperties>
</file>