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0"/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Утверждена</w:t>
      </w:r>
      <w:r>
        <w:rPr>
          <w:rFonts w:ascii="Times New Roman" w:hAnsi="Times New Roman"/>
          <w:sz w:val="24"/>
        </w:rPr>
        <w:t xml:space="preserve"> постановлением </w:t>
      </w:r>
    </w:p>
    <w:p w14:paraId="0A000000">
      <w:pPr>
        <w:widowControl w:val="0"/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администрации Крапивинского</w:t>
      </w:r>
    </w:p>
    <w:p w14:paraId="0B000000">
      <w:pPr>
        <w:widowControl w:val="0"/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муниципального округа</w:t>
      </w:r>
    </w:p>
    <w:p w14:paraId="0C000000">
      <w:pPr>
        <w:widowControl w:val="0"/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от</w:t>
      </w:r>
      <w:r>
        <w:rPr>
          <w:rFonts w:ascii="Times New Roman" w:hAnsi="Times New Roman"/>
          <w:sz w:val="24"/>
          <w:u w:val="single"/>
        </w:rPr>
        <w:t xml:space="preserve"> 28.11.2025 </w:t>
      </w:r>
      <w:r>
        <w:rPr>
          <w:rFonts w:ascii="Times New Roman" w:hAnsi="Times New Roman"/>
          <w:sz w:val="24"/>
          <w:u w:val="single"/>
        </w:rPr>
        <w:t>№</w:t>
      </w:r>
      <w:r>
        <w:rPr>
          <w:rFonts w:ascii="Times New Roman" w:hAnsi="Times New Roman"/>
          <w:sz w:val="24"/>
          <w:u w:val="single"/>
        </w:rPr>
        <w:t xml:space="preserve"> 1316</w:t>
      </w:r>
    </w:p>
    <w:p w14:paraId="0D000000">
      <w:pPr>
        <w:widowControl w:val="0"/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</w:p>
    <w:p w14:paraId="0E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0F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bookmarkStart w:id="1" w:name="P75"/>
      <w:bookmarkEnd w:id="1"/>
    </w:p>
    <w:p w14:paraId="10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</w:t>
      </w:r>
      <w:r>
        <w:rPr>
          <w:rFonts w:ascii="Times New Roman" w:hAnsi="Times New Roman"/>
          <w:b w:val="1"/>
          <w:sz w:val="28"/>
        </w:rPr>
        <w:t>униципальная программа</w:t>
      </w:r>
    </w:p>
    <w:p w14:paraId="11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</w:t>
      </w:r>
      <w:r>
        <w:rPr>
          <w:rFonts w:ascii="Times New Roman" w:hAnsi="Times New Roman"/>
          <w:b w:val="1"/>
          <w:sz w:val="28"/>
        </w:rPr>
        <w:t>рапивинского муниципального округа</w:t>
      </w:r>
    </w:p>
    <w:p w14:paraId="12000000">
      <w:pPr>
        <w:widowControl w:val="1"/>
        <w:spacing w:after="0"/>
        <w:ind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 xml:space="preserve">«Профилактика экстремизма и терроризма, минимизация и ликвидация последствий их проявлений  на территории </w:t>
      </w:r>
    </w:p>
    <w:p w14:paraId="13000000">
      <w:pPr>
        <w:widowControl w:val="1"/>
        <w:spacing w:after="0"/>
        <w:ind/>
        <w:jc w:val="center"/>
        <w:rPr>
          <w:rFonts w:ascii="XO Thames" w:hAnsi="XO Thames"/>
          <w:b w:val="1"/>
          <w:color w:val="000000"/>
          <w:sz w:val="28"/>
        </w:rPr>
      </w:pPr>
      <w:r>
        <w:rPr>
          <w:rFonts w:ascii="XO Thames" w:hAnsi="XO Thames"/>
          <w:b w:val="1"/>
          <w:color w:val="000000"/>
          <w:sz w:val="28"/>
        </w:rPr>
        <w:t>Крапивинского муниципального округа</w:t>
      </w:r>
      <w:r>
        <w:rPr>
          <w:rFonts w:ascii="XO Thames" w:hAnsi="XO Thames"/>
          <w:b w:val="1"/>
          <w:sz w:val="28"/>
        </w:rPr>
        <w:t>»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b w:val="1"/>
          <w:color w:val="000000"/>
          <w:sz w:val="28"/>
        </w:rPr>
        <w:t>на 2026 – 2030 годы</w:t>
      </w:r>
    </w:p>
    <w:p w14:paraId="14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5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Стратегические приоритеты муниципальной программы</w:t>
      </w:r>
    </w:p>
    <w:p w14:paraId="16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700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1. Оценка текущего состояния </w:t>
      </w:r>
      <w:r>
        <w:rPr>
          <w:rFonts w:ascii="Times New Roman" w:hAnsi="Times New Roman"/>
          <w:b w:val="1"/>
          <w:sz w:val="28"/>
        </w:rPr>
        <w:t xml:space="preserve">сферы реализации </w:t>
      </w:r>
    </w:p>
    <w:p w14:paraId="1800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муниципальной программы</w:t>
      </w:r>
    </w:p>
    <w:p w14:paraId="1900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sz w:val="28"/>
        </w:rPr>
      </w:pPr>
    </w:p>
    <w:p w14:paraId="1A000000">
      <w:pPr>
        <w:widowControl w:val="1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условиях усиления террористической угрозы, как в мире,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так и в нашей стране, сохраняющейся возможности совершения террористических актов в Кемеровской области – Кузбассе необходимо принять дополнительные меры по предупреждению и предотвращению терроризма в любой форме его проявления (применение или угроза применения взрывных устройств, включая ядерные, радиоактивных, химических, биологических, токсических, отравляющих, сильнодействующих ядовитых веществ, захват заложников и другие формы), локализации последствий террористических</w:t>
      </w:r>
      <w:r>
        <w:rPr>
          <w:rFonts w:ascii="Times New Roman" w:hAnsi="Times New Roman"/>
          <w:sz w:val="28"/>
        </w:rPr>
        <w:t xml:space="preserve"> актов.</w:t>
      </w:r>
    </w:p>
    <w:p w14:paraId="1B000000">
      <w:pPr>
        <w:widowControl w:val="1"/>
        <w:spacing w:after="0"/>
        <w:ind/>
        <w:jc w:val="both"/>
        <w:rPr>
          <w:rFonts w:ascii="Times New Roman" w:hAnsi="Times New Roman"/>
          <w:b w:val="1"/>
          <w:spacing w:val="20"/>
          <w:sz w:val="28"/>
          <w:u w:val="single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На территории Крапивинского муниципального округа Кемеровской области </w:t>
      </w:r>
      <w:r>
        <w:rPr>
          <w:rFonts w:ascii="Times New Roman" w:hAnsi="Times New Roman"/>
          <w:sz w:val="24"/>
        </w:rPr>
        <w:t>—</w:t>
      </w:r>
      <w:r>
        <w:rPr>
          <w:rFonts w:ascii="Times New Roman" w:hAnsi="Times New Roman"/>
          <w:sz w:val="28"/>
        </w:rPr>
        <w:t xml:space="preserve"> Кузбасса</w:t>
      </w:r>
      <w:r>
        <w:rPr>
          <w:rFonts w:ascii="Times New Roman" w:hAnsi="Times New Roman"/>
          <w:sz w:val="28"/>
          <w:vertAlign w:val="superscript"/>
        </w:rPr>
        <w:footnoteReference w:id="1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террористических проявлений и актов терроризма не допущено. </w:t>
      </w:r>
    </w:p>
    <w:p w14:paraId="1C000000">
      <w:pPr>
        <w:widowControl w:val="0"/>
        <w:spacing w:after="0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Непосредственной информации о подготовке диверсионно-террористических актов</w:t>
      </w:r>
      <w:r>
        <w:rPr>
          <w:rFonts w:ascii="Times New Roman" w:hAnsi="Times New Roman"/>
          <w:sz w:val="28"/>
          <w:vertAlign w:val="superscript"/>
        </w:rPr>
        <w:footnoteReference w:id="2"/>
      </w:r>
      <w:r>
        <w:rPr>
          <w:rFonts w:ascii="Times New Roman" w:hAnsi="Times New Roman"/>
          <w:sz w:val="28"/>
        </w:rPr>
        <w:t xml:space="preserve"> на территории Крапивинского муниципального округа не поступало, уровни террористической опасности не устанавливались.</w:t>
      </w:r>
    </w:p>
    <w:p w14:paraId="1D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Основными </w:t>
      </w:r>
      <w:r>
        <w:rPr>
          <w:rFonts w:ascii="Times New Roman" w:hAnsi="Times New Roman"/>
          <w:sz w:val="28"/>
        </w:rPr>
        <w:t>угрозообразующими</w:t>
      </w:r>
      <w:r>
        <w:rPr>
          <w:rFonts w:ascii="Times New Roman" w:hAnsi="Times New Roman"/>
          <w:sz w:val="28"/>
        </w:rPr>
        <w:t xml:space="preserve"> факторами в области противодействия терроризму </w:t>
      </w:r>
      <w:r>
        <w:rPr>
          <w:rFonts w:ascii="Times New Roman" w:hAnsi="Times New Roman"/>
          <w:sz w:val="28"/>
        </w:rPr>
        <w:t>являются</w:t>
      </w:r>
      <w:r>
        <w:rPr>
          <w:rFonts w:ascii="Times New Roman" w:hAnsi="Times New Roman"/>
          <w:sz w:val="28"/>
        </w:rPr>
        <w:t>:</w:t>
      </w:r>
    </w:p>
    <w:p w14:paraId="1E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деятельность украинских спецслужб и националистических формирований по подготовке и совершению на территории России ДТА, которыми осуществляется информационно-пропагандистская кампания, нацеленная на вовлечение </w:t>
      </w:r>
      <w:r>
        <w:rPr>
          <w:rFonts w:ascii="Times New Roman" w:hAnsi="Times New Roman"/>
          <w:sz w:val="28"/>
        </w:rPr>
        <w:t>российский</w:t>
      </w:r>
      <w:r>
        <w:rPr>
          <w:rFonts w:ascii="Times New Roman" w:hAnsi="Times New Roman"/>
          <w:sz w:val="28"/>
        </w:rPr>
        <w:t xml:space="preserve"> граждан в террористическую деятельность;</w:t>
      </w:r>
    </w:p>
    <w:p w14:paraId="1F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радикализация</w:t>
      </w:r>
      <w:r>
        <w:rPr>
          <w:rFonts w:ascii="Times New Roman" w:hAnsi="Times New Roman"/>
          <w:sz w:val="28"/>
        </w:rPr>
        <w:t xml:space="preserve"> и вербовка молодых людей для участия в боевых </w:t>
      </w:r>
      <w:r>
        <w:rPr>
          <w:rFonts w:ascii="Times New Roman" w:hAnsi="Times New Roman"/>
          <w:sz w:val="28"/>
        </w:rPr>
        <w:t>действиях на стороне вооруженных сил Украины</w:t>
      </w:r>
      <w:r>
        <w:rPr>
          <w:rFonts w:ascii="Times New Roman" w:hAnsi="Times New Roman"/>
          <w:sz w:val="28"/>
          <w:vertAlign w:val="superscript"/>
        </w:rPr>
        <w:footnoteReference w:id="3"/>
      </w:r>
      <w:r>
        <w:rPr>
          <w:rFonts w:ascii="Times New Roman" w:hAnsi="Times New Roman"/>
          <w:sz w:val="28"/>
        </w:rPr>
        <w:t xml:space="preserve"> и националистических формирований «Азов», «Легион «Свобода России», «Правый сектор», «Русский добровольческий корпус»;</w:t>
      </w:r>
    </w:p>
    <w:p w14:paraId="20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вовлечение российских и иностранных граждан в террористическую деятельность с использованием сети «Интернет»;</w:t>
      </w:r>
    </w:p>
    <w:p w14:paraId="21000000">
      <w:pPr>
        <w:widowControl w:val="0"/>
        <w:spacing w:after="0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попытки проникновения в страну украинских националистов в потоках беженцев из зоны проведения специальной военной операции</w:t>
      </w:r>
      <w:r>
        <w:rPr>
          <w:rFonts w:ascii="Times New Roman" w:hAnsi="Times New Roman"/>
          <w:sz w:val="28"/>
          <w:vertAlign w:val="superscript"/>
        </w:rPr>
        <w:footnoteReference w:id="4"/>
      </w:r>
      <w:r>
        <w:rPr>
          <w:rFonts w:ascii="Times New Roman" w:hAnsi="Times New Roman"/>
          <w:sz w:val="28"/>
        </w:rPr>
        <w:t>;</w:t>
      </w:r>
    </w:p>
    <w:p w14:paraId="22000000">
      <w:pPr>
        <w:widowControl w:val="0"/>
        <w:spacing w:after="0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угрозы, исходящие от международных террористических организаций</w:t>
      </w:r>
      <w:r>
        <w:rPr>
          <w:rFonts w:ascii="Times New Roman" w:hAnsi="Times New Roman"/>
          <w:sz w:val="28"/>
          <w:vertAlign w:val="superscript"/>
        </w:rPr>
        <w:footnoteReference w:id="5"/>
      </w:r>
      <w:r>
        <w:rPr>
          <w:rFonts w:ascii="Times New Roman" w:hAnsi="Times New Roman"/>
          <w:sz w:val="28"/>
        </w:rPr>
        <w:t>, сторонники которых формируют в различных регионах страны законспирированные ячейки, преимущественно из прибывших по каналам миграции граждан государств Центрально-Азиатского региона</w:t>
      </w:r>
      <w:r>
        <w:rPr>
          <w:rFonts w:ascii="Times New Roman" w:hAnsi="Times New Roman"/>
          <w:sz w:val="28"/>
          <w:vertAlign w:val="superscript"/>
        </w:rPr>
        <w:footnoteReference w:id="6"/>
      </w:r>
      <w:r>
        <w:rPr>
          <w:rFonts w:ascii="Times New Roman" w:hAnsi="Times New Roman"/>
          <w:sz w:val="28"/>
        </w:rPr>
        <w:t>;</w:t>
      </w:r>
    </w:p>
    <w:p w14:paraId="23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вовлечение граждан, прежде всего обучающихся в образовательных организациях, в молодежные террористические структуры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Колумбайн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  <w:vertAlign w:val="superscript"/>
        </w:rPr>
        <w:footnoteReference w:id="7"/>
      </w:r>
      <w:r>
        <w:rPr>
          <w:rFonts w:ascii="Times New Roman" w:hAnsi="Times New Roman"/>
          <w:sz w:val="28"/>
        </w:rPr>
        <w:t>, «Маньяки Культ Убийц», а также различного толка радикальные экстремистские сообществ, ориентированные на совершение противоправных действий террористического характера;</w:t>
      </w:r>
    </w:p>
    <w:p w14:paraId="24000000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поиск террористами новых способов ресурсного обеспечения, в том числе финансирования и приобретения оружия;</w:t>
      </w:r>
    </w:p>
    <w:p w14:paraId="25000000">
      <w:pPr>
        <w:widowControl w:val="0"/>
        <w:spacing w:after="0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>- устремления МТО нацелить своих сторонников на совершение террористических актов, прежде всего, на потенциальных объектах террористических посягательств</w:t>
      </w:r>
      <w:r>
        <w:rPr>
          <w:rFonts w:ascii="Times New Roman" w:hAnsi="Times New Roman"/>
          <w:sz w:val="28"/>
          <w:vertAlign w:val="superscript"/>
        </w:rPr>
        <w:footnoteReference w:id="8"/>
      </w:r>
      <w:r>
        <w:rPr>
          <w:rFonts w:ascii="Times New Roman" w:hAnsi="Times New Roman"/>
          <w:sz w:val="28"/>
        </w:rPr>
        <w:t xml:space="preserve"> и в местах массового пребывания людей</w:t>
      </w:r>
      <w:r>
        <w:rPr>
          <w:rFonts w:ascii="Times New Roman" w:hAnsi="Times New Roman"/>
          <w:sz w:val="28"/>
          <w:highlight w:val="white"/>
          <w:vertAlign w:val="superscript"/>
        </w:rPr>
        <w:footnoteReference w:id="9"/>
      </w:r>
      <w:r>
        <w:rPr>
          <w:rFonts w:ascii="Times New Roman" w:hAnsi="Times New Roman"/>
          <w:sz w:val="28"/>
        </w:rPr>
        <w:t>.</w:t>
      </w:r>
    </w:p>
    <w:p w14:paraId="26000000">
      <w:pPr>
        <w:widowControl w:val="1"/>
        <w:pBdr>
          <w:top w:color="FFFFFF" w:space="9" w:sz="4" w:val="single"/>
          <w:left w:color="FFFFFF" w:space="0" w:sz="4" w:val="single"/>
          <w:bottom w:color="FFFFFF" w:space="0" w:sz="4" w:val="single"/>
          <w:right w:color="FFFFFF" w:space="11" w:sz="4" w:val="single"/>
        </w:pBdr>
        <w:tabs>
          <w:tab w:leader="none" w:pos="709" w:val="left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учетом складывающейся обстановки в 2025 году обеспеч</w:t>
      </w:r>
      <w:r>
        <w:rPr>
          <w:rFonts w:ascii="Times New Roman" w:hAnsi="Times New Roman"/>
          <w:sz w:val="28"/>
        </w:rPr>
        <w:t>ены</w:t>
      </w:r>
      <w:r>
        <w:rPr>
          <w:rFonts w:ascii="Times New Roman" w:hAnsi="Times New Roman"/>
          <w:sz w:val="28"/>
        </w:rPr>
        <w:t xml:space="preserve"> решени</w:t>
      </w:r>
      <w:r>
        <w:rPr>
          <w:rFonts w:ascii="Times New Roman" w:hAnsi="Times New Roman"/>
          <w:sz w:val="28"/>
        </w:rPr>
        <w:t xml:space="preserve">я </w:t>
      </w:r>
      <w:r>
        <w:rPr>
          <w:rFonts w:ascii="Times New Roman" w:hAnsi="Times New Roman"/>
          <w:sz w:val="28"/>
        </w:rPr>
        <w:t>следующих приоритетных задач:</w:t>
      </w:r>
    </w:p>
    <w:p w14:paraId="27000000">
      <w:pPr>
        <w:widowControl w:val="1"/>
        <w:pBdr>
          <w:top w:color="FFFFFF" w:space="9" w:sz="4" w:val="single"/>
          <w:left w:color="FFFFFF" w:space="0" w:sz="4" w:val="single"/>
          <w:bottom w:color="FFFFFF" w:space="0" w:sz="4" w:val="single"/>
          <w:right w:color="FFFFFF" w:space="11" w:sz="4" w:val="single"/>
        </w:pBdr>
        <w:tabs>
          <w:tab w:leader="none" w:pos="709" w:val="left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совершенствование мониторинга политических, социально-экономических и иных процессов, оказывающих влияние на ситуацию в области противодействия терроризму на территории муниципального образования использование его результатов при разработке планов и муниципальных программ, планировании и проведении профилактических мероприятий;</w:t>
      </w:r>
    </w:p>
    <w:p w14:paraId="28000000">
      <w:pPr>
        <w:widowControl w:val="1"/>
        <w:pBdr>
          <w:top w:color="FFFFFF" w:space="9" w:sz="4" w:val="single"/>
          <w:left w:color="FFFFFF" w:space="0" w:sz="4" w:val="single"/>
          <w:bottom w:color="FFFFFF" w:space="0" w:sz="4" w:val="single"/>
          <w:right w:color="FFFFFF" w:space="11" w:sz="4" w:val="single"/>
        </w:pBdr>
        <w:tabs>
          <w:tab w:leader="none" w:pos="709" w:val="left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осуществление объективной </w:t>
      </w:r>
      <w:r>
        <w:rPr>
          <w:rFonts w:ascii="Times New Roman" w:hAnsi="Times New Roman"/>
          <w:sz w:val="28"/>
        </w:rPr>
        <w:t>оценки результативности деятельности органов местного самоуправления</w:t>
      </w:r>
      <w:r>
        <w:rPr>
          <w:rFonts w:ascii="Times New Roman" w:hAnsi="Times New Roman"/>
          <w:sz w:val="28"/>
          <w:vertAlign w:val="superscript"/>
        </w:rPr>
        <w:footnoteReference w:id="10"/>
      </w:r>
      <w:r>
        <w:rPr>
          <w:rFonts w:ascii="Times New Roman" w:hAnsi="Times New Roman"/>
          <w:sz w:val="28"/>
        </w:rPr>
        <w:t xml:space="preserve"> по профилактике терроризма в целях выработки мер, направленных на устранение недостатков в работе;</w:t>
      </w:r>
    </w:p>
    <w:p w14:paraId="29000000">
      <w:pPr>
        <w:widowControl w:val="1"/>
        <w:pBdr>
          <w:top w:color="FFFFFF" w:space="9" w:sz="4" w:val="single"/>
          <w:left w:color="FFFFFF" w:space="0" w:sz="4" w:val="single"/>
          <w:bottom w:color="FFFFFF" w:space="0" w:sz="4" w:val="single"/>
          <w:right w:color="FFFFFF" w:space="11" w:sz="4" w:val="single"/>
        </w:pBdr>
        <w:tabs>
          <w:tab w:leader="none" w:pos="709" w:val="left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повышение уровня охвата населения профилактическими мероприятиями с доведением информации о преступной сущности терроризма </w:t>
      </w:r>
      <w:r>
        <w:rPr>
          <w:rFonts w:ascii="Times New Roman" w:hAnsi="Times New Roman"/>
          <w:sz w:val="28"/>
        </w:rPr>
        <w:t>и идей неонацизма, привитием традиционных российских духовно-нравственных ценностей, разъяснением ответственности за совершение преступлений террористической направленности путем включения антитеррористической тематики в повестку общественно-культурных, спортивных и досуговых мероприятий;</w:t>
      </w:r>
    </w:p>
    <w:p w14:paraId="2A000000">
      <w:pPr>
        <w:widowControl w:val="1"/>
        <w:pBdr>
          <w:top w:color="FFFFFF" w:space="9" w:sz="4" w:val="single"/>
          <w:left w:color="FFFFFF" w:space="0" w:sz="4" w:val="single"/>
          <w:bottom w:color="FFFFFF" w:space="0" w:sz="4" w:val="single"/>
          <w:right w:color="FFFFFF" w:space="11" w:sz="4" w:val="single"/>
        </w:pBdr>
        <w:tabs>
          <w:tab w:leader="none" w:pos="709" w:val="left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совершенствование адресной профилактической работы с лицами, подверженными воздействию идеологии терроризма и идей неонацизма, посредством привлечения к участию в профилактических мероприятиях лидеров общественного мнения, авторитетных представителей религиозных, общественных и некоммерческих организаций, участников СВО и волонтеров;</w:t>
      </w:r>
    </w:p>
    <w:p w14:paraId="2B000000">
      <w:pPr>
        <w:widowControl w:val="1"/>
        <w:pBdr>
          <w:top w:color="FFFFFF" w:space="9" w:sz="4" w:val="single"/>
          <w:left w:color="FFFFFF" w:space="0" w:sz="4" w:val="single"/>
          <w:bottom w:color="FFFFFF" w:space="0" w:sz="4" w:val="single"/>
          <w:right w:color="FFFFFF" w:space="11" w:sz="4" w:val="single"/>
        </w:pBdr>
        <w:tabs>
          <w:tab w:leader="none" w:pos="709" w:val="left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необходимых условий для выявления конкретных лиц, подверженных воздействию идеологии терроризма и идей неонацизма либо подпавших под их влияние, для организации с ними своевременной индивидуальной профилактической работы с привлечением квалифицированных специалистов;</w:t>
      </w:r>
    </w:p>
    <w:p w14:paraId="2C000000">
      <w:pPr>
        <w:widowControl w:val="1"/>
        <w:pBdr>
          <w:top w:color="FFFFFF" w:space="9" w:sz="4" w:val="single"/>
          <w:left w:color="FFFFFF" w:space="0" w:sz="4" w:val="single"/>
          <w:bottom w:color="FFFFFF" w:space="0" w:sz="4" w:val="single"/>
          <w:right w:color="FFFFFF" w:space="11" w:sz="4" w:val="single"/>
        </w:pBdr>
        <w:tabs>
          <w:tab w:leader="none" w:pos="709" w:val="left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подготовку качественного антитеррористического контента и его продвижение на популярных у молодежи площадках, прежде всего в сети Интернет, с задействованием лидеров общественного мнения, </w:t>
      </w:r>
      <w:r>
        <w:rPr>
          <w:rFonts w:ascii="Times New Roman" w:hAnsi="Times New Roman"/>
          <w:sz w:val="28"/>
        </w:rPr>
        <w:t>блогеров</w:t>
      </w:r>
      <w:r>
        <w:rPr>
          <w:rFonts w:ascii="Times New Roman" w:hAnsi="Times New Roman"/>
          <w:sz w:val="28"/>
        </w:rPr>
        <w:t>, известных деятелей культуры и спортсменов</w:t>
      </w:r>
      <w:r>
        <w:rPr>
          <w:rFonts w:ascii="Times New Roman" w:hAnsi="Times New Roman"/>
          <w:sz w:val="28"/>
        </w:rPr>
        <w:t>.</w:t>
      </w:r>
    </w:p>
    <w:p w14:paraId="2D000000">
      <w:pPr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</w:p>
    <w:p w14:paraId="2E000000">
      <w:pPr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 Описание приоритетов и целей государственной политики</w:t>
      </w:r>
    </w:p>
    <w:p w14:paraId="2F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 сфере реализации государственной программы</w:t>
      </w:r>
    </w:p>
    <w:p w14:paraId="30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100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Приоритеты и цели государственной политики в сфере реализации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 определены исходя из следующих актов:</w:t>
      </w:r>
    </w:p>
    <w:p w14:paraId="32000000">
      <w:pPr>
        <w:widowControl w:val="1"/>
        <w:spacing w:after="0" w:before="28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"https://login.consultant.ru/link/?req=doc&amp;base=LAW&amp;n=389271&amp;dst=100013"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Стратегия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национальной безопасности Российской Федерации, утвержденная Указом Президента Российской Федерации от 02.07.2021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400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Стратегии национальной безопасности Российской Федерации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33000000">
      <w:pPr>
        <w:widowControl w:val="1"/>
        <w:spacing w:after="0" w:before="28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Стратегия противодействия экстремизму в Российской Федерации, утвержденная </w:t>
      </w:r>
      <w:r>
        <w:rPr>
          <w:rFonts w:ascii="Times New Roman" w:hAnsi="Times New Roman"/>
          <w:sz w:val="28"/>
        </w:rPr>
        <w:t>Указ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Пре</w:t>
      </w:r>
      <w:r>
        <w:rPr>
          <w:rFonts w:ascii="Times New Roman" w:hAnsi="Times New Roman"/>
          <w:sz w:val="28"/>
        </w:rPr>
        <w:t>зидента РФ от 28.12.2024 № 1124;</w:t>
      </w:r>
    </w:p>
    <w:p w14:paraId="34000000">
      <w:pPr>
        <w:widowControl w:val="1"/>
        <w:spacing w:after="0" w:before="28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"https://login.consultant.ru/link/?req=doc&amp;base=RLAW284&amp;n=146929&amp;dst=104635"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Стратегия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социально-экономического развития Кемеровской области - Кузбасса на период до 2035 года, утвержденная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"https://login.consultant.ru/link/?req=doc&amp;base=RLAW284&amp;n=146929"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Законом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Кемеровской области от 26.12.2018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122-ОЗ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Об утверждении Стратегии социально-экономического развития Кемеровской области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Кузбасса на период до 2035 года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;</w:t>
      </w:r>
    </w:p>
    <w:p w14:paraId="35000000">
      <w:pPr>
        <w:widowControl w:val="1"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36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Концепция противодействия терроризму в Российской Федерации, утвержденная Президентом Российской Федерации 5 октября 2009 года.</w:t>
      </w:r>
    </w:p>
    <w:p w14:paraId="37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Основными целями программы являются: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защита прав и свобод человека и гражданина, основ конституционного строя, обеспечение целостности и безопасности Российской Федерации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приведение антитеррористической защищенности потенциальных объектов террористических посягательств в соответствие с нормативными правовыми актами Российской Федерации;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профилактика терроризма и исполнение норм действующего законодательства в области противодействия идеологии терроризма.</w:t>
      </w:r>
    </w:p>
    <w:p w14:paraId="38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</w:p>
    <w:p w14:paraId="3900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 Сведения о взаимосвязи со стратегическими приоритетами,</w:t>
      </w:r>
    </w:p>
    <w:p w14:paraId="3A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целями и показателями государственных программ</w:t>
      </w:r>
    </w:p>
    <w:p w14:paraId="3B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Российской Федерации</w:t>
      </w:r>
    </w:p>
    <w:p w14:paraId="3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D000000">
      <w:pPr>
        <w:widowControl w:val="1"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муниципальной </w:t>
      </w:r>
      <w:r>
        <w:rPr>
          <w:rFonts w:ascii="Times New Roman" w:hAnsi="Times New Roman"/>
          <w:sz w:val="28"/>
        </w:rPr>
        <w:t xml:space="preserve">программе отражена взаимосвязь с целями, задачами государственной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"https://login.consultant.ru/link/?req=doc&amp;base=LAW&amp;n=396586&amp;dst=29560"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программы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Кемеровской области – Кузбасса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Предупреждение и ликвидация чрезвычайных ситуаций на территории Кемеровской области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Кузбасса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утвержденной </w:t>
      </w:r>
      <w:r>
        <w:rPr>
          <w:rFonts w:ascii="Times New Roman" w:hAnsi="Times New Roman"/>
          <w:sz w:val="28"/>
        </w:rPr>
        <w:t xml:space="preserve">постановлением Правительства кемеровской области – Кузбасса от </w:t>
      </w:r>
      <w:r>
        <w:rPr>
          <w:rFonts w:ascii="Times New Roman" w:hAnsi="Times New Roman"/>
          <w:sz w:val="28"/>
        </w:rPr>
        <w:t>23.10.2023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692</w:t>
      </w:r>
      <w:r>
        <w:rPr>
          <w:rFonts w:ascii="Times New Roman" w:hAnsi="Times New Roman"/>
          <w:sz w:val="28"/>
        </w:rPr>
        <w:t xml:space="preserve"> (далее - государственная программа </w:t>
      </w:r>
      <w:r>
        <w:rPr>
          <w:rFonts w:ascii="Times New Roman" w:hAnsi="Times New Roman"/>
          <w:sz w:val="28"/>
        </w:rPr>
        <w:t>Кемеровской области – Кузбасса</w:t>
      </w:r>
      <w:r>
        <w:rPr>
          <w:rFonts w:ascii="Times New Roman" w:hAnsi="Times New Roman"/>
          <w:sz w:val="28"/>
        </w:rPr>
        <w:t>).</w:t>
      </w:r>
    </w:p>
    <w:p w14:paraId="3E000000">
      <w:pPr>
        <w:widowControl w:val="1"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</w:t>
      </w:r>
      <w:r>
        <w:rPr>
          <w:rFonts w:ascii="Times New Roman" w:hAnsi="Times New Roman"/>
          <w:sz w:val="28"/>
        </w:rPr>
        <w:t xml:space="preserve"> программа взаимосвязана со следующими целями государственной программы </w:t>
      </w:r>
      <w:r>
        <w:rPr>
          <w:rFonts w:ascii="Times New Roman" w:hAnsi="Times New Roman"/>
          <w:sz w:val="28"/>
        </w:rPr>
        <w:t>Кемеровской области – Кузбасса</w:t>
      </w:r>
      <w:r>
        <w:rPr>
          <w:rFonts w:ascii="Times New Roman" w:hAnsi="Times New Roman"/>
          <w:sz w:val="28"/>
        </w:rPr>
        <w:t>:</w:t>
      </w:r>
    </w:p>
    <w:p w14:paraId="3F000000">
      <w:pPr>
        <w:widowControl w:val="1"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снижение числа погибших при чрезвычайных ситуациях не менее чем на 2 процента ежегодно.</w:t>
      </w:r>
    </w:p>
    <w:p w14:paraId="40000000">
      <w:pPr>
        <w:widowControl w:val="1"/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color w:val="FF0000"/>
          <w:sz w:val="28"/>
        </w:rPr>
        <w:tab/>
      </w:r>
    </w:p>
    <w:p w14:paraId="41000000">
      <w:pPr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4. Задачи </w:t>
      </w:r>
      <w:r>
        <w:rPr>
          <w:rFonts w:ascii="Times New Roman" w:hAnsi="Times New Roman"/>
          <w:b w:val="1"/>
          <w:sz w:val="28"/>
        </w:rPr>
        <w:t>муниципального</w:t>
      </w:r>
      <w:r>
        <w:rPr>
          <w:rFonts w:ascii="Times New Roman" w:hAnsi="Times New Roman"/>
          <w:b w:val="1"/>
          <w:sz w:val="28"/>
        </w:rPr>
        <w:t xml:space="preserve"> управления, способы их</w:t>
      </w:r>
    </w:p>
    <w:p w14:paraId="4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эффективного решения в сфере реализации государственной</w:t>
      </w:r>
    </w:p>
    <w:p w14:paraId="43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программы</w:t>
      </w:r>
    </w:p>
    <w:p w14:paraId="4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45000000">
      <w:pPr>
        <w:widowControl w:val="1"/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основным задачам в сфере реализации целей муниципальной программы относятся:</w:t>
      </w:r>
    </w:p>
    <w:p w14:paraId="46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повышение уровня антитеррористической защищенности мест массового пребывания людей, объектов жизнеобеспечения населения, организаций оборонно-промышленного, атомного энергопромышленного, ядерного оружейного, химического, топливно-энергетического комплексов страны, объектов транспортной инфраструктуры, других критически важных и потенциально опасных объектов;</w:t>
      </w:r>
    </w:p>
    <w:p w14:paraId="47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- организация в средствах массовой информации и информационно-телекоммуникационных сетях, включая сеть «Интернет», информационного сопровождения деятельности субъектов противодействия экстремизму, а также реализация эффективных мер, направленных на информационное противодействие распространению экстремистской идеологии;</w:t>
      </w:r>
    </w:p>
    <w:p w14:paraId="48000000">
      <w:pPr>
        <w:widowControl w:val="1"/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оказание содействия средствам массовой информации в широком и объективном освещении принимаемых мер в сфере противодействия экстремизму</w:t>
      </w:r>
      <w:r>
        <w:rPr>
          <w:rFonts w:ascii="Times New Roman" w:hAnsi="Times New Roman"/>
          <w:sz w:val="28"/>
        </w:rPr>
        <w:t>.</w:t>
      </w:r>
    </w:p>
    <w:p w14:paraId="49000000">
      <w:pPr>
        <w:widowControl w:val="1"/>
        <w:spacing w:after="0" w:before="280" w:line="240" w:lineRule="auto"/>
        <w:ind w:firstLine="540"/>
        <w:jc w:val="both"/>
        <w:rPr>
          <w:rFonts w:ascii="Times New Roman" w:hAnsi="Times New Roman"/>
          <w:sz w:val="28"/>
        </w:rPr>
      </w:pPr>
    </w:p>
    <w:p w14:paraId="4A000000">
      <w:pPr>
        <w:sectPr>
          <w:pgSz w:h="16838" w:orient="portrait" w:w="11906"/>
          <w:pgMar w:bottom="993" w:footer="0" w:gutter="0" w:header="0" w:left="1560" w:right="851" w:top="851"/>
        </w:sectPr>
      </w:pPr>
    </w:p>
    <w:p w14:paraId="4B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Паспорт муниципальной программы</w:t>
      </w:r>
    </w:p>
    <w:p w14:paraId="4C000000">
      <w:pPr>
        <w:widowControl w:val="1"/>
        <w:spacing w:after="0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 xml:space="preserve">Профилактика </w:t>
      </w:r>
      <w:r>
        <w:rPr>
          <w:rFonts w:ascii="XO Thames" w:hAnsi="XO Thames"/>
          <w:sz w:val="28"/>
        </w:rPr>
        <w:t xml:space="preserve">экстремизма и </w:t>
      </w:r>
      <w:r>
        <w:rPr>
          <w:rFonts w:ascii="XO Thames" w:hAnsi="XO Thames"/>
          <w:sz w:val="28"/>
        </w:rPr>
        <w:t xml:space="preserve">терроризма, минимизация и ликвидация последствий </w:t>
      </w:r>
      <w:r>
        <w:rPr>
          <w:rFonts w:ascii="XO Thames" w:hAnsi="XO Thames"/>
          <w:sz w:val="28"/>
        </w:rPr>
        <w:t>их</w:t>
      </w:r>
      <w:r>
        <w:rPr>
          <w:rFonts w:ascii="XO Thames" w:hAnsi="XO Thames"/>
          <w:sz w:val="28"/>
        </w:rPr>
        <w:t xml:space="preserve"> проявлений  </w:t>
      </w:r>
    </w:p>
    <w:p w14:paraId="4D000000">
      <w:pPr>
        <w:widowControl w:val="1"/>
        <w:spacing w:after="0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территории Крапивинского муниципального округа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на 2026 – 2030 годы</w:t>
      </w:r>
    </w:p>
    <w:p w14:paraId="4E000000">
      <w:pPr>
        <w:widowControl w:val="1"/>
        <w:spacing w:after="0"/>
        <w:ind/>
        <w:jc w:val="center"/>
        <w:rPr>
          <w:rFonts w:ascii="XO Thames" w:hAnsi="XO Thames"/>
          <w:sz w:val="28"/>
        </w:rPr>
      </w:pPr>
    </w:p>
    <w:p w14:paraId="4F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Основные положения</w:t>
      </w:r>
    </w:p>
    <w:tbl>
      <w:tblPr>
        <w:tblStyle w:val="Style_2"/>
        <w:tblW w:type="auto" w:w="0"/>
        <w:tblInd w:type="dxa" w:w="110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07"/>
        <w:gridCol w:w="7450"/>
      </w:tblGrid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Куратор муниципальной программы</w:t>
            </w:r>
          </w:p>
        </w:tc>
        <w:tc>
          <w:tcPr>
            <w:tcW w:type="dxa" w:w="7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00000">
            <w:pPr>
              <w:widowControl w:val="1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Слонов Евгений Александрович – заместитель главы Крапивинского муниципального округа (по внутренней политике и безопасности)</w:t>
            </w:r>
          </w:p>
        </w:tc>
      </w:tr>
      <w:tr>
        <w:trPr>
          <w:trHeight w:hRule="atLeast" w:val="836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Ответственный исполнитель муниципальной программы</w:t>
            </w:r>
          </w:p>
        </w:tc>
        <w:tc>
          <w:tcPr>
            <w:tcW w:type="dxa" w:w="74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00000">
            <w:pPr>
              <w:widowControl w:val="1"/>
              <w:spacing w:after="0"/>
              <w:ind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Мельникова Анна Александровна – начальник отдела </w:t>
            </w:r>
            <w:r>
              <w:rPr>
                <w:rFonts w:ascii="XO Thames" w:hAnsi="XO Thames"/>
              </w:rPr>
              <w:t>военно-мобилизационной подготовки администрации Крапивинского муниципального округа</w:t>
            </w:r>
          </w:p>
        </w:tc>
      </w:tr>
    </w:tbl>
    <w:p w14:paraId="5400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2"/>
        <w:tblW w:type="auto" w:w="0"/>
        <w:tblInd w:type="dxa" w:w="110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07"/>
        <w:gridCol w:w="7451"/>
      </w:tblGrid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Период реализации муниципальной программы</w:t>
            </w:r>
          </w:p>
        </w:tc>
        <w:tc>
          <w:tcPr>
            <w:tcW w:type="dxa" w:w="74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2026 - 2030</w:t>
            </w:r>
          </w:p>
        </w:tc>
      </w:tr>
      <w:tr>
        <w:trPr>
          <w:trHeight w:hRule="atLeast" w:val="491"/>
        </w:trPr>
        <w:tc>
          <w:tcPr>
            <w:tcW w:type="dxa" w:w="70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Цель муниципальной программы</w:t>
            </w:r>
          </w:p>
        </w:tc>
        <w:tc>
          <w:tcPr>
            <w:tcW w:type="dxa" w:w="74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ротиводействие экстремизму</w:t>
            </w:r>
            <w:r>
              <w:rPr>
                <w:rFonts w:ascii="Times New Roman" w:hAnsi="Times New Roman"/>
                <w:sz w:val="24"/>
              </w:rPr>
              <w:t>, з</w:t>
            </w:r>
            <w:r>
              <w:rPr>
                <w:rFonts w:ascii="Times New Roman" w:hAnsi="Times New Roman"/>
                <w:sz w:val="24"/>
              </w:rPr>
              <w:t>ащита личности, общества и государства от террористических актов и иных проявлений терроризма,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защита прав и свобод человека и гражданина, основ конституционного строя, обеспечение целостности и безопасности Российской Федерации</w:t>
            </w:r>
          </w:p>
          <w:p w14:paraId="59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093"/>
        </w:trPr>
        <w:tc>
          <w:tcPr>
            <w:tcW w:type="dxa" w:w="70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74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Объемы финансового обеспечения за весь период реализации</w:t>
            </w:r>
          </w:p>
        </w:tc>
        <w:tc>
          <w:tcPr>
            <w:tcW w:type="dxa" w:w="74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00000">
            <w:pPr>
              <w:widowControl w:val="1"/>
              <w:spacing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15866,8 </w:t>
            </w:r>
            <w:r>
              <w:rPr>
                <w:rFonts w:ascii="Times New Roman" w:hAnsi="Times New Roman"/>
              </w:rPr>
              <w:t>тыс. рублей</w:t>
            </w:r>
          </w:p>
        </w:tc>
      </w:tr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Связь с национальными целями развития Российской Федерации</w:t>
            </w:r>
          </w:p>
        </w:tc>
        <w:tc>
          <w:tcPr>
            <w:tcW w:type="dxa" w:w="74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00000">
            <w:pPr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рамках муниципальной программы не осуществляется достижение национальных целей, определенных </w:t>
            </w:r>
            <w:r>
              <w:rPr>
                <w:rStyle w:val="Style_3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3_ch"/>
                <w:rFonts w:ascii="Times New Roman" w:hAnsi="Times New Roman"/>
                <w:sz w:val="24"/>
              </w:rPr>
              <w:instrText>HYPERLINK "https://login.consultant.ru/link/?req=doc&amp;base=LAW&amp;n=357927"</w:instrText>
            </w:r>
            <w:r>
              <w:rPr>
                <w:rStyle w:val="Style_3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3_ch"/>
                <w:rFonts w:ascii="Times New Roman" w:hAnsi="Times New Roman"/>
                <w:sz w:val="24"/>
              </w:rPr>
              <w:t>Указом</w:t>
            </w:r>
            <w:r>
              <w:rPr>
                <w:rStyle w:val="Style_3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Президента Российской Федерации от 21.07.2020 № 474</w:t>
            </w:r>
          </w:p>
          <w:p w14:paraId="5E00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показатели:</w:t>
            </w:r>
          </w:p>
          <w:p w14:paraId="5F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-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окращение количества лиц, погибших в чрезвычайных ситуациях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6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-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оличество муниципальных образовательных организаций Кемеровской области - Кузбасса, оснащенных средствами антитеррористической защиты</w:t>
            </w:r>
          </w:p>
          <w:p w14:paraId="61000000">
            <w:pPr>
              <w:widowControl w:val="1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доля муниципальных </w:t>
            </w:r>
            <w:r>
              <w:rPr>
                <w:rFonts w:ascii="Times New Roman" w:hAnsi="Times New Roman"/>
                <w:sz w:val="24"/>
              </w:rPr>
              <w:t>учреждений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в которых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проведены мероприятия по обеспечению </w:t>
            </w:r>
            <w:r>
              <w:rPr>
                <w:rFonts w:ascii="Times New Roman" w:hAnsi="Times New Roman"/>
                <w:sz w:val="24"/>
              </w:rPr>
              <w:t>антитеррористической защиты;</w:t>
            </w:r>
          </w:p>
          <w:p w14:paraId="62000000">
            <w:pPr>
              <w:widowControl w:val="1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XO Thames" w:hAnsi="XO Thames"/>
                <w:sz w:val="24"/>
              </w:rPr>
              <w:t>- к</w:t>
            </w:r>
            <w:r>
              <w:rPr>
                <w:rFonts w:ascii="XO Thames" w:hAnsi="XO Thames"/>
                <w:sz w:val="24"/>
              </w:rPr>
              <w:t>оличество профилактических мероприятий, проведенных в средствах массовой информации и информационно-телекоммуникационных сетях, включая сеть «Интернет»</w:t>
            </w:r>
            <w:r>
              <w:rPr>
                <w:rFonts w:ascii="XO Thames" w:hAnsi="XO Thames"/>
                <w:sz w:val="24"/>
              </w:rPr>
              <w:t>.</w:t>
            </w:r>
          </w:p>
          <w:p w14:paraId="63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00000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Связь с государственной программой Кемеровской области</w:t>
            </w:r>
            <w:r>
              <w:rPr>
                <w:rFonts w:ascii="XO Thames" w:hAnsi="XO Thames"/>
              </w:rPr>
              <w:t xml:space="preserve"> – </w:t>
            </w:r>
            <w:r>
              <w:rPr>
                <w:rFonts w:ascii="XO Thames" w:hAnsi="XO Thames"/>
              </w:rPr>
              <w:t>Кузбасса</w:t>
            </w:r>
          </w:p>
        </w:tc>
        <w:tc>
          <w:tcPr>
            <w:tcW w:type="dxa" w:w="74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Государственная программа Кемеровской области – Кузбасса «Предупреждение и ликвидация чрезвычайных ситуаций на территории Кемеровской области – Кузбасса», утвержденная постановлением Правительства Кемеровской области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Кузбасса от 23.10.2023 № 692</w:t>
            </w:r>
          </w:p>
        </w:tc>
      </w:tr>
    </w:tbl>
    <w:p w14:paraId="6600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6700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2. Показатели муниципальной программы </w:t>
      </w:r>
    </w:p>
    <w:p w14:paraId="6800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tbl>
      <w:tblPr>
        <w:tblStyle w:val="Style_2"/>
        <w:tblW w:type="auto" w:w="0"/>
        <w:tblInd w:type="dxa" w:w="46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8"/>
        <w:gridCol w:w="2149"/>
        <w:gridCol w:w="1107"/>
        <w:gridCol w:w="1276"/>
        <w:gridCol w:w="1138"/>
        <w:gridCol w:w="858"/>
        <w:gridCol w:w="709"/>
        <w:gridCol w:w="757"/>
        <w:gridCol w:w="624"/>
        <w:gridCol w:w="624"/>
        <w:gridCol w:w="624"/>
        <w:gridCol w:w="624"/>
        <w:gridCol w:w="737"/>
        <w:gridCol w:w="1952"/>
        <w:gridCol w:w="1619"/>
      </w:tblGrid>
      <w:tr>
        <w:trPr>
          <w:trHeight w:hRule="atLeast" w:val="360"/>
        </w:trPr>
        <w:tc>
          <w:tcPr>
            <w:tcW w:type="dxa" w:w="4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r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type="dxa" w:w="21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11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Уровень показателя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Признак возрастания/убывания</w:t>
            </w:r>
          </w:p>
        </w:tc>
        <w:tc>
          <w:tcPr>
            <w:tcW w:type="dxa" w:w="113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 (по ОКЕИ)</w:t>
            </w:r>
          </w:p>
        </w:tc>
        <w:tc>
          <w:tcPr>
            <w:tcW w:type="dxa" w:w="156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Базовое значение</w:t>
            </w:r>
          </w:p>
        </w:tc>
        <w:tc>
          <w:tcPr>
            <w:tcW w:type="dxa" w:w="325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Значение показателя по годам</w:t>
            </w:r>
          </w:p>
        </w:tc>
        <w:tc>
          <w:tcPr>
            <w:tcW w:type="dxa" w:w="7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Документ</w:t>
            </w:r>
          </w:p>
        </w:tc>
        <w:tc>
          <w:tcPr>
            <w:tcW w:type="dxa" w:w="19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Ответственный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за достижение показателя</w:t>
            </w:r>
          </w:p>
        </w:tc>
        <w:tc>
          <w:tcPr>
            <w:tcW w:type="dxa" w:w="161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Связь с показателями национальных целей</w:t>
            </w:r>
          </w:p>
        </w:tc>
      </w:tr>
      <w:tr>
        <w:trPr>
          <w:trHeight w:hRule="atLeast" w:val="360"/>
        </w:trPr>
        <w:tc>
          <w:tcPr>
            <w:tcW w:type="dxa" w:w="4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3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значение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</w:p>
        </w:tc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1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310"/>
        </w:trPr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  <w:p w14:paraId="7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7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7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7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7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8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8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8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8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8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8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8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8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8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8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8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8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8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8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8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8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9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9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9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9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9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9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  <w:p w14:paraId="9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</w:t>
            </w:r>
          </w:p>
        </w:tc>
        <w:tc>
          <w:tcPr>
            <w:tcW w:type="dxa" w:w="1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</w:t>
            </w:r>
          </w:p>
        </w:tc>
      </w:tr>
      <w:tr>
        <w:trPr>
          <w:trHeight w:hRule="exact" w:val="510"/>
        </w:trPr>
        <w:tc>
          <w:tcPr>
            <w:tcW w:type="dxa" w:w="15296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Цель муниципальной программы: </w:t>
            </w:r>
            <w:r>
              <w:rPr>
                <w:rFonts w:ascii="Times New Roman" w:hAnsi="Times New Roman"/>
                <w:color w:val="000000"/>
                <w:sz w:val="20"/>
              </w:rPr>
              <w:t>Противодействие экстремизму, защита личности, общества и государства от террористических актов и иных проявлений терроризма, защита прав и свобод человека и гражданина, основ конституционного строя, обеспечение целостности и безопасности Российской Федерации</w:t>
            </w:r>
          </w:p>
          <w:p w14:paraId="A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exact" w:val="2315"/>
        </w:trPr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муниципальных образовательных организаций Кемеровской области - Кузбасса, оснащенных средствами антитеррористической защиты</w:t>
            </w:r>
          </w:p>
          <w:p w14:paraId="A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«Р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Заворин</w:t>
            </w:r>
            <w:r>
              <w:rPr>
                <w:rFonts w:ascii="Times New Roman" w:hAnsi="Times New Roman"/>
                <w:sz w:val="20"/>
              </w:rPr>
              <w:t xml:space="preserve"> Д.С. – начальник управления образования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Сокращение количества лиц, погибших в чрезвычайных ситуациях</w:t>
            </w:r>
          </w:p>
          <w:p w14:paraId="B7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  <w:p w14:paraId="B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exact" w:val="2563"/>
        </w:trPr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оля муниципальных учреждени</w:t>
            </w:r>
            <w:r>
              <w:rPr>
                <w:rFonts w:ascii="Times New Roman" w:hAnsi="Times New Roman"/>
                <w:sz w:val="20"/>
              </w:rPr>
              <w:t>й</w:t>
            </w:r>
            <w:r>
              <w:rPr>
                <w:rFonts w:ascii="Times New Roman" w:hAnsi="Times New Roman"/>
                <w:sz w:val="20"/>
              </w:rPr>
              <w:t xml:space="preserve">, в которых проведены мероприятия по обеспечению </w:t>
            </w:r>
            <w:r>
              <w:rPr>
                <w:rFonts w:ascii="Times New Roman" w:hAnsi="Times New Roman"/>
                <w:sz w:val="20"/>
              </w:rPr>
              <w:t>антитеррористической защиты</w:t>
            </w:r>
          </w:p>
          <w:p w14:paraId="B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«МП»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процент 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Заворин</w:t>
            </w:r>
            <w:r>
              <w:rPr>
                <w:rFonts w:ascii="Times New Roman" w:hAnsi="Times New Roman"/>
                <w:sz w:val="20"/>
              </w:rPr>
              <w:t xml:space="preserve"> Д.С. – начальник управления образования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14:paraId="C8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Гизатулина</w:t>
            </w:r>
            <w:r>
              <w:rPr>
                <w:rFonts w:ascii="Times New Roman" w:hAnsi="Times New Roman"/>
                <w:sz w:val="20"/>
              </w:rPr>
              <w:t xml:space="preserve"> Ю.И.-начальник управления культуры, молодежной политики, с</w:t>
            </w:r>
            <w:r>
              <w:rPr>
                <w:rFonts w:ascii="Times New Roman" w:hAnsi="Times New Roman"/>
                <w:sz w:val="20"/>
              </w:rPr>
              <w:t>по</w:t>
            </w:r>
            <w:r>
              <w:rPr>
                <w:rFonts w:ascii="Times New Roman" w:hAnsi="Times New Roman"/>
                <w:sz w:val="20"/>
              </w:rPr>
              <w:t>рта и туризма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Сокращение количества лиц, погибших в чрезвычайных ситуациях</w:t>
            </w:r>
          </w:p>
          <w:p w14:paraId="CA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exact" w:val="3689"/>
        </w:trPr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type="dxa" w:w="21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оличество профилактических мероприятий, проведенных в средствах массовой информации и информационно-телекоммуникационных сетях, включая сеть «Интернет»</w:t>
            </w:r>
          </w:p>
        </w:tc>
        <w:tc>
          <w:tcPr>
            <w:tcW w:type="dxa" w:w="1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«МП»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type="dxa" w:w="1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</w:t>
            </w:r>
          </w:p>
        </w:tc>
        <w:tc>
          <w:tcPr>
            <w:tcW w:type="dxa" w:w="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2025</w:t>
            </w:r>
          </w:p>
        </w:tc>
        <w:tc>
          <w:tcPr>
            <w:tcW w:type="dxa" w:w="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9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Заворин</w:t>
            </w:r>
            <w:r>
              <w:rPr>
                <w:rFonts w:ascii="Times New Roman" w:hAnsi="Times New Roman"/>
                <w:sz w:val="20"/>
              </w:rPr>
              <w:t xml:space="preserve"> Д.С. – начальник управления образования;</w:t>
            </w:r>
          </w:p>
          <w:p w14:paraId="D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Гизатулина</w:t>
            </w:r>
            <w:r>
              <w:rPr>
                <w:rFonts w:ascii="Times New Roman" w:hAnsi="Times New Roman"/>
                <w:sz w:val="20"/>
              </w:rPr>
              <w:t xml:space="preserve"> Ю.И.-начальник управления культуры, молодежной политики, с</w:t>
            </w:r>
            <w:r>
              <w:rPr>
                <w:rFonts w:ascii="Times New Roman" w:hAnsi="Times New Roman"/>
                <w:sz w:val="20"/>
              </w:rPr>
              <w:t>п</w:t>
            </w:r>
            <w:r>
              <w:rPr>
                <w:rFonts w:ascii="Times New Roman" w:hAnsi="Times New Roman"/>
                <w:sz w:val="20"/>
              </w:rPr>
              <w:t>орта и туризма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14:paraId="DA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Греб Е.А. – начальник управления социальной защиты населения</w:t>
            </w:r>
          </w:p>
        </w:tc>
        <w:tc>
          <w:tcPr>
            <w:tcW w:type="dxa" w:w="1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Сокращение количества лиц, погибших в чрезвычайных ситуациях</w:t>
            </w:r>
          </w:p>
          <w:p w14:paraId="DC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DD00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DE00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DF00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E000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E100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E200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E300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E400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E500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E600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E700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E800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E900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3</w:t>
      </w:r>
      <w:r>
        <w:rPr>
          <w:rFonts w:ascii="XO Thames" w:hAnsi="XO Thames"/>
          <w:color w:val="000000"/>
          <w:sz w:val="28"/>
        </w:rPr>
        <w:t>. Поквартальный план достижения показателей муниципальной программы в 2026 году</w:t>
      </w:r>
    </w:p>
    <w:p w14:paraId="EA00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tbl>
      <w:tblPr>
        <w:tblStyle w:val="Style_2"/>
        <w:tblW w:type="auto" w:w="0"/>
        <w:tblInd w:type="dxa" w:w="37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"/>
        <w:gridCol w:w="3785"/>
        <w:gridCol w:w="1276"/>
        <w:gridCol w:w="1403"/>
        <w:gridCol w:w="1417"/>
        <w:gridCol w:w="1418"/>
        <w:gridCol w:w="1559"/>
        <w:gridCol w:w="1701"/>
        <w:gridCol w:w="2405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type="dxa" w:w="37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Цели/показатели муниципальной программы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Уровень показателя</w:t>
            </w:r>
          </w:p>
        </w:tc>
        <w:tc>
          <w:tcPr>
            <w:tcW w:type="dxa" w:w="14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 (по ОКЕИ)</w:t>
            </w:r>
          </w:p>
        </w:tc>
        <w:tc>
          <w:tcPr>
            <w:tcW w:type="dxa" w:w="609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Значение показателя по кварталам</w:t>
            </w:r>
          </w:p>
        </w:tc>
        <w:tc>
          <w:tcPr>
            <w:tcW w:type="dxa" w:w="24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Ответственный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за достижение показателя</w:t>
            </w:r>
          </w:p>
        </w:tc>
      </w:tr>
      <w:tr>
        <w:trPr>
          <w:trHeight w:hRule="atLeast" w:val="438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7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январь-март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апрель-июнь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июль-сентябрь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октябрь-декабрь</w:t>
            </w:r>
          </w:p>
        </w:tc>
        <w:tc>
          <w:tcPr>
            <w:tcW w:type="dxa" w:w="24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3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type="dxa" w:w="2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</w:tr>
      <w:tr>
        <w:trPr>
          <w:trHeight w:hRule="exact" w:val="567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496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Цель муниципальной программы: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Профилактика </w:t>
            </w:r>
            <w:r>
              <w:rPr>
                <w:rFonts w:ascii="Times New Roman" w:hAnsi="Times New Roman"/>
                <w:color w:val="000000"/>
                <w:sz w:val="20"/>
              </w:rPr>
              <w:t>экстремизм</w:t>
            </w:r>
            <w:r>
              <w:rPr>
                <w:rFonts w:ascii="Times New Roman" w:hAnsi="Times New Roman"/>
                <w:color w:val="000000"/>
                <w:sz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</w:rPr>
              <w:t>, защита личности, общества и государства от террористических актов и иных проявлений терроризма, защита прав и свобод человека и гражданина, основ конституционного строя, обеспечение целостности и безопасности Российской Федерации</w:t>
            </w:r>
          </w:p>
          <w:p w14:paraId="00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exact" w:val="1197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  <w:p w14:paraId="0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0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0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0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0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0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0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0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0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0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0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0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0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0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1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1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1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1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1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3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муниципальных образовательных организаций Кемеровской области - Кузбасса, оснащенных средствами антитеррористической защиты</w:t>
            </w:r>
          </w:p>
          <w:p w14:paraId="16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«РП»</w:t>
            </w:r>
          </w:p>
        </w:tc>
        <w:tc>
          <w:tcPr>
            <w:tcW w:type="dxa" w:w="1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</w:t>
            </w:r>
          </w:p>
          <w:p w14:paraId="1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2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Управление образования </w:t>
            </w:r>
          </w:p>
        </w:tc>
      </w:tr>
      <w:tr>
        <w:trPr>
          <w:trHeight w:hRule="exact" w:val="928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type="dxa" w:w="3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>
              <w:rPr>
                <w:rFonts w:ascii="Times New Roman" w:hAnsi="Times New Roman"/>
                <w:sz w:val="20"/>
              </w:rPr>
              <w:t>оля муниципальных учреждени</w:t>
            </w:r>
            <w:r>
              <w:rPr>
                <w:rFonts w:ascii="Times New Roman" w:hAnsi="Times New Roman"/>
                <w:sz w:val="20"/>
              </w:rPr>
              <w:t>й</w:t>
            </w:r>
            <w:r>
              <w:rPr>
                <w:rFonts w:ascii="Times New Roman" w:hAnsi="Times New Roman"/>
                <w:sz w:val="20"/>
              </w:rPr>
              <w:t xml:space="preserve">, в которых проведены мероприятия по обеспечению </w:t>
            </w:r>
            <w:r>
              <w:rPr>
                <w:rFonts w:ascii="Times New Roman" w:hAnsi="Times New Roman"/>
                <w:sz w:val="20"/>
              </w:rPr>
              <w:t>антитеррористической защиты</w:t>
            </w:r>
          </w:p>
          <w:p w14:paraId="21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«МП»</w:t>
            </w:r>
          </w:p>
        </w:tc>
        <w:tc>
          <w:tcPr>
            <w:tcW w:type="dxa" w:w="1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процент 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type="dxa" w:w="2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Управление образования, управление культуры, молодежной политики, спорта и туризма</w:t>
            </w:r>
          </w:p>
          <w:p w14:paraId="2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exact" w:val="1946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</w:t>
            </w:r>
          </w:p>
        </w:tc>
        <w:tc>
          <w:tcPr>
            <w:tcW w:type="dxa" w:w="3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>
              <w:rPr>
                <w:rFonts w:ascii="Times New Roman" w:hAnsi="Times New Roman"/>
                <w:sz w:val="20"/>
              </w:rPr>
              <w:t>оличество профилактических мероприятий, проведенных в средствах массовой информации и информационно-телекоммуникационных сетях, включая сеть «Интернет»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«МП»</w:t>
            </w:r>
          </w:p>
        </w:tc>
        <w:tc>
          <w:tcPr>
            <w:tcW w:type="dxa" w:w="1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  <w:p w14:paraId="2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3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3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3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3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3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3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3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3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3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3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3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3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3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3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3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type="dxa" w:w="24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Управление образования, управление культуры, молодежной политики, спорта и туризма,</w:t>
            </w:r>
          </w:p>
          <w:p w14:paraId="4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</w:rPr>
              <w:t>правление социальной защиты населения;</w:t>
            </w:r>
          </w:p>
          <w:p w14:paraId="4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МБУ «</w:t>
            </w:r>
            <w:r>
              <w:rPr>
                <w:rFonts w:ascii="Times New Roman" w:hAnsi="Times New Roman"/>
                <w:color w:val="000000"/>
                <w:sz w:val="20"/>
              </w:rPr>
              <w:t>Медиа-центр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КМО»</w:t>
            </w:r>
          </w:p>
        </w:tc>
      </w:tr>
    </w:tbl>
    <w:p w14:paraId="45010000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</w:rPr>
      </w:pPr>
    </w:p>
    <w:p w14:paraId="46010000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</w:rPr>
      </w:pPr>
    </w:p>
    <w:p w14:paraId="47010000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</w:rPr>
      </w:pPr>
    </w:p>
    <w:p w14:paraId="48010000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</w:rPr>
      </w:pPr>
    </w:p>
    <w:p w14:paraId="49010000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</w:rPr>
      </w:pPr>
    </w:p>
    <w:p w14:paraId="4A010000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</w:rPr>
      </w:pPr>
    </w:p>
    <w:p w14:paraId="4B010000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</w:rPr>
      </w:pPr>
    </w:p>
    <w:p w14:paraId="4C010000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</w:rPr>
      </w:pPr>
    </w:p>
    <w:p w14:paraId="4D010000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</w:rPr>
      </w:pPr>
    </w:p>
    <w:p w14:paraId="4E010000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</w:rPr>
      </w:pPr>
    </w:p>
    <w:p w14:paraId="4F010000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</w:rPr>
      </w:pPr>
    </w:p>
    <w:p w14:paraId="50010000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>. Структура муниципальной программы</w:t>
      </w:r>
    </w:p>
    <w:p w14:paraId="5101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tbl>
      <w:tblPr>
        <w:tblStyle w:val="Style_2"/>
        <w:tblW w:type="auto" w:w="0"/>
        <w:tblInd w:type="dxa" w:w="5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24"/>
        <w:gridCol w:w="5754"/>
        <w:gridCol w:w="4820"/>
        <w:gridCol w:w="4078"/>
      </w:tblGrid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№ </w:t>
            </w:r>
            <w:r>
              <w:rPr>
                <w:rFonts w:ascii="XO Thames" w:hAnsi="XO Thames"/>
                <w:color w:val="000000"/>
                <w:sz w:val="20"/>
              </w:rPr>
              <w:t>п</w:t>
            </w:r>
            <w:r>
              <w:rPr>
                <w:rFonts w:ascii="XO Thames" w:hAnsi="XO Thames"/>
                <w:color w:val="000000"/>
                <w:sz w:val="20"/>
              </w:rPr>
              <w:t>/п</w:t>
            </w:r>
          </w:p>
        </w:tc>
        <w:tc>
          <w:tcPr>
            <w:tcW w:type="dxa" w:w="5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Задачи структурного элемента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type="dxa" w:w="4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Связь с показателями</w:t>
            </w:r>
          </w:p>
        </w:tc>
      </w:tr>
      <w:tr>
        <w:trPr>
          <w:trHeight w:hRule="exact" w:val="283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  <w:tc>
          <w:tcPr>
            <w:tcW w:type="dxa" w:w="5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4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1.</w:t>
            </w:r>
          </w:p>
        </w:tc>
        <w:tc>
          <w:tcPr>
            <w:tcW w:type="dxa" w:w="1465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Региональный проект «</w:t>
            </w:r>
            <w:r>
              <w:rPr>
                <w:rFonts w:ascii="XO Thames" w:hAnsi="XO Thames"/>
                <w:color w:val="000000"/>
                <w:sz w:val="20"/>
              </w:rPr>
              <w:t>Обеспечение и организация мероприятий в области антитеррористической защищенности в муниципальных учреждениях Кемеровской области – Кузбасса</w:t>
            </w:r>
            <w:r>
              <w:rPr>
                <w:rFonts w:ascii="XO Thames" w:hAnsi="XO Thames"/>
                <w:color w:val="000000"/>
                <w:sz w:val="20"/>
              </w:rPr>
              <w:t xml:space="preserve">»  </w:t>
            </w:r>
          </w:p>
        </w:tc>
      </w:tr>
      <w:tr>
        <w:trPr>
          <w:trHeight w:hRule="atLeast" w:val="259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1.1</w:t>
            </w:r>
          </w:p>
        </w:tc>
        <w:tc>
          <w:tcPr>
            <w:tcW w:type="dxa" w:w="5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Управление образования администрации </w:t>
            </w:r>
          </w:p>
        </w:tc>
        <w:tc>
          <w:tcPr>
            <w:tcW w:type="dxa" w:w="889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2026-20</w:t>
            </w:r>
            <w:r>
              <w:rPr>
                <w:rFonts w:ascii="XO Thames" w:hAnsi="XO Thames"/>
                <w:color w:val="000000"/>
                <w:sz w:val="20"/>
              </w:rPr>
              <w:t>26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1.1</w:t>
            </w:r>
          </w:p>
        </w:tc>
        <w:tc>
          <w:tcPr>
            <w:tcW w:type="dxa" w:w="5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Задача: Оснащен</w:t>
            </w:r>
            <w:r>
              <w:rPr>
                <w:rFonts w:ascii="XO Thames" w:hAnsi="XO Thames"/>
                <w:color w:val="000000"/>
                <w:sz w:val="20"/>
              </w:rPr>
              <w:t>ы</w:t>
            </w:r>
            <w:r>
              <w:rPr>
                <w:rFonts w:ascii="XO Thames" w:hAnsi="XO Thames"/>
                <w:color w:val="000000"/>
                <w:sz w:val="20"/>
              </w:rPr>
              <w:t xml:space="preserve"> </w:t>
            </w:r>
            <w:r>
              <w:rPr>
                <w:rFonts w:ascii="XO Thames" w:hAnsi="XO Thames"/>
                <w:color w:val="000000"/>
                <w:sz w:val="20"/>
              </w:rPr>
              <w:t>технически</w:t>
            </w:r>
            <w:r>
              <w:rPr>
                <w:rFonts w:ascii="XO Thames" w:hAnsi="XO Thames"/>
                <w:color w:val="000000"/>
                <w:sz w:val="20"/>
              </w:rPr>
              <w:t>ми</w:t>
            </w:r>
            <w:r>
              <w:rPr>
                <w:rFonts w:ascii="XO Thames" w:hAnsi="XO Thames"/>
                <w:color w:val="000000"/>
                <w:sz w:val="20"/>
              </w:rPr>
              <w:t xml:space="preserve"> </w:t>
            </w:r>
            <w:r>
              <w:rPr>
                <w:rFonts w:ascii="XO Thames" w:hAnsi="XO Thames"/>
                <w:color w:val="000000"/>
                <w:sz w:val="20"/>
              </w:rPr>
              <w:t>средств</w:t>
            </w:r>
            <w:r>
              <w:rPr>
                <w:rFonts w:ascii="XO Thames" w:hAnsi="XO Thames"/>
                <w:color w:val="000000"/>
                <w:sz w:val="20"/>
              </w:rPr>
              <w:t>ами</w:t>
            </w:r>
            <w:r>
              <w:rPr>
                <w:rFonts w:ascii="XO Thames" w:hAnsi="XO Thames"/>
                <w:color w:val="000000"/>
                <w:sz w:val="20"/>
              </w:rPr>
              <w:t xml:space="preserve"> обеспечения </w:t>
            </w:r>
            <w:r>
              <w:rPr>
                <w:rFonts w:ascii="XO Thames" w:hAnsi="XO Thames"/>
                <w:color w:val="000000"/>
                <w:sz w:val="20"/>
              </w:rPr>
              <w:t>антитеррористической</w:t>
            </w:r>
            <w:r>
              <w:rPr>
                <w:rFonts w:ascii="XO Thames" w:hAnsi="XO Thames"/>
                <w:color w:val="000000"/>
                <w:sz w:val="20"/>
              </w:rPr>
              <w:t xml:space="preserve"> безопасности </w:t>
            </w:r>
            <w:r>
              <w:rPr>
                <w:rFonts w:ascii="XO Thames" w:hAnsi="XO Thames"/>
                <w:color w:val="000000"/>
                <w:sz w:val="20"/>
              </w:rPr>
              <w:t>объект</w:t>
            </w:r>
            <w:r>
              <w:rPr>
                <w:rFonts w:ascii="XO Thames" w:hAnsi="XO Thames"/>
                <w:color w:val="000000"/>
                <w:sz w:val="20"/>
              </w:rPr>
              <w:t>ы</w:t>
            </w:r>
            <w:r>
              <w:rPr>
                <w:rFonts w:ascii="XO Thames" w:hAnsi="XO Thames"/>
                <w:color w:val="000000"/>
                <w:sz w:val="20"/>
              </w:rPr>
              <w:t xml:space="preserve"> образования</w:t>
            </w:r>
            <w:r>
              <w:rPr>
                <w:rFonts w:ascii="XO Thames" w:hAnsi="XO Thames"/>
                <w:color w:val="000000"/>
                <w:sz w:val="20"/>
              </w:rPr>
              <w:t xml:space="preserve"> Крапивинского муниципального округа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Оснащение </w:t>
            </w:r>
            <w:r>
              <w:rPr>
                <w:rFonts w:ascii="XO Thames" w:hAnsi="XO Thames"/>
                <w:color w:val="000000"/>
                <w:sz w:val="20"/>
              </w:rPr>
              <w:t>технически</w:t>
            </w:r>
            <w:r>
              <w:rPr>
                <w:rFonts w:ascii="XO Thames" w:hAnsi="XO Thames"/>
                <w:color w:val="000000"/>
                <w:sz w:val="20"/>
              </w:rPr>
              <w:t>ми</w:t>
            </w:r>
            <w:r>
              <w:rPr>
                <w:rFonts w:ascii="XO Thames" w:hAnsi="XO Thames"/>
                <w:color w:val="000000"/>
                <w:sz w:val="20"/>
              </w:rPr>
              <w:t xml:space="preserve"> </w:t>
            </w:r>
            <w:r>
              <w:rPr>
                <w:rFonts w:ascii="XO Thames" w:hAnsi="XO Thames"/>
                <w:color w:val="000000"/>
                <w:sz w:val="20"/>
              </w:rPr>
              <w:t>средств</w:t>
            </w:r>
            <w:r>
              <w:rPr>
                <w:rFonts w:ascii="XO Thames" w:hAnsi="XO Thames"/>
                <w:color w:val="000000"/>
                <w:sz w:val="20"/>
              </w:rPr>
              <w:t>ами</w:t>
            </w:r>
            <w:r>
              <w:rPr>
                <w:rFonts w:ascii="XO Thames" w:hAnsi="XO Thames"/>
                <w:color w:val="000000"/>
                <w:sz w:val="20"/>
              </w:rPr>
              <w:t xml:space="preserve"> </w:t>
            </w:r>
            <w:r>
              <w:rPr>
                <w:rFonts w:ascii="XO Thames" w:hAnsi="XO Thames"/>
                <w:color w:val="000000"/>
                <w:sz w:val="20"/>
              </w:rPr>
              <w:t xml:space="preserve">обеспечения </w:t>
            </w:r>
            <w:r>
              <w:rPr>
                <w:rFonts w:ascii="XO Thames" w:hAnsi="XO Thames"/>
                <w:color w:val="000000"/>
                <w:sz w:val="20"/>
              </w:rPr>
              <w:t>антитеррористической</w:t>
            </w:r>
            <w:r>
              <w:rPr>
                <w:rFonts w:ascii="XO Thames" w:hAnsi="XO Thames"/>
                <w:color w:val="000000"/>
                <w:sz w:val="20"/>
              </w:rPr>
              <w:t xml:space="preserve"> безопасности </w:t>
            </w:r>
            <w:r>
              <w:rPr>
                <w:rFonts w:ascii="XO Thames" w:hAnsi="XO Thames"/>
                <w:color w:val="000000"/>
                <w:sz w:val="20"/>
              </w:rPr>
              <w:t>объектов образования</w:t>
            </w:r>
            <w:r>
              <w:rPr>
                <w:rFonts w:ascii="XO Thames" w:hAnsi="XO Thames"/>
                <w:color w:val="000000"/>
                <w:sz w:val="20"/>
              </w:rPr>
              <w:t xml:space="preserve"> Крапивинского муниципального округа</w:t>
            </w:r>
          </w:p>
        </w:tc>
        <w:tc>
          <w:tcPr>
            <w:tcW w:type="dxa" w:w="4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widowControl w:val="0"/>
              <w:tabs>
                <w:tab w:leader="none" w:pos="2073" w:val="center"/>
              </w:tabs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Сокращение количества лиц, погибших в чрезвычайных ситуациях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2.</w:t>
            </w:r>
          </w:p>
        </w:tc>
        <w:tc>
          <w:tcPr>
            <w:tcW w:type="dxa" w:w="1465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Комплекс процессных мероприятий «</w:t>
            </w:r>
            <w:r>
              <w:rPr>
                <w:rFonts w:ascii="XO Thames" w:hAnsi="XO Thames"/>
                <w:color w:val="000000"/>
                <w:sz w:val="20"/>
              </w:rPr>
              <w:t>Профилактика экстремизма, терроризма, минимизация и ликвидация последствий его проявлений на территории Крапивинского муниципального округа</w:t>
            </w:r>
            <w:r>
              <w:rPr>
                <w:rFonts w:ascii="XO Thames" w:hAnsi="XO Thames"/>
                <w:color w:val="000000"/>
                <w:sz w:val="20"/>
              </w:rPr>
              <w:t>»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5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widowControl w:val="0"/>
              <w:spacing w:after="0" w:before="1" w:line="240" w:lineRule="auto"/>
              <w:ind w:hanging="24" w:right="19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образования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14:paraId="67010000">
            <w:pPr>
              <w:widowControl w:val="0"/>
              <w:tabs>
                <w:tab w:leader="none" w:pos="5538" w:val="left"/>
              </w:tabs>
              <w:spacing w:after="0" w:before="1" w:line="240" w:lineRule="auto"/>
              <w:ind w:hanging="24" w:right="19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культуры, молодежной политики, спорта и туризма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14:paraId="68010000">
            <w:pPr>
              <w:widowControl w:val="0"/>
              <w:spacing w:after="0" w:before="1" w:line="240" w:lineRule="auto"/>
              <w:ind w:hanging="24" w:right="19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социальной защиты населения;</w:t>
            </w:r>
          </w:p>
          <w:p w14:paraId="69010000">
            <w:pPr>
              <w:widowControl w:val="0"/>
              <w:spacing w:after="0" w:before="1" w:line="240" w:lineRule="auto"/>
              <w:ind w:hanging="24" w:right="19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МБУ «</w:t>
            </w:r>
            <w:r>
              <w:rPr>
                <w:rFonts w:ascii="Times New Roman" w:hAnsi="Times New Roman"/>
                <w:sz w:val="20"/>
              </w:rPr>
              <w:t>Медиа-центр</w:t>
            </w:r>
            <w:r>
              <w:rPr>
                <w:rFonts w:ascii="Times New Roman" w:hAnsi="Times New Roman"/>
                <w:sz w:val="20"/>
              </w:rPr>
              <w:t xml:space="preserve"> КМО»</w:t>
            </w:r>
          </w:p>
        </w:tc>
        <w:tc>
          <w:tcPr>
            <w:tcW w:type="dxa" w:w="889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2026-20</w:t>
            </w:r>
            <w:r>
              <w:rPr>
                <w:rFonts w:ascii="XO Thames" w:hAnsi="XO Thames"/>
                <w:color w:val="000000"/>
                <w:sz w:val="20"/>
              </w:rPr>
              <w:t>28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2.1</w:t>
            </w:r>
          </w:p>
        </w:tc>
        <w:tc>
          <w:tcPr>
            <w:tcW w:type="dxa" w:w="5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Задача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: </w:t>
            </w:r>
            <w:r>
              <w:rPr>
                <w:rFonts w:ascii="XO Thames" w:hAnsi="XO Thames"/>
                <w:color w:val="000000"/>
                <w:sz w:val="20"/>
              </w:rPr>
              <w:t>Организ</w:t>
            </w:r>
            <w:r>
              <w:rPr>
                <w:rFonts w:ascii="XO Thames" w:hAnsi="XO Thames"/>
                <w:color w:val="000000"/>
                <w:sz w:val="20"/>
              </w:rPr>
              <w:t>овано</w:t>
            </w:r>
            <w:r>
              <w:rPr>
                <w:rFonts w:ascii="XO Thames" w:hAnsi="XO Thames"/>
                <w:color w:val="000000"/>
                <w:sz w:val="20"/>
              </w:rPr>
              <w:t xml:space="preserve"> в средствах массовой информации и информационно-телекоммуникационных сетях, включая сеть </w:t>
            </w:r>
            <w:r>
              <w:rPr>
                <w:rFonts w:ascii="XO Thames" w:hAnsi="XO Thames"/>
                <w:color w:val="000000"/>
                <w:sz w:val="20"/>
              </w:rPr>
              <w:t>«</w:t>
            </w:r>
            <w:r>
              <w:rPr>
                <w:rFonts w:ascii="XO Thames" w:hAnsi="XO Thames"/>
                <w:color w:val="000000"/>
                <w:sz w:val="20"/>
              </w:rPr>
              <w:t>Интернет</w:t>
            </w:r>
            <w:r>
              <w:rPr>
                <w:rFonts w:ascii="XO Thames" w:hAnsi="XO Thames"/>
                <w:color w:val="000000"/>
                <w:sz w:val="20"/>
              </w:rPr>
              <w:t>»</w:t>
            </w:r>
            <w:r>
              <w:rPr>
                <w:rFonts w:ascii="XO Thames" w:hAnsi="XO Thames"/>
                <w:color w:val="000000"/>
                <w:sz w:val="20"/>
              </w:rPr>
              <w:t>, информационно</w:t>
            </w:r>
            <w:r>
              <w:rPr>
                <w:rFonts w:ascii="XO Thames" w:hAnsi="XO Thames"/>
                <w:color w:val="000000"/>
                <w:sz w:val="20"/>
              </w:rPr>
              <w:t>е</w:t>
            </w:r>
            <w:r>
              <w:rPr>
                <w:rFonts w:ascii="XO Thames" w:hAnsi="XO Thames"/>
                <w:color w:val="000000"/>
                <w:sz w:val="20"/>
              </w:rPr>
              <w:t xml:space="preserve"> сопровождени</w:t>
            </w:r>
            <w:r>
              <w:rPr>
                <w:rFonts w:ascii="XO Thames" w:hAnsi="XO Thames"/>
                <w:color w:val="000000"/>
                <w:sz w:val="20"/>
              </w:rPr>
              <w:t>е</w:t>
            </w:r>
            <w:r>
              <w:rPr>
                <w:rFonts w:ascii="XO Thames" w:hAnsi="XO Thames"/>
                <w:color w:val="000000"/>
                <w:sz w:val="20"/>
              </w:rPr>
              <w:t xml:space="preserve"> деятельности субъектов противодействия экстремизму и терроризму, а </w:t>
            </w:r>
            <w:r>
              <w:rPr>
                <w:rFonts w:ascii="XO Thames" w:hAnsi="XO Thames"/>
                <w:color w:val="000000"/>
                <w:sz w:val="20"/>
              </w:rPr>
              <w:t>также реализованы</w:t>
            </w:r>
            <w:r>
              <w:rPr>
                <w:rFonts w:ascii="XO Thames" w:hAnsi="XO Thames"/>
                <w:color w:val="000000"/>
                <w:sz w:val="20"/>
              </w:rPr>
              <w:t xml:space="preserve"> эффективны</w:t>
            </w:r>
            <w:r>
              <w:rPr>
                <w:rFonts w:ascii="XO Thames" w:hAnsi="XO Thames"/>
                <w:color w:val="000000"/>
                <w:sz w:val="20"/>
              </w:rPr>
              <w:t>е</w:t>
            </w:r>
            <w:r>
              <w:rPr>
                <w:rFonts w:ascii="XO Thames" w:hAnsi="XO Thames"/>
                <w:color w:val="000000"/>
                <w:sz w:val="20"/>
              </w:rPr>
              <w:t xml:space="preserve"> мер</w:t>
            </w:r>
            <w:r>
              <w:rPr>
                <w:rFonts w:ascii="XO Thames" w:hAnsi="XO Thames"/>
                <w:color w:val="000000"/>
                <w:sz w:val="20"/>
              </w:rPr>
              <w:t>ы</w:t>
            </w:r>
            <w:r>
              <w:rPr>
                <w:rFonts w:ascii="XO Thames" w:hAnsi="XO Thames"/>
                <w:color w:val="000000"/>
                <w:sz w:val="20"/>
              </w:rPr>
              <w:t>, направленны</w:t>
            </w:r>
            <w:r>
              <w:rPr>
                <w:rFonts w:ascii="XO Thames" w:hAnsi="XO Thames"/>
                <w:color w:val="000000"/>
                <w:sz w:val="20"/>
              </w:rPr>
              <w:t>е</w:t>
            </w:r>
            <w:r>
              <w:rPr>
                <w:rFonts w:ascii="XO Thames" w:hAnsi="XO Thames"/>
                <w:color w:val="000000"/>
                <w:sz w:val="20"/>
              </w:rPr>
              <w:t xml:space="preserve"> на информационное противодействие распространению экстремистской идеологии и противодействию терроризму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Размещение в СМИ и сети «Интернет» материалов, направленных на профилактику экстремизма и терроризма</w:t>
            </w:r>
          </w:p>
        </w:tc>
        <w:tc>
          <w:tcPr>
            <w:tcW w:type="dxa" w:w="4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sz w:val="20"/>
              </w:rPr>
              <w:t>Количество профилактических мероприятий, проведенных в средствах массовой информации и информационно-телекоммуникационных сетях, включая сеть «Интернет»</w:t>
            </w:r>
          </w:p>
        </w:tc>
      </w:tr>
      <w:tr>
        <w:trPr>
          <w:trHeight w:hRule="atLeast" w:val="516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3.</w:t>
            </w:r>
          </w:p>
        </w:tc>
        <w:tc>
          <w:tcPr>
            <w:tcW w:type="dxa" w:w="1465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К</w:t>
            </w:r>
            <w:r>
              <w:rPr>
                <w:rFonts w:ascii="XO Thames" w:hAnsi="XO Thames"/>
                <w:color w:val="000000"/>
                <w:sz w:val="20"/>
              </w:rPr>
              <w:t xml:space="preserve">омплекс процессных мероприятий </w:t>
            </w:r>
            <w:r>
              <w:rPr>
                <w:rFonts w:ascii="XO Thames" w:hAnsi="XO Thames"/>
                <w:color w:val="000000"/>
                <w:sz w:val="20"/>
              </w:rPr>
              <w:t>«</w:t>
            </w:r>
            <w:r>
              <w:rPr>
                <w:rFonts w:ascii="XO Thames" w:hAnsi="XO Thames"/>
                <w:color w:val="000000"/>
                <w:sz w:val="20"/>
              </w:rPr>
              <w:t>Профилактика терроризма, минимизация и ликвидация последствий его проявлений на территории Крапивинского муниципального округа</w:t>
            </w:r>
            <w:r>
              <w:rPr>
                <w:rFonts w:ascii="XO Thames" w:hAnsi="XO Thames"/>
                <w:color w:val="000000"/>
                <w:sz w:val="20"/>
              </w:rPr>
              <w:t xml:space="preserve"> объектов образования</w:t>
            </w:r>
            <w:r>
              <w:rPr>
                <w:rFonts w:ascii="XO Thames" w:hAnsi="XO Thames"/>
                <w:color w:val="000000"/>
                <w:sz w:val="20"/>
              </w:rPr>
              <w:t>»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5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1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Управление образования </w:t>
            </w:r>
          </w:p>
        </w:tc>
        <w:tc>
          <w:tcPr>
            <w:tcW w:type="dxa" w:w="889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2026-20</w:t>
            </w:r>
            <w:r>
              <w:rPr>
                <w:rFonts w:ascii="XO Thames" w:hAnsi="XO Thames"/>
                <w:color w:val="000000"/>
                <w:sz w:val="20"/>
              </w:rPr>
              <w:t>28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3.1</w:t>
            </w:r>
          </w:p>
        </w:tc>
        <w:tc>
          <w:tcPr>
            <w:tcW w:type="dxa" w:w="5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Задача</w:t>
            </w:r>
            <w:r>
              <w:rPr>
                <w:rFonts w:ascii="XO Thames" w:hAnsi="XO Thames"/>
                <w:color w:val="000000"/>
                <w:sz w:val="20"/>
              </w:rPr>
              <w:t xml:space="preserve">: </w:t>
            </w:r>
            <w:r>
              <w:rPr>
                <w:rFonts w:ascii="XO Thames" w:hAnsi="XO Thames"/>
                <w:color w:val="000000"/>
                <w:sz w:val="20"/>
              </w:rPr>
              <w:t>Поддержан</w:t>
            </w:r>
            <w:r>
              <w:rPr>
                <w:rFonts w:ascii="XO Thames" w:hAnsi="XO Thames"/>
                <w:color w:val="000000"/>
                <w:sz w:val="20"/>
              </w:rPr>
              <w:t>ы</w:t>
            </w:r>
            <w:r>
              <w:rPr>
                <w:rFonts w:ascii="XO Thames" w:hAnsi="XO Thames"/>
                <w:color w:val="000000"/>
                <w:sz w:val="20"/>
              </w:rPr>
              <w:t xml:space="preserve"> в исправном состоянии </w:t>
            </w:r>
            <w:r>
              <w:rPr>
                <w:rFonts w:ascii="XO Thames" w:hAnsi="XO Thames"/>
                <w:color w:val="000000"/>
                <w:sz w:val="20"/>
              </w:rPr>
              <w:t>технически</w:t>
            </w:r>
            <w:r>
              <w:rPr>
                <w:rFonts w:ascii="XO Thames" w:hAnsi="XO Thames"/>
                <w:color w:val="000000"/>
                <w:sz w:val="20"/>
              </w:rPr>
              <w:t>е</w:t>
            </w:r>
            <w:r>
              <w:rPr>
                <w:rFonts w:ascii="XO Thames" w:hAnsi="XO Thames"/>
                <w:color w:val="000000"/>
                <w:sz w:val="20"/>
              </w:rPr>
              <w:t xml:space="preserve"> </w:t>
            </w:r>
            <w:r>
              <w:rPr>
                <w:rFonts w:ascii="XO Thames" w:hAnsi="XO Thames"/>
                <w:color w:val="000000"/>
                <w:sz w:val="20"/>
              </w:rPr>
              <w:t>средств</w:t>
            </w:r>
            <w:r>
              <w:rPr>
                <w:rFonts w:ascii="XO Thames" w:hAnsi="XO Thames"/>
                <w:color w:val="000000"/>
                <w:sz w:val="20"/>
              </w:rPr>
              <w:t>а</w:t>
            </w:r>
            <w:r>
              <w:rPr>
                <w:rFonts w:ascii="XO Thames" w:hAnsi="XO Thames"/>
                <w:color w:val="000000"/>
                <w:sz w:val="20"/>
              </w:rPr>
              <w:t xml:space="preserve"> обеспечения </w:t>
            </w:r>
            <w:r>
              <w:rPr>
                <w:rFonts w:ascii="XO Thames" w:hAnsi="XO Thames"/>
                <w:color w:val="000000"/>
                <w:sz w:val="20"/>
              </w:rPr>
              <w:t>антитеррористической</w:t>
            </w:r>
            <w:r>
              <w:rPr>
                <w:rFonts w:ascii="XO Thames" w:hAnsi="XO Thames"/>
                <w:color w:val="000000"/>
                <w:sz w:val="20"/>
              </w:rPr>
              <w:t xml:space="preserve"> безопасности и организаци</w:t>
            </w:r>
            <w:r>
              <w:rPr>
                <w:rFonts w:ascii="XO Thames" w:hAnsi="XO Thames"/>
                <w:color w:val="000000"/>
                <w:sz w:val="20"/>
              </w:rPr>
              <w:t>и</w:t>
            </w:r>
            <w:r>
              <w:rPr>
                <w:rFonts w:ascii="XO Thames" w:hAnsi="XO Thames"/>
                <w:color w:val="000000"/>
                <w:sz w:val="20"/>
              </w:rPr>
              <w:t xml:space="preserve"> защиты </w:t>
            </w:r>
            <w:r>
              <w:rPr>
                <w:rFonts w:ascii="XO Thames" w:hAnsi="XO Thames"/>
                <w:color w:val="000000"/>
                <w:sz w:val="20"/>
              </w:rPr>
              <w:t>объектов образование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Техническое обслуживание средств </w:t>
            </w:r>
            <w:r>
              <w:rPr>
                <w:rFonts w:ascii="XO Thames" w:hAnsi="XO Thames"/>
                <w:color w:val="000000"/>
                <w:sz w:val="20"/>
              </w:rPr>
              <w:t xml:space="preserve">технических средств обеспечения антитеррористической безопасности </w:t>
            </w:r>
            <w:r>
              <w:rPr>
                <w:rFonts w:ascii="XO Thames" w:hAnsi="XO Thames"/>
                <w:color w:val="000000"/>
                <w:sz w:val="20"/>
              </w:rPr>
              <w:t>и организация охраны объектов образования</w:t>
            </w:r>
          </w:p>
        </w:tc>
        <w:tc>
          <w:tcPr>
            <w:tcW w:type="dxa" w:w="4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Доля муниципальных учреждений, в которых проведены мероприятия по обеспечению антитеррористической защиты</w:t>
            </w:r>
          </w:p>
          <w:p w14:paraId="7801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</w:p>
        </w:tc>
      </w:tr>
      <w:tr>
        <w:trPr>
          <w:trHeight w:hRule="atLeast" w:val="376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4.</w:t>
            </w:r>
          </w:p>
        </w:tc>
        <w:tc>
          <w:tcPr>
            <w:tcW w:type="dxa" w:w="1465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Комплекс процессных мероприятий</w:t>
            </w:r>
            <w:r>
              <w:rPr>
                <w:rFonts w:ascii="XO Thames" w:hAnsi="XO Thames"/>
                <w:color w:val="000000"/>
                <w:sz w:val="20"/>
              </w:rPr>
              <w:t>: «</w:t>
            </w:r>
            <w:r>
              <w:rPr>
                <w:rFonts w:ascii="XO Thames" w:hAnsi="XO Thames"/>
                <w:color w:val="000000"/>
                <w:sz w:val="20"/>
              </w:rPr>
              <w:t xml:space="preserve">Профилактика терроризма, минимизация и ликвидация последствий его проявлений на территории Крапивинского муниципального округа объектов </w:t>
            </w:r>
            <w:r>
              <w:rPr>
                <w:rFonts w:ascii="XO Thames" w:hAnsi="XO Thames"/>
                <w:color w:val="000000"/>
                <w:sz w:val="20"/>
              </w:rPr>
              <w:t>культуры и спорта</w:t>
            </w:r>
            <w:r>
              <w:rPr>
                <w:rFonts w:ascii="XO Thames" w:hAnsi="XO Thames"/>
                <w:color w:val="000000"/>
                <w:sz w:val="20"/>
              </w:rPr>
              <w:t>»</w:t>
            </w:r>
          </w:p>
        </w:tc>
      </w:tr>
      <w:tr>
        <w:trPr>
          <w:trHeight w:hRule="atLeast" w:val="245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5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Управление культуры, молодежной политики, спорта и туризма</w:t>
            </w:r>
          </w:p>
        </w:tc>
        <w:tc>
          <w:tcPr>
            <w:tcW w:type="dxa" w:w="889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2026-20</w:t>
            </w:r>
            <w:r>
              <w:rPr>
                <w:rFonts w:ascii="XO Thames" w:hAnsi="XO Thames"/>
                <w:color w:val="000000"/>
                <w:sz w:val="20"/>
              </w:rPr>
              <w:t>28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4.1</w:t>
            </w:r>
          </w:p>
        </w:tc>
        <w:tc>
          <w:tcPr>
            <w:tcW w:type="dxa" w:w="57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1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Задача</w:t>
            </w:r>
            <w:r>
              <w:rPr>
                <w:rFonts w:ascii="XO Thames" w:hAnsi="XO Thames"/>
                <w:color w:val="000000"/>
                <w:sz w:val="20"/>
              </w:rPr>
              <w:t xml:space="preserve">: </w:t>
            </w:r>
            <w:r>
              <w:rPr>
                <w:rFonts w:ascii="XO Thames" w:hAnsi="XO Thames"/>
                <w:color w:val="000000"/>
                <w:sz w:val="20"/>
              </w:rPr>
              <w:t>Поддержан</w:t>
            </w:r>
            <w:r>
              <w:rPr>
                <w:rFonts w:ascii="XO Thames" w:hAnsi="XO Thames"/>
                <w:color w:val="000000"/>
                <w:sz w:val="20"/>
              </w:rPr>
              <w:t>ы</w:t>
            </w:r>
            <w:r>
              <w:rPr>
                <w:rFonts w:ascii="XO Thames" w:hAnsi="XO Thames"/>
                <w:color w:val="000000"/>
                <w:sz w:val="20"/>
              </w:rPr>
              <w:t xml:space="preserve"> в исправном состоянии </w:t>
            </w:r>
            <w:r>
              <w:rPr>
                <w:rFonts w:ascii="XO Thames" w:hAnsi="XO Thames"/>
                <w:color w:val="000000"/>
                <w:sz w:val="20"/>
              </w:rPr>
              <w:t>технически</w:t>
            </w:r>
            <w:r>
              <w:rPr>
                <w:rFonts w:ascii="XO Thames" w:hAnsi="XO Thames"/>
                <w:color w:val="000000"/>
                <w:sz w:val="20"/>
              </w:rPr>
              <w:t>е</w:t>
            </w:r>
            <w:r>
              <w:rPr>
                <w:rFonts w:ascii="XO Thames" w:hAnsi="XO Thames"/>
                <w:color w:val="000000"/>
                <w:sz w:val="20"/>
              </w:rPr>
              <w:t xml:space="preserve"> </w:t>
            </w:r>
            <w:r>
              <w:rPr>
                <w:rFonts w:ascii="XO Thames" w:hAnsi="XO Thames"/>
                <w:color w:val="000000"/>
                <w:sz w:val="20"/>
              </w:rPr>
              <w:t>средств</w:t>
            </w:r>
            <w:r>
              <w:rPr>
                <w:rFonts w:ascii="XO Thames" w:hAnsi="XO Thames"/>
                <w:color w:val="000000"/>
                <w:sz w:val="20"/>
              </w:rPr>
              <w:t>а</w:t>
            </w:r>
            <w:r>
              <w:rPr>
                <w:rFonts w:ascii="XO Thames" w:hAnsi="XO Thames"/>
                <w:color w:val="000000"/>
                <w:sz w:val="20"/>
              </w:rPr>
              <w:t xml:space="preserve"> обеспечения </w:t>
            </w:r>
            <w:r>
              <w:rPr>
                <w:rFonts w:ascii="XO Thames" w:hAnsi="XO Thames"/>
                <w:color w:val="000000"/>
                <w:sz w:val="20"/>
              </w:rPr>
              <w:t>антитеррористической</w:t>
            </w:r>
            <w:r>
              <w:rPr>
                <w:rFonts w:ascii="XO Thames" w:hAnsi="XO Thames"/>
                <w:color w:val="000000"/>
                <w:sz w:val="20"/>
              </w:rPr>
              <w:t xml:space="preserve"> безопасности</w:t>
            </w:r>
            <w:r>
              <w:rPr>
                <w:rFonts w:ascii="XO Thames" w:hAnsi="XO Thames"/>
                <w:color w:val="000000"/>
                <w:sz w:val="20"/>
              </w:rPr>
              <w:t xml:space="preserve"> и выполнен</w:t>
            </w:r>
            <w:r>
              <w:rPr>
                <w:rFonts w:ascii="XO Thames" w:hAnsi="XO Thames"/>
                <w:color w:val="000000"/>
                <w:sz w:val="20"/>
              </w:rPr>
              <w:t>ы</w:t>
            </w:r>
            <w:r>
              <w:rPr>
                <w:rFonts w:ascii="XO Thames" w:hAnsi="XO Thames"/>
                <w:color w:val="000000"/>
                <w:sz w:val="20"/>
              </w:rPr>
              <w:t xml:space="preserve"> прочи</w:t>
            </w:r>
            <w:r>
              <w:rPr>
                <w:rFonts w:ascii="XO Thames" w:hAnsi="XO Thames"/>
                <w:color w:val="000000"/>
                <w:sz w:val="20"/>
              </w:rPr>
              <w:t>е</w:t>
            </w:r>
            <w:r>
              <w:rPr>
                <w:rFonts w:ascii="XO Thames" w:hAnsi="XO Thames"/>
                <w:color w:val="000000"/>
                <w:sz w:val="20"/>
              </w:rPr>
              <w:t xml:space="preserve"> мероприяти</w:t>
            </w:r>
            <w:r>
              <w:rPr>
                <w:rFonts w:ascii="XO Thames" w:hAnsi="XO Thames"/>
                <w:color w:val="000000"/>
                <w:sz w:val="20"/>
              </w:rPr>
              <w:t>я</w:t>
            </w:r>
            <w:r>
              <w:rPr>
                <w:rFonts w:ascii="XO Thames" w:hAnsi="XO Thames"/>
                <w:color w:val="000000"/>
                <w:sz w:val="20"/>
              </w:rPr>
              <w:t xml:space="preserve"> в области антитеррористической защищенности на</w:t>
            </w:r>
            <w:r>
              <w:rPr>
                <w:rFonts w:ascii="XO Thames" w:hAnsi="XO Thames"/>
                <w:color w:val="000000"/>
                <w:sz w:val="20"/>
              </w:rPr>
              <w:t xml:space="preserve"> объект</w:t>
            </w:r>
            <w:r>
              <w:rPr>
                <w:rFonts w:ascii="XO Thames" w:hAnsi="XO Thames"/>
                <w:color w:val="000000"/>
                <w:sz w:val="20"/>
              </w:rPr>
              <w:t>ах</w:t>
            </w:r>
            <w:r>
              <w:rPr>
                <w:rFonts w:ascii="XO Thames" w:hAnsi="XO Thames"/>
                <w:color w:val="000000"/>
                <w:sz w:val="20"/>
              </w:rPr>
              <w:t xml:space="preserve"> </w:t>
            </w:r>
            <w:r>
              <w:rPr>
                <w:rFonts w:ascii="XO Thames" w:hAnsi="XO Thames"/>
                <w:color w:val="000000"/>
                <w:sz w:val="20"/>
              </w:rPr>
              <w:t>культуры и спорта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Техническое обслуживание </w:t>
            </w:r>
            <w:r>
              <w:rPr>
                <w:rFonts w:ascii="XO Thames" w:hAnsi="XO Thames"/>
                <w:color w:val="000000"/>
                <w:sz w:val="20"/>
              </w:rPr>
              <w:t>средств технических средств обеспечения антитеррористической безопасности</w:t>
            </w:r>
            <w:r>
              <w:rPr>
                <w:rFonts w:ascii="XO Thames" w:hAnsi="XO Thames"/>
                <w:color w:val="000000"/>
                <w:sz w:val="20"/>
              </w:rPr>
              <w:t xml:space="preserve"> объектов культуры</w:t>
            </w:r>
            <w:r>
              <w:rPr>
                <w:rFonts w:ascii="XO Thames" w:hAnsi="XO Thames"/>
                <w:color w:val="000000"/>
                <w:sz w:val="20"/>
              </w:rPr>
              <w:t xml:space="preserve"> и спорта</w:t>
            </w:r>
          </w:p>
        </w:tc>
        <w:tc>
          <w:tcPr>
            <w:tcW w:type="dxa" w:w="40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Доля муниципальных учреждений, в которых проведены мероприятия по обеспечению антитеррористической защиты</w:t>
            </w:r>
          </w:p>
        </w:tc>
      </w:tr>
    </w:tbl>
    <w:p w14:paraId="8201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83010000">
      <w:pPr>
        <w:widowControl w:val="0"/>
        <w:spacing w:after="0" w:line="240" w:lineRule="auto"/>
        <w:ind w:firstLine="567"/>
        <w:jc w:val="center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z w:val="28"/>
        </w:rPr>
        <w:t>5</w:t>
      </w:r>
      <w:r>
        <w:rPr>
          <w:rFonts w:ascii="XO Thames" w:hAnsi="XO Thames"/>
          <w:color w:val="000000"/>
          <w:sz w:val="28"/>
        </w:rPr>
        <w:t>. Финансовое обеспечение муниципальной программы</w:t>
      </w:r>
    </w:p>
    <w:tbl>
      <w:tblPr>
        <w:tblStyle w:val="Style_2"/>
        <w:tblpPr w:bottomFromText="0" w:horzAnchor="margin" w:leftFromText="180" w:rightFromText="180" w:tblpXSpec="center" w:tblpY="502" w:topFromText="0" w:vertAnchor="text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905"/>
        <w:gridCol w:w="1134"/>
        <w:gridCol w:w="1134"/>
        <w:gridCol w:w="1134"/>
        <w:gridCol w:w="1134"/>
        <w:gridCol w:w="1134"/>
        <w:gridCol w:w="1166"/>
      </w:tblGrid>
      <w:tr>
        <w:trPr>
          <w:trHeight w:hRule="atLeast" w:val="360"/>
        </w:trPr>
        <w:tc>
          <w:tcPr>
            <w:tcW w:type="dxa" w:w="79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type="dxa" w:w="683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hRule="atLeast" w:val="354"/>
        </w:trPr>
        <w:tc>
          <w:tcPr>
            <w:tcW w:type="dxa" w:w="79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2030</w:t>
            </w:r>
          </w:p>
        </w:tc>
        <w:tc>
          <w:tcPr>
            <w:tcW w:type="dxa" w:w="1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Всего</w:t>
            </w:r>
          </w:p>
        </w:tc>
      </w:tr>
      <w:tr>
        <w:trPr>
          <w:trHeight w:hRule="exact" w:val="283"/>
        </w:trPr>
        <w:tc>
          <w:tcPr>
            <w:tcW w:type="dxa" w:w="7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6</w:t>
            </w:r>
          </w:p>
        </w:tc>
        <w:tc>
          <w:tcPr>
            <w:tcW w:type="dxa" w:w="1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7</w:t>
            </w:r>
          </w:p>
        </w:tc>
      </w:tr>
      <w:tr>
        <w:trPr>
          <w:trHeight w:hRule="atLeast" w:val="360"/>
        </w:trPr>
        <w:tc>
          <w:tcPr>
            <w:tcW w:type="dxa" w:w="7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«Профилактика экстремизма и терроризма, минимизация и ликвидация последствий их проявлений  на территории </w:t>
            </w:r>
          </w:p>
          <w:p w14:paraId="9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Крап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ивинского муниципального округа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»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на 2026 – 2030 годы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(всего), в том числе: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4376,8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4797,2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6692,8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  <w:p w14:paraId="9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b w:val="1"/>
                <w:color w:val="000000"/>
                <w:sz w:val="20"/>
              </w:rPr>
            </w:pPr>
          </w:p>
          <w:p w14:paraId="9B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b w:val="1"/>
                <w:color w:val="000000"/>
                <w:sz w:val="20"/>
              </w:rPr>
            </w:pPr>
            <w:r>
              <w:rPr>
                <w:rFonts w:ascii="XO Thames" w:hAnsi="XO Thames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b w:val="1"/>
                <w:color w:val="000000"/>
                <w:sz w:val="20"/>
              </w:rPr>
            </w:pPr>
          </w:p>
          <w:p w14:paraId="9D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b w:val="1"/>
                <w:color w:val="000000"/>
                <w:sz w:val="20"/>
              </w:rPr>
            </w:pPr>
            <w:r>
              <w:rPr>
                <w:rFonts w:ascii="XO Thames" w:hAnsi="XO Thames"/>
                <w:b w:val="1"/>
                <w:color w:val="000000"/>
                <w:sz w:val="20"/>
              </w:rPr>
              <w:t>15866,8</w:t>
            </w:r>
          </w:p>
          <w:p w14:paraId="9E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b w:val="1"/>
                <w:color w:val="000000"/>
                <w:sz w:val="20"/>
              </w:rPr>
            </w:pPr>
          </w:p>
          <w:p w14:paraId="9F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b w:val="1"/>
                <w:color w:val="000000"/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4171,5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4184,2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4241,0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12596,7</w:t>
            </w:r>
          </w:p>
        </w:tc>
      </w:tr>
      <w:tr>
        <w:trPr>
          <w:trHeight w:hRule="atLeast" w:val="379"/>
        </w:trPr>
        <w:tc>
          <w:tcPr>
            <w:tcW w:type="dxa" w:w="7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205,3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613,0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2451,8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3270,1</w:t>
            </w:r>
          </w:p>
        </w:tc>
      </w:tr>
      <w:tr>
        <w:trPr>
          <w:trHeight w:hRule="atLeast" w:val="360"/>
        </w:trPr>
        <w:tc>
          <w:tcPr>
            <w:tcW w:type="dxa" w:w="7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Региональный проект «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Обеспечение и организация мероприятий в области антитеррористической защищенности в муниципальных учреждениях Кемеровской области – Кузбасса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211,6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632,0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2527,6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3371,2</w:t>
            </w:r>
          </w:p>
        </w:tc>
      </w:tr>
      <w:tr>
        <w:trPr>
          <w:trHeight w:hRule="atLeast" w:val="360"/>
        </w:trPr>
        <w:tc>
          <w:tcPr>
            <w:tcW w:type="dxa" w:w="7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75,8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101,1</w:t>
            </w:r>
          </w:p>
        </w:tc>
      </w:tr>
      <w:tr>
        <w:trPr>
          <w:trHeight w:hRule="atLeast" w:val="245"/>
        </w:trPr>
        <w:tc>
          <w:tcPr>
            <w:tcW w:type="dxa" w:w="7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205,3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613,0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2451,8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3270,1</w:t>
            </w:r>
          </w:p>
        </w:tc>
      </w:tr>
      <w:tr>
        <w:trPr>
          <w:trHeight w:hRule="atLeast" w:val="305"/>
        </w:trPr>
        <w:tc>
          <w:tcPr>
            <w:tcW w:type="dxa" w:w="7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Ко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мплекс процессных мероприятий 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«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Профилактика экстремизма, терроризма, минимизация и ликвидация последствий его проявлений на территории Крапивинского муниципального округ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а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25,0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25,0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25,0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75,0</w:t>
            </w:r>
          </w:p>
        </w:tc>
      </w:tr>
      <w:tr>
        <w:trPr>
          <w:trHeight w:hRule="atLeast" w:val="144"/>
        </w:trPr>
        <w:tc>
          <w:tcPr>
            <w:tcW w:type="dxa" w:w="7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1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75,0</w:t>
            </w:r>
          </w:p>
        </w:tc>
      </w:tr>
      <w:tr>
        <w:trPr>
          <w:trHeight w:hRule="atLeast" w:val="305"/>
        </w:trPr>
        <w:tc>
          <w:tcPr>
            <w:tcW w:type="dxa" w:w="7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</w:tr>
      <w:tr>
        <w:trPr>
          <w:trHeight w:hRule="atLeast" w:val="662"/>
        </w:trPr>
        <w:tc>
          <w:tcPr>
            <w:tcW w:type="dxa" w:w="7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«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Профилактика терроризма, минимизация и ликвидация последствий его проявлений на территории Крапивинского муниципального округа объектов образования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2990,9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2990,9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2990,9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b w:val="1"/>
                <w:color w:val="000000"/>
                <w:sz w:val="20"/>
              </w:rPr>
            </w:pPr>
            <w:r>
              <w:rPr>
                <w:rFonts w:ascii="XO Thames" w:hAnsi="XO Thames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b w:val="1"/>
                <w:color w:val="000000"/>
                <w:sz w:val="20"/>
              </w:rPr>
            </w:pPr>
            <w:r>
              <w:rPr>
                <w:rFonts w:ascii="XO Thames" w:hAnsi="XO Thames"/>
                <w:b w:val="1"/>
                <w:color w:val="000000"/>
                <w:sz w:val="20"/>
              </w:rPr>
              <w:t>8972,7</w:t>
            </w:r>
          </w:p>
        </w:tc>
      </w:tr>
      <w:tr>
        <w:trPr>
          <w:trHeight w:hRule="atLeast" w:val="246"/>
        </w:trPr>
        <w:tc>
          <w:tcPr>
            <w:tcW w:type="dxa" w:w="7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2990,9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2990,9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2990,9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8972,7</w:t>
            </w:r>
          </w:p>
        </w:tc>
      </w:tr>
      <w:tr>
        <w:trPr>
          <w:trHeight w:hRule="atLeast" w:val="360"/>
        </w:trPr>
        <w:tc>
          <w:tcPr>
            <w:tcW w:type="dxa" w:w="7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</w:tr>
      <w:tr>
        <w:trPr>
          <w:trHeight w:hRule="atLeast" w:val="360"/>
        </w:trPr>
        <w:tc>
          <w:tcPr>
            <w:tcW w:type="dxa" w:w="7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Комплекс процессных мероприятий: «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Профилактика терроризма, минимизация и ликвидация последствий его проявлений на территории Крапивинского муниципального округа объектов культуры и спорта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11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49,3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11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49,3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1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11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49,3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b w:val="1"/>
                <w:color w:val="000000"/>
                <w:sz w:val="20"/>
              </w:rPr>
            </w:pPr>
            <w:r>
              <w:rPr>
                <w:rFonts w:ascii="XO Thames" w:hAnsi="XO Thames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b w:val="1"/>
                <w:color w:val="000000"/>
                <w:sz w:val="20"/>
              </w:rPr>
            </w:pPr>
            <w:r>
              <w:rPr>
                <w:rFonts w:ascii="XO Thames" w:hAnsi="XO Thames"/>
                <w:b w:val="1"/>
                <w:color w:val="000000"/>
                <w:sz w:val="20"/>
              </w:rPr>
              <w:t>3</w:t>
            </w:r>
            <w:r>
              <w:rPr>
                <w:rFonts w:ascii="XO Thames" w:hAnsi="XO Thames"/>
                <w:b w:val="1"/>
                <w:color w:val="000000"/>
                <w:sz w:val="20"/>
              </w:rPr>
              <w:t>4</w:t>
            </w:r>
            <w:r>
              <w:rPr>
                <w:rFonts w:ascii="XO Thames" w:hAnsi="XO Thames"/>
                <w:b w:val="1"/>
                <w:color w:val="000000"/>
                <w:sz w:val="20"/>
              </w:rPr>
              <w:t>47,9</w:t>
            </w:r>
          </w:p>
        </w:tc>
      </w:tr>
      <w:tr>
        <w:trPr>
          <w:trHeight w:hRule="atLeast" w:val="278"/>
        </w:trPr>
        <w:tc>
          <w:tcPr>
            <w:tcW w:type="dxa" w:w="7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1149,3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1149,3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1149,3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type="dxa" w:w="1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3447,9</w:t>
            </w:r>
          </w:p>
        </w:tc>
      </w:tr>
      <w:tr>
        <w:trPr>
          <w:trHeight w:hRule="atLeast" w:val="360"/>
        </w:trPr>
        <w:tc>
          <w:tcPr>
            <w:tcW w:type="dxa" w:w="79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Областной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1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</w:tr>
    </w:tbl>
    <w:p w14:paraId="02020000">
      <w:pPr>
        <w:widowControl w:val="0"/>
        <w:tabs>
          <w:tab w:leader="none" w:pos="4980" w:val="left"/>
        </w:tabs>
        <w:spacing w:after="0" w:line="240" w:lineRule="auto"/>
        <w:ind w:left="567" w:right="-887"/>
        <w:jc w:val="center"/>
        <w:rPr>
          <w:rFonts w:ascii="Times New Roman" w:hAnsi="Times New Roman"/>
          <w:color w:val="000000"/>
          <w:sz w:val="28"/>
        </w:rPr>
      </w:pPr>
    </w:p>
    <w:p w14:paraId="03020000">
      <w:pPr>
        <w:widowControl w:val="0"/>
        <w:tabs>
          <w:tab w:leader="none" w:pos="4980" w:val="left"/>
        </w:tabs>
        <w:spacing w:after="0" w:before="155" w:line="240" w:lineRule="auto"/>
        <w:ind w:left="567" w:right="-887"/>
        <w:jc w:val="center"/>
        <w:rPr>
          <w:rFonts w:ascii="Times New Roman" w:hAnsi="Times New Roman"/>
          <w:color w:val="000000"/>
          <w:sz w:val="28"/>
        </w:rPr>
      </w:pPr>
    </w:p>
    <w:p w14:paraId="04020000">
      <w:pPr>
        <w:widowControl w:val="0"/>
        <w:tabs>
          <w:tab w:leader="none" w:pos="4980" w:val="left"/>
        </w:tabs>
        <w:spacing w:after="0" w:before="155" w:line="240" w:lineRule="auto"/>
        <w:ind w:left="567" w:right="-887"/>
        <w:jc w:val="center"/>
        <w:rPr>
          <w:rFonts w:ascii="Times New Roman" w:hAnsi="Times New Roman"/>
          <w:color w:val="000000"/>
          <w:sz w:val="28"/>
        </w:rPr>
      </w:pPr>
    </w:p>
    <w:p w14:paraId="05020000">
      <w:pPr>
        <w:widowControl w:val="0"/>
        <w:tabs>
          <w:tab w:leader="none" w:pos="4980" w:val="left"/>
        </w:tabs>
        <w:spacing w:after="0" w:before="155" w:line="240" w:lineRule="auto"/>
        <w:ind w:left="567" w:right="-887"/>
        <w:jc w:val="center"/>
        <w:rPr>
          <w:rFonts w:ascii="Times New Roman" w:hAnsi="Times New Roman"/>
          <w:color w:val="000000"/>
          <w:sz w:val="28"/>
        </w:rPr>
      </w:pPr>
    </w:p>
    <w:p w14:paraId="06020000">
      <w:pPr>
        <w:widowControl w:val="0"/>
        <w:tabs>
          <w:tab w:leader="none" w:pos="4980" w:val="left"/>
        </w:tabs>
        <w:spacing w:after="0" w:before="155" w:line="240" w:lineRule="auto"/>
        <w:ind w:left="567" w:right="-887"/>
        <w:jc w:val="center"/>
        <w:rPr>
          <w:rFonts w:ascii="Times New Roman" w:hAnsi="Times New Roman"/>
          <w:color w:val="000000"/>
          <w:sz w:val="28"/>
        </w:rPr>
      </w:pPr>
    </w:p>
    <w:p w14:paraId="07020000">
      <w:pPr>
        <w:widowControl w:val="0"/>
        <w:tabs>
          <w:tab w:leader="none" w:pos="4980" w:val="left"/>
        </w:tabs>
        <w:spacing w:after="0" w:before="155" w:line="240" w:lineRule="auto"/>
        <w:ind w:left="567" w:right="-887"/>
        <w:jc w:val="center"/>
        <w:rPr>
          <w:rFonts w:ascii="Times New Roman" w:hAnsi="Times New Roman"/>
          <w:color w:val="000000"/>
          <w:sz w:val="28"/>
        </w:rPr>
      </w:pPr>
    </w:p>
    <w:p w14:paraId="08020000">
      <w:pPr>
        <w:widowControl w:val="0"/>
        <w:tabs>
          <w:tab w:leader="none" w:pos="284" w:val="left"/>
        </w:tabs>
        <w:spacing w:after="0" w:before="9" w:line="240" w:lineRule="auto"/>
        <w:ind w:left="284" w:right="106"/>
        <w:jc w:val="center"/>
        <w:rPr>
          <w:rFonts w:ascii="Times New Roman" w:hAnsi="Times New Roman"/>
          <w:color w:val="000000"/>
          <w:sz w:val="28"/>
        </w:rPr>
      </w:pPr>
    </w:p>
    <w:p w14:paraId="09020000">
      <w:pPr>
        <w:widowControl w:val="0"/>
        <w:tabs>
          <w:tab w:leader="none" w:pos="284" w:val="left"/>
        </w:tabs>
        <w:spacing w:after="0" w:before="9" w:line="240" w:lineRule="auto"/>
        <w:ind w:left="284" w:right="106"/>
        <w:jc w:val="center"/>
        <w:rPr>
          <w:rFonts w:ascii="Times New Roman" w:hAnsi="Times New Roman"/>
          <w:color w:val="000000"/>
          <w:sz w:val="28"/>
        </w:rPr>
      </w:pPr>
    </w:p>
    <w:p w14:paraId="0A020000">
      <w:pPr>
        <w:widowControl w:val="0"/>
        <w:tabs>
          <w:tab w:leader="none" w:pos="284" w:val="left"/>
        </w:tabs>
        <w:spacing w:after="0" w:before="9" w:line="240" w:lineRule="auto"/>
        <w:ind w:left="284" w:right="106"/>
        <w:jc w:val="center"/>
        <w:rPr>
          <w:rFonts w:ascii="Times New Roman" w:hAnsi="Times New Roman"/>
          <w:color w:val="000000"/>
          <w:sz w:val="28"/>
        </w:rPr>
      </w:pPr>
    </w:p>
    <w:p w14:paraId="0B020000">
      <w:pPr>
        <w:widowControl w:val="0"/>
        <w:tabs>
          <w:tab w:leader="none" w:pos="284" w:val="left"/>
        </w:tabs>
        <w:spacing w:after="0" w:before="9" w:line="240" w:lineRule="auto"/>
        <w:ind w:left="284" w:right="106"/>
        <w:jc w:val="center"/>
        <w:rPr>
          <w:rFonts w:ascii="Times New Roman" w:hAnsi="Times New Roman"/>
          <w:color w:val="000000"/>
          <w:sz w:val="28"/>
        </w:rPr>
      </w:pPr>
    </w:p>
    <w:p w14:paraId="0C020000">
      <w:pPr>
        <w:widowControl w:val="0"/>
        <w:tabs>
          <w:tab w:leader="none" w:pos="284" w:val="left"/>
        </w:tabs>
        <w:spacing w:after="0" w:before="9" w:line="240" w:lineRule="auto"/>
        <w:ind w:left="284" w:right="106"/>
        <w:jc w:val="center"/>
        <w:rPr>
          <w:rFonts w:ascii="Times New Roman" w:hAnsi="Times New Roman"/>
          <w:color w:val="000000"/>
          <w:sz w:val="28"/>
        </w:rPr>
      </w:pPr>
    </w:p>
    <w:p w14:paraId="0D020000">
      <w:pPr>
        <w:widowControl w:val="0"/>
        <w:tabs>
          <w:tab w:leader="none" w:pos="284" w:val="left"/>
        </w:tabs>
        <w:spacing w:after="0" w:before="9" w:line="240" w:lineRule="auto"/>
        <w:ind w:left="284" w:right="106"/>
        <w:jc w:val="center"/>
        <w:rPr>
          <w:rFonts w:ascii="Times New Roman" w:hAnsi="Times New Roman"/>
          <w:color w:val="000000"/>
          <w:sz w:val="28"/>
        </w:rPr>
      </w:pPr>
    </w:p>
    <w:p w14:paraId="0E020000">
      <w:pPr>
        <w:widowControl w:val="0"/>
        <w:tabs>
          <w:tab w:leader="none" w:pos="284" w:val="left"/>
        </w:tabs>
        <w:spacing w:after="0" w:before="9" w:line="240" w:lineRule="auto"/>
        <w:ind w:left="284" w:right="106"/>
        <w:jc w:val="center"/>
        <w:rPr>
          <w:rFonts w:ascii="Times New Roman" w:hAnsi="Times New Roman"/>
          <w:color w:val="000000"/>
          <w:sz w:val="28"/>
        </w:rPr>
      </w:pPr>
    </w:p>
    <w:p w14:paraId="0F020000">
      <w:pPr>
        <w:widowControl w:val="0"/>
        <w:tabs>
          <w:tab w:leader="none" w:pos="284" w:val="left"/>
        </w:tabs>
        <w:spacing w:after="0" w:before="9" w:line="240" w:lineRule="auto"/>
        <w:ind w:left="284" w:right="106"/>
        <w:jc w:val="center"/>
        <w:rPr>
          <w:rFonts w:ascii="Times New Roman" w:hAnsi="Times New Roman"/>
          <w:color w:val="000000"/>
          <w:sz w:val="28"/>
        </w:rPr>
      </w:pPr>
    </w:p>
    <w:p w14:paraId="10020000">
      <w:pPr>
        <w:widowControl w:val="0"/>
        <w:tabs>
          <w:tab w:leader="none" w:pos="284" w:val="left"/>
        </w:tabs>
        <w:spacing w:after="0" w:before="9" w:line="240" w:lineRule="auto"/>
        <w:ind w:left="284" w:right="106"/>
        <w:jc w:val="center"/>
        <w:rPr>
          <w:rFonts w:ascii="Times New Roman" w:hAnsi="Times New Roman"/>
          <w:color w:val="000000"/>
          <w:sz w:val="28"/>
        </w:rPr>
      </w:pPr>
    </w:p>
    <w:p w14:paraId="11020000">
      <w:pPr>
        <w:widowControl w:val="0"/>
        <w:tabs>
          <w:tab w:leader="none" w:pos="284" w:val="left"/>
        </w:tabs>
        <w:spacing w:after="0" w:before="9" w:line="240" w:lineRule="auto"/>
        <w:ind w:left="284" w:right="106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</w:t>
      </w:r>
    </w:p>
    <w:p w14:paraId="12020000">
      <w:pPr>
        <w:widowControl w:val="0"/>
        <w:tabs>
          <w:tab w:leader="none" w:pos="284" w:val="left"/>
        </w:tabs>
        <w:spacing w:after="0" w:before="9" w:line="240" w:lineRule="auto"/>
        <w:ind w:left="284" w:right="106"/>
        <w:jc w:val="center"/>
        <w:rPr>
          <w:rFonts w:ascii="Times New Roman" w:hAnsi="Times New Roman"/>
          <w:color w:val="000000"/>
          <w:sz w:val="28"/>
        </w:rPr>
      </w:pPr>
    </w:p>
    <w:p w14:paraId="13020000">
      <w:pPr>
        <w:widowControl w:val="0"/>
        <w:tabs>
          <w:tab w:leader="none" w:pos="284" w:val="left"/>
        </w:tabs>
        <w:spacing w:after="0" w:before="9" w:line="240" w:lineRule="auto"/>
        <w:ind w:left="284" w:right="106"/>
        <w:jc w:val="center"/>
        <w:rPr>
          <w:rFonts w:ascii="Times New Roman" w:hAnsi="Times New Roman"/>
          <w:color w:val="000000"/>
          <w:sz w:val="28"/>
        </w:rPr>
      </w:pPr>
    </w:p>
    <w:p w14:paraId="14020000">
      <w:pPr>
        <w:widowControl w:val="0"/>
        <w:tabs>
          <w:tab w:leader="none" w:pos="284" w:val="left"/>
        </w:tabs>
        <w:spacing w:after="0" w:before="9" w:line="240" w:lineRule="auto"/>
        <w:ind w:left="284" w:right="106"/>
        <w:jc w:val="center"/>
        <w:rPr>
          <w:rFonts w:ascii="Times New Roman" w:hAnsi="Times New Roman"/>
          <w:color w:val="000000"/>
          <w:sz w:val="28"/>
        </w:rPr>
      </w:pPr>
    </w:p>
    <w:p w14:paraId="15020000">
      <w:pPr>
        <w:widowControl w:val="0"/>
        <w:tabs>
          <w:tab w:leader="none" w:pos="284" w:val="left"/>
        </w:tabs>
        <w:spacing w:after="0" w:before="9" w:line="240" w:lineRule="auto"/>
        <w:ind w:left="284" w:right="106"/>
        <w:jc w:val="center"/>
        <w:rPr>
          <w:rFonts w:ascii="Times New Roman" w:hAnsi="Times New Roman"/>
          <w:color w:val="000000"/>
          <w:sz w:val="28"/>
        </w:rPr>
      </w:pPr>
    </w:p>
    <w:p w14:paraId="16020000">
      <w:pPr>
        <w:widowControl w:val="0"/>
        <w:tabs>
          <w:tab w:leader="none" w:pos="284" w:val="left"/>
        </w:tabs>
        <w:spacing w:after="0" w:before="9" w:line="240" w:lineRule="auto"/>
        <w:ind w:left="284" w:right="106"/>
        <w:jc w:val="center"/>
        <w:rPr>
          <w:rFonts w:ascii="Times New Roman" w:hAnsi="Times New Roman"/>
          <w:color w:val="000000"/>
          <w:sz w:val="28"/>
        </w:rPr>
      </w:pPr>
    </w:p>
    <w:p w14:paraId="17020000">
      <w:pPr>
        <w:widowControl w:val="0"/>
        <w:tabs>
          <w:tab w:leader="none" w:pos="284" w:val="left"/>
        </w:tabs>
        <w:spacing w:after="0" w:before="9" w:line="240" w:lineRule="auto"/>
        <w:ind w:left="284" w:right="106"/>
        <w:jc w:val="center"/>
        <w:rPr>
          <w:rFonts w:ascii="Times New Roman" w:hAnsi="Times New Roman"/>
          <w:color w:val="000000"/>
          <w:sz w:val="28"/>
        </w:rPr>
      </w:pPr>
    </w:p>
    <w:p w14:paraId="18020000">
      <w:pPr>
        <w:widowControl w:val="0"/>
        <w:tabs>
          <w:tab w:leader="none" w:pos="284" w:val="left"/>
        </w:tabs>
        <w:spacing w:after="0" w:before="9" w:line="240" w:lineRule="auto"/>
        <w:ind w:left="284" w:right="106"/>
        <w:jc w:val="center"/>
        <w:rPr>
          <w:rFonts w:ascii="Times New Roman" w:hAnsi="Times New Roman"/>
          <w:color w:val="000000"/>
          <w:sz w:val="28"/>
        </w:rPr>
      </w:pPr>
    </w:p>
    <w:p w14:paraId="19020000">
      <w:pPr>
        <w:widowControl w:val="0"/>
        <w:tabs>
          <w:tab w:leader="none" w:pos="284" w:val="left"/>
        </w:tabs>
        <w:spacing w:after="0" w:before="9" w:line="240" w:lineRule="auto"/>
        <w:ind w:left="284" w:right="106"/>
        <w:jc w:val="center"/>
        <w:rPr>
          <w:rFonts w:ascii="Times New Roman" w:hAnsi="Times New Roman"/>
          <w:color w:val="000000"/>
          <w:sz w:val="28"/>
        </w:rPr>
      </w:pPr>
    </w:p>
    <w:p w14:paraId="1A020000">
      <w:pPr>
        <w:widowControl w:val="0"/>
        <w:tabs>
          <w:tab w:leader="none" w:pos="284" w:val="left"/>
        </w:tabs>
        <w:spacing w:after="0" w:before="9" w:line="240" w:lineRule="auto"/>
        <w:ind w:left="284" w:right="106"/>
        <w:jc w:val="center"/>
        <w:rPr>
          <w:rFonts w:ascii="Times New Roman" w:hAnsi="Times New Roman"/>
          <w:color w:val="000000"/>
          <w:sz w:val="28"/>
        </w:rPr>
      </w:pPr>
    </w:p>
    <w:p w14:paraId="1B020000">
      <w:pPr>
        <w:widowControl w:val="0"/>
        <w:tabs>
          <w:tab w:leader="none" w:pos="284" w:val="left"/>
        </w:tabs>
        <w:spacing w:after="0" w:before="9" w:line="240" w:lineRule="auto"/>
        <w:ind w:left="284" w:right="106"/>
        <w:jc w:val="center"/>
        <w:rPr>
          <w:rFonts w:ascii="Times New Roman" w:hAnsi="Times New Roman"/>
          <w:color w:val="000000"/>
          <w:sz w:val="28"/>
        </w:rPr>
      </w:pPr>
    </w:p>
    <w:p w14:paraId="1C020000">
      <w:pPr>
        <w:widowControl w:val="0"/>
        <w:tabs>
          <w:tab w:leader="none" w:pos="284" w:val="left"/>
        </w:tabs>
        <w:spacing w:after="0" w:before="9" w:line="240" w:lineRule="auto"/>
        <w:ind w:left="284" w:right="106"/>
        <w:jc w:val="center"/>
        <w:rPr>
          <w:rFonts w:ascii="Times New Roman" w:hAnsi="Times New Roman"/>
          <w:color w:val="000000"/>
          <w:sz w:val="28"/>
        </w:rPr>
      </w:pPr>
    </w:p>
    <w:p w14:paraId="1D020000">
      <w:pPr>
        <w:widowControl w:val="0"/>
        <w:tabs>
          <w:tab w:leader="none" w:pos="284" w:val="left"/>
        </w:tabs>
        <w:spacing w:after="0" w:before="9" w:line="240" w:lineRule="auto"/>
        <w:ind w:left="284" w:right="106"/>
        <w:jc w:val="center"/>
        <w:rPr>
          <w:rFonts w:ascii="Times New Roman" w:hAnsi="Times New Roman"/>
          <w:color w:val="000000"/>
          <w:sz w:val="28"/>
          <w:vertAlign w:val="superscript"/>
        </w:rPr>
      </w:pPr>
      <w:r>
        <w:rPr>
          <w:rFonts w:ascii="Times New Roman" w:hAnsi="Times New Roman"/>
          <w:color w:val="000000"/>
          <w:sz w:val="28"/>
        </w:rPr>
        <w:t>ПАСПОРТ</w:t>
      </w:r>
    </w:p>
    <w:p w14:paraId="1E020000">
      <w:pPr>
        <w:widowControl w:val="0"/>
        <w:tabs>
          <w:tab w:leader="none" w:pos="284" w:val="left"/>
        </w:tabs>
        <w:spacing w:after="0" w:before="9" w:line="240" w:lineRule="auto"/>
        <w:ind w:left="284" w:right="106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регионального проекта</w:t>
      </w:r>
    </w:p>
    <w:p w14:paraId="1F020000">
      <w:pPr>
        <w:widowControl w:val="0"/>
        <w:spacing w:after="0" w:before="9" w:line="240" w:lineRule="auto"/>
        <w:ind w:right="105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«Обеспечение и организация мероприятий в области антитеррористической защищенности </w:t>
      </w:r>
    </w:p>
    <w:p w14:paraId="20020000">
      <w:pPr>
        <w:widowControl w:val="0"/>
        <w:spacing w:after="0" w:before="9" w:line="240" w:lineRule="auto"/>
        <w:ind w:right="105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муниципальных </w:t>
      </w:r>
      <w:r>
        <w:rPr>
          <w:rFonts w:ascii="Times New Roman" w:hAnsi="Times New Roman"/>
          <w:color w:val="000000"/>
          <w:sz w:val="28"/>
        </w:rPr>
        <w:t>организациях</w:t>
      </w:r>
      <w:r>
        <w:rPr>
          <w:rFonts w:ascii="Times New Roman" w:hAnsi="Times New Roman"/>
          <w:color w:val="000000"/>
          <w:sz w:val="28"/>
        </w:rPr>
        <w:t xml:space="preserve"> Кемеровской области – Кузбасса»</w:t>
      </w:r>
    </w:p>
    <w:p w14:paraId="21020000">
      <w:pPr>
        <w:widowControl w:val="0"/>
        <w:spacing w:after="0" w:before="9" w:line="240" w:lineRule="auto"/>
        <w:ind w:right="105"/>
        <w:jc w:val="center"/>
        <w:rPr>
          <w:rFonts w:ascii="Times New Roman" w:hAnsi="Times New Roman"/>
          <w:i w:val="1"/>
          <w:color w:val="000000"/>
          <w:sz w:val="28"/>
        </w:rPr>
      </w:pPr>
    </w:p>
    <w:p w14:paraId="22020000">
      <w:pPr>
        <w:widowControl w:val="0"/>
        <w:numPr>
          <w:ilvl w:val="0"/>
          <w:numId w:val="1"/>
        </w:numPr>
        <w:tabs>
          <w:tab w:leader="none" w:pos="164" w:val="left"/>
        </w:tabs>
        <w:spacing w:after="0" w:line="240" w:lineRule="auto"/>
        <w:ind w:firstLine="0" w:left="284" w:right="106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pacing w:val="-1"/>
          <w:sz w:val="28"/>
        </w:rPr>
        <w:t>Основные</w:t>
      </w:r>
      <w:r>
        <w:rPr>
          <w:rFonts w:ascii="Times New Roman" w:hAns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положения</w:t>
      </w:r>
    </w:p>
    <w:p w14:paraId="23020000">
      <w:pPr>
        <w:widowControl w:val="0"/>
        <w:spacing w:after="0" w:before="4" w:line="240" w:lineRule="auto"/>
        <w:ind/>
        <w:rPr>
          <w:rFonts w:ascii="Times New Roman" w:hAnsi="Times New Roman"/>
          <w:color w:val="000000"/>
          <w:sz w:val="14"/>
        </w:rPr>
      </w:pPr>
      <w:r>
        <w:rPr>
          <w:rFonts w:ascii="Times New Roman" w:hAnsi="Times New Roman"/>
          <w:color w:val="000000"/>
          <w:sz w:val="14"/>
        </w:rPr>
        <w:t xml:space="preserve"> </w:t>
      </w:r>
    </w:p>
    <w:tbl>
      <w:tblPr>
        <w:tblStyle w:val="Style_2"/>
        <w:tblW w:type="auto" w:w="0"/>
        <w:tblInd w:type="dxa" w:w="572"/>
        <w:tblLayout w:type="fixed"/>
        <w:tblCellMar>
          <w:left w:type="dxa" w:w="0"/>
          <w:right w:type="dxa" w:w="0"/>
        </w:tblCellMar>
      </w:tblPr>
      <w:tblGrid>
        <w:gridCol w:w="5245"/>
        <w:gridCol w:w="3699"/>
        <w:gridCol w:w="2388"/>
        <w:gridCol w:w="1937"/>
        <w:gridCol w:w="2040"/>
      </w:tblGrid>
      <w:tr>
        <w:trPr>
          <w:trHeight w:hRule="atLeast" w:val="573"/>
        </w:trP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4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0"/>
              </w:rPr>
              <w:t xml:space="preserve"> Краткое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 w:hAnsi="Times New Roman"/>
                <w:color w:val="000000"/>
                <w:spacing w:val="-1"/>
                <w:sz w:val="20"/>
              </w:rPr>
              <w:t>регионального проекта</w:t>
            </w:r>
          </w:p>
        </w:tc>
        <w:tc>
          <w:tcPr>
            <w:tcW w:type="dxa" w:w="3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5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Антитеррористическая защищенность образовательных организаций</w:t>
            </w:r>
          </w:p>
        </w:tc>
        <w:tc>
          <w:tcPr>
            <w:tcW w:type="dxa" w:w="23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Срок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реализации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проекта</w:t>
            </w:r>
          </w:p>
        </w:tc>
        <w:tc>
          <w:tcPr>
            <w:tcW w:type="dxa" w:w="19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01.01.2026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31.12.2026</w:t>
            </w:r>
          </w:p>
        </w:tc>
      </w:tr>
      <w:tr>
        <w:trPr>
          <w:trHeight w:hRule="atLeast" w:val="640"/>
        </w:trPr>
        <w:tc>
          <w:tcPr>
            <w:tcW w:type="dxa" w:w="5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9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Руководитель регионального проекта </w:t>
            </w:r>
            <w:r>
              <w:rPr>
                <w:rFonts w:ascii="Times New Roman" w:hAnsi="Times New Roman"/>
                <w:sz w:val="20"/>
              </w:rPr>
              <w:t xml:space="preserve">(соисполнитель </w:t>
            </w:r>
          </w:p>
          <w:p w14:paraId="2A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муниципальной программы) </w:t>
            </w:r>
          </w:p>
        </w:tc>
        <w:tc>
          <w:tcPr>
            <w:tcW w:type="dxa" w:w="3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B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Соисполнитель </w:t>
            </w:r>
            <w:r>
              <w:rPr>
                <w:rFonts w:ascii="Times New Roman" w:hAnsi="Times New Roman"/>
                <w:sz w:val="20"/>
              </w:rPr>
              <w:t>муниципальной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14:paraId="2C020000">
            <w:pPr>
              <w:widowControl w:val="0"/>
              <w:spacing w:after="0" w:line="240" w:lineRule="auto"/>
              <w:ind w:hanging="142" w:lef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программы</w:t>
            </w:r>
          </w:p>
          <w:p w14:paraId="2D020000">
            <w:pPr>
              <w:widowControl w:val="0"/>
              <w:spacing w:after="0" w:line="240" w:lineRule="auto"/>
              <w:ind w:hanging="142" w:left="14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Заворин</w:t>
            </w:r>
            <w:r>
              <w:rPr>
                <w:rFonts w:ascii="Times New Roman" w:hAnsi="Times New Roman"/>
                <w:sz w:val="20"/>
              </w:rPr>
              <w:t xml:space="preserve"> Денис Сергеевич</w:t>
            </w:r>
          </w:p>
        </w:tc>
        <w:tc>
          <w:tcPr>
            <w:tcW w:type="dxa" w:w="636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E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Начальник управления образования администрации Крапивинского муниципального округа</w:t>
            </w:r>
          </w:p>
        </w:tc>
      </w:tr>
      <w:tr>
        <w:trPr>
          <w:trHeight w:hRule="atLeast" w:val="400"/>
        </w:trPr>
        <w:tc>
          <w:tcPr>
            <w:tcW w:type="dxa" w:w="52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F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Связь с государственными программами (комплексными</w:t>
            </w:r>
          </w:p>
          <w:p w14:paraId="30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программами)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Российской Федерации и </w:t>
            </w:r>
            <w:r>
              <w:rPr>
                <w:rFonts w:ascii="Times New Roman" w:hAnsi="Times New Roman"/>
                <w:color w:val="000000"/>
                <w:sz w:val="20"/>
              </w:rPr>
              <w:t>с</w:t>
            </w:r>
          </w:p>
          <w:p w14:paraId="31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pacing w:val="-38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государственными программами (комплексными</w:t>
            </w:r>
            <w:r>
              <w:rPr>
                <w:rFonts w:ascii="Times New Roman" w:hAnsi="Times New Roman"/>
                <w:color w:val="000000"/>
                <w:spacing w:val="-38"/>
                <w:sz w:val="20"/>
              </w:rPr>
              <w:t xml:space="preserve">    </w:t>
            </w:r>
          </w:p>
          <w:p w14:paraId="32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pacing w:val="-38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38"/>
                <w:sz w:val="20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программами) Кемеровской  области – Кузбасса (далее – </w:t>
            </w:r>
          </w:p>
          <w:p w14:paraId="33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государственные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программы)</w:t>
            </w:r>
          </w:p>
        </w:tc>
        <w:tc>
          <w:tcPr>
            <w:tcW w:type="dxa" w:w="3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4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Государственная программа</w:t>
            </w:r>
          </w:p>
          <w:p w14:paraId="35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(комплексная программа) </w:t>
            </w:r>
            <w:r>
              <w:rPr>
                <w:rFonts w:ascii="Times New Roman" w:hAnsi="Times New Roman"/>
                <w:color w:val="000000"/>
                <w:sz w:val="20"/>
              </w:rPr>
              <w:t>Российской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14:paraId="36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Федерации</w:t>
            </w:r>
          </w:p>
        </w:tc>
        <w:tc>
          <w:tcPr>
            <w:tcW w:type="dxa" w:w="636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7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Наименование</w:t>
            </w:r>
          </w:p>
        </w:tc>
      </w:tr>
      <w:tr>
        <w:trPr>
          <w:trHeight w:hRule="atLeast" w:val="394"/>
        </w:trPr>
        <w:tc>
          <w:tcPr>
            <w:tcW w:type="dxa" w:w="52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Государственная программа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</w:p>
        </w:tc>
        <w:tc>
          <w:tcPr>
            <w:tcW w:type="dxa" w:w="636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902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Государственная программа Кемеровской области – Кузбасса «Предупреждение и ликвидация чрезвычайных ситуаций на территории Кемеровской области – Кузбасса», утвержденная постановлением Правительства Кемеровской области - Кузбасса от 23.10.2023 № 692</w:t>
            </w:r>
          </w:p>
        </w:tc>
      </w:tr>
    </w:tbl>
    <w:p w14:paraId="3A020000">
      <w:pPr>
        <w:widowControl w:val="1"/>
        <w:spacing w:after="0" w:line="240" w:lineRule="auto"/>
        <w:ind/>
        <w:rPr>
          <w:rFonts w:ascii="Times New Roman" w:hAnsi="Times New Roman"/>
          <w:color w:val="000000"/>
          <w:sz w:val="24"/>
        </w:rPr>
      </w:pPr>
    </w:p>
    <w:p w14:paraId="3B020000">
      <w:pPr>
        <w:widowControl w:val="1"/>
        <w:tabs>
          <w:tab w:leader="none" w:pos="1020" w:val="left"/>
        </w:tabs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</w:p>
    <w:p w14:paraId="3C020000">
      <w:pPr>
        <w:widowControl w:val="1"/>
        <w:tabs>
          <w:tab w:leader="none" w:pos="1020" w:val="left"/>
        </w:tabs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3D020000">
      <w:pPr>
        <w:widowControl w:val="1"/>
        <w:tabs>
          <w:tab w:leader="none" w:pos="1020" w:val="left"/>
        </w:tabs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3E020000">
      <w:pPr>
        <w:widowControl w:val="1"/>
        <w:tabs>
          <w:tab w:leader="none" w:pos="1020" w:val="left"/>
        </w:tabs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3F020000">
      <w:pPr>
        <w:widowControl w:val="1"/>
        <w:tabs>
          <w:tab w:leader="none" w:pos="1020" w:val="left"/>
        </w:tabs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40020000">
      <w:pPr>
        <w:widowControl w:val="1"/>
        <w:tabs>
          <w:tab w:leader="none" w:pos="1020" w:val="left"/>
        </w:tabs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41020000">
      <w:pPr>
        <w:widowControl w:val="1"/>
        <w:tabs>
          <w:tab w:leader="none" w:pos="1020" w:val="left"/>
        </w:tabs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42020000">
      <w:pPr>
        <w:widowControl w:val="1"/>
        <w:tabs>
          <w:tab w:leader="none" w:pos="1020" w:val="left"/>
        </w:tabs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43020000">
      <w:pPr>
        <w:widowControl w:val="1"/>
        <w:tabs>
          <w:tab w:leader="none" w:pos="1020" w:val="left"/>
        </w:tabs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44020000">
      <w:pPr>
        <w:widowControl w:val="1"/>
        <w:tabs>
          <w:tab w:leader="none" w:pos="1020" w:val="left"/>
        </w:tabs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45020000">
      <w:pPr>
        <w:widowControl w:val="1"/>
        <w:tabs>
          <w:tab w:leader="none" w:pos="1020" w:val="left"/>
        </w:tabs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46020000">
      <w:pPr>
        <w:widowControl w:val="1"/>
        <w:tabs>
          <w:tab w:leader="none" w:pos="1020" w:val="left"/>
        </w:tabs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47020000">
      <w:pPr>
        <w:widowControl w:val="1"/>
        <w:tabs>
          <w:tab w:leader="none" w:pos="1020" w:val="left"/>
        </w:tabs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48020000">
      <w:pPr>
        <w:widowControl w:val="1"/>
        <w:tabs>
          <w:tab w:leader="none" w:pos="1020" w:val="left"/>
        </w:tabs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49020000">
      <w:pPr>
        <w:widowControl w:val="1"/>
        <w:tabs>
          <w:tab w:leader="none" w:pos="1020" w:val="left"/>
        </w:tabs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4A020000">
      <w:pPr>
        <w:widowControl w:val="1"/>
        <w:tabs>
          <w:tab w:leader="none" w:pos="1020" w:val="left"/>
        </w:tabs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Показатели</w:t>
      </w:r>
      <w:r>
        <w:rPr>
          <w:rFonts w:ascii="Times New Roman" w:hAns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</w:rPr>
        <w:t>регионального</w:t>
      </w:r>
      <w:r>
        <w:rPr>
          <w:rFonts w:ascii="Times New Roman" w:hAnsi="Times New Roman"/>
          <w:color w:val="000000"/>
          <w:sz w:val="28"/>
        </w:rPr>
        <w:t xml:space="preserve"> проекта</w:t>
      </w:r>
    </w:p>
    <w:p w14:paraId="4B020000">
      <w:pPr>
        <w:widowControl w:val="0"/>
        <w:spacing w:after="0" w:before="1" w:line="240" w:lineRule="auto"/>
        <w:ind w:left="567" w:right="364"/>
        <w:rPr>
          <w:rFonts w:ascii="Times New Roman" w:hAnsi="Times New Roman"/>
          <w:color w:val="000000"/>
          <w:sz w:val="16"/>
        </w:rPr>
      </w:pPr>
    </w:p>
    <w:tbl>
      <w:tblPr>
        <w:tblStyle w:val="Style_2"/>
        <w:tblW w:type="auto" w:w="0"/>
        <w:tblInd w:type="dxa" w:w="572"/>
        <w:tblLayout w:type="fixed"/>
        <w:tblCellMar>
          <w:left w:type="dxa" w:w="0"/>
          <w:right w:type="dxa" w:w="0"/>
        </w:tblCellMar>
      </w:tblPr>
      <w:tblGrid>
        <w:gridCol w:w="426"/>
        <w:gridCol w:w="3375"/>
        <w:gridCol w:w="1161"/>
        <w:gridCol w:w="1134"/>
        <w:gridCol w:w="1275"/>
        <w:gridCol w:w="1276"/>
        <w:gridCol w:w="1276"/>
        <w:gridCol w:w="1276"/>
        <w:gridCol w:w="1417"/>
        <w:gridCol w:w="1418"/>
        <w:gridCol w:w="1417"/>
      </w:tblGrid>
      <w:tr>
        <w:trPr>
          <w:trHeight w:hRule="atLeast" w:val="491"/>
        </w:trPr>
        <w:tc>
          <w:tcPr>
            <w:tcW w:type="dxa" w:w="4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</w:t>
            </w:r>
            <w:r>
              <w:rPr>
                <w:rFonts w:ascii="Times New Roman" w:hAnsi="Times New Roman"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type="dxa" w:w="33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D020000">
            <w:pPr>
              <w:widowControl w:val="0"/>
              <w:tabs>
                <w:tab w:leader="none" w:pos="1521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0"/>
              </w:rPr>
              <w:t>регионального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проекта</w:t>
            </w:r>
          </w:p>
        </w:tc>
        <w:tc>
          <w:tcPr>
            <w:tcW w:type="dxa" w:w="11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Уровень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показателя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измерения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0"/>
              </w:rPr>
              <w:t>(по</w:t>
            </w:r>
            <w:r>
              <w:rPr>
                <w:rFonts w:ascii="Times New Roman" w:hAnsi="Times New Roman"/>
                <w:color w:val="000000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ОКЕИ)</w:t>
            </w:r>
          </w:p>
        </w:tc>
        <w:tc>
          <w:tcPr>
            <w:tcW w:type="dxa" w:w="255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Базовое</w:t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значение</w:t>
            </w:r>
          </w:p>
        </w:tc>
        <w:tc>
          <w:tcPr>
            <w:tcW w:type="dxa" w:w="680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1020000">
            <w:pPr>
              <w:widowControl w:val="0"/>
              <w:tabs>
                <w:tab w:leader="none" w:pos="2269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Период,</w:t>
            </w:r>
            <w:r>
              <w:rPr>
                <w:rFonts w:ascii="Times New Roman" w:hAnsi="Times New Roman"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</w:tr>
      <w:tr>
        <w:trPr>
          <w:trHeight w:hRule="atLeast" w:val="425"/>
        </w:trPr>
        <w:tc>
          <w:tcPr>
            <w:tcW w:type="dxa" w:w="4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3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1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значение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5020000">
            <w:pPr>
              <w:widowControl w:val="0"/>
              <w:tabs>
                <w:tab w:leader="none" w:pos="922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</w:p>
        </w:tc>
      </w:tr>
      <w:tr>
        <w:trPr>
          <w:trHeight w:hRule="atLeast" w:val="336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</w:tr>
      <w:tr>
        <w:trPr>
          <w:trHeight w:hRule="atLeast" w:val="397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5025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5020000">
            <w:pPr>
              <w:widowControl w:val="0"/>
              <w:spacing w:after="0" w:line="240" w:lineRule="auto"/>
              <w:ind w:left="141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Задача: </w:t>
            </w:r>
            <w:r>
              <w:rPr>
                <w:rFonts w:ascii="Times New Roman" w:hAnsi="Times New Roman"/>
                <w:color w:val="000000"/>
                <w:sz w:val="20"/>
              </w:rPr>
              <w:t>Оснащен</w:t>
            </w:r>
            <w:r>
              <w:rPr>
                <w:rFonts w:ascii="Times New Roman" w:hAnsi="Times New Roman"/>
                <w:color w:val="000000"/>
                <w:sz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техническими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средствами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обеспечения </w:t>
            </w:r>
            <w:r>
              <w:rPr>
                <w:rFonts w:ascii="Times New Roman" w:hAnsi="Times New Roman"/>
                <w:color w:val="000000"/>
                <w:sz w:val="20"/>
              </w:rPr>
              <w:t>антитеррористической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безопасности объект</w:t>
            </w:r>
            <w:r>
              <w:rPr>
                <w:rFonts w:ascii="Times New Roman" w:hAnsi="Times New Roman"/>
                <w:color w:val="000000"/>
                <w:sz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образования Крапивинского муниципального округа</w:t>
            </w:r>
          </w:p>
        </w:tc>
      </w:tr>
      <w:tr>
        <w:trPr>
          <w:trHeight w:hRule="atLeast" w:val="1388"/>
        </w:trPr>
        <w:tc>
          <w:tcPr>
            <w:tcW w:type="dxa" w:w="4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type="dxa" w:w="33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7020000">
            <w:pPr>
              <w:widowControl w:val="0"/>
              <w:spacing w:after="0" w:line="240" w:lineRule="auto"/>
              <w:ind w:left="141" w:right="115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 w:hAnsi="Times New Roman"/>
                <w:color w:val="000000"/>
                <w:sz w:val="20"/>
              </w:rPr>
              <w:t>муниципальных образовательных организаций Кемеровской области - Кузбасса, оснащенных средствами антитеррористической защиты</w:t>
            </w:r>
          </w:p>
          <w:p w14:paraId="68020000">
            <w:pPr>
              <w:widowControl w:val="0"/>
              <w:spacing w:after="0" w:line="240" w:lineRule="auto"/>
              <w:ind w:left="141" w:right="115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«РП»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6C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</w:tr>
    </w:tbl>
    <w:p w14:paraId="73020000">
      <w:pPr>
        <w:widowControl w:val="0"/>
        <w:spacing w:after="0" w:line="240" w:lineRule="auto"/>
        <w:ind/>
        <w:rPr>
          <w:rFonts w:ascii="Times New Roman" w:hAnsi="Times New Roman"/>
          <w:color w:val="000000"/>
          <w:sz w:val="20"/>
        </w:rPr>
      </w:pPr>
    </w:p>
    <w:p w14:paraId="74020000">
      <w:pPr>
        <w:widowControl w:val="0"/>
        <w:tabs>
          <w:tab w:leader="none" w:pos="5670" w:val="left"/>
        </w:tabs>
        <w:spacing w:after="240" w:before="1" w:line="240" w:lineRule="auto"/>
        <w:ind w:hanging="283" w:left="567" w:right="222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 План</w:t>
      </w:r>
      <w:r>
        <w:rPr>
          <w:rFonts w:ascii="Times New Roman" w:hAns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достижения</w:t>
      </w:r>
      <w:r>
        <w:rPr>
          <w:rFonts w:ascii="Times New Roman" w:hAns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показателей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регионального</w:t>
      </w:r>
      <w:r>
        <w:rPr>
          <w:rFonts w:ascii="Times New Roman" w:hAns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проекта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2026</w:t>
      </w:r>
      <w:r>
        <w:rPr>
          <w:rFonts w:ascii="Times New Roman" w:hAns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году</w:t>
      </w:r>
    </w:p>
    <w:p w14:paraId="75020000">
      <w:pPr>
        <w:widowControl w:val="0"/>
        <w:spacing w:after="0" w:before="5" w:line="240" w:lineRule="auto"/>
        <w:ind/>
        <w:rPr>
          <w:rFonts w:ascii="Times New Roman" w:hAnsi="Times New Roman"/>
          <w:color w:val="000000"/>
          <w:sz w:val="12"/>
        </w:rPr>
      </w:pPr>
    </w:p>
    <w:tbl>
      <w:tblPr>
        <w:tblStyle w:val="Style_2"/>
        <w:tblW w:type="auto" w:w="0"/>
        <w:tblInd w:type="dxa" w:w="572"/>
        <w:tblLayout w:type="fixed"/>
        <w:tblCellMar>
          <w:left w:type="dxa" w:w="0"/>
          <w:right w:type="dxa" w:w="0"/>
        </w:tblCellMar>
      </w:tblPr>
      <w:tblGrid>
        <w:gridCol w:w="567"/>
        <w:gridCol w:w="3261"/>
        <w:gridCol w:w="1275"/>
        <w:gridCol w:w="1276"/>
        <w:gridCol w:w="851"/>
        <w:gridCol w:w="850"/>
        <w:gridCol w:w="567"/>
        <w:gridCol w:w="709"/>
        <w:gridCol w:w="567"/>
        <w:gridCol w:w="567"/>
        <w:gridCol w:w="567"/>
        <w:gridCol w:w="567"/>
        <w:gridCol w:w="850"/>
        <w:gridCol w:w="769"/>
        <w:gridCol w:w="709"/>
        <w:gridCol w:w="1440"/>
      </w:tblGrid>
      <w:tr>
        <w:trPr>
          <w:trHeight w:hRule="atLeast" w:val="359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</w:t>
            </w:r>
            <w:r>
              <w:rPr>
                <w:rFonts w:ascii="Times New Roman" w:hAnsi="Times New Roman"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type="dxa" w:w="32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регионального проекта</w:t>
            </w:r>
          </w:p>
        </w:tc>
        <w:tc>
          <w:tcPr>
            <w:tcW w:type="dxa" w:w="12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Уровень показателя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                      (по ОКЕИ)</w:t>
            </w:r>
          </w:p>
        </w:tc>
        <w:tc>
          <w:tcPr>
            <w:tcW w:type="dxa" w:w="75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Плановые</w:t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значения по</w:t>
            </w:r>
            <w:r>
              <w:rPr>
                <w:rFonts w:ascii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месяцам</w:t>
            </w:r>
          </w:p>
        </w:tc>
        <w:tc>
          <w:tcPr>
            <w:tcW w:type="dxa" w:w="14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1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 конец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</w:p>
          <w:p w14:paraId="7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года</w:t>
            </w:r>
          </w:p>
        </w:tc>
      </w:tr>
      <w:tr>
        <w:trPr>
          <w:trHeight w:hRule="atLeast" w:val="661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32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январь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февраль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март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апрель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май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июнь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июль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август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сентябрь</w:t>
            </w:r>
          </w:p>
        </w:tc>
        <w:tc>
          <w:tcPr>
            <w:tcW w:type="dxa" w:w="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октябрь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ноябрь</w:t>
            </w:r>
          </w:p>
        </w:tc>
        <w:tc>
          <w:tcPr>
            <w:tcW w:type="dxa" w:w="14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40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8020000">
            <w:pPr>
              <w:widowControl w:val="0"/>
              <w:spacing w:after="0" w:before="134" w:line="240" w:lineRule="auto"/>
              <w:ind w:right="227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4825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9020000">
            <w:pPr>
              <w:widowControl w:val="0"/>
              <w:spacing w:after="0" w:before="52" w:line="240" w:lineRule="auto"/>
              <w:ind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Задача: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Оснащены </w:t>
            </w:r>
            <w:r>
              <w:rPr>
                <w:rFonts w:ascii="Times New Roman" w:hAnsi="Times New Roman"/>
                <w:color w:val="000000"/>
                <w:sz w:val="20"/>
              </w:rPr>
              <w:t>техническими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средствами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обеспечения </w:t>
            </w:r>
            <w:r>
              <w:rPr>
                <w:rFonts w:ascii="Times New Roman" w:hAnsi="Times New Roman"/>
                <w:color w:val="000000"/>
                <w:sz w:val="20"/>
              </w:rPr>
              <w:t>антитеррористической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безопасности объекты образования Крапивинского муниципального округа</w:t>
            </w:r>
          </w:p>
        </w:tc>
      </w:tr>
      <w:tr>
        <w:trPr>
          <w:trHeight w:hRule="atLeast" w:val="40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A020000">
            <w:pPr>
              <w:widowControl w:val="0"/>
              <w:spacing w:after="0" w:before="52" w:line="240" w:lineRule="auto"/>
              <w:ind w:right="169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type="dxa" w:w="32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B020000">
            <w:pPr>
              <w:widowControl w:val="0"/>
              <w:spacing w:after="0" w:before="52" w:line="240" w:lineRule="auto"/>
              <w:ind w:left="142" w:right="142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Количество муниципальных образовательных организаций Кемеровской области - Кузбасса, оснащенных средствами антитеррористической защиты</w:t>
            </w:r>
          </w:p>
          <w:p w14:paraId="8C020000">
            <w:pPr>
              <w:widowControl w:val="0"/>
              <w:spacing w:after="0" w:before="52" w:line="240" w:lineRule="auto"/>
              <w:ind w:right="142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</w:rPr>
              <w:t>РП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8F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</w:tr>
    </w:tbl>
    <w:p w14:paraId="9C020000">
      <w:pPr>
        <w:widowControl w:val="0"/>
        <w:spacing w:after="0" w:before="7" w:line="240" w:lineRule="auto"/>
        <w:ind/>
        <w:rPr>
          <w:rFonts w:ascii="Times New Roman" w:hAnsi="Times New Roman"/>
          <w:color w:val="000000"/>
          <w:sz w:val="25"/>
          <w:highlight w:val="yellow"/>
        </w:rPr>
      </w:pPr>
    </w:p>
    <w:p w14:paraId="9D020000">
      <w:pPr>
        <w:widowControl w:val="0"/>
        <w:spacing w:after="0" w:before="7" w:line="240" w:lineRule="auto"/>
        <w:ind w:left="142"/>
        <w:rPr>
          <w:rFonts w:ascii="Times New Roman" w:hAnsi="Times New Roman"/>
          <w:color w:val="000000"/>
          <w:sz w:val="25"/>
          <w:highlight w:val="yellow"/>
        </w:rPr>
      </w:pPr>
    </w:p>
    <w:p w14:paraId="9E020000">
      <w:pPr>
        <w:sectPr>
          <w:headerReference r:id="rId1" w:type="default"/>
          <w:pgSz w:h="11910" w:orient="landscape" w:w="16840"/>
          <w:pgMar w:bottom="709" w:footer="720" w:gutter="0" w:header="720" w:left="320" w:right="280" w:top="426"/>
        </w:sectPr>
      </w:pPr>
    </w:p>
    <w:p w14:paraId="9F020000">
      <w:pPr>
        <w:widowControl w:val="0"/>
        <w:tabs>
          <w:tab w:leader="none" w:pos="5830" w:val="left"/>
        </w:tabs>
        <w:spacing w:after="240" w:before="72" w:line="240" w:lineRule="auto"/>
        <w:ind w:left="567" w:right="364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 Мероприятия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(результаты)</w:t>
      </w:r>
      <w:r>
        <w:rPr>
          <w:rFonts w:ascii="Times New Roman" w:hAns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регионального</w:t>
      </w:r>
      <w:r>
        <w:rPr>
          <w:rFonts w:ascii="Times New Roman" w:hAns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проекта</w:t>
      </w:r>
    </w:p>
    <w:tbl>
      <w:tblPr>
        <w:tblStyle w:val="Style_2"/>
        <w:tblW w:type="auto" w:w="0"/>
        <w:tblInd w:type="dxa" w:w="572"/>
        <w:tblLayout w:type="fixed"/>
        <w:tblCellMar>
          <w:left w:type="dxa" w:w="0"/>
          <w:right w:type="dxa" w:w="0"/>
        </w:tblCellMar>
      </w:tblPr>
      <w:tblGrid>
        <w:gridCol w:w="567"/>
        <w:gridCol w:w="2175"/>
        <w:gridCol w:w="1151"/>
        <w:gridCol w:w="834"/>
        <w:gridCol w:w="633"/>
        <w:gridCol w:w="690"/>
        <w:gridCol w:w="645"/>
        <w:gridCol w:w="690"/>
        <w:gridCol w:w="630"/>
        <w:gridCol w:w="632"/>
        <w:gridCol w:w="709"/>
        <w:gridCol w:w="2693"/>
        <w:gridCol w:w="1559"/>
        <w:gridCol w:w="1560"/>
      </w:tblGrid>
      <w:tr>
        <w:trPr>
          <w:trHeight w:hRule="atLeast" w:val="539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0020000">
            <w:pPr>
              <w:widowControl w:val="0"/>
              <w:spacing w:after="0" w:line="240" w:lineRule="auto"/>
              <w:ind w:right="76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type="dxa" w:w="217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</w:rPr>
              <w:t>(результата)</w:t>
            </w:r>
          </w:p>
        </w:tc>
        <w:tc>
          <w:tcPr>
            <w:tcW w:type="dxa" w:w="11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 (по ОКЕИ)</w:t>
            </w:r>
          </w:p>
        </w:tc>
        <w:tc>
          <w:tcPr>
            <w:tcW w:type="dxa" w:w="1467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Базовое</w:t>
            </w:r>
            <w:r>
              <w:rPr>
                <w:rFonts w:ascii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значение</w:t>
            </w:r>
          </w:p>
        </w:tc>
        <w:tc>
          <w:tcPr>
            <w:tcW w:type="dxa" w:w="399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Период,</w:t>
            </w:r>
            <w:r>
              <w:rPr>
                <w:rFonts w:ascii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type="dxa" w:w="26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Характеристика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мероприятия</w:t>
            </w:r>
            <w:r>
              <w:rPr>
                <w:rFonts w:ascii="Times New Roman" w:hAnsi="Times New Roman"/>
                <w:color w:val="000000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(результата)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Тип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мероприятия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(результата)</w:t>
            </w:r>
          </w:p>
        </w:tc>
        <w:tc>
          <w:tcPr>
            <w:tcW w:type="dxa" w:w="15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7020000">
            <w:pPr>
              <w:widowControl w:val="0"/>
              <w:spacing w:after="0" w:line="240" w:lineRule="auto"/>
              <w:ind w:right="33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Связь с показателями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0"/>
              </w:rPr>
              <w:t>регионального проекта</w:t>
            </w:r>
          </w:p>
        </w:tc>
      </w:tr>
      <w:tr>
        <w:trPr>
          <w:trHeight w:hRule="atLeast" w:val="276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1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1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467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6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type="dxa" w:w="6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type="dxa" w:w="6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type="dxa" w:w="6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</w:p>
        </w:tc>
        <w:tc>
          <w:tcPr>
            <w:tcW w:type="dxa" w:w="63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C02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2029</w:t>
            </w:r>
          </w:p>
        </w:tc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D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</w:p>
        </w:tc>
        <w:tc>
          <w:tcPr>
            <w:tcW w:type="dxa" w:w="2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88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17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1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значение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type="dxa" w:w="6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6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6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6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63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6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40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0020000">
            <w:pPr>
              <w:widowControl w:val="0"/>
              <w:spacing w:after="0" w:before="52" w:line="240" w:lineRule="auto"/>
              <w:ind w:right="63"/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4601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1020000">
            <w:pPr>
              <w:widowControl w:val="0"/>
              <w:spacing w:after="0" w:before="54" w:line="240" w:lineRule="auto"/>
              <w:ind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Задача: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 w:hAnsi="Times New Roman"/>
                <w:color w:val="000000"/>
                <w:sz w:val="20"/>
              </w:rPr>
              <w:t>антитеррористическая защищенность в муниципальных организациях Кемеровской области - Кузбасса</w:t>
            </w:r>
          </w:p>
        </w:tc>
      </w:tr>
      <w:tr>
        <w:trPr>
          <w:trHeight w:hRule="atLeast" w:val="7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2020000">
            <w:pPr>
              <w:widowControl w:val="0"/>
              <w:spacing w:after="0" w:before="52" w:line="240" w:lineRule="auto"/>
              <w:ind w:right="63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type="dxa" w:w="21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3020000">
            <w:pPr>
              <w:widowControl w:val="0"/>
              <w:spacing w:after="0" w:line="240" w:lineRule="auto"/>
              <w:ind w:right="112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  <w:p w14:paraId="B4020000">
            <w:pPr>
              <w:widowControl w:val="0"/>
              <w:spacing w:after="0" w:line="240" w:lineRule="auto"/>
              <w:ind w:right="112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  <w:p w14:paraId="B5020000">
            <w:pPr>
              <w:widowControl w:val="0"/>
              <w:spacing w:after="0" w:line="240" w:lineRule="auto"/>
              <w:ind w:right="112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  <w:p w14:paraId="B6020000">
            <w:pPr>
              <w:widowControl w:val="0"/>
              <w:spacing w:after="0" w:line="240" w:lineRule="auto"/>
              <w:ind w:right="112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  <w:p w14:paraId="B7020000">
            <w:pPr>
              <w:widowControl w:val="0"/>
              <w:spacing w:after="0" w:line="240" w:lineRule="auto"/>
              <w:ind w:right="112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  <w:p w14:paraId="B8020000">
            <w:pPr>
              <w:widowControl w:val="0"/>
              <w:spacing w:after="0" w:line="240" w:lineRule="auto"/>
              <w:ind w:right="112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  <w:p w14:paraId="B9020000">
            <w:pPr>
              <w:widowControl w:val="0"/>
              <w:spacing w:after="0" w:line="240" w:lineRule="auto"/>
              <w:ind w:right="112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  <w:p w14:paraId="BA020000">
            <w:pPr>
              <w:widowControl w:val="0"/>
              <w:spacing w:after="0" w:line="240" w:lineRule="auto"/>
              <w:ind w:right="112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  <w:p w14:paraId="BB020000">
            <w:pPr>
              <w:widowControl w:val="0"/>
              <w:spacing w:after="0" w:line="240" w:lineRule="auto"/>
              <w:ind w:right="112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  <w:p w14:paraId="BC020000">
            <w:pPr>
              <w:widowControl w:val="0"/>
              <w:spacing w:after="0" w:line="240" w:lineRule="auto"/>
              <w:ind w:right="112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  <w:p w14:paraId="BD020000">
            <w:pPr>
              <w:widowControl w:val="0"/>
              <w:spacing w:after="0" w:line="240" w:lineRule="auto"/>
              <w:ind w:right="112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  <w:p w14:paraId="BE020000">
            <w:pPr>
              <w:widowControl w:val="0"/>
              <w:spacing w:after="0" w:line="240" w:lineRule="auto"/>
              <w:ind w:right="112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  <w:p w14:paraId="BF020000">
            <w:pPr>
              <w:widowControl w:val="0"/>
              <w:spacing w:after="0" w:line="240" w:lineRule="auto"/>
              <w:ind w:right="112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  <w:p w14:paraId="C0020000">
            <w:pPr>
              <w:widowControl w:val="0"/>
              <w:spacing w:after="0" w:line="240" w:lineRule="auto"/>
              <w:ind w:right="112"/>
              <w:jc w:val="both"/>
              <w:rPr>
                <w:rFonts w:ascii="Times New Roman" w:hAnsi="Times New Roman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Реализованы мероприятия по обеспечению </w:t>
            </w:r>
            <w:r>
              <w:rPr>
                <w:rFonts w:ascii="Times New Roman" w:hAnsi="Times New Roman"/>
                <w:color w:val="000000"/>
                <w:sz w:val="20"/>
              </w:rPr>
              <w:t>антитеррористической защищенности в муниципальных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образовательных организациях Кемеровской области – Кузбасса</w:t>
            </w:r>
          </w:p>
        </w:tc>
        <w:tc>
          <w:tcPr>
            <w:tcW w:type="dxa" w:w="11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процент</w:t>
            </w:r>
          </w:p>
        </w:tc>
        <w:tc>
          <w:tcPr>
            <w:tcW w:type="dxa" w:w="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type="dxa" w:w="6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4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6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26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A020000">
            <w:pPr>
              <w:widowControl w:val="1"/>
              <w:spacing w:after="0" w:line="240" w:lineRule="auto"/>
              <w:ind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Предоставлены субсидии муниципальным образованиям Кемеровской области - Кузбасса в целях </w:t>
            </w:r>
            <w:r>
              <w:rPr>
                <w:rFonts w:ascii="Times New Roman" w:hAnsi="Times New Roman"/>
                <w:sz w:val="20"/>
              </w:rPr>
              <w:t>софинансирования</w:t>
            </w:r>
            <w:r>
              <w:rPr>
                <w:rFonts w:ascii="Times New Roman" w:hAnsi="Times New Roman"/>
                <w:sz w:val="20"/>
              </w:rPr>
              <w:t xml:space="preserve"> расходных обязательств муниципальных образований Кемеровской области - Кузбасса, возникающих при реализации мероприятий по обеспечению антитеррористической защищенности в муниципальных образовательных организациях (дошкольные образовательные организации, общеобразовательные организации, образовательные учреждения дополнительного образования детей в области образования, культуры, физической культуры и спорта), в том числе:</w:t>
            </w:r>
          </w:p>
          <w:p w14:paraId="CB020000">
            <w:pPr>
              <w:widowControl w:val="1"/>
              <w:spacing w:after="0" w:line="240" w:lineRule="auto"/>
              <w:ind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установка и модернизация систем видеонаблюдения;</w:t>
            </w:r>
          </w:p>
          <w:p w14:paraId="CC020000">
            <w:pPr>
              <w:widowControl w:val="1"/>
              <w:spacing w:after="0" w:line="240" w:lineRule="auto"/>
              <w:ind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установка систем контроля доступа; установка громкоговорящей связи; установка заграждений на территории; установка наружного освещения, постов охраны; оснащение </w:t>
            </w:r>
            <w:r>
              <w:rPr>
                <w:rFonts w:ascii="Times New Roman" w:hAnsi="Times New Roman"/>
                <w:sz w:val="20"/>
              </w:rPr>
              <w:t xml:space="preserve">стационарными тревожными кнопками </w:t>
            </w:r>
            <w:r>
              <w:rPr>
                <w:rFonts w:ascii="Times New Roman" w:hAnsi="Times New Roman"/>
                <w:sz w:val="20"/>
              </w:rPr>
              <w:t>Росгвардии</w:t>
            </w:r>
            <w:r>
              <w:rPr>
                <w:rFonts w:ascii="Times New Roman" w:hAnsi="Times New Roman"/>
                <w:sz w:val="20"/>
              </w:rPr>
              <w:t>, охранной сигнализацией, металлоискателями.</w:t>
            </w:r>
          </w:p>
          <w:p w14:paraId="CD020000">
            <w:pPr>
              <w:widowControl w:val="1"/>
              <w:spacing w:after="0" w:line="240" w:lineRule="auto"/>
              <w:ind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Результатом является доля муниципальных образовательных организаций, оснащенных средствами антитеррористической защиты, </w:t>
            </w:r>
            <w:r>
              <w:rPr>
                <w:rFonts w:ascii="Times New Roman" w:hAnsi="Times New Roman"/>
                <w:sz w:val="20"/>
              </w:rPr>
              <w:t>от</w:t>
            </w:r>
            <w:r>
              <w:rPr>
                <w:rFonts w:ascii="Times New Roman" w:hAnsi="Times New Roman"/>
                <w:sz w:val="20"/>
              </w:rPr>
              <w:t xml:space="preserve"> запланированных</w:t>
            </w:r>
          </w:p>
          <w:p w14:paraId="CE02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F02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товаров, работ, услуг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0020000">
            <w:pPr>
              <w:widowControl w:val="0"/>
              <w:spacing w:after="0" w:line="240" w:lineRule="auto"/>
              <w:ind w:right="142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Доля муниципальных образовательных организаций Кемеровской области - Кузбасса, оснащенных средствами антитеррористической защиты</w:t>
            </w:r>
          </w:p>
          <w:p w14:paraId="D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14:paraId="D2020000">
      <w:pPr>
        <w:widowControl w:val="0"/>
        <w:spacing w:after="0" w:before="2" w:line="240" w:lineRule="auto"/>
        <w:ind/>
        <w:rPr>
          <w:rFonts w:ascii="Times New Roman" w:hAnsi="Times New Roman"/>
          <w:color w:val="000000"/>
          <w:sz w:val="20"/>
          <w:highlight w:val="yellow"/>
        </w:rPr>
      </w:pPr>
    </w:p>
    <w:p w14:paraId="D3020000">
      <w:pPr>
        <w:widowControl w:val="0"/>
        <w:spacing w:after="0" w:before="2" w:line="240" w:lineRule="auto"/>
        <w:ind/>
        <w:rPr>
          <w:rFonts w:ascii="Times New Roman" w:hAnsi="Times New Roman"/>
          <w:color w:val="000000"/>
          <w:sz w:val="11"/>
          <w:highlight w:val="yellow"/>
        </w:rPr>
      </w:pPr>
    </w:p>
    <w:p w14:paraId="D4020000">
      <w:pPr>
        <w:widowControl w:val="0"/>
        <w:tabs>
          <w:tab w:leader="none" w:pos="6053" w:val="left"/>
        </w:tabs>
        <w:spacing w:after="0" w:before="72" w:line="240" w:lineRule="auto"/>
        <w:ind w:left="284"/>
        <w:rPr>
          <w:rFonts w:ascii="Times New Roman" w:hAnsi="Times New Roman"/>
          <w:color w:val="000000"/>
          <w:sz w:val="16"/>
          <w:highlight w:val="yellow"/>
        </w:rPr>
      </w:pPr>
      <w:r>
        <w:rPr>
          <w:rFonts w:ascii="Times New Roman" w:hAnsi="Times New Roman"/>
          <w:color w:val="000000"/>
          <w:sz w:val="11"/>
          <w:highlight w:val="yellow"/>
        </w:rPr>
        <w:br w:type="page"/>
      </w:r>
    </w:p>
    <w:p w14:paraId="D5020000">
      <w:pPr>
        <w:widowControl w:val="0"/>
        <w:numPr>
          <w:ilvl w:val="0"/>
          <w:numId w:val="2"/>
        </w:numPr>
        <w:spacing w:after="0" w:before="72" w:line="240" w:lineRule="auto"/>
        <w:ind w:firstLine="0" w:left="142" w:right="364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Финансовое</w:t>
      </w:r>
      <w:r>
        <w:rPr>
          <w:rFonts w:ascii="Times New Roman" w:hAns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обеспечение</w:t>
      </w:r>
      <w:r>
        <w:rPr>
          <w:rFonts w:ascii="Times New Roman" w:hAns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реализации</w:t>
      </w:r>
      <w:r>
        <w:rPr>
          <w:rFonts w:ascii="Times New Roman" w:hAns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регионального проекта</w:t>
      </w:r>
    </w:p>
    <w:p w14:paraId="D6020000">
      <w:pPr>
        <w:widowControl w:val="0"/>
        <w:spacing w:after="0" w:before="72" w:line="240" w:lineRule="auto"/>
        <w:ind w:left="142" w:right="364"/>
        <w:rPr>
          <w:rFonts w:ascii="Times New Roman" w:hAnsi="Times New Roman"/>
          <w:color w:val="000000"/>
          <w:sz w:val="28"/>
        </w:rPr>
      </w:pPr>
    </w:p>
    <w:tbl>
      <w:tblPr>
        <w:tblStyle w:val="Style_2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8506"/>
        <w:gridCol w:w="687"/>
        <w:gridCol w:w="709"/>
        <w:gridCol w:w="709"/>
        <w:gridCol w:w="786"/>
        <w:gridCol w:w="850"/>
        <w:gridCol w:w="1270"/>
      </w:tblGrid>
      <w:tr>
        <w:trPr>
          <w:trHeight w:hRule="atLeast" w:val="539"/>
        </w:trPr>
        <w:tc>
          <w:tcPr>
            <w:tcW w:type="dxa" w:w="85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7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D8020000">
            <w:pPr>
              <w:widowControl w:val="0"/>
              <w:spacing w:after="0" w:before="118" w:line="240" w:lineRule="auto"/>
              <w:ind w:left="1760" w:right="1748"/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мероприятия</w:t>
            </w:r>
            <w:r>
              <w:rPr>
                <w:rFonts w:ascii="Times New Roman" w:hAnsi="Times New Roman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(результата)</w:t>
            </w:r>
            <w:r>
              <w:rPr>
                <w:rFonts w:ascii="Times New Roman" w:hAnsi="Times New Roman"/>
                <w:color w:val="000000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и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источники</w:t>
            </w:r>
            <w:r>
              <w:rPr>
                <w:rFonts w:ascii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финансирования</w:t>
            </w:r>
          </w:p>
        </w:tc>
        <w:tc>
          <w:tcPr>
            <w:tcW w:type="dxa" w:w="3741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9020000">
            <w:pPr>
              <w:widowControl w:val="0"/>
              <w:spacing w:after="0" w:before="1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</w:t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финансового</w:t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обеспечения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по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годам</w:t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реализации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(тыс.</w:t>
            </w:r>
            <w:r>
              <w:rPr>
                <w:rFonts w:ascii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рублей)</w:t>
            </w:r>
          </w:p>
        </w:tc>
        <w:tc>
          <w:tcPr>
            <w:tcW w:type="dxa" w:w="12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A020000">
            <w:pPr>
              <w:widowControl w:val="0"/>
              <w:spacing w:after="0" w:line="312" w:lineRule="auto"/>
              <w:ind w:hanging="375" w:left="375"/>
              <w:jc w:val="center"/>
              <w:rPr>
                <w:rFonts w:ascii="Times New Roman" w:hAnsi="Times New Roman"/>
                <w:color w:val="000000"/>
                <w:spacing w:val="-1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</w:p>
          <w:p w14:paraId="DB020000">
            <w:pPr>
              <w:widowControl w:val="0"/>
              <w:spacing w:after="0" w:line="312" w:lineRule="auto"/>
              <w:ind w:hanging="375" w:left="375"/>
              <w:jc w:val="center"/>
              <w:rPr>
                <w:rFonts w:ascii="Times New Roman" w:hAnsi="Times New Roman"/>
                <w:color w:val="000000"/>
                <w:spacing w:val="-1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0"/>
              </w:rPr>
              <w:t>(тыс.</w:t>
            </w:r>
            <w:r>
              <w:rPr>
                <w:rFonts w:ascii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0"/>
              </w:rPr>
              <w:t>рублей)</w:t>
            </w:r>
          </w:p>
        </w:tc>
      </w:tr>
      <w:tr>
        <w:trPr>
          <w:trHeight w:hRule="atLeast" w:val="299"/>
        </w:trPr>
        <w:tc>
          <w:tcPr>
            <w:tcW w:type="dxa" w:w="85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C020000">
            <w:pPr>
              <w:widowControl w:val="0"/>
              <w:tabs>
                <w:tab w:leader="none" w:pos="97" w:val="left"/>
                <w:tab w:leader="none" w:pos="1058" w:val="left"/>
              </w:tabs>
              <w:spacing w:after="0" w:before="48" w:line="240" w:lineRule="auto"/>
              <w:ind w:hanging="97" w:left="9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D020000">
            <w:pPr>
              <w:widowControl w:val="0"/>
              <w:spacing w:after="0" w:before="52" w:line="240" w:lineRule="auto"/>
              <w:ind w:hanging="173" w:left="173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E020000">
            <w:pPr>
              <w:widowControl w:val="0"/>
              <w:spacing w:after="0" w:before="52" w:line="240" w:lineRule="auto"/>
              <w:ind w:left="14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</w:p>
        </w:tc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F020000">
            <w:pPr>
              <w:widowControl w:val="0"/>
              <w:tabs>
                <w:tab w:leader="none" w:pos="708" w:val="left"/>
                <w:tab w:leader="none" w:pos="779" w:val="left"/>
              </w:tabs>
              <w:spacing w:after="0" w:before="52" w:line="240" w:lineRule="auto"/>
              <w:ind w:left="71" w:right="-78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002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</w:p>
        </w:tc>
        <w:tc>
          <w:tcPr>
            <w:tcW w:type="dxa" w:w="12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432"/>
        </w:trPr>
        <w:tc>
          <w:tcPr>
            <w:tcW w:type="dxa" w:w="8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1020000">
            <w:pPr>
              <w:widowControl w:val="0"/>
              <w:spacing w:after="0" w:before="52" w:line="240" w:lineRule="auto"/>
              <w:ind w:left="28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Итого по региональному проекту, в том числе</w:t>
            </w: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2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211,6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3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632,0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4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2527,6</w:t>
            </w:r>
          </w:p>
        </w:tc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3270,1</w:t>
            </w:r>
          </w:p>
        </w:tc>
      </w:tr>
      <w:tr>
        <w:trPr>
          <w:trHeight w:hRule="atLeast" w:val="330"/>
        </w:trPr>
        <w:tc>
          <w:tcPr>
            <w:tcW w:type="dxa" w:w="8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8020000">
            <w:pPr>
              <w:widowControl w:val="0"/>
              <w:spacing w:after="0" w:before="52" w:line="240" w:lineRule="auto"/>
              <w:ind w:left="28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</w:rPr>
              <w:t xml:space="preserve">Областной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9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205,3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A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613,0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B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2451,8</w:t>
            </w:r>
          </w:p>
        </w:tc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D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3270,1</w:t>
            </w:r>
          </w:p>
        </w:tc>
      </w:tr>
      <w:tr>
        <w:trPr>
          <w:trHeight w:hRule="atLeast" w:val="333"/>
        </w:trPr>
        <w:tc>
          <w:tcPr>
            <w:tcW w:type="dxa" w:w="8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F020000">
            <w:pPr>
              <w:widowControl w:val="0"/>
              <w:spacing w:after="0" w:before="54" w:line="240" w:lineRule="auto"/>
              <w:ind w:hanging="341" w:left="369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</w:rPr>
              <w:t xml:space="preserve">Местный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6,3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75,8</w:t>
            </w:r>
          </w:p>
        </w:tc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402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101,1</w:t>
            </w:r>
          </w:p>
        </w:tc>
      </w:tr>
      <w:tr>
        <w:trPr>
          <w:trHeight w:hRule="atLeast" w:val="691"/>
        </w:trPr>
        <w:tc>
          <w:tcPr>
            <w:tcW w:type="dxa" w:w="8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6020000">
            <w:pPr>
              <w:widowControl w:val="0"/>
              <w:spacing w:after="0" w:before="52" w:line="312" w:lineRule="auto"/>
              <w:ind w:left="28" w:right="86"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Реализованы мероприятия по обеспечению антитеррористической защищенности в муниципальных образовательных организациях Кемеровской области – Кузбасса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, 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 всего</w:t>
            </w: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7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211,6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8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632,0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902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2527,6</w:t>
            </w:r>
          </w:p>
        </w:tc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3270,1</w:t>
            </w:r>
          </w:p>
        </w:tc>
      </w:tr>
      <w:tr>
        <w:trPr>
          <w:trHeight w:hRule="atLeast" w:val="400"/>
        </w:trPr>
        <w:tc>
          <w:tcPr>
            <w:tcW w:type="dxa" w:w="8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20000">
            <w:pPr>
              <w:widowControl w:val="0"/>
              <w:spacing w:after="0" w:before="52" w:line="240" w:lineRule="auto"/>
              <w:ind w:left="28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</w:rPr>
              <w:t xml:space="preserve">Областной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E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205,3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F02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613,0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003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2451,8</w:t>
            </w:r>
          </w:p>
        </w:tc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2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3270,1</w:t>
            </w:r>
          </w:p>
        </w:tc>
      </w:tr>
      <w:tr>
        <w:trPr>
          <w:trHeight w:hRule="atLeast" w:val="330"/>
        </w:trPr>
        <w:tc>
          <w:tcPr>
            <w:tcW w:type="dxa" w:w="8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30000">
            <w:pPr>
              <w:widowControl w:val="0"/>
              <w:spacing w:after="0" w:before="54" w:line="240" w:lineRule="auto"/>
              <w:ind w:hanging="341" w:left="369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</w:rPr>
              <w:t xml:space="preserve">Местный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6,3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19,0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75,8</w:t>
            </w:r>
          </w:p>
        </w:tc>
        <w:tc>
          <w:tcPr>
            <w:tcW w:type="dxa" w:w="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9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0,0</w:t>
            </w:r>
          </w:p>
        </w:tc>
        <w:tc>
          <w:tcPr>
            <w:tcW w:type="dxa" w:w="12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101,1</w:t>
            </w:r>
          </w:p>
        </w:tc>
      </w:tr>
    </w:tbl>
    <w:p w14:paraId="0B030000">
      <w:pPr>
        <w:widowControl w:val="0"/>
        <w:spacing w:after="0" w:before="72" w:line="240" w:lineRule="auto"/>
        <w:ind w:right="364"/>
        <w:jc w:val="center"/>
        <w:rPr>
          <w:rFonts w:ascii="Times New Roman" w:hAnsi="Times New Roman"/>
          <w:color w:val="000000"/>
          <w:sz w:val="28"/>
        </w:rPr>
      </w:pPr>
    </w:p>
    <w:p w14:paraId="0C030000">
      <w:pPr>
        <w:widowControl w:val="0"/>
        <w:spacing w:after="0" w:line="240" w:lineRule="auto"/>
        <w:ind/>
        <w:rPr>
          <w:rFonts w:ascii="Times New Roman" w:hAnsi="Times New Roman"/>
          <w:color w:val="000000"/>
          <w:sz w:val="20"/>
        </w:rPr>
      </w:pPr>
    </w:p>
    <w:p w14:paraId="0D030000">
      <w:pPr>
        <w:sectPr>
          <w:headerReference r:id="rId3" w:type="default"/>
          <w:pgSz w:h="11910" w:orient="landscape" w:w="16840"/>
          <w:pgMar w:bottom="567" w:footer="720" w:gutter="0" w:header="567" w:left="320" w:right="280" w:top="155"/>
        </w:sectPr>
      </w:pPr>
    </w:p>
    <w:p w14:paraId="0E030000">
      <w:pPr>
        <w:widowControl w:val="0"/>
        <w:numPr>
          <w:ilvl w:val="0"/>
          <w:numId w:val="2"/>
        </w:numPr>
        <w:tabs>
          <w:tab w:leader="none" w:pos="604" w:val="left"/>
        </w:tabs>
        <w:spacing w:after="240" w:before="74" w:line="240" w:lineRule="auto"/>
        <w:ind w:firstLine="0" w:left="284" w:right="364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План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исполнения</w:t>
      </w:r>
      <w:r>
        <w:rPr>
          <w:rFonts w:ascii="Times New Roman" w:hAns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бюджета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Крапивинского муниципального округа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части</w:t>
      </w:r>
      <w:r>
        <w:rPr>
          <w:rFonts w:ascii="Times New Roman" w:hAns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бюджетных</w:t>
      </w:r>
      <w:r>
        <w:rPr>
          <w:rFonts w:ascii="Times New Roman" w:hAns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ассигнований,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предусмотренных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финансовое</w:t>
      </w:r>
      <w:r>
        <w:rPr>
          <w:rFonts w:ascii="Times New Roman" w:hAns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обеспечение</w:t>
      </w:r>
      <w:r>
        <w:rPr>
          <w:rFonts w:ascii="Times New Roman" w:hAns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реализации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регионального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проекта</w:t>
      </w:r>
      <w:r>
        <w:rPr>
          <w:rFonts w:ascii="Times New Roman" w:hAns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2026</w:t>
      </w:r>
      <w:r>
        <w:rPr>
          <w:rFonts w:ascii="Times New Roman" w:hAns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году</w:t>
      </w:r>
    </w:p>
    <w:p w14:paraId="0F030000">
      <w:pPr>
        <w:widowControl w:val="0"/>
        <w:spacing w:after="0" w:before="6" w:line="240" w:lineRule="auto"/>
        <w:ind w:hanging="5931" w:left="5931"/>
        <w:rPr>
          <w:rFonts w:ascii="Times New Roman" w:hAnsi="Times New Roman"/>
          <w:color w:val="000000"/>
          <w:sz w:val="14"/>
        </w:rPr>
      </w:pPr>
    </w:p>
    <w:tbl>
      <w:tblPr>
        <w:tblStyle w:val="Style_2"/>
        <w:tblW w:type="auto" w:w="0"/>
        <w:tblInd w:type="dxa" w:w="572"/>
        <w:tblLayout w:type="fixed"/>
        <w:tblCellMar>
          <w:left w:type="dxa" w:w="0"/>
          <w:right w:type="dxa" w:w="0"/>
        </w:tblCellMar>
      </w:tblPr>
      <w:tblGrid>
        <w:gridCol w:w="567"/>
        <w:gridCol w:w="4740"/>
        <w:gridCol w:w="755"/>
        <w:gridCol w:w="750"/>
        <w:gridCol w:w="752"/>
        <w:gridCol w:w="752"/>
        <w:gridCol w:w="752"/>
        <w:gridCol w:w="750"/>
        <w:gridCol w:w="672"/>
        <w:gridCol w:w="709"/>
        <w:gridCol w:w="876"/>
        <w:gridCol w:w="750"/>
        <w:gridCol w:w="755"/>
        <w:gridCol w:w="1782"/>
      </w:tblGrid>
      <w:tr>
        <w:trPr>
          <w:trHeight w:hRule="atLeast" w:val="458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0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type="dxa" w:w="47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мероприятия</w:t>
            </w:r>
            <w:r>
              <w:rPr>
                <w:rFonts w:ascii="Times New Roman" w:hAnsi="Times New Roman"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(результата)</w:t>
            </w:r>
          </w:p>
        </w:tc>
        <w:tc>
          <w:tcPr>
            <w:tcW w:type="dxa" w:w="82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2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0"/>
              </w:rPr>
              <w:t>План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0"/>
              </w:rPr>
              <w:t>исполнения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0"/>
              </w:rPr>
              <w:t>нарастающим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итогом</w:t>
            </w:r>
            <w:r>
              <w:rPr>
                <w:rFonts w:ascii="Times New Roman" w:hAnsi="Times New Roman"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(тыс.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рублей)</w:t>
            </w:r>
          </w:p>
        </w:tc>
        <w:tc>
          <w:tcPr>
            <w:tcW w:type="dxa" w:w="178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3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pacing w:val="-37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Всего </w:t>
            </w:r>
            <w:r>
              <w:rPr>
                <w:rFonts w:ascii="Times New Roman" w:hAnsi="Times New Roman"/>
                <w:color w:val="000000"/>
                <w:sz w:val="20"/>
              </w:rPr>
              <w:t>на конец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года 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</w:p>
          <w:p w14:paraId="14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(тыс.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рублей)</w:t>
            </w:r>
          </w:p>
        </w:tc>
      </w:tr>
      <w:tr>
        <w:trPr>
          <w:trHeight w:hRule="atLeast" w:val="359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7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5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январь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февраль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7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март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апрель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9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май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A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июнь</w:t>
            </w: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июль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август</w:t>
            </w:r>
          </w:p>
        </w:tc>
        <w:tc>
          <w:tcPr>
            <w:tcW w:type="dxa" w:w="8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D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сентябрь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E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октябрь</w:t>
            </w:r>
          </w:p>
        </w:tc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F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ноябрь</w:t>
            </w:r>
          </w:p>
        </w:tc>
        <w:tc>
          <w:tcPr>
            <w:tcW w:type="dxa" w:w="178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59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0030000">
            <w:pPr>
              <w:widowControl w:val="0"/>
              <w:spacing w:after="0" w:before="11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4795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1030000">
            <w:pPr>
              <w:widowControl w:val="0"/>
              <w:spacing w:after="0" w:before="112" w:line="240" w:lineRule="auto"/>
              <w:ind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Задача: </w:t>
            </w:r>
            <w:r>
              <w:rPr>
                <w:rFonts w:ascii="Times New Roman" w:hAnsi="Times New Roman"/>
                <w:color w:val="000000"/>
                <w:sz w:val="20"/>
              </w:rPr>
              <w:t>Обеспечена антитеррористическая защищенность в муниципальных организациях Кемеровской области - Кузбасса</w:t>
            </w:r>
          </w:p>
        </w:tc>
      </w:tr>
      <w:tr>
        <w:trPr>
          <w:trHeight w:hRule="atLeast" w:val="517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2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type="dxa" w:w="4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3030000">
            <w:pPr>
              <w:widowControl w:val="0"/>
              <w:spacing w:after="0" w:before="112" w:line="240" w:lineRule="auto"/>
              <w:ind w:left="142" w:right="62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Мероприятие</w:t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(результат)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</w:rPr>
              <w:t>Реализованы мероприятия по обеспечению антитеррористической защищенности в муниципальных образовательных организациях Кемеровской области – Кузбасса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</w:p>
        </w:tc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4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5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7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9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A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8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D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E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211,6</w:t>
            </w:r>
          </w:p>
        </w:tc>
        <w:tc>
          <w:tcPr>
            <w:tcW w:type="dxa" w:w="1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2F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211,6</w:t>
            </w:r>
          </w:p>
        </w:tc>
      </w:tr>
      <w:tr>
        <w:trPr>
          <w:trHeight w:hRule="atLeast" w:val="412"/>
        </w:trPr>
        <w:tc>
          <w:tcPr>
            <w:tcW w:type="dxa" w:w="53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0030000">
            <w:pPr>
              <w:widowControl w:val="0"/>
              <w:spacing w:after="0" w:before="108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</w:t>
            </w:r>
          </w:p>
        </w:tc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2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3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4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5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7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8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9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7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A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211,6</w:t>
            </w:r>
          </w:p>
        </w:tc>
        <w:tc>
          <w:tcPr>
            <w:tcW w:type="dxa" w:w="1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211,6</w:t>
            </w:r>
          </w:p>
        </w:tc>
      </w:tr>
    </w:tbl>
    <w:p w14:paraId="3D030000">
      <w:pPr>
        <w:widowControl w:val="0"/>
        <w:spacing w:after="0" w:line="240" w:lineRule="auto"/>
        <w:ind/>
        <w:rPr>
          <w:rFonts w:ascii="Times New Roman" w:hAnsi="Times New Roman"/>
          <w:color w:val="000000"/>
          <w:sz w:val="20"/>
          <w:highlight w:val="yellow"/>
        </w:rPr>
      </w:pPr>
    </w:p>
    <w:p w14:paraId="3E030000">
      <w:pPr>
        <w:sectPr>
          <w:headerReference r:id="rId2" w:type="default"/>
          <w:pgSz w:h="11910" w:orient="landscape" w:w="16840"/>
          <w:pgMar w:bottom="280" w:footer="720" w:gutter="0" w:header="720" w:left="320" w:right="280" w:top="480"/>
        </w:sectPr>
      </w:pPr>
    </w:p>
    <w:p w14:paraId="3F030000">
      <w:pPr>
        <w:widowControl w:val="0"/>
        <w:numPr>
          <w:ilvl w:val="0"/>
          <w:numId w:val="2"/>
        </w:numPr>
        <w:spacing w:after="240" w:before="157" w:line="240" w:lineRule="auto"/>
        <w:ind w:firstLine="23" w:left="284" w:right="364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План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реализации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регионального проекта</w:t>
      </w:r>
    </w:p>
    <w:p w14:paraId="40030000">
      <w:pPr>
        <w:widowControl w:val="0"/>
        <w:spacing w:after="1" w:before="8" w:line="240" w:lineRule="auto"/>
        <w:ind/>
        <w:rPr>
          <w:rFonts w:ascii="Times New Roman" w:hAnsi="Times New Roman"/>
          <w:color w:val="000000"/>
          <w:sz w:val="15"/>
        </w:rPr>
      </w:pPr>
    </w:p>
    <w:tbl>
      <w:tblPr>
        <w:tblStyle w:val="Style_2"/>
        <w:tblW w:type="auto" w:w="0"/>
        <w:tblInd w:type="dxa" w:w="572"/>
        <w:tblLayout w:type="fixed"/>
        <w:tblCellMar>
          <w:left w:type="dxa" w:w="0"/>
          <w:right w:type="dxa" w:w="0"/>
        </w:tblCellMar>
      </w:tblPr>
      <w:tblGrid>
        <w:gridCol w:w="851"/>
        <w:gridCol w:w="4536"/>
        <w:gridCol w:w="1424"/>
        <w:gridCol w:w="1418"/>
        <w:gridCol w:w="3537"/>
        <w:gridCol w:w="2828"/>
      </w:tblGrid>
      <w:tr>
        <w:trPr>
          <w:trHeight w:hRule="atLeast" w:val="546"/>
        </w:trP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type="dxa" w:w="45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2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43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мероприятия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(результата),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контрольной</w:t>
            </w:r>
            <w:r>
              <w:rPr>
                <w:rFonts w:ascii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точки</w:t>
            </w:r>
          </w:p>
        </w:tc>
        <w:tc>
          <w:tcPr>
            <w:tcW w:type="dxa" w:w="28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4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Срок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реализации</w:t>
            </w:r>
          </w:p>
        </w:tc>
        <w:tc>
          <w:tcPr>
            <w:tcW w:type="dxa" w:w="35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5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Ответственный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исполнитель (участник муниципальной программы)</w:t>
            </w:r>
          </w:p>
        </w:tc>
        <w:tc>
          <w:tcPr>
            <w:tcW w:type="dxa" w:w="28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Вид документа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и</w:t>
            </w:r>
            <w:r>
              <w:rPr>
                <w:rFonts w:ascii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характеристика</w:t>
            </w:r>
          </w:p>
          <w:p w14:paraId="47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мероприятия (результата), контрольной</w:t>
            </w:r>
            <w:r>
              <w:rPr>
                <w:rFonts w:ascii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точки</w:t>
            </w:r>
          </w:p>
        </w:tc>
      </w:tr>
      <w:tr>
        <w:trPr>
          <w:trHeight w:hRule="atLeast" w:val="355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5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начало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9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окончание</w:t>
            </w:r>
          </w:p>
        </w:tc>
        <w:tc>
          <w:tcPr>
            <w:tcW w:type="dxa" w:w="3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8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55"/>
        </w:trPr>
        <w:tc>
          <w:tcPr>
            <w:tcW w:type="dxa" w:w="8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A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453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D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353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E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28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4F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</w:tr>
      <w:tr>
        <w:trPr>
          <w:trHeight w:hRule="atLeast" w:val="400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003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374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1030000">
            <w:pPr>
              <w:widowControl w:val="0"/>
              <w:spacing w:after="0" w:before="52" w:line="240" w:lineRule="auto"/>
              <w:ind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Задача: </w:t>
            </w:r>
            <w:r>
              <w:rPr>
                <w:rFonts w:ascii="Times New Roman" w:hAnsi="Times New Roman"/>
                <w:color w:val="000000"/>
                <w:sz w:val="20"/>
              </w:rPr>
              <w:t>Обеспечена антитеррористическая защищенность в муниципальных организациях Кемеровской области - Кузбасса</w:t>
            </w:r>
          </w:p>
        </w:tc>
      </w:tr>
      <w:tr>
        <w:trPr>
          <w:trHeight w:hRule="atLeast" w:val="84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203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3030000">
            <w:pPr>
              <w:widowControl w:val="1"/>
              <w:spacing w:after="0" w:line="240" w:lineRule="auto"/>
              <w:ind w:firstLine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Реализованы мероприятия по обеспечению антитеррористической защищенности в муниципальных образовательных организациях Кемеровской области – Кузбасса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4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5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6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Заворин</w:t>
            </w:r>
            <w:r>
              <w:rPr>
                <w:rFonts w:ascii="Times New Roman" w:hAnsi="Times New Roman"/>
                <w:sz w:val="20"/>
              </w:rPr>
              <w:t xml:space="preserve"> Д.С. – начальник управления образования </w:t>
            </w:r>
          </w:p>
        </w:tc>
        <w:tc>
          <w:tcPr>
            <w:tcW w:type="dxa" w:w="2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7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77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803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9030000">
            <w:pPr>
              <w:widowControl w:val="0"/>
              <w:tabs>
                <w:tab w:leader="none" w:pos="995" w:val="left"/>
                <w:tab w:leader="none" w:pos="1489" w:val="left"/>
              </w:tabs>
              <w:spacing w:after="0" w:line="240" w:lineRule="auto"/>
              <w:ind w:firstLine="142" w:right="142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Мероприятие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(результат) «</w:t>
            </w:r>
            <w:r>
              <w:rPr>
                <w:rFonts w:ascii="Times New Roman" w:hAnsi="Times New Roman"/>
                <w:color w:val="000000"/>
                <w:sz w:val="20"/>
              </w:rPr>
              <w:t>Реализованы мероприятия по обеспечению антитеррористической защищенности в муниципальных образовательных организациях Кемеровской области – Кузбасса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  <w:r>
              <w:rPr>
                <w:rFonts w:ascii="Times New Roman" w:hAnsi="Times New Roman"/>
                <w:color w:val="000000"/>
                <w:sz w:val="20"/>
              </w:rPr>
              <w:tab/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2026 </w:t>
            </w:r>
            <w:r>
              <w:rPr>
                <w:rFonts w:ascii="Times New Roman" w:hAnsi="Times New Roman"/>
                <w:color w:val="000000"/>
                <w:sz w:val="20"/>
              </w:rPr>
              <w:t>году</w:t>
            </w:r>
            <w:r>
              <w:rPr>
                <w:rFonts w:ascii="Times New Roman" w:hAnsi="Times New Roman"/>
                <w:color w:val="000000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реализации  </w:t>
            </w:r>
          </w:p>
        </w:tc>
        <w:tc>
          <w:tcPr>
            <w:tcW w:type="dxa" w:w="1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A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31.12.2026</w:t>
            </w:r>
          </w:p>
        </w:tc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C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Заворин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Д.С. – начальник управления образования</w:t>
            </w:r>
          </w:p>
        </w:tc>
        <w:tc>
          <w:tcPr>
            <w:tcW w:type="dxa" w:w="2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D03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85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E03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1.1.К.1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F030000">
            <w:pPr>
              <w:widowControl w:val="1"/>
              <w:spacing w:after="0" w:line="240" w:lineRule="auto"/>
              <w:ind w:firstLine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Контрольная точка «Заключены муниципальные контракты на закупку товаров (работ/услуг) для проведения мероприятий по </w:t>
            </w:r>
            <w:r>
              <w:rPr>
                <w:rFonts w:ascii="Times New Roman" w:hAnsi="Times New Roman"/>
                <w:sz w:val="20"/>
              </w:rPr>
              <w:t>обеспечению антитеррористической защищенности в муниципальных образовательных организациях Кемеровской области – Кузбасса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0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1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01.10.2026</w:t>
            </w:r>
          </w:p>
        </w:tc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203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Заворин</w:t>
            </w:r>
            <w:r>
              <w:rPr>
                <w:rFonts w:ascii="Times New Roman" w:hAnsi="Times New Roman"/>
                <w:sz w:val="20"/>
              </w:rPr>
              <w:t xml:space="preserve"> Д.С. – начальник управления образования </w:t>
            </w:r>
          </w:p>
        </w:tc>
        <w:tc>
          <w:tcPr>
            <w:tcW w:type="dxa" w:w="2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3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контракт</w:t>
            </w:r>
          </w:p>
        </w:tc>
      </w:tr>
      <w:tr>
        <w:trPr>
          <w:trHeight w:hRule="atLeast" w:val="85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403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1.1.К.2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5030000">
            <w:pPr>
              <w:widowControl w:val="1"/>
              <w:spacing w:after="0" w:line="240" w:lineRule="auto"/>
              <w:ind w:firstLine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Контрольная точка «Произведена оплата за выполненные условия муниципальных контрактов на закупку товаров (работ/услуг) для проведения мероприятий по </w:t>
            </w:r>
            <w:r>
              <w:rPr>
                <w:rFonts w:ascii="Times New Roman" w:hAnsi="Times New Roman"/>
                <w:sz w:val="20"/>
              </w:rPr>
              <w:t>обеспечению антитеррористической защищенности в муниципальных образовательных организациях Кемеровской области – Кузбасса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6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7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01.12.2026</w:t>
            </w:r>
          </w:p>
        </w:tc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8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Заворин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Д.С. – начальник управления образования</w:t>
            </w:r>
          </w:p>
        </w:tc>
        <w:tc>
          <w:tcPr>
            <w:tcW w:type="dxa" w:w="2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9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Акты выполненных работ, </w:t>
            </w:r>
          </w:p>
          <w:p w14:paraId="6A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счет-фактура</w:t>
            </w:r>
          </w:p>
          <w:p w14:paraId="6B03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6C030000">
      <w:pPr>
        <w:widowControl w:val="0"/>
        <w:tabs>
          <w:tab w:leader="none" w:pos="4980" w:val="left"/>
        </w:tabs>
        <w:spacing w:after="0" w:before="155" w:line="240" w:lineRule="auto"/>
        <w:ind w:left="567" w:right="-887"/>
        <w:jc w:val="center"/>
        <w:rPr>
          <w:rFonts w:ascii="Times New Roman" w:hAnsi="Times New Roman"/>
          <w:color w:val="000000"/>
          <w:sz w:val="28"/>
        </w:rPr>
      </w:pPr>
    </w:p>
    <w:p w14:paraId="6D030000">
      <w:pPr>
        <w:widowControl w:val="0"/>
        <w:tabs>
          <w:tab w:leader="none" w:pos="4980" w:val="left"/>
        </w:tabs>
        <w:spacing w:after="0" w:before="155" w:line="240" w:lineRule="auto"/>
        <w:ind w:left="567" w:right="-887"/>
        <w:jc w:val="center"/>
        <w:rPr>
          <w:rFonts w:ascii="Times New Roman" w:hAnsi="Times New Roman"/>
          <w:color w:val="000000"/>
          <w:sz w:val="28"/>
        </w:rPr>
      </w:pPr>
    </w:p>
    <w:p w14:paraId="6E030000">
      <w:pPr>
        <w:widowControl w:val="0"/>
        <w:tabs>
          <w:tab w:leader="none" w:pos="4980" w:val="left"/>
        </w:tabs>
        <w:spacing w:after="0" w:before="155" w:line="240" w:lineRule="auto"/>
        <w:ind w:left="567" w:right="-887"/>
        <w:jc w:val="center"/>
        <w:rPr>
          <w:rFonts w:ascii="Times New Roman" w:hAnsi="Times New Roman"/>
          <w:color w:val="000000"/>
          <w:sz w:val="28"/>
        </w:rPr>
      </w:pPr>
    </w:p>
    <w:p w14:paraId="6F030000">
      <w:pPr>
        <w:widowControl w:val="0"/>
        <w:tabs>
          <w:tab w:leader="none" w:pos="4980" w:val="left"/>
        </w:tabs>
        <w:spacing w:after="0" w:before="155" w:line="240" w:lineRule="auto"/>
        <w:ind w:left="567" w:right="-887"/>
        <w:jc w:val="center"/>
        <w:rPr>
          <w:rFonts w:ascii="Times New Roman" w:hAnsi="Times New Roman"/>
          <w:color w:val="000000"/>
          <w:sz w:val="28"/>
        </w:rPr>
      </w:pPr>
    </w:p>
    <w:p w14:paraId="7003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Паспорт</w:t>
      </w:r>
    </w:p>
    <w:p w14:paraId="7103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комплекса процессных мероприятий</w:t>
      </w:r>
    </w:p>
    <w:p w14:paraId="7203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«Реализация мер, направленных на </w:t>
      </w:r>
      <w:r>
        <w:rPr>
          <w:rFonts w:ascii="XO Thames" w:hAnsi="XO Thames"/>
          <w:color w:val="000000"/>
          <w:sz w:val="28"/>
        </w:rPr>
        <w:t>п</w:t>
      </w:r>
      <w:r>
        <w:rPr>
          <w:rFonts w:ascii="XO Thames" w:hAnsi="XO Thames"/>
          <w:color w:val="000000"/>
          <w:sz w:val="28"/>
        </w:rPr>
        <w:t>рофилактик</w:t>
      </w:r>
      <w:r>
        <w:rPr>
          <w:rFonts w:ascii="XO Thames" w:hAnsi="XO Thames"/>
          <w:color w:val="000000"/>
          <w:sz w:val="28"/>
        </w:rPr>
        <w:t>у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 xml:space="preserve">экстремизма, терроризма, минимизация и ликвидация последствий </w:t>
      </w:r>
      <w:r>
        <w:rPr>
          <w:rFonts w:ascii="XO Thames" w:hAnsi="XO Thames"/>
          <w:color w:val="000000"/>
          <w:sz w:val="28"/>
        </w:rPr>
        <w:t>их</w:t>
      </w:r>
      <w:r>
        <w:rPr>
          <w:rFonts w:ascii="XO Thames" w:hAnsi="XO Thames"/>
          <w:color w:val="000000"/>
          <w:sz w:val="28"/>
        </w:rPr>
        <w:t xml:space="preserve"> проявлений на территории Крапивинского муниципального округа</w:t>
      </w:r>
      <w:r>
        <w:rPr>
          <w:rFonts w:ascii="XO Thames" w:hAnsi="XO Thames"/>
          <w:color w:val="000000"/>
          <w:sz w:val="28"/>
        </w:rPr>
        <w:t>»</w:t>
      </w:r>
    </w:p>
    <w:p w14:paraId="7303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16"/>
          <w:shd w:fill="FFD821" w:val="clear"/>
        </w:rPr>
      </w:pPr>
    </w:p>
    <w:p w14:paraId="74030000">
      <w:pPr>
        <w:widowControl w:val="0"/>
        <w:tabs>
          <w:tab w:leader="none" w:pos="6663" w:val="left"/>
        </w:tabs>
        <w:spacing w:after="0" w:line="240" w:lineRule="auto"/>
        <w:ind w:left="709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1. </w:t>
      </w:r>
      <w:r>
        <w:rPr>
          <w:rFonts w:ascii="XO Thames" w:hAnsi="XO Thames"/>
          <w:color w:val="000000"/>
          <w:sz w:val="28"/>
        </w:rPr>
        <w:t>Общие положения</w:t>
      </w:r>
    </w:p>
    <w:p w14:paraId="7503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07"/>
        <w:gridCol w:w="8186"/>
      </w:tblGrid>
      <w:tr>
        <w:trPr>
          <w:trHeight w:hRule="atLeast" w:val="419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3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Ответственный исполнительный орган</w:t>
            </w:r>
          </w:p>
          <w:p w14:paraId="7703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(соисполнитель муниципальной программы)</w:t>
            </w:r>
          </w:p>
        </w:tc>
        <w:tc>
          <w:tcPr>
            <w:tcW w:type="dxa" w:w="8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Администрация Крапивинского муниципального округа</w:t>
            </w:r>
          </w:p>
          <w:p w14:paraId="79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Соисполнители:</w:t>
            </w:r>
          </w:p>
          <w:p w14:paraId="7A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Управление образования;</w:t>
            </w:r>
          </w:p>
          <w:p w14:paraId="7B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Управление культуры, молодежной политики, спорта и туризма;</w:t>
            </w:r>
          </w:p>
          <w:p w14:paraId="7C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Управление социальной защиты населения;</w:t>
            </w:r>
          </w:p>
          <w:p w14:paraId="7D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МБУ «</w:t>
            </w:r>
            <w:r>
              <w:rPr>
                <w:rFonts w:ascii="XO Thames" w:hAnsi="XO Thames"/>
                <w:color w:val="000000"/>
                <w:sz w:val="20"/>
              </w:rPr>
              <w:t>Медиа-центр</w:t>
            </w:r>
            <w:r>
              <w:rPr>
                <w:rFonts w:ascii="XO Thames" w:hAnsi="XO Thames"/>
                <w:color w:val="000000"/>
                <w:sz w:val="20"/>
              </w:rPr>
              <w:t xml:space="preserve"> КМО»</w:t>
            </w:r>
            <w:r>
              <w:rPr>
                <w:rFonts w:ascii="XO Thames" w:hAnsi="XO Thames"/>
                <w:color w:val="000000"/>
                <w:sz w:val="20"/>
              </w:rPr>
              <w:t>.</w:t>
            </w:r>
          </w:p>
        </w:tc>
      </w:tr>
      <w:tr>
        <w:trPr>
          <w:trHeight w:hRule="atLeast" w:val="788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3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Связь с муниципальной программой</w:t>
            </w:r>
          </w:p>
        </w:tc>
        <w:tc>
          <w:tcPr>
            <w:tcW w:type="dxa" w:w="8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3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Муниципальная программа </w:t>
            </w:r>
            <w:r>
              <w:rPr>
                <w:rFonts w:ascii="XO Thames" w:hAnsi="XO Thames"/>
                <w:color w:val="000000"/>
                <w:sz w:val="20"/>
              </w:rPr>
              <w:t>«</w:t>
            </w:r>
            <w:r>
              <w:rPr>
                <w:rFonts w:ascii="XO Thames" w:hAnsi="XO Thames"/>
                <w:color w:val="000000"/>
                <w:sz w:val="20"/>
              </w:rPr>
              <w:t>Профилактика экстремизма и терроризма, минимизация и ликвидация последствий их проявлений на территории Крапивинского муниципального округа</w:t>
            </w:r>
            <w:r>
              <w:rPr>
                <w:rFonts w:ascii="XO Thames" w:hAnsi="XO Thames"/>
                <w:color w:val="000000"/>
                <w:sz w:val="20"/>
              </w:rPr>
              <w:t>»</w:t>
            </w:r>
            <w:r>
              <w:rPr>
                <w:rFonts w:ascii="XO Thames" w:hAnsi="XO Thames"/>
                <w:color w:val="000000"/>
                <w:sz w:val="20"/>
              </w:rPr>
              <w:t xml:space="preserve"> </w:t>
            </w:r>
            <w:r>
              <w:rPr>
                <w:rFonts w:ascii="XO Thames" w:hAnsi="XO Thames"/>
                <w:color w:val="000000"/>
                <w:sz w:val="20"/>
              </w:rPr>
              <w:t>на 2026 – 2030 годы</w:t>
            </w:r>
          </w:p>
        </w:tc>
      </w:tr>
    </w:tbl>
    <w:p w14:paraId="8003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8103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2. </w:t>
      </w:r>
      <w:r>
        <w:rPr>
          <w:rFonts w:ascii="XO Thames" w:hAnsi="XO Thames"/>
          <w:color w:val="000000"/>
          <w:sz w:val="28"/>
        </w:rPr>
        <w:t>Показатели комплекса процессных мероприятий</w:t>
      </w:r>
    </w:p>
    <w:p w14:paraId="8203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4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"/>
        <w:gridCol w:w="4172"/>
        <w:gridCol w:w="1276"/>
        <w:gridCol w:w="1205"/>
        <w:gridCol w:w="992"/>
        <w:gridCol w:w="851"/>
        <w:gridCol w:w="850"/>
        <w:gridCol w:w="851"/>
        <w:gridCol w:w="850"/>
        <w:gridCol w:w="851"/>
        <w:gridCol w:w="850"/>
        <w:gridCol w:w="2028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№ </w:t>
            </w:r>
            <w:r>
              <w:rPr>
                <w:rFonts w:ascii="XO Thames" w:hAnsi="XO Thames"/>
                <w:color w:val="000000"/>
                <w:sz w:val="20"/>
              </w:rPr>
              <w:t>п</w:t>
            </w:r>
            <w:r>
              <w:rPr>
                <w:rFonts w:ascii="XO Thames" w:hAnsi="XO Thames"/>
                <w:color w:val="000000"/>
                <w:sz w:val="20"/>
              </w:rPr>
              <w:t>/п</w:t>
            </w:r>
          </w:p>
        </w:tc>
        <w:tc>
          <w:tcPr>
            <w:tcW w:type="dxa" w:w="41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Наименование показателя/задачи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Уровень показателя</w:t>
            </w:r>
          </w:p>
        </w:tc>
        <w:tc>
          <w:tcPr>
            <w:tcW w:type="dxa" w:w="12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Единица измерения (по ОКЕИ)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Базовое значение</w:t>
            </w:r>
          </w:p>
        </w:tc>
        <w:tc>
          <w:tcPr>
            <w:tcW w:type="dxa" w:w="42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Значение показателей по годам</w:t>
            </w:r>
          </w:p>
        </w:tc>
        <w:tc>
          <w:tcPr>
            <w:tcW w:type="dxa" w:w="20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Ответственный</w:t>
            </w:r>
            <w:r>
              <w:rPr>
                <w:rFonts w:ascii="XO Thames" w:hAnsi="XO Thames"/>
                <w:color w:val="000000"/>
                <w:sz w:val="20"/>
              </w:rPr>
              <w:t xml:space="preserve"> за достижение показателя</w:t>
            </w:r>
          </w:p>
        </w:tc>
      </w:tr>
      <w:tr>
        <w:trPr>
          <w:trHeight w:hRule="atLeast" w:val="360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1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значение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2030</w:t>
            </w:r>
          </w:p>
        </w:tc>
        <w:tc>
          <w:tcPr>
            <w:tcW w:type="dxa" w:w="20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  <w:tc>
          <w:tcPr>
            <w:tcW w:type="dxa" w:w="4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9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11</w:t>
            </w:r>
          </w:p>
        </w:tc>
        <w:tc>
          <w:tcPr>
            <w:tcW w:type="dxa" w:w="2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12</w:t>
            </w:r>
          </w:p>
        </w:tc>
      </w:tr>
      <w:tr>
        <w:trPr>
          <w:trHeight w:hRule="atLeast" w:val="221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1.</w:t>
            </w:r>
          </w:p>
        </w:tc>
        <w:tc>
          <w:tcPr>
            <w:tcW w:type="dxa" w:w="14776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3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Задача: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Организ</w:t>
            </w:r>
            <w:r>
              <w:rPr>
                <w:rFonts w:ascii="Times New Roman" w:hAnsi="Times New Roman"/>
                <w:color w:val="000000"/>
                <w:sz w:val="20"/>
              </w:rPr>
              <w:t>овано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в средствах массовой информации и информационно-телекоммуникационных сетях, включая сеть «Интернет», информационно</w:t>
            </w:r>
            <w:r>
              <w:rPr>
                <w:rFonts w:ascii="Times New Roman" w:hAnsi="Times New Roman"/>
                <w:color w:val="000000"/>
                <w:sz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сопровождени</w:t>
            </w:r>
            <w:r>
              <w:rPr>
                <w:rFonts w:ascii="Times New Roman" w:hAnsi="Times New Roman"/>
                <w:color w:val="000000"/>
                <w:sz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деятельности субъектов противодействия экстремизму и терроризму, а также реализ</w:t>
            </w:r>
            <w:r>
              <w:rPr>
                <w:rFonts w:ascii="Times New Roman" w:hAnsi="Times New Roman"/>
                <w:color w:val="000000"/>
                <w:sz w:val="20"/>
              </w:rPr>
              <w:t>ованы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эффективны</w:t>
            </w:r>
            <w:r>
              <w:rPr>
                <w:rFonts w:ascii="Times New Roman" w:hAnsi="Times New Roman"/>
                <w:color w:val="000000"/>
                <w:sz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мер</w:t>
            </w:r>
            <w:r>
              <w:rPr>
                <w:rFonts w:ascii="Times New Roman" w:hAnsi="Times New Roman"/>
                <w:color w:val="000000"/>
                <w:sz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</w:rPr>
              <w:t>, направленны</w:t>
            </w:r>
            <w:r>
              <w:rPr>
                <w:rFonts w:ascii="Times New Roman" w:hAnsi="Times New Roman"/>
                <w:color w:val="000000"/>
                <w:sz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на информационное противодействие распространению экстремистской идеологии и противодействию терроризму</w:t>
            </w:r>
          </w:p>
        </w:tc>
      </w:tr>
      <w:tr>
        <w:trPr>
          <w:trHeight w:hRule="atLeast" w:val="469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1.1</w:t>
            </w:r>
          </w:p>
        </w:tc>
        <w:tc>
          <w:tcPr>
            <w:tcW w:type="dxa" w:w="4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3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Количество размещенных материалов,  </w:t>
            </w:r>
            <w:r>
              <w:rPr>
                <w:rFonts w:ascii="Times New Roman" w:hAnsi="Times New Roman"/>
                <w:color w:val="000000"/>
                <w:sz w:val="20"/>
              </w:rPr>
              <w:t>направленных на информационное противодействие распространению экстремистской идеологии и противодействию терроризму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КМП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е</w:t>
            </w:r>
            <w:r>
              <w:rPr>
                <w:rFonts w:ascii="XO Thames" w:hAnsi="XO Thames"/>
                <w:color w:val="000000"/>
                <w:sz w:val="20"/>
              </w:rPr>
              <w:t xml:space="preserve">диница 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  <w:r>
              <w:rPr>
                <w:rFonts w:ascii="XO Thames" w:hAnsi="XO Thames"/>
                <w:color w:val="000000"/>
                <w:sz w:val="20"/>
              </w:rPr>
              <w:t>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type="dxa" w:w="2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Отдел военно-мобилизационной подготовки администрации Крапивинского муниципального округа</w:t>
            </w:r>
            <w:r>
              <w:rPr>
                <w:rFonts w:ascii="XO Thames" w:hAnsi="XO Thames"/>
                <w:color w:val="000000"/>
                <w:sz w:val="20"/>
              </w:rPr>
              <w:t>, МБУ «</w:t>
            </w:r>
            <w:r>
              <w:rPr>
                <w:rFonts w:ascii="XO Thames" w:hAnsi="XO Thames"/>
                <w:color w:val="000000"/>
                <w:sz w:val="20"/>
              </w:rPr>
              <w:t>Медиа-центр</w:t>
            </w:r>
            <w:r>
              <w:rPr>
                <w:rFonts w:ascii="XO Thames" w:hAnsi="XO Thames"/>
                <w:color w:val="000000"/>
                <w:sz w:val="20"/>
              </w:rPr>
              <w:t xml:space="preserve"> КМО»</w:t>
            </w:r>
          </w:p>
        </w:tc>
      </w:tr>
    </w:tbl>
    <w:p w14:paraId="AB03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AC03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AD03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AE030000">
      <w:pPr>
        <w:widowControl w:val="0"/>
        <w:spacing w:after="0" w:line="240" w:lineRule="auto"/>
        <w:ind w:left="284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3. </w:t>
      </w:r>
      <w:r>
        <w:rPr>
          <w:rFonts w:ascii="XO Thames" w:hAnsi="XO Thames"/>
          <w:color w:val="000000"/>
          <w:sz w:val="28"/>
        </w:rPr>
        <w:t>Поквартальный план достижения показателей комплекса процессных мероприятий в 2026 году</w:t>
      </w:r>
    </w:p>
    <w:p w14:paraId="AF03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"/>
        <w:gridCol w:w="4686"/>
        <w:gridCol w:w="1276"/>
        <w:gridCol w:w="1276"/>
        <w:gridCol w:w="1417"/>
        <w:gridCol w:w="1418"/>
        <w:gridCol w:w="1559"/>
        <w:gridCol w:w="1701"/>
        <w:gridCol w:w="1337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№ </w:t>
            </w:r>
            <w:r>
              <w:rPr>
                <w:rFonts w:ascii="XO Thames" w:hAnsi="XO Thames"/>
                <w:color w:val="000000"/>
                <w:sz w:val="20"/>
              </w:rPr>
              <w:t>п</w:t>
            </w:r>
            <w:r>
              <w:rPr>
                <w:rFonts w:ascii="XO Thames" w:hAnsi="XO Thames"/>
                <w:color w:val="000000"/>
                <w:sz w:val="20"/>
              </w:rPr>
              <w:t>/п</w:t>
            </w:r>
          </w:p>
        </w:tc>
        <w:tc>
          <w:tcPr>
            <w:tcW w:type="dxa" w:w="46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Уровень показателя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Единица измерения (по ОКЕИ)</w:t>
            </w:r>
          </w:p>
        </w:tc>
        <w:tc>
          <w:tcPr>
            <w:tcW w:type="dxa" w:w="609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Плановые значения по кварталам</w:t>
            </w:r>
          </w:p>
        </w:tc>
        <w:tc>
          <w:tcPr>
            <w:tcW w:type="dxa" w:w="13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Наконец 2026 года</w:t>
            </w:r>
          </w:p>
        </w:tc>
      </w:tr>
      <w:tr>
        <w:trPr>
          <w:trHeight w:hRule="atLeast" w:val="360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6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январь-март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апрель-июнь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июль-сентябрь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октябрь-декабрь</w:t>
            </w:r>
          </w:p>
        </w:tc>
        <w:tc>
          <w:tcPr>
            <w:tcW w:type="dxa" w:w="13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  <w:tc>
          <w:tcPr>
            <w:tcW w:type="dxa" w:w="4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8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9</w:t>
            </w:r>
          </w:p>
        </w:tc>
      </w:tr>
      <w:tr>
        <w:trPr>
          <w:trHeight w:hRule="exact" w:val="766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1.</w:t>
            </w:r>
          </w:p>
        </w:tc>
        <w:tc>
          <w:tcPr>
            <w:tcW w:type="dxa" w:w="1467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3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Задача</w:t>
            </w:r>
            <w:r>
              <w:rPr>
                <w:rFonts w:ascii="XO Thames" w:hAnsi="XO Thames"/>
                <w:color w:val="000000"/>
                <w:sz w:val="20"/>
              </w:rPr>
              <w:t xml:space="preserve">: </w:t>
            </w:r>
            <w:r>
              <w:rPr>
                <w:rFonts w:ascii="XO Thames" w:hAnsi="XO Thames"/>
                <w:color w:val="000000"/>
                <w:sz w:val="20"/>
              </w:rPr>
              <w:t>Организовано в средствах массовой информации и информационно-телекоммуникационных сетях, включая сеть «Интернет», информационное сопровождение деятельности субъектов противодействия экстремизму и терроризму, а также реализованы эффективные меры, направленные на информационное противодействие распространению экстремистской идеологии и противодействию терроризму</w:t>
            </w:r>
          </w:p>
        </w:tc>
      </w:tr>
      <w:tr>
        <w:trPr>
          <w:trHeight w:hRule="exact" w:val="898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3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1.1</w:t>
            </w:r>
          </w:p>
          <w:p w14:paraId="C6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C7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C8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C9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CA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CB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CC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CD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CE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CF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D0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D1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D2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D3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D4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D5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D6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D7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D8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D9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DA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DB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DC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DD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DE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DF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E0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E1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E2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E3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E4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E5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E6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E7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E8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E9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EA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</w:p>
          <w:p w14:paraId="EB03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11</w:t>
            </w:r>
          </w:p>
        </w:tc>
        <w:tc>
          <w:tcPr>
            <w:tcW w:type="dxa" w:w="4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3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Количество размещенных материалов,  </w:t>
            </w:r>
            <w:r>
              <w:rPr>
                <w:rFonts w:ascii="Times New Roman" w:hAnsi="Times New Roman"/>
                <w:color w:val="000000"/>
                <w:sz w:val="20"/>
              </w:rPr>
              <w:t>направленных на информационное противодействие распространению экстремистской идеологии и противодействию терроризму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КПМ</w:t>
            </w:r>
          </w:p>
          <w:p w14:paraId="EE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EF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F0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F1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F2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F3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F4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F5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F6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F7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F8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F9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FA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FB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FC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FD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FE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FF03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00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01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  <w:p w14:paraId="04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05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06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07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08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09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0A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0B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0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0D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0E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0F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10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11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12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  <w:p w14:paraId="13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</w:p>
        </w:tc>
      </w:tr>
    </w:tbl>
    <w:p w14:paraId="18040000">
      <w:pPr>
        <w:widowControl w:val="0"/>
        <w:spacing w:after="0" w:line="240" w:lineRule="auto"/>
        <w:ind w:left="720"/>
        <w:jc w:val="center"/>
        <w:rPr>
          <w:rFonts w:ascii="XO Thames" w:hAnsi="XO Thames"/>
          <w:color w:val="000000"/>
          <w:sz w:val="28"/>
        </w:rPr>
      </w:pPr>
    </w:p>
    <w:p w14:paraId="1904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4. </w:t>
      </w:r>
      <w:r>
        <w:rPr>
          <w:rFonts w:ascii="XO Thames" w:hAnsi="XO Thames"/>
          <w:color w:val="000000"/>
          <w:sz w:val="28"/>
        </w:rPr>
        <w:t>Перечень мероприятий (результатов) комплекса процессных мероприятий</w:t>
      </w:r>
    </w:p>
    <w:p w14:paraId="1A04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24"/>
        <w:gridCol w:w="4795"/>
        <w:gridCol w:w="1701"/>
        <w:gridCol w:w="1276"/>
        <w:gridCol w:w="992"/>
        <w:gridCol w:w="992"/>
        <w:gridCol w:w="993"/>
        <w:gridCol w:w="992"/>
        <w:gridCol w:w="992"/>
        <w:gridCol w:w="992"/>
        <w:gridCol w:w="994"/>
      </w:tblGrid>
      <w:tr>
        <w:trPr>
          <w:trHeight w:hRule="atLeast" w:val="360"/>
        </w:trPr>
        <w:tc>
          <w:tcPr>
            <w:tcW w:type="dxa" w:w="6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type="dxa" w:w="47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мероприятия (результата)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Тип мероприятия (результат)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 (по ОКЕИ)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Базовое значение</w:t>
            </w:r>
          </w:p>
        </w:tc>
        <w:tc>
          <w:tcPr>
            <w:tcW w:type="dxa" w:w="496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Значение мероприятия (результата) по годам</w:t>
            </w:r>
          </w:p>
        </w:tc>
      </w:tr>
      <w:tr>
        <w:trPr>
          <w:trHeight w:hRule="atLeast" w:val="360"/>
        </w:trPr>
        <w:tc>
          <w:tcPr>
            <w:tcW w:type="dxa" w:w="6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7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значение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</w:p>
        </w:tc>
      </w:tr>
      <w:tr>
        <w:trPr>
          <w:trHeight w:hRule="exact" w:val="283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4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</w:tr>
      <w:tr>
        <w:trPr>
          <w:trHeight w:hRule="exact" w:val="788"/>
        </w:trPr>
        <w:tc>
          <w:tcPr>
            <w:tcW w:type="dxa" w:w="1534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Задача: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Организовано </w:t>
            </w:r>
            <w:r>
              <w:rPr>
                <w:rFonts w:ascii="Times New Roman" w:hAnsi="Times New Roman"/>
                <w:color w:val="000000"/>
                <w:sz w:val="20"/>
              </w:rPr>
              <w:t>в средствах массовой информации и информационно-телекоммуникационных сетях, включая сеть «Интернет», информационно</w:t>
            </w:r>
            <w:r>
              <w:rPr>
                <w:rFonts w:ascii="Times New Roman" w:hAnsi="Times New Roman"/>
                <w:color w:val="000000"/>
                <w:sz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сопровождени</w:t>
            </w:r>
            <w:r>
              <w:rPr>
                <w:rFonts w:ascii="Times New Roman" w:hAnsi="Times New Roman"/>
                <w:color w:val="000000"/>
                <w:sz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деятельности субъектов противодействия экстремизму и терроризму, а также реали</w:t>
            </w:r>
            <w:r>
              <w:rPr>
                <w:rFonts w:ascii="Times New Roman" w:hAnsi="Times New Roman"/>
                <w:color w:val="000000"/>
                <w:sz w:val="20"/>
              </w:rPr>
              <w:t>зованы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эффективны</w:t>
            </w:r>
            <w:r>
              <w:rPr>
                <w:rFonts w:ascii="Times New Roman" w:hAnsi="Times New Roman"/>
                <w:color w:val="000000"/>
                <w:sz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мер</w:t>
            </w:r>
            <w:r>
              <w:rPr>
                <w:rFonts w:ascii="Times New Roman" w:hAnsi="Times New Roman"/>
                <w:color w:val="000000"/>
                <w:sz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</w:rPr>
              <w:t>, направленны</w:t>
            </w:r>
            <w:r>
              <w:rPr>
                <w:rFonts w:ascii="Times New Roman" w:hAnsi="Times New Roman"/>
                <w:color w:val="000000"/>
                <w:sz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на информационное противодействие распространению экстремистской идеологии и противодействию терроризму</w:t>
            </w:r>
          </w:p>
        </w:tc>
      </w:tr>
      <w:tr>
        <w:trPr>
          <w:trHeight w:hRule="exact" w:val="694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type="dxa" w:w="47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40000">
            <w:pPr>
              <w:widowControl w:val="1"/>
              <w:spacing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Информационное обеспечение, взаимодействие с государственными органами и институтами гражданского общества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Осуществление текущей деятельности</w:t>
            </w:r>
          </w:p>
          <w:p w14:paraId="37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единица 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2025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>
        <w:trPr>
          <w:trHeight w:hRule="exact" w:val="473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1.1.1</w:t>
            </w:r>
          </w:p>
        </w:tc>
        <w:tc>
          <w:tcPr>
            <w:tcW w:type="dxa" w:w="14719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Характеристика: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Созданы и размещены </w:t>
            </w:r>
            <w:r>
              <w:rPr>
                <w:rFonts w:ascii="Times New Roman" w:hAnsi="Times New Roman"/>
                <w:color w:val="000000"/>
                <w:sz w:val="20"/>
              </w:rPr>
              <w:t>публикаци</w:t>
            </w:r>
            <w:r>
              <w:rPr>
                <w:rFonts w:ascii="Times New Roman" w:hAnsi="Times New Roman"/>
                <w:color w:val="000000"/>
                <w:sz w:val="20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на офи</w:t>
            </w:r>
            <w:r>
              <w:rPr>
                <w:rFonts w:ascii="Times New Roman" w:hAnsi="Times New Roman"/>
                <w:color w:val="000000"/>
                <w:sz w:val="20"/>
              </w:rPr>
              <w:t>циальн</w:t>
            </w:r>
            <w:r>
              <w:rPr>
                <w:rFonts w:ascii="Times New Roman" w:hAnsi="Times New Roman"/>
                <w:color w:val="000000"/>
                <w:sz w:val="20"/>
              </w:rPr>
              <w:t>ых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сайт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ах </w:t>
            </w:r>
            <w:r>
              <w:rPr>
                <w:rFonts w:ascii="Times New Roman" w:hAnsi="Times New Roman"/>
                <w:color w:val="000000"/>
                <w:sz w:val="20"/>
              </w:rPr>
              <w:t>в информаци</w:t>
            </w:r>
            <w:r>
              <w:rPr>
                <w:rFonts w:ascii="Times New Roman" w:hAnsi="Times New Roman"/>
                <w:color w:val="000000"/>
                <w:sz w:val="20"/>
              </w:rPr>
              <w:t>онно-телекоммуникационной сети «Интернет»</w:t>
            </w:r>
            <w:r>
              <w:rPr>
                <w:rFonts w:ascii="Times New Roman" w:hAnsi="Times New Roman"/>
                <w:color w:val="000000"/>
                <w:sz w:val="20"/>
              </w:rPr>
              <w:t>, Крапивинской газете «</w:t>
            </w:r>
            <w:r>
              <w:rPr>
                <w:rFonts w:ascii="Times New Roman" w:hAnsi="Times New Roman"/>
                <w:color w:val="000000"/>
                <w:sz w:val="20"/>
              </w:rPr>
              <w:t>Тайдонские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родники»</w:t>
            </w:r>
            <w:r>
              <w:rPr>
                <w:rFonts w:ascii="Times New Roman" w:hAnsi="Times New Roman"/>
                <w:color w:val="000000"/>
                <w:sz w:val="20"/>
              </w:rPr>
              <w:t>, направлен</w:t>
            </w:r>
            <w:r>
              <w:rPr>
                <w:rFonts w:ascii="Times New Roman" w:hAnsi="Times New Roman"/>
                <w:color w:val="000000"/>
                <w:sz w:val="20"/>
              </w:rPr>
              <w:t>ны</w:t>
            </w:r>
            <w:r>
              <w:rPr>
                <w:rFonts w:ascii="Times New Roman" w:hAnsi="Times New Roman"/>
                <w:color w:val="000000"/>
                <w:sz w:val="20"/>
              </w:rPr>
              <w:t>е на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профилактику экстре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мистских проявлений </w:t>
            </w:r>
            <w:r>
              <w:rPr>
                <w:rFonts w:ascii="Times New Roman" w:hAnsi="Times New Roman"/>
                <w:color w:val="000000"/>
                <w:sz w:val="20"/>
              </w:rPr>
              <w:t>и противодействие терроризму</w:t>
            </w:r>
          </w:p>
        </w:tc>
      </w:tr>
    </w:tbl>
    <w:p w14:paraId="42040000">
      <w:pPr>
        <w:widowControl w:val="0"/>
        <w:spacing w:after="0" w:line="240" w:lineRule="auto"/>
        <w:ind w:left="567" w:right="-36"/>
        <w:jc w:val="center"/>
        <w:outlineLvl w:val="0"/>
        <w:rPr>
          <w:rFonts w:ascii="Times New Roman" w:hAnsi="Times New Roman"/>
          <w:color w:val="000000"/>
          <w:sz w:val="28"/>
        </w:rPr>
      </w:pPr>
    </w:p>
    <w:p w14:paraId="43040000">
      <w:pPr>
        <w:widowControl w:val="0"/>
        <w:spacing w:after="0" w:before="75" w:line="240" w:lineRule="auto"/>
        <w:ind w:left="567" w:right="-36"/>
        <w:jc w:val="center"/>
        <w:outlineLvl w:val="0"/>
        <w:rPr>
          <w:rFonts w:ascii="Times New Roman" w:hAnsi="Times New Roman"/>
          <w:color w:val="000000"/>
          <w:sz w:val="28"/>
        </w:rPr>
      </w:pPr>
    </w:p>
    <w:p w14:paraId="44040000">
      <w:pPr>
        <w:widowControl w:val="0"/>
        <w:spacing w:after="0" w:before="75" w:line="240" w:lineRule="auto"/>
        <w:ind w:left="567" w:right="-36"/>
        <w:jc w:val="center"/>
        <w:outlineLvl w:val="0"/>
        <w:rPr>
          <w:rFonts w:ascii="Times New Roman" w:hAnsi="Times New Roman"/>
          <w:color w:val="000000"/>
          <w:sz w:val="28"/>
        </w:rPr>
      </w:pPr>
    </w:p>
    <w:p w14:paraId="45040000">
      <w:pPr>
        <w:widowControl w:val="0"/>
        <w:spacing w:after="0" w:before="75" w:line="240" w:lineRule="auto"/>
        <w:ind w:left="567" w:right="-36"/>
        <w:jc w:val="center"/>
        <w:outlineLvl w:val="0"/>
        <w:rPr>
          <w:rFonts w:ascii="Times New Roman" w:hAnsi="Times New Roman"/>
          <w:color w:val="000000"/>
          <w:sz w:val="28"/>
        </w:rPr>
      </w:pPr>
    </w:p>
    <w:p w14:paraId="46040000">
      <w:pPr>
        <w:widowControl w:val="0"/>
        <w:spacing w:after="0" w:before="75" w:line="240" w:lineRule="auto"/>
        <w:ind w:left="567" w:right="-36"/>
        <w:jc w:val="center"/>
        <w:outlineLvl w:val="0"/>
        <w:rPr>
          <w:rFonts w:ascii="Times New Roman" w:hAnsi="Times New Roman"/>
          <w:color w:val="000000"/>
          <w:sz w:val="28"/>
        </w:rPr>
      </w:pPr>
    </w:p>
    <w:p w14:paraId="47040000">
      <w:pPr>
        <w:widowControl w:val="0"/>
        <w:spacing w:after="0" w:before="75" w:line="240" w:lineRule="auto"/>
        <w:ind w:left="567" w:right="-36"/>
        <w:jc w:val="center"/>
        <w:outlineLvl w:val="0"/>
        <w:rPr>
          <w:rFonts w:ascii="Times New Roman" w:hAnsi="Times New Roman"/>
          <w:color w:val="000000"/>
          <w:sz w:val="28"/>
        </w:rPr>
      </w:pPr>
    </w:p>
    <w:p w14:paraId="48040000">
      <w:pPr>
        <w:widowControl w:val="0"/>
        <w:spacing w:after="0" w:before="75" w:line="240" w:lineRule="auto"/>
        <w:ind w:left="567" w:right="-36"/>
        <w:jc w:val="center"/>
        <w:outlineLvl w:val="0"/>
        <w:rPr>
          <w:rFonts w:ascii="Times New Roman" w:hAnsi="Times New Roman"/>
          <w:color w:val="000000"/>
          <w:sz w:val="28"/>
        </w:rPr>
      </w:pPr>
    </w:p>
    <w:p w14:paraId="49040000">
      <w:pPr>
        <w:widowControl w:val="0"/>
        <w:spacing w:after="0" w:before="75" w:line="240" w:lineRule="auto"/>
        <w:ind w:left="567" w:right="-36"/>
        <w:jc w:val="center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 Финансовое</w:t>
      </w:r>
      <w:r>
        <w:rPr>
          <w:rFonts w:ascii="Times New Roman" w:hAns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обеспечение</w:t>
      </w:r>
      <w:r>
        <w:rPr>
          <w:rFonts w:ascii="Times New Roman" w:hAns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комплекса</w:t>
      </w:r>
      <w:r>
        <w:rPr>
          <w:rFonts w:ascii="Times New Roman" w:hAns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процессных</w:t>
      </w:r>
      <w:r>
        <w:rPr>
          <w:rFonts w:ascii="Times New Roman" w:hAns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мероприятий</w:t>
      </w:r>
    </w:p>
    <w:p w14:paraId="4A040000">
      <w:pPr>
        <w:widowControl w:val="0"/>
        <w:spacing w:after="0" w:line="240" w:lineRule="auto"/>
        <w:ind w:left="567" w:right="-36"/>
        <w:jc w:val="center"/>
        <w:outlineLvl w:val="0"/>
        <w:rPr>
          <w:rFonts w:ascii="Times New Roman" w:hAnsi="Times New Roman"/>
          <w:color w:val="000000"/>
          <w:sz w:val="28"/>
        </w:rPr>
      </w:pPr>
    </w:p>
    <w:tbl>
      <w:tblPr>
        <w:tblStyle w:val="Style_2"/>
        <w:tblW w:type="auto" w:w="0"/>
        <w:tblInd w:type="dxa" w:w="-137"/>
        <w:tblLayout w:type="fixed"/>
        <w:tblCellMar>
          <w:left w:type="dxa" w:w="0"/>
          <w:right w:type="dxa" w:w="0"/>
        </w:tblCellMar>
      </w:tblPr>
      <w:tblGrid>
        <w:gridCol w:w="9214"/>
        <w:gridCol w:w="993"/>
        <w:gridCol w:w="1134"/>
        <w:gridCol w:w="1134"/>
        <w:gridCol w:w="992"/>
        <w:gridCol w:w="850"/>
        <w:gridCol w:w="993"/>
      </w:tblGrid>
      <w:tr>
        <w:trPr>
          <w:trHeight w:hRule="atLeast" w:val="258"/>
        </w:trPr>
        <w:tc>
          <w:tcPr>
            <w:tcW w:type="dxa" w:w="921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B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4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мероприятия</w:t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(результата)</w:t>
            </w:r>
            <w:r>
              <w:rPr>
                <w:rFonts w:ascii="Times New Roman" w:hAnsi="Times New Roman"/>
                <w:color w:val="000000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источник</w:t>
            </w:r>
            <w:r>
              <w:rPr>
                <w:rFonts w:ascii="Times New Roman" w:hAnsi="Times New Roman"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финансового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обеспечения</w:t>
            </w:r>
          </w:p>
        </w:tc>
        <w:tc>
          <w:tcPr>
            <w:tcW w:type="dxa" w:w="609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D040000">
            <w:pPr>
              <w:widowControl w:val="0"/>
              <w:spacing w:after="0" w:line="240" w:lineRule="auto"/>
              <w:ind w:firstLine="19" w:left="142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финансового обеспечения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по</w:t>
            </w:r>
            <w:r>
              <w:rPr>
                <w:rFonts w:ascii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годам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реализации,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тыс.</w:t>
            </w:r>
            <w:r>
              <w:rPr>
                <w:rFonts w:ascii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рублей</w:t>
            </w:r>
          </w:p>
        </w:tc>
      </w:tr>
      <w:tr>
        <w:trPr>
          <w:trHeight w:hRule="atLeast" w:val="275"/>
        </w:trPr>
        <w:tc>
          <w:tcPr>
            <w:tcW w:type="dxa" w:w="92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E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F040000">
            <w:pPr>
              <w:widowControl w:val="0"/>
              <w:spacing w:after="0" w:line="240" w:lineRule="auto"/>
              <w:ind w:left="14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0040000">
            <w:pPr>
              <w:widowControl w:val="0"/>
              <w:spacing w:after="0" w:line="240" w:lineRule="auto"/>
              <w:ind w:left="48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1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2040000">
            <w:pPr>
              <w:widowControl w:val="0"/>
              <w:spacing w:after="0" w:before="6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3040000">
            <w:pPr>
              <w:widowControl w:val="0"/>
              <w:spacing w:after="0" w:line="240" w:lineRule="auto"/>
              <w:ind w:left="280" w:right="27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</w:tr>
      <w:tr>
        <w:trPr>
          <w:trHeight w:hRule="atLeast" w:val="304"/>
        </w:trPr>
        <w:tc>
          <w:tcPr>
            <w:tcW w:type="dxa" w:w="9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4040000">
            <w:pPr>
              <w:widowControl w:val="0"/>
              <w:spacing w:after="0" w:before="57" w:line="240" w:lineRule="auto"/>
              <w:ind w:left="9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5040000">
            <w:pPr>
              <w:widowControl w:val="0"/>
              <w:spacing w:after="0" w:before="57" w:line="240" w:lineRule="auto"/>
              <w:ind w:left="525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6040000">
            <w:pPr>
              <w:widowControl w:val="0"/>
              <w:spacing w:after="0" w:before="57" w:line="240" w:lineRule="auto"/>
              <w:ind w:left="4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7040000">
            <w:pPr>
              <w:widowControl w:val="0"/>
              <w:spacing w:after="0" w:before="57" w:line="240" w:lineRule="auto"/>
              <w:ind w:left="52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8040000">
            <w:pPr>
              <w:widowControl w:val="0"/>
              <w:spacing w:after="0" w:before="57" w:line="240" w:lineRule="auto"/>
              <w:ind w:left="5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9040000">
            <w:pPr>
              <w:widowControl w:val="0"/>
              <w:spacing w:after="0" w:before="57" w:line="240" w:lineRule="auto"/>
              <w:ind w:left="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A040000">
            <w:pPr>
              <w:widowControl w:val="0"/>
              <w:spacing w:after="0" w:before="57" w:line="240" w:lineRule="auto"/>
              <w:ind w:left="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</w:tr>
      <w:tr>
        <w:trPr>
          <w:trHeight w:hRule="atLeast" w:val="301"/>
        </w:trPr>
        <w:tc>
          <w:tcPr>
            <w:tcW w:type="dxa" w:w="9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B040000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Комплекс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процессных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мероприятий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«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Профилактика экстремизма, терроризма, минимизация и ликвидация последствий его проявлений на территории Крапивинского муниципального округа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»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(всего),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в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том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числе: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25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D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25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E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25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5F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0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1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75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,0</w:t>
            </w:r>
          </w:p>
        </w:tc>
      </w:tr>
      <w:tr>
        <w:trPr>
          <w:trHeight w:hRule="atLeast" w:val="285"/>
        </w:trPr>
        <w:tc>
          <w:tcPr>
            <w:tcW w:type="dxa" w:w="9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204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Областной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3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4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5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6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7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8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</w:tr>
      <w:tr>
        <w:trPr>
          <w:trHeight w:hRule="atLeast" w:val="285"/>
        </w:trPr>
        <w:tc>
          <w:tcPr>
            <w:tcW w:type="dxa" w:w="9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904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A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B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D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E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6F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75,0</w:t>
            </w:r>
          </w:p>
        </w:tc>
      </w:tr>
      <w:tr>
        <w:trPr>
          <w:trHeight w:hRule="atLeast" w:val="338"/>
        </w:trPr>
        <w:tc>
          <w:tcPr>
            <w:tcW w:type="dxa" w:w="9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0040000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 xml:space="preserve">Мероприятие: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Информационное обеспечение, взаимодействие с государственными органами и институтами гражданского общества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всего,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в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том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числе: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1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25,0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2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25,0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3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25,0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4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5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76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75,0</w:t>
            </w:r>
          </w:p>
        </w:tc>
      </w:tr>
      <w:tr>
        <w:trPr>
          <w:trHeight w:hRule="atLeast" w:val="318"/>
        </w:trPr>
        <w:tc>
          <w:tcPr>
            <w:tcW w:type="dxa" w:w="9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704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Областной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8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9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A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B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D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</w:tr>
      <w:tr>
        <w:trPr>
          <w:trHeight w:hRule="atLeast" w:val="318"/>
        </w:trPr>
        <w:tc>
          <w:tcPr>
            <w:tcW w:type="dxa" w:w="92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E04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F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0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1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2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3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4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75,0</w:t>
            </w:r>
          </w:p>
        </w:tc>
      </w:tr>
    </w:tbl>
    <w:p w14:paraId="8504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86040000">
      <w:pPr>
        <w:widowControl w:val="0"/>
        <w:spacing w:after="240" w:line="240" w:lineRule="auto"/>
        <w:ind w:right="364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 План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реализации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комплекса процессных мероприятий в текущем году</w:t>
      </w:r>
    </w:p>
    <w:tbl>
      <w:tblPr>
        <w:tblStyle w:val="Style_2"/>
        <w:tblW w:type="auto" w:w="0"/>
        <w:tblInd w:type="dxa" w:w="5"/>
        <w:tblLayout w:type="fixed"/>
        <w:tblCellMar>
          <w:left w:type="dxa" w:w="0"/>
          <w:right w:type="dxa" w:w="0"/>
        </w:tblCellMar>
      </w:tblPr>
      <w:tblGrid>
        <w:gridCol w:w="851"/>
        <w:gridCol w:w="4536"/>
        <w:gridCol w:w="1424"/>
        <w:gridCol w:w="1418"/>
        <w:gridCol w:w="4104"/>
        <w:gridCol w:w="2835"/>
      </w:tblGrid>
      <w:tr>
        <w:trPr>
          <w:trHeight w:hRule="atLeast" w:val="546"/>
        </w:trP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7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type="dxa" w:w="45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8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89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мероприятия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(результата),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контрольной</w:t>
            </w:r>
            <w:r>
              <w:rPr>
                <w:rFonts w:ascii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точки</w:t>
            </w:r>
          </w:p>
        </w:tc>
        <w:tc>
          <w:tcPr>
            <w:tcW w:type="dxa" w:w="28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A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Срок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реализации</w:t>
            </w:r>
          </w:p>
        </w:tc>
        <w:tc>
          <w:tcPr>
            <w:tcW w:type="dxa" w:w="410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B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Ответственный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исполнитель (участник муниципальной программы)</w:t>
            </w:r>
          </w:p>
        </w:tc>
        <w:tc>
          <w:tcPr>
            <w:tcW w:type="dxa" w:w="28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C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Вид документа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и</w:t>
            </w:r>
            <w:r>
              <w:rPr>
                <w:rFonts w:ascii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характеристика</w:t>
            </w:r>
          </w:p>
          <w:p w14:paraId="8D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мероприятия (результата), контрольной</w:t>
            </w:r>
            <w:r>
              <w:rPr>
                <w:rFonts w:ascii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точки</w:t>
            </w:r>
          </w:p>
        </w:tc>
      </w:tr>
      <w:tr>
        <w:trPr>
          <w:trHeight w:hRule="atLeast" w:val="355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5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E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начало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F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окончание</w:t>
            </w:r>
          </w:p>
        </w:tc>
        <w:tc>
          <w:tcPr>
            <w:tcW w:type="dxa" w:w="41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8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55"/>
        </w:trPr>
        <w:tc>
          <w:tcPr>
            <w:tcW w:type="dxa" w:w="8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0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453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1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2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3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41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4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283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5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</w:tr>
      <w:tr>
        <w:trPr>
          <w:trHeight w:hRule="atLeast" w:val="838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604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431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7040000">
            <w:pPr>
              <w:widowControl w:val="0"/>
              <w:spacing w:after="0" w:before="52" w:line="240" w:lineRule="auto"/>
              <w:ind w:left="142" w:right="135"/>
              <w:jc w:val="both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Задача</w:t>
            </w:r>
            <w:r>
              <w:rPr>
                <w:rFonts w:ascii="Times New Roman" w:hAnsi="Times New Roman"/>
                <w:color w:val="000000"/>
                <w:sz w:val="20"/>
              </w:rPr>
              <w:t>: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Организ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овано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в средствах массовой информации и информационно-телекоммуникационных сетях, включая </w:t>
            </w:r>
            <w:r>
              <w:rPr>
                <w:rFonts w:ascii="Times New Roman" w:hAnsi="Times New Roman"/>
                <w:color w:val="000000"/>
                <w:sz w:val="20"/>
              </w:rPr>
              <w:t>сеть «Интернет», информационное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сопровождени</w:t>
            </w:r>
            <w:r>
              <w:rPr>
                <w:rFonts w:ascii="Times New Roman" w:hAnsi="Times New Roman"/>
                <w:color w:val="000000"/>
                <w:sz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деятельности субъектов противодействия экстремизму и терроризму, а также реализация эффективных мер, направленных на информационное противодействие распространению экстремистской идеологии и противодействию терроризму</w:t>
            </w:r>
          </w:p>
        </w:tc>
      </w:tr>
      <w:tr>
        <w:trPr>
          <w:trHeight w:hRule="atLeast" w:val="84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804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904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Поддержан</w:t>
            </w:r>
            <w:r>
              <w:rPr>
                <w:rFonts w:ascii="Times New Roman" w:hAnsi="Times New Roman"/>
                <w:sz w:val="20"/>
              </w:rPr>
              <w:t>ы</w:t>
            </w:r>
            <w:r>
              <w:rPr>
                <w:rFonts w:ascii="Times New Roman" w:hAnsi="Times New Roman"/>
                <w:sz w:val="20"/>
              </w:rPr>
              <w:t xml:space="preserve"> в исправном состоянии </w:t>
            </w:r>
            <w:r>
              <w:rPr>
                <w:rFonts w:ascii="Times New Roman" w:hAnsi="Times New Roman"/>
                <w:sz w:val="20"/>
              </w:rPr>
              <w:t>технических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средств</w:t>
            </w:r>
            <w:r>
              <w:rPr>
                <w:rFonts w:ascii="Times New Roman" w:hAnsi="Times New Roman"/>
                <w:sz w:val="20"/>
              </w:rPr>
              <w:t xml:space="preserve"> обеспечения </w:t>
            </w:r>
            <w:r>
              <w:rPr>
                <w:rFonts w:ascii="Times New Roman" w:hAnsi="Times New Roman"/>
                <w:sz w:val="20"/>
              </w:rPr>
              <w:t>антитеррористической</w:t>
            </w:r>
            <w:r>
              <w:rPr>
                <w:rFonts w:ascii="Times New Roman" w:hAnsi="Times New Roman"/>
                <w:sz w:val="20"/>
              </w:rPr>
              <w:t xml:space="preserve"> безопасности и организация защиты объектов образование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A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B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</w:t>
            </w: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4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C040000">
            <w:pPr>
              <w:widowControl w:val="1"/>
              <w:spacing w:after="0" w:line="240" w:lineRule="auto"/>
              <w:ind w:left="135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Мельникова А.А. – начальник отдела военно-мобилизационной подготовки администрации Крапивинского муниципального округа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D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774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E04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F040000">
            <w:pPr>
              <w:widowControl w:val="0"/>
              <w:tabs>
                <w:tab w:leader="none" w:pos="995" w:val="left"/>
                <w:tab w:leader="none" w:pos="1489" w:val="left"/>
              </w:tabs>
              <w:spacing w:after="0" w:line="240" w:lineRule="auto"/>
              <w:ind w:left="142" w:right="142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Мероприятие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(результат) «</w:t>
            </w:r>
            <w:r>
              <w:rPr>
                <w:rFonts w:ascii="Times New Roman" w:hAnsi="Times New Roman"/>
                <w:color w:val="000000"/>
                <w:sz w:val="20"/>
              </w:rPr>
              <w:t>Осуществлено информационное обеспечение, взаимодействие с государственными органами и институтами гражданского общества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  <w:r>
              <w:rPr>
                <w:rFonts w:ascii="Times New Roman" w:hAnsi="Times New Roman"/>
                <w:color w:val="000000"/>
                <w:sz w:val="20"/>
              </w:rPr>
              <w:tab/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2026 году</w:t>
            </w:r>
            <w:r>
              <w:rPr>
                <w:rFonts w:ascii="Times New Roman" w:hAnsi="Times New Roman"/>
                <w:color w:val="000000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реализации  </w:t>
            </w:r>
          </w:p>
        </w:tc>
        <w:tc>
          <w:tcPr>
            <w:tcW w:type="dxa" w:w="1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0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1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31.12.2026</w:t>
            </w:r>
          </w:p>
        </w:tc>
        <w:tc>
          <w:tcPr>
            <w:tcW w:type="dxa" w:w="4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2040000">
            <w:pPr>
              <w:widowControl w:val="1"/>
              <w:ind w:left="135" w:right="142"/>
              <w:jc w:val="both"/>
            </w:pPr>
            <w:r>
              <w:rPr>
                <w:rFonts w:ascii="Times New Roman" w:hAnsi="Times New Roman"/>
                <w:sz w:val="20"/>
              </w:rPr>
              <w:t>Мельникова А.А. – начальник отдела военно-мобилизационной подготовки администрации Крапивинского муниципального округа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304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85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404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</w:rPr>
              <w:t>1.К.1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504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Контрольная точка «Заключены муниципальные контракты на закупку товаров (работ/услуг) для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зготовлени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  <w:t xml:space="preserve"> буклетов, плака</w:t>
            </w:r>
            <w:r>
              <w:rPr>
                <w:rFonts w:ascii="Times New Roman" w:hAnsi="Times New Roman"/>
                <w:sz w:val="20"/>
              </w:rPr>
              <w:t xml:space="preserve">тов, памяток и </w:t>
            </w:r>
            <w:r>
              <w:rPr>
                <w:rFonts w:ascii="Times New Roman" w:hAnsi="Times New Roman"/>
                <w:sz w:val="20"/>
              </w:rPr>
              <w:t>рекомендаций для учреждений, предприятий, организаций расположенных на территории муниципаль</w:t>
            </w:r>
            <w:r>
              <w:rPr>
                <w:rFonts w:ascii="Times New Roman" w:hAnsi="Times New Roman"/>
                <w:sz w:val="20"/>
              </w:rPr>
              <w:t xml:space="preserve">ного образования по </w:t>
            </w:r>
            <w:r>
              <w:rPr>
                <w:rFonts w:ascii="Times New Roman" w:hAnsi="Times New Roman"/>
                <w:sz w:val="20"/>
              </w:rPr>
              <w:t>антиэкс</w:t>
            </w:r>
            <w:r>
              <w:rPr>
                <w:rFonts w:ascii="Times New Roman" w:hAnsi="Times New Roman"/>
                <w:sz w:val="20"/>
              </w:rPr>
              <w:t>тремисткой</w:t>
            </w:r>
            <w:r>
              <w:rPr>
                <w:rFonts w:ascii="Times New Roman" w:hAnsi="Times New Roman"/>
                <w:sz w:val="20"/>
              </w:rPr>
              <w:t xml:space="preserve"> тематике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6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7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01.10.2026</w:t>
            </w:r>
          </w:p>
        </w:tc>
        <w:tc>
          <w:tcPr>
            <w:tcW w:type="dxa" w:w="4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8040000">
            <w:pPr>
              <w:widowControl w:val="1"/>
              <w:ind w:left="135" w:right="142"/>
              <w:jc w:val="both"/>
            </w:pPr>
            <w:r>
              <w:rPr>
                <w:rFonts w:ascii="Times New Roman" w:hAnsi="Times New Roman"/>
                <w:sz w:val="20"/>
              </w:rPr>
              <w:t xml:space="preserve">Мельникова А.А. – начальник отдела военно-мобилизационной подготовки администрации Крапивинского </w:t>
            </w:r>
            <w:r>
              <w:rPr>
                <w:rFonts w:ascii="Times New Roman" w:hAnsi="Times New Roman"/>
                <w:sz w:val="20"/>
              </w:rPr>
              <w:t>муниципального округа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9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контракт</w:t>
            </w:r>
          </w:p>
        </w:tc>
      </w:tr>
      <w:tr>
        <w:trPr>
          <w:trHeight w:hRule="atLeast" w:val="1558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A04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  <w:r>
              <w:rPr>
                <w:rFonts w:ascii="Times New Roman" w:hAnsi="Times New Roman"/>
                <w:color w:val="000000"/>
                <w:sz w:val="20"/>
              </w:rPr>
              <w:t>.К.2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B04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Контрольная точка «Произведена оплата за выполненные условия муниципальных контрактов на закупку товаров (работ/услуг) для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z w:val="20"/>
              </w:rPr>
              <w:t>зготовлени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  <w:t xml:space="preserve"> буклетов, плака</w:t>
            </w:r>
            <w:r>
              <w:rPr>
                <w:rFonts w:ascii="Times New Roman" w:hAnsi="Times New Roman"/>
                <w:sz w:val="20"/>
              </w:rPr>
              <w:t>тов, памяток и рекомендаций для учреждений, предприятий, организаций расположенных на территории муниципаль</w:t>
            </w:r>
            <w:r>
              <w:rPr>
                <w:rFonts w:ascii="Times New Roman" w:hAnsi="Times New Roman"/>
                <w:sz w:val="20"/>
              </w:rPr>
              <w:t xml:space="preserve">ного образования по </w:t>
            </w:r>
            <w:r>
              <w:rPr>
                <w:rFonts w:ascii="Times New Roman" w:hAnsi="Times New Roman"/>
                <w:sz w:val="20"/>
              </w:rPr>
              <w:t>антиэкс</w:t>
            </w:r>
            <w:r>
              <w:rPr>
                <w:rFonts w:ascii="Times New Roman" w:hAnsi="Times New Roman"/>
                <w:sz w:val="20"/>
              </w:rPr>
              <w:t>тремисткой</w:t>
            </w:r>
            <w:r>
              <w:rPr>
                <w:rFonts w:ascii="Times New Roman" w:hAnsi="Times New Roman"/>
                <w:sz w:val="20"/>
              </w:rPr>
              <w:t xml:space="preserve"> тематике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C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D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01.12.2026</w:t>
            </w:r>
          </w:p>
        </w:tc>
        <w:tc>
          <w:tcPr>
            <w:tcW w:type="dxa" w:w="41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E040000">
            <w:pPr>
              <w:widowControl w:val="1"/>
              <w:ind w:left="135" w:right="142"/>
              <w:jc w:val="both"/>
            </w:pPr>
            <w:r>
              <w:rPr>
                <w:rFonts w:ascii="Times New Roman" w:hAnsi="Times New Roman"/>
                <w:sz w:val="20"/>
              </w:rPr>
              <w:t>Мельникова А.А. – начальник отдела военно-мобилизационной подготовки администрации Крапивинского муниципального округа</w:t>
            </w:r>
          </w:p>
        </w:tc>
        <w:tc>
          <w:tcPr>
            <w:tcW w:type="dxa" w:w="28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F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Акты выполненных работ, </w:t>
            </w:r>
          </w:p>
          <w:p w14:paraId="B0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счет-фактур</w:t>
            </w:r>
            <w:r>
              <w:rPr>
                <w:rFonts w:ascii="Times New Roman" w:hAnsi="Times New Roman"/>
                <w:sz w:val="20"/>
              </w:rPr>
              <w:t>ы</w:t>
            </w:r>
          </w:p>
          <w:p w14:paraId="B104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B2040000">
      <w:pPr>
        <w:rPr>
          <w:rFonts w:ascii="Times New Roman" w:hAnsi="Times New Roman"/>
          <w:sz w:val="24"/>
        </w:rPr>
      </w:pPr>
    </w:p>
    <w:p w14:paraId="B3040000">
      <w:pPr>
        <w:rPr>
          <w:rFonts w:ascii="Times New Roman" w:hAnsi="Times New Roman"/>
          <w:sz w:val="24"/>
        </w:rPr>
      </w:pPr>
    </w:p>
    <w:p w14:paraId="B4040000">
      <w:pPr>
        <w:rPr>
          <w:rFonts w:ascii="Times New Roman" w:hAnsi="Times New Roman"/>
          <w:sz w:val="24"/>
        </w:rPr>
      </w:pPr>
    </w:p>
    <w:p w14:paraId="B5040000">
      <w:pPr>
        <w:rPr>
          <w:rFonts w:ascii="Times New Roman" w:hAnsi="Times New Roman"/>
          <w:sz w:val="24"/>
        </w:rPr>
      </w:pPr>
    </w:p>
    <w:p w14:paraId="B6040000">
      <w:pPr>
        <w:rPr>
          <w:rFonts w:ascii="Times New Roman" w:hAnsi="Times New Roman"/>
          <w:sz w:val="24"/>
        </w:rPr>
      </w:pPr>
    </w:p>
    <w:p w14:paraId="B7040000">
      <w:pPr>
        <w:rPr>
          <w:rFonts w:ascii="Times New Roman" w:hAnsi="Times New Roman"/>
          <w:sz w:val="24"/>
        </w:rPr>
      </w:pPr>
    </w:p>
    <w:p w14:paraId="B8040000">
      <w:pPr>
        <w:rPr>
          <w:rFonts w:ascii="Times New Roman" w:hAnsi="Times New Roman"/>
          <w:sz w:val="24"/>
        </w:rPr>
      </w:pPr>
    </w:p>
    <w:p w14:paraId="B9040000">
      <w:pPr>
        <w:rPr>
          <w:rFonts w:ascii="Times New Roman" w:hAnsi="Times New Roman"/>
          <w:sz w:val="24"/>
        </w:rPr>
      </w:pPr>
    </w:p>
    <w:p w14:paraId="BA040000">
      <w:pPr>
        <w:rPr>
          <w:rFonts w:ascii="Times New Roman" w:hAnsi="Times New Roman"/>
          <w:sz w:val="24"/>
        </w:rPr>
      </w:pPr>
    </w:p>
    <w:p w14:paraId="BB040000">
      <w:pPr>
        <w:rPr>
          <w:rFonts w:ascii="Times New Roman" w:hAnsi="Times New Roman"/>
          <w:sz w:val="24"/>
        </w:rPr>
      </w:pPr>
    </w:p>
    <w:p w14:paraId="BC040000">
      <w:pPr>
        <w:rPr>
          <w:rFonts w:ascii="Times New Roman" w:hAnsi="Times New Roman"/>
          <w:sz w:val="24"/>
        </w:rPr>
      </w:pPr>
    </w:p>
    <w:p w14:paraId="BD040000">
      <w:pPr>
        <w:rPr>
          <w:rFonts w:ascii="Times New Roman" w:hAnsi="Times New Roman"/>
          <w:sz w:val="24"/>
        </w:rPr>
      </w:pPr>
    </w:p>
    <w:p w14:paraId="BE040000">
      <w:pPr>
        <w:rPr>
          <w:rFonts w:ascii="Times New Roman" w:hAnsi="Times New Roman"/>
          <w:sz w:val="24"/>
        </w:rPr>
      </w:pPr>
    </w:p>
    <w:p w14:paraId="BF040000">
      <w:pPr>
        <w:rPr>
          <w:rFonts w:ascii="Times New Roman" w:hAnsi="Times New Roman"/>
          <w:sz w:val="24"/>
        </w:rPr>
      </w:pPr>
    </w:p>
    <w:p w14:paraId="C0040000">
      <w:pPr>
        <w:rPr>
          <w:rFonts w:ascii="Times New Roman" w:hAnsi="Times New Roman"/>
          <w:sz w:val="24"/>
        </w:rPr>
      </w:pPr>
    </w:p>
    <w:p w14:paraId="C104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Паспорт</w:t>
      </w:r>
    </w:p>
    <w:p w14:paraId="C204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комплекса процессных мероприятий</w:t>
      </w:r>
    </w:p>
    <w:p w14:paraId="C304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«Реализация мер, направленных на </w:t>
      </w:r>
      <w:r>
        <w:rPr>
          <w:rFonts w:ascii="XO Thames" w:hAnsi="XO Thames"/>
          <w:color w:val="000000"/>
          <w:sz w:val="28"/>
        </w:rPr>
        <w:t>профилактику</w:t>
      </w:r>
      <w:r>
        <w:rPr>
          <w:rFonts w:ascii="XO Thames" w:hAnsi="XO Thames"/>
          <w:color w:val="000000"/>
          <w:sz w:val="28"/>
        </w:rPr>
        <w:t xml:space="preserve"> терроризма, минимизаци</w:t>
      </w:r>
      <w:r>
        <w:rPr>
          <w:rFonts w:ascii="XO Thames" w:hAnsi="XO Thames"/>
          <w:color w:val="000000"/>
          <w:sz w:val="28"/>
        </w:rPr>
        <w:t>ю</w:t>
      </w:r>
      <w:r>
        <w:rPr>
          <w:rFonts w:ascii="XO Thames" w:hAnsi="XO Thames"/>
          <w:color w:val="000000"/>
          <w:sz w:val="28"/>
        </w:rPr>
        <w:t xml:space="preserve"> и ликвидаци</w:t>
      </w:r>
      <w:r>
        <w:rPr>
          <w:rFonts w:ascii="XO Thames" w:hAnsi="XO Thames"/>
          <w:color w:val="000000"/>
          <w:sz w:val="28"/>
        </w:rPr>
        <w:t>ю</w:t>
      </w:r>
      <w:r>
        <w:rPr>
          <w:rFonts w:ascii="XO Thames" w:hAnsi="XO Thames"/>
          <w:color w:val="000000"/>
          <w:sz w:val="28"/>
        </w:rPr>
        <w:t xml:space="preserve"> последствий его проявлений на территории Крапивинского муниципального округа объектов образования»</w:t>
      </w:r>
    </w:p>
    <w:p w14:paraId="C404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16"/>
          <w:shd w:fill="FFD821" w:val="clear"/>
        </w:rPr>
      </w:pPr>
    </w:p>
    <w:p w14:paraId="C5040000">
      <w:pPr>
        <w:widowControl w:val="0"/>
        <w:spacing w:after="0" w:line="240" w:lineRule="auto"/>
        <w:ind w:left="720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1. </w:t>
      </w:r>
      <w:r>
        <w:rPr>
          <w:rFonts w:ascii="XO Thames" w:hAnsi="XO Thames"/>
          <w:color w:val="000000"/>
          <w:sz w:val="28"/>
        </w:rPr>
        <w:t>Общие положения</w:t>
      </w:r>
    </w:p>
    <w:p w14:paraId="C604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07"/>
        <w:gridCol w:w="8186"/>
      </w:tblGrid>
      <w:tr>
        <w:trPr>
          <w:trHeight w:hRule="atLeast" w:val="419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4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Ответственный исполнительный орган</w:t>
            </w:r>
          </w:p>
          <w:p w14:paraId="C804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(соисполнитель муниципальной программы)</w:t>
            </w:r>
          </w:p>
        </w:tc>
        <w:tc>
          <w:tcPr>
            <w:tcW w:type="dxa" w:w="8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4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Администрация Крапивинского муниципального округа</w:t>
            </w:r>
          </w:p>
          <w:p w14:paraId="CA04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Соисполнители:</w:t>
            </w:r>
          </w:p>
          <w:p w14:paraId="CB04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Управление образования</w:t>
            </w:r>
          </w:p>
        </w:tc>
      </w:tr>
      <w:tr>
        <w:trPr>
          <w:trHeight w:hRule="atLeast" w:val="788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4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Связь с муниципальной программой</w:t>
            </w:r>
          </w:p>
        </w:tc>
        <w:tc>
          <w:tcPr>
            <w:tcW w:type="dxa" w:w="8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4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Муниципальная программа </w:t>
            </w:r>
            <w:r>
              <w:rPr>
                <w:rFonts w:ascii="XO Thames" w:hAnsi="XO Thames"/>
                <w:color w:val="000000"/>
                <w:sz w:val="20"/>
              </w:rPr>
              <w:t>«</w:t>
            </w:r>
            <w:r>
              <w:rPr>
                <w:rFonts w:ascii="XO Thames" w:hAnsi="XO Thames"/>
                <w:color w:val="000000"/>
                <w:sz w:val="20"/>
              </w:rPr>
              <w:t>Профилактика экстремизма и терроризма, минимизация и ликвидация последствий их проявлений на территории Крапивинского муниципального округа</w:t>
            </w:r>
            <w:r>
              <w:rPr>
                <w:rFonts w:ascii="XO Thames" w:hAnsi="XO Thames"/>
                <w:color w:val="000000"/>
                <w:sz w:val="20"/>
              </w:rPr>
              <w:t>»</w:t>
            </w:r>
            <w:r>
              <w:rPr>
                <w:rFonts w:ascii="XO Thames" w:hAnsi="XO Thames"/>
                <w:color w:val="000000"/>
                <w:sz w:val="20"/>
              </w:rPr>
              <w:t xml:space="preserve"> </w:t>
            </w:r>
            <w:r>
              <w:rPr>
                <w:rFonts w:ascii="XO Thames" w:hAnsi="XO Thames"/>
                <w:color w:val="000000"/>
                <w:sz w:val="20"/>
              </w:rPr>
              <w:t>на 2026 – 2030 годы</w:t>
            </w:r>
          </w:p>
        </w:tc>
      </w:tr>
    </w:tbl>
    <w:p w14:paraId="CE04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CF040000">
      <w:pPr>
        <w:widowControl w:val="0"/>
        <w:spacing w:after="0" w:line="240" w:lineRule="auto"/>
        <w:ind w:hanging="142" w:left="142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2. </w:t>
      </w:r>
      <w:r>
        <w:rPr>
          <w:rFonts w:ascii="XO Thames" w:hAnsi="XO Thames"/>
          <w:color w:val="000000"/>
          <w:sz w:val="28"/>
        </w:rPr>
        <w:t>Показатели комплекса процессных мероприятий</w:t>
      </w:r>
    </w:p>
    <w:p w14:paraId="D004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4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"/>
        <w:gridCol w:w="4172"/>
        <w:gridCol w:w="1276"/>
        <w:gridCol w:w="1205"/>
        <w:gridCol w:w="992"/>
        <w:gridCol w:w="851"/>
        <w:gridCol w:w="850"/>
        <w:gridCol w:w="851"/>
        <w:gridCol w:w="850"/>
        <w:gridCol w:w="851"/>
        <w:gridCol w:w="850"/>
        <w:gridCol w:w="2028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№ </w:t>
            </w:r>
            <w:r>
              <w:rPr>
                <w:rFonts w:ascii="XO Thames" w:hAnsi="XO Thames"/>
                <w:color w:val="000000"/>
                <w:sz w:val="20"/>
              </w:rPr>
              <w:t>п</w:t>
            </w:r>
            <w:r>
              <w:rPr>
                <w:rFonts w:ascii="XO Thames" w:hAnsi="XO Thames"/>
                <w:color w:val="000000"/>
                <w:sz w:val="20"/>
              </w:rPr>
              <w:t>/п</w:t>
            </w:r>
          </w:p>
        </w:tc>
        <w:tc>
          <w:tcPr>
            <w:tcW w:type="dxa" w:w="41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Наименование показателя/задачи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Уровень показателя</w:t>
            </w:r>
          </w:p>
        </w:tc>
        <w:tc>
          <w:tcPr>
            <w:tcW w:type="dxa" w:w="12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Единица измерения (по ОКЕИ)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Базовое значение</w:t>
            </w:r>
          </w:p>
        </w:tc>
        <w:tc>
          <w:tcPr>
            <w:tcW w:type="dxa" w:w="42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Значение показателей по годам</w:t>
            </w:r>
          </w:p>
        </w:tc>
        <w:tc>
          <w:tcPr>
            <w:tcW w:type="dxa" w:w="20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Ответственный</w:t>
            </w:r>
            <w:r>
              <w:rPr>
                <w:rFonts w:ascii="XO Thames" w:hAnsi="XO Thames"/>
                <w:color w:val="000000"/>
                <w:sz w:val="20"/>
              </w:rPr>
              <w:t xml:space="preserve"> за достижение показателя</w:t>
            </w:r>
          </w:p>
        </w:tc>
      </w:tr>
      <w:tr>
        <w:trPr>
          <w:trHeight w:hRule="atLeast" w:val="360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1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значение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2030</w:t>
            </w:r>
          </w:p>
        </w:tc>
        <w:tc>
          <w:tcPr>
            <w:tcW w:type="dxa" w:w="20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  <w:tc>
          <w:tcPr>
            <w:tcW w:type="dxa" w:w="4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11</w:t>
            </w:r>
          </w:p>
        </w:tc>
        <w:tc>
          <w:tcPr>
            <w:tcW w:type="dxa" w:w="2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12</w:t>
            </w:r>
          </w:p>
        </w:tc>
      </w:tr>
      <w:tr>
        <w:trPr>
          <w:trHeight w:hRule="atLeast" w:val="207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</w:t>
            </w:r>
          </w:p>
        </w:tc>
        <w:tc>
          <w:tcPr>
            <w:tcW w:type="dxa" w:w="14776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4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Задача </w:t>
            </w: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 xml:space="preserve">: </w:t>
            </w:r>
            <w:r>
              <w:rPr>
                <w:rFonts w:ascii="XO Thames" w:hAnsi="XO Thames"/>
                <w:color w:val="000000"/>
                <w:sz w:val="20"/>
              </w:rPr>
              <w:t>Поддержан</w:t>
            </w:r>
            <w:r>
              <w:rPr>
                <w:rFonts w:ascii="XO Thames" w:hAnsi="XO Thames"/>
                <w:color w:val="000000"/>
                <w:sz w:val="20"/>
              </w:rPr>
              <w:t>ы в</w:t>
            </w:r>
            <w:r>
              <w:rPr>
                <w:rFonts w:ascii="XO Thames" w:hAnsi="XO Thames"/>
                <w:color w:val="000000"/>
                <w:sz w:val="20"/>
              </w:rPr>
              <w:t xml:space="preserve"> исправном состоянии </w:t>
            </w:r>
            <w:r>
              <w:rPr>
                <w:rFonts w:ascii="XO Thames" w:hAnsi="XO Thames"/>
                <w:color w:val="000000"/>
                <w:sz w:val="20"/>
              </w:rPr>
              <w:t>технически</w:t>
            </w:r>
            <w:r>
              <w:rPr>
                <w:rFonts w:ascii="XO Thames" w:hAnsi="XO Thames"/>
                <w:color w:val="000000"/>
                <w:sz w:val="20"/>
              </w:rPr>
              <w:t>е</w:t>
            </w:r>
            <w:r>
              <w:rPr>
                <w:rFonts w:ascii="XO Thames" w:hAnsi="XO Thames"/>
                <w:color w:val="000000"/>
                <w:sz w:val="20"/>
              </w:rPr>
              <w:t xml:space="preserve"> </w:t>
            </w:r>
            <w:r>
              <w:rPr>
                <w:rFonts w:ascii="XO Thames" w:hAnsi="XO Thames"/>
                <w:color w:val="000000"/>
                <w:sz w:val="20"/>
              </w:rPr>
              <w:t>средств</w:t>
            </w:r>
            <w:r>
              <w:rPr>
                <w:rFonts w:ascii="XO Thames" w:hAnsi="XO Thames"/>
                <w:color w:val="000000"/>
                <w:sz w:val="20"/>
              </w:rPr>
              <w:t>а</w:t>
            </w:r>
            <w:r>
              <w:rPr>
                <w:rFonts w:ascii="XO Thames" w:hAnsi="XO Thames"/>
                <w:color w:val="000000"/>
                <w:sz w:val="20"/>
              </w:rPr>
              <w:t xml:space="preserve"> обеспечения </w:t>
            </w:r>
            <w:r>
              <w:rPr>
                <w:rFonts w:ascii="XO Thames" w:hAnsi="XO Thames"/>
                <w:color w:val="000000"/>
                <w:sz w:val="20"/>
              </w:rPr>
              <w:t>антитеррористической</w:t>
            </w:r>
            <w:r>
              <w:rPr>
                <w:rFonts w:ascii="XO Thames" w:hAnsi="XO Thames"/>
                <w:color w:val="000000"/>
                <w:sz w:val="20"/>
              </w:rPr>
              <w:t xml:space="preserve"> безопасности и организ</w:t>
            </w:r>
            <w:r>
              <w:rPr>
                <w:rFonts w:ascii="XO Thames" w:hAnsi="XO Thames"/>
                <w:color w:val="000000"/>
                <w:sz w:val="20"/>
              </w:rPr>
              <w:t xml:space="preserve">ована </w:t>
            </w:r>
            <w:r>
              <w:rPr>
                <w:rFonts w:ascii="XO Thames" w:hAnsi="XO Thames"/>
                <w:color w:val="000000"/>
                <w:sz w:val="20"/>
              </w:rPr>
              <w:t>защит</w:t>
            </w:r>
            <w:r>
              <w:rPr>
                <w:rFonts w:ascii="XO Thames" w:hAnsi="XO Thames"/>
                <w:color w:val="000000"/>
                <w:sz w:val="20"/>
              </w:rPr>
              <w:t>а</w:t>
            </w:r>
            <w:r>
              <w:rPr>
                <w:rFonts w:ascii="XO Thames" w:hAnsi="XO Thames"/>
                <w:color w:val="000000"/>
                <w:sz w:val="20"/>
              </w:rPr>
              <w:t xml:space="preserve"> объектов образование</w:t>
            </w:r>
          </w:p>
        </w:tc>
      </w:tr>
      <w:tr>
        <w:trPr>
          <w:trHeight w:hRule="atLeast" w:val="327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.1</w:t>
            </w:r>
          </w:p>
        </w:tc>
        <w:tc>
          <w:tcPr>
            <w:tcW w:type="dxa" w:w="4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Доля объектов образования, на которых осуществлены услуги по техническому обслуживанию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КПМ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процент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FF0000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type="dxa" w:w="2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40000">
            <w:pPr>
              <w:widowControl w:val="0"/>
              <w:spacing w:after="0" w:line="240" w:lineRule="auto"/>
              <w:ind w:left="-37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Управление образования </w:t>
            </w:r>
          </w:p>
        </w:tc>
      </w:tr>
      <w:tr>
        <w:trPr>
          <w:trHeight w:hRule="atLeast" w:val="327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</w:p>
        </w:tc>
        <w:tc>
          <w:tcPr>
            <w:tcW w:type="dxa" w:w="14776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40000">
            <w:pPr>
              <w:widowControl w:val="0"/>
              <w:spacing w:after="0" w:line="240" w:lineRule="auto"/>
              <w:ind w:left="-37"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Задача </w:t>
            </w:r>
            <w:r>
              <w:rPr>
                <w:rFonts w:ascii="XO Thames" w:hAnsi="XO Thames"/>
                <w:color w:val="000000"/>
                <w:sz w:val="20"/>
              </w:rPr>
              <w:t>2</w:t>
            </w:r>
            <w:r>
              <w:rPr>
                <w:rFonts w:ascii="XO Thames" w:hAnsi="XO Thames"/>
                <w:color w:val="000000"/>
                <w:sz w:val="20"/>
              </w:rPr>
              <w:t>: Организована охрана в образовательных учреждениях сотрудниками частных охранных организация</w:t>
            </w:r>
          </w:p>
        </w:tc>
      </w:tr>
      <w:tr>
        <w:trPr>
          <w:trHeight w:hRule="atLeast" w:val="490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  <w:r>
              <w:rPr>
                <w:rFonts w:ascii="XO Thames" w:hAnsi="XO Thames"/>
                <w:color w:val="000000"/>
                <w:sz w:val="20"/>
              </w:rPr>
              <w:t>.1</w:t>
            </w:r>
          </w:p>
        </w:tc>
        <w:tc>
          <w:tcPr>
            <w:tcW w:type="dxa" w:w="4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4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Доля объектов, на которых организована охрана ЧОП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4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КПМ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процент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4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2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50000">
            <w:pPr>
              <w:widowControl w:val="0"/>
              <w:spacing w:after="0" w:line="240" w:lineRule="auto"/>
              <w:ind w:left="-37"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Управление образования</w:t>
            </w:r>
          </w:p>
        </w:tc>
      </w:tr>
    </w:tbl>
    <w:p w14:paraId="0705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0805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3. </w:t>
      </w:r>
      <w:r>
        <w:rPr>
          <w:rFonts w:ascii="XO Thames" w:hAnsi="XO Thames"/>
          <w:color w:val="000000"/>
          <w:sz w:val="28"/>
        </w:rPr>
        <w:t>Поквартальный план достижения показателей комплекса процессных мероприятий в 2026 году</w:t>
      </w:r>
    </w:p>
    <w:p w14:paraId="0905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"/>
        <w:gridCol w:w="4686"/>
        <w:gridCol w:w="1276"/>
        <w:gridCol w:w="1276"/>
        <w:gridCol w:w="1417"/>
        <w:gridCol w:w="1418"/>
        <w:gridCol w:w="1559"/>
        <w:gridCol w:w="1701"/>
        <w:gridCol w:w="1337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№ </w:t>
            </w:r>
            <w:r>
              <w:rPr>
                <w:rFonts w:ascii="XO Thames" w:hAnsi="XO Thames"/>
                <w:color w:val="000000"/>
                <w:sz w:val="20"/>
              </w:rPr>
              <w:t>п</w:t>
            </w:r>
            <w:r>
              <w:rPr>
                <w:rFonts w:ascii="XO Thames" w:hAnsi="XO Thames"/>
                <w:color w:val="000000"/>
                <w:sz w:val="20"/>
              </w:rPr>
              <w:t>/п</w:t>
            </w:r>
          </w:p>
        </w:tc>
        <w:tc>
          <w:tcPr>
            <w:tcW w:type="dxa" w:w="46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Уровень показателя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Единица измерения (по ОКЕИ)</w:t>
            </w:r>
          </w:p>
        </w:tc>
        <w:tc>
          <w:tcPr>
            <w:tcW w:type="dxa" w:w="609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Плановые значения по кварталам</w:t>
            </w:r>
          </w:p>
        </w:tc>
        <w:tc>
          <w:tcPr>
            <w:tcW w:type="dxa" w:w="13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Наконец 2026 года</w:t>
            </w:r>
          </w:p>
        </w:tc>
      </w:tr>
      <w:tr>
        <w:trPr>
          <w:trHeight w:hRule="atLeast" w:val="360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6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январь-март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апрель-июнь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июль-сентябрь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октябрь-декабрь</w:t>
            </w:r>
          </w:p>
        </w:tc>
        <w:tc>
          <w:tcPr>
            <w:tcW w:type="dxa" w:w="13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  <w:tc>
          <w:tcPr>
            <w:tcW w:type="dxa" w:w="4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8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9</w:t>
            </w:r>
          </w:p>
        </w:tc>
      </w:tr>
      <w:tr>
        <w:trPr>
          <w:trHeight w:hRule="exact" w:val="290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1.</w:t>
            </w:r>
          </w:p>
        </w:tc>
        <w:tc>
          <w:tcPr>
            <w:tcW w:type="dxa" w:w="1467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5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Задача </w:t>
            </w: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 xml:space="preserve">: </w:t>
            </w:r>
            <w:r>
              <w:rPr>
                <w:rFonts w:ascii="XO Thames" w:hAnsi="XO Thames"/>
                <w:color w:val="000000"/>
                <w:sz w:val="20"/>
              </w:rPr>
              <w:t>Поддержан</w:t>
            </w:r>
            <w:r>
              <w:rPr>
                <w:rFonts w:ascii="XO Thames" w:hAnsi="XO Thames"/>
                <w:color w:val="000000"/>
                <w:sz w:val="20"/>
              </w:rPr>
              <w:t>ы в</w:t>
            </w:r>
            <w:r>
              <w:rPr>
                <w:rFonts w:ascii="XO Thames" w:hAnsi="XO Thames"/>
                <w:color w:val="000000"/>
                <w:sz w:val="20"/>
              </w:rPr>
              <w:t xml:space="preserve"> исправном состоянии </w:t>
            </w:r>
            <w:r>
              <w:rPr>
                <w:rFonts w:ascii="XO Thames" w:hAnsi="XO Thames"/>
                <w:color w:val="000000"/>
                <w:sz w:val="20"/>
              </w:rPr>
              <w:t>технически</w:t>
            </w:r>
            <w:r>
              <w:rPr>
                <w:rFonts w:ascii="XO Thames" w:hAnsi="XO Thames"/>
                <w:color w:val="000000"/>
                <w:sz w:val="20"/>
              </w:rPr>
              <w:t>е</w:t>
            </w:r>
            <w:r>
              <w:rPr>
                <w:rFonts w:ascii="XO Thames" w:hAnsi="XO Thames"/>
                <w:color w:val="000000"/>
                <w:sz w:val="20"/>
              </w:rPr>
              <w:t xml:space="preserve"> </w:t>
            </w:r>
            <w:r>
              <w:rPr>
                <w:rFonts w:ascii="XO Thames" w:hAnsi="XO Thames"/>
                <w:color w:val="000000"/>
                <w:sz w:val="20"/>
              </w:rPr>
              <w:t>средств</w:t>
            </w:r>
            <w:r>
              <w:rPr>
                <w:rFonts w:ascii="XO Thames" w:hAnsi="XO Thames"/>
                <w:color w:val="000000"/>
                <w:sz w:val="20"/>
              </w:rPr>
              <w:t>а</w:t>
            </w:r>
            <w:r>
              <w:rPr>
                <w:rFonts w:ascii="XO Thames" w:hAnsi="XO Thames"/>
                <w:color w:val="000000"/>
                <w:sz w:val="20"/>
              </w:rPr>
              <w:t xml:space="preserve"> обеспечения </w:t>
            </w:r>
            <w:r>
              <w:rPr>
                <w:rFonts w:ascii="XO Thames" w:hAnsi="XO Thames"/>
                <w:color w:val="000000"/>
                <w:sz w:val="20"/>
              </w:rPr>
              <w:t>антитеррористической</w:t>
            </w:r>
            <w:r>
              <w:rPr>
                <w:rFonts w:ascii="XO Thames" w:hAnsi="XO Thames"/>
                <w:color w:val="000000"/>
                <w:sz w:val="20"/>
              </w:rPr>
              <w:t xml:space="preserve"> безопасности и организ</w:t>
            </w:r>
            <w:r>
              <w:rPr>
                <w:rFonts w:ascii="XO Thames" w:hAnsi="XO Thames"/>
                <w:color w:val="000000"/>
                <w:sz w:val="20"/>
              </w:rPr>
              <w:t xml:space="preserve">ована </w:t>
            </w:r>
            <w:r>
              <w:rPr>
                <w:rFonts w:ascii="XO Thames" w:hAnsi="XO Thames"/>
                <w:color w:val="000000"/>
                <w:sz w:val="20"/>
              </w:rPr>
              <w:t>защит</w:t>
            </w:r>
            <w:r>
              <w:rPr>
                <w:rFonts w:ascii="XO Thames" w:hAnsi="XO Thames"/>
                <w:color w:val="000000"/>
                <w:sz w:val="20"/>
              </w:rPr>
              <w:t>а</w:t>
            </w:r>
            <w:r>
              <w:rPr>
                <w:rFonts w:ascii="XO Thames" w:hAnsi="XO Thames"/>
                <w:color w:val="000000"/>
                <w:sz w:val="20"/>
              </w:rPr>
              <w:t xml:space="preserve"> объектов образование</w:t>
            </w:r>
          </w:p>
        </w:tc>
      </w:tr>
      <w:tr>
        <w:trPr>
          <w:trHeight w:hRule="exact" w:val="694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1.1</w:t>
            </w:r>
          </w:p>
        </w:tc>
        <w:tc>
          <w:tcPr>
            <w:tcW w:type="dxa" w:w="4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Доля объектов образования, на которых осуществлены услуги по техническому обслуживанию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КПМ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процент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</w:tr>
      <w:tr>
        <w:trPr>
          <w:trHeight w:hRule="exact" w:val="319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2.</w:t>
            </w:r>
          </w:p>
        </w:tc>
        <w:tc>
          <w:tcPr>
            <w:tcW w:type="dxa" w:w="1467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50000">
            <w:pPr>
              <w:widowControl w:val="0"/>
              <w:spacing w:after="0" w:line="240" w:lineRule="auto"/>
              <w:ind w:left="-37"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Задача </w:t>
            </w:r>
            <w:r>
              <w:rPr>
                <w:rFonts w:ascii="XO Thames" w:hAnsi="XO Thames"/>
                <w:color w:val="000000"/>
                <w:sz w:val="20"/>
              </w:rPr>
              <w:t>2</w:t>
            </w:r>
            <w:r>
              <w:rPr>
                <w:rFonts w:ascii="XO Thames" w:hAnsi="XO Thames"/>
                <w:color w:val="000000"/>
                <w:sz w:val="20"/>
              </w:rPr>
              <w:t>: Организована охрана в образовательных учреждениях сотрудниками частных охранных организация</w:t>
            </w:r>
          </w:p>
        </w:tc>
      </w:tr>
      <w:tr>
        <w:trPr>
          <w:trHeight w:hRule="exact" w:val="52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2.1</w:t>
            </w:r>
          </w:p>
        </w:tc>
        <w:tc>
          <w:tcPr>
            <w:tcW w:type="dxa" w:w="4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Доля объектов, на которых организована охрана ЧОП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КПМ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процент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</w:tr>
    </w:tbl>
    <w:p w14:paraId="33050000">
      <w:pPr>
        <w:widowControl w:val="0"/>
        <w:spacing w:after="0" w:line="240" w:lineRule="auto"/>
        <w:ind w:left="720"/>
        <w:jc w:val="center"/>
        <w:rPr>
          <w:rFonts w:ascii="XO Thames" w:hAnsi="XO Thames"/>
          <w:color w:val="000000"/>
          <w:sz w:val="28"/>
        </w:rPr>
      </w:pPr>
    </w:p>
    <w:p w14:paraId="3405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4. </w:t>
      </w:r>
      <w:r>
        <w:rPr>
          <w:rFonts w:ascii="XO Thames" w:hAnsi="XO Thames"/>
          <w:color w:val="000000"/>
          <w:sz w:val="28"/>
        </w:rPr>
        <w:t>Перечень мероприятий (результатов) комплекса процессных мероприятий</w:t>
      </w:r>
    </w:p>
    <w:p w14:paraId="3505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24"/>
        <w:gridCol w:w="4020"/>
        <w:gridCol w:w="2055"/>
        <w:gridCol w:w="1418"/>
        <w:gridCol w:w="992"/>
        <w:gridCol w:w="851"/>
        <w:gridCol w:w="850"/>
        <w:gridCol w:w="992"/>
        <w:gridCol w:w="993"/>
        <w:gridCol w:w="992"/>
        <w:gridCol w:w="997"/>
      </w:tblGrid>
      <w:tr>
        <w:trPr>
          <w:trHeight w:hRule="atLeast" w:val="360"/>
        </w:trPr>
        <w:tc>
          <w:tcPr>
            <w:tcW w:type="dxa" w:w="6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type="dxa" w:w="40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мероприятия (результата)</w:t>
            </w:r>
          </w:p>
        </w:tc>
        <w:tc>
          <w:tcPr>
            <w:tcW w:type="dxa" w:w="20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Тип мероприятия (результат)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 (по ОКЕИ)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Базовое значение</w:t>
            </w:r>
          </w:p>
        </w:tc>
        <w:tc>
          <w:tcPr>
            <w:tcW w:type="dxa" w:w="482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Значение мероприятия (результата) по годам</w:t>
            </w:r>
          </w:p>
        </w:tc>
      </w:tr>
      <w:tr>
        <w:trPr>
          <w:trHeight w:hRule="atLeast" w:val="360"/>
        </w:trPr>
        <w:tc>
          <w:tcPr>
            <w:tcW w:type="dxa" w:w="6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0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значение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</w:p>
        </w:tc>
      </w:tr>
      <w:tr>
        <w:trPr>
          <w:trHeight w:hRule="exact" w:val="283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4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</w:tr>
      <w:tr>
        <w:trPr>
          <w:trHeight w:hRule="exact" w:val="289"/>
        </w:trPr>
        <w:tc>
          <w:tcPr>
            <w:tcW w:type="dxa" w:w="14784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50000">
            <w:pPr>
              <w:widowControl w:val="1"/>
              <w:ind/>
              <w:jc w:val="both"/>
            </w:pPr>
            <w:r>
              <w:rPr>
                <w:rFonts w:ascii="XO Thames" w:hAnsi="XO Thames"/>
                <w:color w:val="000000"/>
                <w:sz w:val="20"/>
              </w:rPr>
              <w:t xml:space="preserve">Задача 1: Поддержаны в исправном состоянии </w:t>
            </w:r>
            <w:r>
              <w:rPr>
                <w:rFonts w:ascii="XO Thames" w:hAnsi="XO Thames"/>
                <w:color w:val="000000"/>
                <w:sz w:val="20"/>
              </w:rPr>
              <w:t>технические</w:t>
            </w:r>
            <w:r>
              <w:rPr>
                <w:rFonts w:ascii="XO Thames" w:hAnsi="XO Thames"/>
                <w:color w:val="000000"/>
                <w:sz w:val="20"/>
              </w:rPr>
              <w:t xml:space="preserve"> </w:t>
            </w:r>
            <w:r>
              <w:rPr>
                <w:rFonts w:ascii="XO Thames" w:hAnsi="XO Thames"/>
                <w:color w:val="000000"/>
                <w:sz w:val="20"/>
              </w:rPr>
              <w:t>средства</w:t>
            </w:r>
            <w:r>
              <w:rPr>
                <w:rFonts w:ascii="XO Thames" w:hAnsi="XO Thames"/>
                <w:color w:val="000000"/>
                <w:sz w:val="20"/>
              </w:rPr>
              <w:t xml:space="preserve"> обеспечения </w:t>
            </w:r>
            <w:r>
              <w:rPr>
                <w:rFonts w:ascii="XO Thames" w:hAnsi="XO Thames"/>
                <w:color w:val="000000"/>
                <w:sz w:val="20"/>
              </w:rPr>
              <w:t>антитеррористической</w:t>
            </w:r>
            <w:r>
              <w:rPr>
                <w:rFonts w:ascii="XO Thames" w:hAnsi="XO Thames"/>
                <w:color w:val="000000"/>
                <w:sz w:val="20"/>
              </w:rPr>
              <w:t xml:space="preserve"> безопасности и организована защита объектов образование</w:t>
            </w:r>
          </w:p>
        </w:tc>
      </w:tr>
      <w:tr>
        <w:trPr>
          <w:trHeight w:hRule="atLeast" w:val="414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.1</w:t>
            </w:r>
          </w:p>
        </w:tc>
        <w:tc>
          <w:tcPr>
            <w:tcW w:type="dxa" w:w="4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Техническое обслуживание системы видеонаблюдения, кнопки тревожной сигнализации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Осуществление текущей деятельности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процент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</w:tr>
      <w:tr>
        <w:trPr>
          <w:trHeight w:hRule="atLeast" w:val="414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.1.1</w:t>
            </w:r>
          </w:p>
        </w:tc>
        <w:tc>
          <w:tcPr>
            <w:tcW w:type="dxa" w:w="1416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5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Характеристика: Оказаны услуги по техническому обслуживанию </w:t>
            </w:r>
            <w:r>
              <w:rPr>
                <w:rFonts w:ascii="Times New Roman" w:hAnsi="Times New Roman"/>
                <w:color w:val="000000"/>
                <w:sz w:val="20"/>
              </w:rPr>
              <w:t>систем видеонаблюдения, кнопок тревожной сигнализации на объектах образования</w:t>
            </w:r>
          </w:p>
        </w:tc>
      </w:tr>
      <w:tr>
        <w:trPr>
          <w:trHeight w:hRule="atLeast" w:val="414"/>
        </w:trPr>
        <w:tc>
          <w:tcPr>
            <w:tcW w:type="dxa" w:w="14784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5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Задача </w:t>
            </w:r>
            <w:r>
              <w:rPr>
                <w:rFonts w:ascii="XO Thames" w:hAnsi="XO Thames"/>
                <w:color w:val="000000"/>
                <w:sz w:val="20"/>
              </w:rPr>
              <w:t>2</w:t>
            </w:r>
            <w:r>
              <w:rPr>
                <w:rFonts w:ascii="XO Thames" w:hAnsi="XO Thames"/>
                <w:color w:val="000000"/>
                <w:sz w:val="20"/>
              </w:rPr>
              <w:t xml:space="preserve">: Организована </w:t>
            </w:r>
            <w:r>
              <w:rPr>
                <w:rFonts w:ascii="XO Thames" w:hAnsi="XO Thames"/>
                <w:color w:val="000000"/>
                <w:sz w:val="20"/>
              </w:rPr>
              <w:t>охран</w:t>
            </w:r>
            <w:r>
              <w:rPr>
                <w:rFonts w:ascii="XO Thames" w:hAnsi="XO Thames"/>
                <w:color w:val="000000"/>
                <w:sz w:val="20"/>
              </w:rPr>
              <w:t>а</w:t>
            </w:r>
            <w:r>
              <w:rPr>
                <w:rFonts w:ascii="XO Thames" w:hAnsi="XO Thames"/>
                <w:color w:val="000000"/>
                <w:sz w:val="20"/>
              </w:rPr>
              <w:t xml:space="preserve"> в образовательных учреждениях сотрудниками частных охранных организация</w:t>
            </w:r>
          </w:p>
        </w:tc>
      </w:tr>
      <w:tr>
        <w:trPr>
          <w:trHeight w:hRule="atLeast" w:val="414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  <w:r>
              <w:rPr>
                <w:rFonts w:ascii="XO Thames" w:hAnsi="XO Thames"/>
                <w:color w:val="000000"/>
                <w:sz w:val="20"/>
              </w:rPr>
              <w:t>.1</w:t>
            </w:r>
          </w:p>
        </w:tc>
        <w:tc>
          <w:tcPr>
            <w:tcW w:type="dxa" w:w="4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5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Организация охраны в образовательных учреждениях сотрудниками частных охранных организация</w:t>
            </w:r>
          </w:p>
        </w:tc>
        <w:tc>
          <w:tcPr>
            <w:tcW w:type="dxa" w:w="20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Осуществление текущей деятельности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процент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</w:tr>
      <w:tr>
        <w:trPr>
          <w:trHeight w:hRule="atLeast" w:val="414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5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  <w:r>
              <w:rPr>
                <w:rFonts w:ascii="XO Thames" w:hAnsi="XO Thames"/>
                <w:color w:val="000000"/>
                <w:sz w:val="20"/>
              </w:rPr>
              <w:t>.1.1</w:t>
            </w:r>
          </w:p>
        </w:tc>
        <w:tc>
          <w:tcPr>
            <w:tcW w:type="dxa" w:w="1416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5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Характеристика: Организована охрана сотрудниками ЧОП в МБОУ «Крапивинская средняя общеобразовательная школа»</w:t>
            </w:r>
          </w:p>
        </w:tc>
      </w:tr>
    </w:tbl>
    <w:p w14:paraId="6A050000">
      <w:pPr>
        <w:widowControl w:val="0"/>
        <w:spacing w:after="0" w:before="75" w:line="240" w:lineRule="auto"/>
        <w:ind w:left="567" w:right="-36"/>
        <w:jc w:val="center"/>
        <w:outlineLvl w:val="0"/>
        <w:rPr>
          <w:rFonts w:ascii="Times New Roman" w:hAnsi="Times New Roman"/>
          <w:color w:val="000000"/>
          <w:sz w:val="28"/>
        </w:rPr>
      </w:pPr>
    </w:p>
    <w:p w14:paraId="6B050000">
      <w:pPr>
        <w:widowControl w:val="0"/>
        <w:spacing w:after="0" w:before="75" w:line="240" w:lineRule="auto"/>
        <w:ind w:left="567" w:right="-36"/>
        <w:jc w:val="center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 Финансовое</w:t>
      </w:r>
      <w:r>
        <w:rPr>
          <w:rFonts w:ascii="Times New Roman" w:hAns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обеспечение</w:t>
      </w:r>
      <w:r>
        <w:rPr>
          <w:rFonts w:ascii="Times New Roman" w:hAns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комплекса</w:t>
      </w:r>
      <w:r>
        <w:rPr>
          <w:rFonts w:ascii="Times New Roman" w:hAns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процессных</w:t>
      </w:r>
      <w:r>
        <w:rPr>
          <w:rFonts w:ascii="Times New Roman" w:hAns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мероприятий</w:t>
      </w:r>
    </w:p>
    <w:p w14:paraId="6C050000">
      <w:pPr>
        <w:widowControl w:val="0"/>
        <w:spacing w:after="0" w:before="75" w:line="240" w:lineRule="auto"/>
        <w:ind w:left="567" w:right="-36"/>
        <w:jc w:val="center"/>
        <w:outlineLvl w:val="0"/>
        <w:rPr>
          <w:rFonts w:ascii="Times New Roman" w:hAnsi="Times New Roman"/>
          <w:color w:val="000000"/>
          <w:sz w:val="28"/>
        </w:rPr>
      </w:pPr>
    </w:p>
    <w:tbl>
      <w:tblPr>
        <w:tblStyle w:val="Style_2"/>
        <w:tblW w:type="auto" w:w="0"/>
        <w:tblInd w:type="dxa" w:w="147"/>
        <w:tblLayout w:type="fixed"/>
        <w:tblCellMar>
          <w:left w:type="dxa" w:w="0"/>
          <w:right w:type="dxa" w:w="0"/>
        </w:tblCellMar>
      </w:tblPr>
      <w:tblGrid>
        <w:gridCol w:w="8789"/>
        <w:gridCol w:w="1134"/>
        <w:gridCol w:w="1134"/>
        <w:gridCol w:w="1134"/>
        <w:gridCol w:w="992"/>
        <w:gridCol w:w="850"/>
        <w:gridCol w:w="1134"/>
      </w:tblGrid>
      <w:tr>
        <w:trPr>
          <w:trHeight w:hRule="atLeast" w:val="258"/>
        </w:trPr>
        <w:tc>
          <w:tcPr>
            <w:tcW w:type="dxa" w:w="87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D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6E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мероприятия</w:t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(результата)</w:t>
            </w:r>
            <w:r>
              <w:rPr>
                <w:rFonts w:ascii="Times New Roman" w:hAnsi="Times New Roman"/>
                <w:color w:val="000000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источник</w:t>
            </w:r>
            <w:r>
              <w:rPr>
                <w:rFonts w:ascii="Times New Roman" w:hAnsi="Times New Roman"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финансового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обеспечения</w:t>
            </w:r>
          </w:p>
        </w:tc>
        <w:tc>
          <w:tcPr>
            <w:tcW w:type="dxa" w:w="6378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F050000">
            <w:pPr>
              <w:widowControl w:val="0"/>
              <w:spacing w:after="0" w:line="240" w:lineRule="auto"/>
              <w:ind w:firstLine="19" w:left="142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финансового обеспечения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по</w:t>
            </w:r>
            <w:r>
              <w:rPr>
                <w:rFonts w:ascii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годам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реализации,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тыс.</w:t>
            </w:r>
            <w:r>
              <w:rPr>
                <w:rFonts w:ascii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рублей</w:t>
            </w:r>
          </w:p>
        </w:tc>
      </w:tr>
      <w:tr>
        <w:trPr>
          <w:trHeight w:hRule="atLeast" w:val="275"/>
        </w:trPr>
        <w:tc>
          <w:tcPr>
            <w:tcW w:type="dxa" w:w="87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0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1050000">
            <w:pPr>
              <w:widowControl w:val="0"/>
              <w:spacing w:after="0" w:line="240" w:lineRule="auto"/>
              <w:ind w:left="14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2050000">
            <w:pPr>
              <w:widowControl w:val="0"/>
              <w:spacing w:after="0" w:line="240" w:lineRule="auto"/>
              <w:ind w:left="48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3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4050000">
            <w:pPr>
              <w:widowControl w:val="0"/>
              <w:spacing w:after="0" w:before="6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5050000">
            <w:pPr>
              <w:widowControl w:val="0"/>
              <w:spacing w:after="0" w:line="240" w:lineRule="auto"/>
              <w:ind w:left="280" w:right="27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</w:tr>
      <w:tr>
        <w:trPr>
          <w:trHeight w:hRule="atLeast" w:val="304"/>
        </w:trPr>
        <w:tc>
          <w:tcPr>
            <w:tcW w:type="dxa" w:w="8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6050000">
            <w:pPr>
              <w:widowControl w:val="0"/>
              <w:spacing w:after="0" w:before="57" w:line="240" w:lineRule="auto"/>
              <w:ind w:left="9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7050000">
            <w:pPr>
              <w:widowControl w:val="0"/>
              <w:spacing w:after="0" w:before="57" w:line="240" w:lineRule="auto"/>
              <w:ind w:left="525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8050000">
            <w:pPr>
              <w:widowControl w:val="0"/>
              <w:spacing w:after="0" w:before="57" w:line="240" w:lineRule="auto"/>
              <w:ind w:left="4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9050000">
            <w:pPr>
              <w:widowControl w:val="0"/>
              <w:spacing w:after="0" w:before="57" w:line="240" w:lineRule="auto"/>
              <w:ind w:left="52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A050000">
            <w:pPr>
              <w:widowControl w:val="0"/>
              <w:spacing w:after="0" w:before="57" w:line="240" w:lineRule="auto"/>
              <w:ind w:left="5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B050000">
            <w:pPr>
              <w:widowControl w:val="0"/>
              <w:spacing w:after="0" w:before="57" w:line="240" w:lineRule="auto"/>
              <w:ind w:left="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C050000">
            <w:pPr>
              <w:widowControl w:val="0"/>
              <w:spacing w:after="0" w:before="57" w:line="240" w:lineRule="auto"/>
              <w:ind w:left="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</w:tr>
      <w:tr>
        <w:trPr>
          <w:trHeight w:hRule="atLeast" w:val="318"/>
        </w:trPr>
        <w:tc>
          <w:tcPr>
            <w:tcW w:type="dxa" w:w="8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D050000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Комплекс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процессных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мероприятий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3"/>
                <w:sz w:val="20"/>
              </w:rPr>
              <w:t>«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Профилактика терроризма, минимизация и ликвидация последствий его проявлений на территории Крапивинского муниципального округа объектов образования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»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(всего),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в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том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числе: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E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2990,9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F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2990,9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0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2990,9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1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2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3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8972,7</w:t>
            </w:r>
          </w:p>
        </w:tc>
      </w:tr>
      <w:tr>
        <w:trPr>
          <w:trHeight w:hRule="atLeast" w:val="318"/>
        </w:trPr>
        <w:tc>
          <w:tcPr>
            <w:tcW w:type="dxa" w:w="8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405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Областной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5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6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7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8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89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A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</w:tr>
      <w:tr>
        <w:trPr>
          <w:trHeight w:hRule="atLeast" w:val="318"/>
        </w:trPr>
        <w:tc>
          <w:tcPr>
            <w:tcW w:type="dxa" w:w="8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B05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C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D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E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F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0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1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135,0</w:t>
            </w:r>
          </w:p>
        </w:tc>
      </w:tr>
      <w:tr>
        <w:trPr>
          <w:trHeight w:hRule="atLeast" w:val="318"/>
        </w:trPr>
        <w:tc>
          <w:tcPr>
            <w:tcW w:type="dxa" w:w="8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2050000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 xml:space="preserve">1. Мероприятие: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Техническое обслуживание системы видеонаблюдения, кнопки тревожной сигнализации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всего,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в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том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числе: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3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2189,8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4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2189,8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5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2189,8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6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7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8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6569,4</w:t>
            </w:r>
          </w:p>
        </w:tc>
      </w:tr>
      <w:tr>
        <w:trPr>
          <w:trHeight w:hRule="atLeast" w:val="318"/>
        </w:trPr>
        <w:tc>
          <w:tcPr>
            <w:tcW w:type="dxa" w:w="8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905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Областной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A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B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C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D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9E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F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</w:tr>
      <w:tr>
        <w:trPr>
          <w:trHeight w:hRule="atLeast" w:val="318"/>
        </w:trPr>
        <w:tc>
          <w:tcPr>
            <w:tcW w:type="dxa" w:w="8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005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1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2189,8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2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2189,8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3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2189,8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4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5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6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6569,4</w:t>
            </w:r>
          </w:p>
        </w:tc>
      </w:tr>
      <w:tr>
        <w:trPr>
          <w:trHeight w:hRule="atLeast" w:val="318"/>
        </w:trPr>
        <w:tc>
          <w:tcPr>
            <w:tcW w:type="dxa" w:w="8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7050000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 xml:space="preserve">2. Мероприятие: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Организ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ована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 xml:space="preserve"> охран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а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 xml:space="preserve"> в образовательных учреждениях сотрудниками частных охранных организация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 xml:space="preserve">,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всего,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в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том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числе: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8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801,1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9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801,1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A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801,1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B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C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D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2403,3</w:t>
            </w:r>
          </w:p>
        </w:tc>
      </w:tr>
      <w:tr>
        <w:trPr>
          <w:trHeight w:hRule="atLeast" w:val="318"/>
        </w:trPr>
        <w:tc>
          <w:tcPr>
            <w:tcW w:type="dxa" w:w="8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E05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Областной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AF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0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1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2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3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4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</w:tr>
      <w:tr>
        <w:trPr>
          <w:trHeight w:hRule="atLeast" w:val="318"/>
        </w:trPr>
        <w:tc>
          <w:tcPr>
            <w:tcW w:type="dxa" w:w="8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505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6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801,1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7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801,1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8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801,1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9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A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BB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2403,3</w:t>
            </w:r>
          </w:p>
        </w:tc>
      </w:tr>
    </w:tbl>
    <w:p w14:paraId="BC05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BD050000">
      <w:pPr>
        <w:widowControl w:val="0"/>
        <w:spacing w:after="240" w:before="157" w:line="240" w:lineRule="auto"/>
        <w:ind w:right="364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 План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реализации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комплекса процессных мероприятий в текущем году</w:t>
      </w:r>
    </w:p>
    <w:tbl>
      <w:tblPr>
        <w:tblStyle w:val="Style_2"/>
        <w:tblW w:type="auto" w:w="0"/>
        <w:tblInd w:type="dxa" w:w="147"/>
        <w:tblLayout w:type="fixed"/>
        <w:tblCellMar>
          <w:left w:type="dxa" w:w="0"/>
          <w:right w:type="dxa" w:w="0"/>
        </w:tblCellMar>
      </w:tblPr>
      <w:tblGrid>
        <w:gridCol w:w="851"/>
        <w:gridCol w:w="5244"/>
        <w:gridCol w:w="1276"/>
        <w:gridCol w:w="1283"/>
        <w:gridCol w:w="3537"/>
        <w:gridCol w:w="2828"/>
      </w:tblGrid>
      <w:tr>
        <w:trPr>
          <w:trHeight w:hRule="atLeast" w:val="546"/>
        </w:trP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E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type="dxa" w:w="52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BF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C0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мероприятия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(результата),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контрольной</w:t>
            </w:r>
            <w:r>
              <w:rPr>
                <w:rFonts w:ascii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точки</w:t>
            </w:r>
          </w:p>
        </w:tc>
        <w:tc>
          <w:tcPr>
            <w:tcW w:type="dxa" w:w="255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1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Срок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реализации</w:t>
            </w:r>
          </w:p>
        </w:tc>
        <w:tc>
          <w:tcPr>
            <w:tcW w:type="dxa" w:w="35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2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Ответственный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исполнитель (участник муниципальной программы)</w:t>
            </w:r>
          </w:p>
        </w:tc>
        <w:tc>
          <w:tcPr>
            <w:tcW w:type="dxa" w:w="28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3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Вид документа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и</w:t>
            </w:r>
            <w:r>
              <w:rPr>
                <w:rFonts w:ascii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характеристика</w:t>
            </w:r>
          </w:p>
          <w:p w14:paraId="C4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мероприятия (результата), контрольной</w:t>
            </w:r>
            <w:r>
              <w:rPr>
                <w:rFonts w:ascii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точки</w:t>
            </w:r>
          </w:p>
        </w:tc>
      </w:tr>
      <w:tr>
        <w:trPr>
          <w:trHeight w:hRule="atLeast" w:val="355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52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5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начало</w:t>
            </w:r>
          </w:p>
        </w:tc>
        <w:tc>
          <w:tcPr>
            <w:tcW w:type="dxa" w:w="1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6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окончание</w:t>
            </w:r>
          </w:p>
        </w:tc>
        <w:tc>
          <w:tcPr>
            <w:tcW w:type="dxa" w:w="3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8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55"/>
        </w:trPr>
        <w:tc>
          <w:tcPr>
            <w:tcW w:type="dxa" w:w="8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7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524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8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9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A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353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B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28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C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</w:tr>
      <w:tr>
        <w:trPr>
          <w:trHeight w:hRule="atLeast" w:val="421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D05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416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E050000">
            <w:pPr>
              <w:widowControl w:val="1"/>
              <w:spacing w:after="0" w:line="240" w:lineRule="auto"/>
              <w:ind w:left="142" w:right="13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Задача 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: Осуществлена п</w:t>
            </w:r>
            <w:r>
              <w:rPr>
                <w:rFonts w:ascii="Times New Roman" w:hAnsi="Times New Roman"/>
                <w:color w:val="000000"/>
                <w:sz w:val="20"/>
              </w:rPr>
              <w:t>оддерж</w:t>
            </w:r>
            <w:r>
              <w:rPr>
                <w:rFonts w:ascii="Times New Roman" w:hAnsi="Times New Roman"/>
                <w:color w:val="000000"/>
                <w:sz w:val="20"/>
              </w:rPr>
              <w:t>ка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в исправном состоянии </w:t>
            </w:r>
            <w:r>
              <w:rPr>
                <w:rFonts w:ascii="Times New Roman" w:hAnsi="Times New Roman"/>
                <w:color w:val="000000"/>
                <w:sz w:val="20"/>
              </w:rPr>
              <w:t>технических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средств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обеспечения </w:t>
            </w:r>
            <w:r>
              <w:rPr>
                <w:rFonts w:ascii="Times New Roman" w:hAnsi="Times New Roman"/>
                <w:color w:val="000000"/>
                <w:sz w:val="20"/>
              </w:rPr>
              <w:t>антитеррористической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безопасности и организация защиты объектов образование</w:t>
            </w:r>
          </w:p>
        </w:tc>
      </w:tr>
      <w:tr>
        <w:trPr>
          <w:trHeight w:hRule="atLeast" w:val="596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F05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.1</w:t>
            </w:r>
          </w:p>
        </w:tc>
        <w:tc>
          <w:tcPr>
            <w:tcW w:type="dxa" w:w="5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005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0"/>
              </w:rPr>
              <w:t>«Техническое обслуживание системы видеонаблюдения, кнопки тревожной сигнализации»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1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01.01.2026</w:t>
            </w:r>
          </w:p>
        </w:tc>
        <w:tc>
          <w:tcPr>
            <w:tcW w:type="dxa" w:w="1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2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</w:t>
            </w: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3050000">
            <w:pPr>
              <w:widowControl w:val="1"/>
              <w:spacing w:after="0" w:line="240" w:lineRule="auto"/>
              <w:ind w:left="135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Заворин</w:t>
            </w:r>
            <w:r>
              <w:rPr>
                <w:rFonts w:ascii="Times New Roman" w:hAnsi="Times New Roman"/>
                <w:sz w:val="20"/>
              </w:rPr>
              <w:t xml:space="preserve"> Д.С. –начальник управления образования </w:t>
            </w:r>
          </w:p>
        </w:tc>
        <w:tc>
          <w:tcPr>
            <w:tcW w:type="dxa" w:w="2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4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607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505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.1.1</w:t>
            </w:r>
          </w:p>
        </w:tc>
        <w:tc>
          <w:tcPr>
            <w:tcW w:type="dxa" w:w="5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6050000">
            <w:pPr>
              <w:widowControl w:val="0"/>
              <w:tabs>
                <w:tab w:leader="none" w:pos="995" w:val="left"/>
                <w:tab w:leader="none" w:pos="1489" w:val="left"/>
              </w:tabs>
              <w:spacing w:after="0" w:line="240" w:lineRule="auto"/>
              <w:ind w:left="142" w:right="142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Мероприятие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(результат) «</w:t>
            </w:r>
            <w:r>
              <w:rPr>
                <w:rFonts w:ascii="Times New Roman" w:hAnsi="Times New Roman"/>
                <w:color w:val="000000"/>
                <w:sz w:val="20"/>
              </w:rPr>
              <w:t>Техническое обслуживание системы видеонаблюдения, кнопки тревожной сигнализации»</w:t>
            </w:r>
            <w:r>
              <w:rPr>
                <w:rFonts w:ascii="Times New Roman" w:hAnsi="Times New Roman"/>
                <w:color w:val="000000"/>
                <w:sz w:val="20"/>
              </w:rPr>
              <w:tab/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2026 году</w:t>
            </w:r>
            <w:r>
              <w:rPr>
                <w:rFonts w:ascii="Times New Roman" w:hAnsi="Times New Roman"/>
                <w:color w:val="000000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реализации 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7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type="dxa" w:w="1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8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31.12.2026</w:t>
            </w:r>
          </w:p>
        </w:tc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9050000">
            <w:pPr>
              <w:widowControl w:val="1"/>
              <w:ind w:left="135" w:right="142"/>
              <w:jc w:val="both"/>
            </w:pPr>
            <w:r>
              <w:rPr>
                <w:rFonts w:ascii="Times New Roman" w:hAnsi="Times New Roman"/>
                <w:sz w:val="20"/>
              </w:rPr>
              <w:t>Заворин</w:t>
            </w:r>
            <w:r>
              <w:rPr>
                <w:rFonts w:ascii="Times New Roman" w:hAnsi="Times New Roman"/>
                <w:sz w:val="20"/>
              </w:rPr>
              <w:t xml:space="preserve"> Д.С. –начальник управления образования </w:t>
            </w:r>
          </w:p>
        </w:tc>
        <w:tc>
          <w:tcPr>
            <w:tcW w:type="dxa" w:w="2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A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276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B05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</w:t>
            </w: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  <w:r>
              <w:rPr>
                <w:rFonts w:ascii="Times New Roman" w:hAnsi="Times New Roman"/>
                <w:color w:val="000000"/>
                <w:sz w:val="20"/>
              </w:rPr>
              <w:t>К.1</w:t>
            </w:r>
          </w:p>
        </w:tc>
        <w:tc>
          <w:tcPr>
            <w:tcW w:type="dxa" w:w="5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C05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Контрольная точка «Заключены муниципальные контракты на </w:t>
            </w:r>
            <w:r>
              <w:rPr>
                <w:rFonts w:ascii="Times New Roman" w:hAnsi="Times New Roman"/>
                <w:sz w:val="20"/>
              </w:rPr>
              <w:t>оказание услуг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 т</w:t>
            </w:r>
            <w:r>
              <w:rPr>
                <w:rFonts w:ascii="Times New Roman" w:hAnsi="Times New Roman"/>
                <w:sz w:val="20"/>
              </w:rPr>
              <w:t>ехническо</w:t>
            </w:r>
            <w:r>
              <w:rPr>
                <w:rFonts w:ascii="Times New Roman" w:hAnsi="Times New Roman"/>
                <w:sz w:val="20"/>
              </w:rPr>
              <w:t>му</w:t>
            </w:r>
            <w:r>
              <w:rPr>
                <w:rFonts w:ascii="Times New Roman" w:hAnsi="Times New Roman"/>
                <w:sz w:val="20"/>
              </w:rPr>
              <w:t xml:space="preserve"> обслуживани</w:t>
            </w:r>
            <w:r>
              <w:rPr>
                <w:rFonts w:ascii="Times New Roman" w:hAnsi="Times New Roman"/>
                <w:sz w:val="20"/>
              </w:rPr>
              <w:t>ю</w:t>
            </w:r>
            <w:r>
              <w:rPr>
                <w:rFonts w:ascii="Times New Roman" w:hAnsi="Times New Roman"/>
                <w:sz w:val="20"/>
              </w:rPr>
              <w:t xml:space="preserve"> системы видеонаблюдения, кнопки тревожной сигнализации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D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E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01.10.2026</w:t>
            </w:r>
          </w:p>
        </w:tc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F050000">
            <w:pPr>
              <w:widowControl w:val="1"/>
              <w:ind w:left="135" w:right="142"/>
              <w:jc w:val="both"/>
            </w:pPr>
            <w:r>
              <w:rPr>
                <w:rFonts w:ascii="Times New Roman" w:hAnsi="Times New Roman"/>
                <w:sz w:val="20"/>
              </w:rPr>
              <w:t>Заворин</w:t>
            </w:r>
            <w:r>
              <w:rPr>
                <w:rFonts w:ascii="Times New Roman" w:hAnsi="Times New Roman"/>
                <w:sz w:val="20"/>
              </w:rPr>
              <w:t xml:space="preserve"> Д.С. –начальник управления образования </w:t>
            </w:r>
          </w:p>
        </w:tc>
        <w:tc>
          <w:tcPr>
            <w:tcW w:type="dxa" w:w="2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0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контракт</w:t>
            </w:r>
          </w:p>
        </w:tc>
      </w:tr>
      <w:tr>
        <w:trPr>
          <w:trHeight w:hRule="atLeast" w:val="85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105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1.1.2</w:t>
            </w:r>
            <w:r>
              <w:rPr>
                <w:rFonts w:ascii="Times New Roman" w:hAnsi="Times New Roman"/>
                <w:color w:val="000000"/>
                <w:sz w:val="20"/>
              </w:rPr>
              <w:t>.К.2</w:t>
            </w:r>
          </w:p>
        </w:tc>
        <w:tc>
          <w:tcPr>
            <w:tcW w:type="dxa" w:w="5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205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Контрольная точка «Произведена оплата за выполненные условия муниципальных контрактов </w:t>
            </w:r>
            <w:r>
              <w:rPr>
                <w:rFonts w:ascii="Times New Roman" w:hAnsi="Times New Roman"/>
                <w:sz w:val="20"/>
              </w:rPr>
              <w:t>на оказание услуг по техническому обслуживанию системы видеонаблюдения, кнопки тревожной сигнализации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3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4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z w:val="20"/>
              </w:rPr>
              <w:t>.12.2026</w:t>
            </w:r>
          </w:p>
        </w:tc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5050000">
            <w:pPr>
              <w:widowControl w:val="1"/>
              <w:ind w:left="135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Заворин</w:t>
            </w:r>
            <w:r>
              <w:rPr>
                <w:rFonts w:ascii="Times New Roman" w:hAnsi="Times New Roman"/>
                <w:sz w:val="20"/>
              </w:rPr>
              <w:t xml:space="preserve"> Д.С. –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начальник управления образования </w:t>
            </w:r>
          </w:p>
        </w:tc>
        <w:tc>
          <w:tcPr>
            <w:tcW w:type="dxa" w:w="2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6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Акты выполненных работ, </w:t>
            </w:r>
          </w:p>
          <w:p w14:paraId="E7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счет-фактур</w:t>
            </w:r>
            <w:r>
              <w:rPr>
                <w:rFonts w:ascii="Times New Roman" w:hAnsi="Times New Roman"/>
                <w:sz w:val="20"/>
              </w:rPr>
              <w:t>ы</w:t>
            </w:r>
          </w:p>
          <w:p w14:paraId="E8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301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905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416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A050000">
            <w:pPr>
              <w:widowControl w:val="1"/>
              <w:spacing w:after="0" w:line="240" w:lineRule="auto"/>
              <w:ind w:lef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Задача 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: Организована охрана в образовательных учреждениях сотрудниками частных охранных организация</w:t>
            </w:r>
          </w:p>
        </w:tc>
      </w:tr>
      <w:tr>
        <w:trPr>
          <w:trHeight w:hRule="atLeast" w:val="59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B05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type="dxa" w:w="5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C05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Организ</w:t>
            </w:r>
            <w:r>
              <w:rPr>
                <w:rFonts w:ascii="Times New Roman" w:hAnsi="Times New Roman"/>
                <w:sz w:val="20"/>
              </w:rPr>
              <w:t>ована</w:t>
            </w:r>
            <w:r>
              <w:rPr>
                <w:rFonts w:ascii="Times New Roman" w:hAnsi="Times New Roman"/>
                <w:sz w:val="20"/>
              </w:rPr>
              <w:t xml:space="preserve"> охран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 в образовательных учреждениях сотрудниками частных охранных организаци</w:t>
            </w:r>
            <w:r>
              <w:rPr>
                <w:rFonts w:ascii="Times New Roman" w:hAnsi="Times New Roman"/>
                <w:sz w:val="20"/>
              </w:rPr>
              <w:t>й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D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01.01.2026</w:t>
            </w:r>
          </w:p>
        </w:tc>
        <w:tc>
          <w:tcPr>
            <w:tcW w:type="dxa" w:w="1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E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</w:t>
            </w: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F050000">
            <w:pPr>
              <w:widowControl w:val="1"/>
              <w:spacing w:after="0" w:line="240" w:lineRule="auto"/>
              <w:ind w:left="135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Заворин</w:t>
            </w:r>
            <w:r>
              <w:rPr>
                <w:rFonts w:ascii="Times New Roman" w:hAnsi="Times New Roman"/>
                <w:sz w:val="20"/>
              </w:rPr>
              <w:t xml:space="preserve"> Д.С. –начальник управления образования </w:t>
            </w:r>
          </w:p>
        </w:tc>
        <w:tc>
          <w:tcPr>
            <w:tcW w:type="dxa" w:w="2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0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85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105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.1.1.</w:t>
            </w:r>
          </w:p>
        </w:tc>
        <w:tc>
          <w:tcPr>
            <w:tcW w:type="dxa" w:w="5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2050000">
            <w:pPr>
              <w:widowControl w:val="0"/>
              <w:tabs>
                <w:tab w:leader="none" w:pos="995" w:val="left"/>
                <w:tab w:leader="none" w:pos="1489" w:val="left"/>
              </w:tabs>
              <w:spacing w:after="0" w:line="240" w:lineRule="auto"/>
              <w:ind w:left="142" w:right="142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0"/>
              </w:rPr>
              <w:t>Мероприятие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(результат) «</w:t>
            </w:r>
            <w:r>
              <w:rPr>
                <w:rFonts w:ascii="Times New Roman" w:hAnsi="Times New Roman"/>
                <w:color w:val="000000"/>
                <w:sz w:val="20"/>
              </w:rPr>
              <w:t>Организована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охран</w:t>
            </w:r>
            <w:r>
              <w:rPr>
                <w:rFonts w:ascii="Times New Roman" w:hAnsi="Times New Roman"/>
                <w:color w:val="000000"/>
                <w:sz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в образовательных учреждениях сотрудниками частных охранных организаци</w:t>
            </w:r>
            <w:r>
              <w:rPr>
                <w:rFonts w:ascii="Times New Roman" w:hAnsi="Times New Roman"/>
                <w:color w:val="000000"/>
                <w:sz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ab/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2026 году</w:t>
            </w:r>
            <w:r>
              <w:rPr>
                <w:rFonts w:ascii="Times New Roman" w:hAnsi="Times New Roman"/>
                <w:color w:val="000000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реализации 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3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type="dxa" w:w="1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405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31.12.2026</w:t>
            </w:r>
          </w:p>
        </w:tc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5050000">
            <w:pPr>
              <w:widowControl w:val="1"/>
              <w:ind w:left="135" w:right="142"/>
              <w:jc w:val="both"/>
            </w:pPr>
            <w:r>
              <w:rPr>
                <w:rFonts w:ascii="Times New Roman" w:hAnsi="Times New Roman"/>
                <w:sz w:val="20"/>
              </w:rPr>
              <w:t>Заворин</w:t>
            </w:r>
            <w:r>
              <w:rPr>
                <w:rFonts w:ascii="Times New Roman" w:hAnsi="Times New Roman"/>
                <w:sz w:val="20"/>
              </w:rPr>
              <w:t xml:space="preserve"> Д.С. –начальник управления образования </w:t>
            </w:r>
          </w:p>
        </w:tc>
        <w:tc>
          <w:tcPr>
            <w:tcW w:type="dxa" w:w="2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605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85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705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.1.1</w:t>
            </w:r>
            <w:r>
              <w:rPr>
                <w:rFonts w:ascii="Times New Roman" w:hAnsi="Times New Roman"/>
                <w:color w:val="000000"/>
                <w:sz w:val="20"/>
              </w:rPr>
              <w:t>.К.1</w:t>
            </w:r>
          </w:p>
        </w:tc>
        <w:tc>
          <w:tcPr>
            <w:tcW w:type="dxa" w:w="5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805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«Заключен муниципальны</w:t>
            </w:r>
            <w:r>
              <w:rPr>
                <w:rFonts w:ascii="Times New Roman" w:hAnsi="Times New Roman"/>
                <w:sz w:val="20"/>
              </w:rPr>
              <w:t>й</w:t>
            </w:r>
            <w:r>
              <w:rPr>
                <w:rFonts w:ascii="Times New Roman" w:hAnsi="Times New Roman"/>
                <w:sz w:val="20"/>
              </w:rPr>
              <w:t xml:space="preserve"> контракт на </w:t>
            </w:r>
            <w:r>
              <w:rPr>
                <w:rFonts w:ascii="Times New Roman" w:hAnsi="Times New Roman"/>
                <w:sz w:val="20"/>
              </w:rPr>
              <w:t>оказание услуг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по </w:t>
            </w:r>
            <w:r>
              <w:rPr>
                <w:rFonts w:ascii="Times New Roman" w:hAnsi="Times New Roman"/>
                <w:sz w:val="20"/>
              </w:rPr>
              <w:t>охран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 в образовательных учреждениях сотрудниками частных охранных организаций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9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A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31.01</w:t>
            </w:r>
            <w:r>
              <w:rPr>
                <w:rFonts w:ascii="Times New Roman" w:hAnsi="Times New Roman"/>
                <w:sz w:val="20"/>
              </w:rPr>
              <w:t>.2026</w:t>
            </w:r>
          </w:p>
        </w:tc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B050000">
            <w:pPr>
              <w:widowControl w:val="1"/>
              <w:ind w:left="135" w:right="142"/>
              <w:jc w:val="both"/>
            </w:pPr>
            <w:r>
              <w:rPr>
                <w:rFonts w:ascii="Times New Roman" w:hAnsi="Times New Roman"/>
                <w:sz w:val="20"/>
              </w:rPr>
              <w:t>Заворин</w:t>
            </w:r>
            <w:r>
              <w:rPr>
                <w:rFonts w:ascii="Times New Roman" w:hAnsi="Times New Roman"/>
                <w:sz w:val="20"/>
              </w:rPr>
              <w:t xml:space="preserve"> Д.С. –начальник управления образования </w:t>
            </w:r>
          </w:p>
        </w:tc>
        <w:tc>
          <w:tcPr>
            <w:tcW w:type="dxa" w:w="2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C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контракт</w:t>
            </w:r>
          </w:p>
        </w:tc>
      </w:tr>
      <w:tr>
        <w:trPr>
          <w:trHeight w:hRule="atLeast" w:val="85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D05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.1.2</w:t>
            </w:r>
            <w:r>
              <w:rPr>
                <w:rFonts w:ascii="Times New Roman" w:hAnsi="Times New Roman"/>
                <w:color w:val="000000"/>
                <w:sz w:val="20"/>
              </w:rPr>
              <w:t>.К.2</w:t>
            </w:r>
          </w:p>
        </w:tc>
        <w:tc>
          <w:tcPr>
            <w:tcW w:type="dxa" w:w="52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E05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«Произведена оплата за выполненные условия муниципальн</w:t>
            </w:r>
            <w:r>
              <w:rPr>
                <w:rFonts w:ascii="Times New Roman" w:hAnsi="Times New Roman"/>
                <w:sz w:val="20"/>
              </w:rPr>
              <w:t>ого</w:t>
            </w:r>
            <w:r>
              <w:rPr>
                <w:rFonts w:ascii="Times New Roman" w:hAnsi="Times New Roman"/>
                <w:sz w:val="20"/>
              </w:rPr>
              <w:t xml:space="preserve"> контракт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на оказание услуг по охране в образовательных учреждениях сотрудниками частных охранных организаций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F05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2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0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z w:val="20"/>
              </w:rPr>
              <w:t>.12.2026</w:t>
            </w:r>
          </w:p>
        </w:tc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1060000">
            <w:pPr>
              <w:widowControl w:val="1"/>
              <w:ind w:left="135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Заворин</w:t>
            </w:r>
            <w:r>
              <w:rPr>
                <w:rFonts w:ascii="Times New Roman" w:hAnsi="Times New Roman"/>
                <w:sz w:val="20"/>
              </w:rPr>
              <w:t xml:space="preserve"> Д.С. –начальник управления образования </w:t>
            </w:r>
          </w:p>
        </w:tc>
        <w:tc>
          <w:tcPr>
            <w:tcW w:type="dxa" w:w="2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2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Акты выполненных работ, </w:t>
            </w:r>
          </w:p>
          <w:p w14:paraId="03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счет-фактур</w:t>
            </w:r>
            <w:r>
              <w:rPr>
                <w:rFonts w:ascii="Times New Roman" w:hAnsi="Times New Roman"/>
                <w:sz w:val="20"/>
              </w:rPr>
              <w:t>ы</w:t>
            </w:r>
          </w:p>
          <w:p w14:paraId="0406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0506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</w:p>
    <w:p w14:paraId="0606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</w:p>
    <w:p w14:paraId="0706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</w:p>
    <w:p w14:paraId="0806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</w:p>
    <w:p w14:paraId="0906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</w:p>
    <w:p w14:paraId="0A06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</w:p>
    <w:p w14:paraId="0B06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</w:p>
    <w:p w14:paraId="0C06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</w:p>
    <w:p w14:paraId="0D06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</w:p>
    <w:p w14:paraId="0E06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</w:p>
    <w:p w14:paraId="0F06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</w:p>
    <w:p w14:paraId="1006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</w:p>
    <w:p w14:paraId="1106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</w:p>
    <w:p w14:paraId="1206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</w:p>
    <w:p w14:paraId="1306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</w:p>
    <w:p w14:paraId="1406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</w:p>
    <w:p w14:paraId="1506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</w:p>
    <w:p w14:paraId="1606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</w:p>
    <w:p w14:paraId="1706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</w:p>
    <w:p w14:paraId="1806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</w:p>
    <w:p w14:paraId="1906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</w:p>
    <w:p w14:paraId="1A06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</w:p>
    <w:p w14:paraId="1B06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</w:p>
    <w:p w14:paraId="1C06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</w:p>
    <w:p w14:paraId="1D06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</w:p>
    <w:p w14:paraId="1E06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Паспорт</w:t>
      </w:r>
    </w:p>
    <w:p w14:paraId="1F06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комплекса процессных мероприятий</w:t>
      </w:r>
    </w:p>
    <w:p w14:paraId="2006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«Реализация мер, направленных на </w:t>
      </w:r>
      <w:r>
        <w:rPr>
          <w:rFonts w:ascii="XO Thames" w:hAnsi="XO Thames"/>
          <w:color w:val="000000"/>
          <w:sz w:val="28"/>
        </w:rPr>
        <w:t>п</w:t>
      </w:r>
      <w:r>
        <w:rPr>
          <w:rFonts w:ascii="XO Thames" w:hAnsi="XO Thames"/>
          <w:color w:val="000000"/>
          <w:sz w:val="28"/>
        </w:rPr>
        <w:t>рофилактик</w:t>
      </w:r>
      <w:r>
        <w:rPr>
          <w:rFonts w:ascii="XO Thames" w:hAnsi="XO Thames"/>
          <w:color w:val="000000"/>
          <w:sz w:val="28"/>
        </w:rPr>
        <w:t>у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терроризма, минимизаци</w:t>
      </w:r>
      <w:r>
        <w:rPr>
          <w:rFonts w:ascii="XO Thames" w:hAnsi="XO Thames"/>
          <w:color w:val="000000"/>
          <w:sz w:val="28"/>
        </w:rPr>
        <w:t>ю</w:t>
      </w:r>
      <w:r>
        <w:rPr>
          <w:rFonts w:ascii="XO Thames" w:hAnsi="XO Thames"/>
          <w:color w:val="000000"/>
          <w:sz w:val="28"/>
        </w:rPr>
        <w:t xml:space="preserve"> и ликвидаци</w:t>
      </w:r>
      <w:r>
        <w:rPr>
          <w:rFonts w:ascii="XO Thames" w:hAnsi="XO Thames"/>
          <w:color w:val="000000"/>
          <w:sz w:val="28"/>
        </w:rPr>
        <w:t>ю</w:t>
      </w:r>
      <w:r>
        <w:rPr>
          <w:rFonts w:ascii="XO Thames" w:hAnsi="XO Thames"/>
          <w:color w:val="000000"/>
          <w:sz w:val="28"/>
        </w:rPr>
        <w:t xml:space="preserve"> последствий его проявлений на территории Крапивинского муниципального округа объектов культуры и спорта</w:t>
      </w:r>
      <w:r>
        <w:rPr>
          <w:rFonts w:ascii="XO Thames" w:hAnsi="XO Thames"/>
          <w:color w:val="000000"/>
          <w:sz w:val="28"/>
        </w:rPr>
        <w:t>»</w:t>
      </w:r>
    </w:p>
    <w:p w14:paraId="2106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16"/>
          <w:shd w:fill="FFD821" w:val="clear"/>
        </w:rPr>
      </w:pPr>
    </w:p>
    <w:p w14:paraId="2206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1. </w:t>
      </w:r>
      <w:r>
        <w:rPr>
          <w:rFonts w:ascii="XO Thames" w:hAnsi="XO Thames"/>
          <w:color w:val="000000"/>
          <w:sz w:val="28"/>
        </w:rPr>
        <w:t>Общие положения</w:t>
      </w:r>
    </w:p>
    <w:p w14:paraId="2306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07"/>
        <w:gridCol w:w="8186"/>
      </w:tblGrid>
      <w:tr>
        <w:trPr>
          <w:trHeight w:hRule="atLeast" w:val="419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6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Ответственный исполнительный орган</w:t>
            </w:r>
          </w:p>
          <w:p w14:paraId="2506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(соисполнитель муниципальной программы)</w:t>
            </w:r>
          </w:p>
        </w:tc>
        <w:tc>
          <w:tcPr>
            <w:tcW w:type="dxa" w:w="8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6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Администрация Крапивинского муниципального округа</w:t>
            </w:r>
          </w:p>
          <w:p w14:paraId="2706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Соисполнители:</w:t>
            </w:r>
          </w:p>
          <w:p w14:paraId="2806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Управление культуры, молодежной политики, спорта и туризма</w:t>
            </w:r>
          </w:p>
        </w:tc>
      </w:tr>
      <w:tr>
        <w:trPr>
          <w:trHeight w:hRule="atLeast" w:val="788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6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Связь с муниципальной программой</w:t>
            </w:r>
          </w:p>
        </w:tc>
        <w:tc>
          <w:tcPr>
            <w:tcW w:type="dxa" w:w="81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6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Муниципальная программа </w:t>
            </w:r>
            <w:r>
              <w:rPr>
                <w:rFonts w:ascii="XO Thames" w:hAnsi="XO Thames"/>
                <w:color w:val="000000"/>
                <w:sz w:val="20"/>
              </w:rPr>
              <w:t>«</w:t>
            </w:r>
            <w:r>
              <w:rPr>
                <w:rFonts w:ascii="XO Thames" w:hAnsi="XO Thames"/>
                <w:color w:val="000000"/>
                <w:sz w:val="20"/>
              </w:rPr>
              <w:t>Профилактика экстремизма и терроризма, минимизация и ликвидация последствий их проявлений на территории Крапивинского муниципального округа</w:t>
            </w:r>
            <w:r>
              <w:rPr>
                <w:rFonts w:ascii="XO Thames" w:hAnsi="XO Thames"/>
                <w:color w:val="000000"/>
                <w:sz w:val="20"/>
              </w:rPr>
              <w:t>»</w:t>
            </w:r>
            <w:r>
              <w:rPr>
                <w:rFonts w:ascii="XO Thames" w:hAnsi="XO Thames"/>
                <w:color w:val="000000"/>
                <w:sz w:val="20"/>
              </w:rPr>
              <w:t xml:space="preserve"> </w:t>
            </w:r>
            <w:r>
              <w:rPr>
                <w:rFonts w:ascii="XO Thames" w:hAnsi="XO Thames"/>
                <w:color w:val="000000"/>
                <w:sz w:val="20"/>
              </w:rPr>
              <w:t>на 2026 – 2030 годы</w:t>
            </w:r>
          </w:p>
        </w:tc>
      </w:tr>
    </w:tbl>
    <w:p w14:paraId="2B06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2C060000">
      <w:pPr>
        <w:widowControl w:val="0"/>
        <w:spacing w:after="0" w:line="240" w:lineRule="auto"/>
        <w:ind w:hanging="142" w:left="142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2. </w:t>
      </w:r>
      <w:r>
        <w:rPr>
          <w:rFonts w:ascii="XO Thames" w:hAnsi="XO Thames"/>
          <w:color w:val="000000"/>
          <w:sz w:val="28"/>
        </w:rPr>
        <w:t>Показатели комплекса процессных мероприятий</w:t>
      </w:r>
    </w:p>
    <w:p w14:paraId="2D06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4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"/>
        <w:gridCol w:w="4172"/>
        <w:gridCol w:w="1276"/>
        <w:gridCol w:w="1205"/>
        <w:gridCol w:w="992"/>
        <w:gridCol w:w="851"/>
        <w:gridCol w:w="850"/>
        <w:gridCol w:w="851"/>
        <w:gridCol w:w="850"/>
        <w:gridCol w:w="851"/>
        <w:gridCol w:w="850"/>
        <w:gridCol w:w="2028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№ </w:t>
            </w:r>
            <w:r>
              <w:rPr>
                <w:rFonts w:ascii="XO Thames" w:hAnsi="XO Thames"/>
                <w:color w:val="000000"/>
                <w:sz w:val="20"/>
              </w:rPr>
              <w:t>п</w:t>
            </w:r>
            <w:r>
              <w:rPr>
                <w:rFonts w:ascii="XO Thames" w:hAnsi="XO Thames"/>
                <w:color w:val="000000"/>
                <w:sz w:val="20"/>
              </w:rPr>
              <w:t>/п</w:t>
            </w:r>
          </w:p>
        </w:tc>
        <w:tc>
          <w:tcPr>
            <w:tcW w:type="dxa" w:w="417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Наименование показателя/задачи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Уровень показателя</w:t>
            </w:r>
          </w:p>
        </w:tc>
        <w:tc>
          <w:tcPr>
            <w:tcW w:type="dxa" w:w="12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Единица измерения (по ОКЕИ)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Базовое значение</w:t>
            </w:r>
          </w:p>
        </w:tc>
        <w:tc>
          <w:tcPr>
            <w:tcW w:type="dxa" w:w="425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Значение показателей по годам</w:t>
            </w:r>
          </w:p>
        </w:tc>
        <w:tc>
          <w:tcPr>
            <w:tcW w:type="dxa" w:w="20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Ответственный</w:t>
            </w:r>
            <w:r>
              <w:rPr>
                <w:rFonts w:ascii="XO Thames" w:hAnsi="XO Thames"/>
                <w:color w:val="000000"/>
                <w:sz w:val="20"/>
              </w:rPr>
              <w:t xml:space="preserve"> за достижение показателя</w:t>
            </w:r>
          </w:p>
        </w:tc>
      </w:tr>
      <w:tr>
        <w:trPr>
          <w:trHeight w:hRule="atLeast" w:val="360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17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значение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2030</w:t>
            </w:r>
          </w:p>
        </w:tc>
        <w:tc>
          <w:tcPr>
            <w:tcW w:type="dxa" w:w="20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  <w:tc>
          <w:tcPr>
            <w:tcW w:type="dxa" w:w="4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11</w:t>
            </w:r>
          </w:p>
        </w:tc>
        <w:tc>
          <w:tcPr>
            <w:tcW w:type="dxa" w:w="2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12</w:t>
            </w:r>
          </w:p>
        </w:tc>
      </w:tr>
      <w:tr>
        <w:trPr>
          <w:trHeight w:hRule="atLeast" w:val="307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</w:t>
            </w:r>
          </w:p>
        </w:tc>
        <w:tc>
          <w:tcPr>
            <w:tcW w:type="dxa" w:w="14776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6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</w:t>
            </w:r>
            <w:r>
              <w:rPr>
                <w:rFonts w:ascii="XO Thames" w:hAnsi="XO Thames"/>
                <w:sz w:val="20"/>
              </w:rPr>
              <w:t>1</w:t>
            </w:r>
            <w:r>
              <w:rPr>
                <w:rFonts w:ascii="XO Thames" w:hAnsi="XO Thames"/>
                <w:sz w:val="20"/>
              </w:rPr>
              <w:t xml:space="preserve">: </w:t>
            </w:r>
            <w:r>
              <w:rPr>
                <w:rFonts w:ascii="XO Thames" w:hAnsi="XO Thames"/>
                <w:sz w:val="20"/>
              </w:rPr>
              <w:t>Поддержан</w:t>
            </w:r>
            <w:r>
              <w:rPr>
                <w:rFonts w:ascii="XO Thames" w:hAnsi="XO Thames"/>
                <w:sz w:val="20"/>
              </w:rPr>
              <w:t>ы</w:t>
            </w:r>
            <w:r>
              <w:rPr>
                <w:rFonts w:ascii="XO Thames" w:hAnsi="XO Thames"/>
                <w:sz w:val="20"/>
              </w:rPr>
              <w:t xml:space="preserve"> в исправном состоянии </w:t>
            </w:r>
            <w:r>
              <w:rPr>
                <w:rFonts w:ascii="XO Thames" w:hAnsi="XO Thames"/>
                <w:sz w:val="20"/>
              </w:rPr>
              <w:t>технически</w:t>
            </w:r>
            <w:r>
              <w:rPr>
                <w:rFonts w:ascii="XO Thames" w:hAnsi="XO Thames"/>
                <w:sz w:val="20"/>
              </w:rPr>
              <w:t>е</w:t>
            </w:r>
            <w:r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0"/>
              </w:rPr>
              <w:t>средств</w:t>
            </w:r>
            <w:r>
              <w:rPr>
                <w:rFonts w:ascii="XO Thames" w:hAnsi="XO Thames"/>
                <w:sz w:val="20"/>
              </w:rPr>
              <w:t>а</w:t>
            </w:r>
            <w:r>
              <w:rPr>
                <w:rFonts w:ascii="XO Thames" w:hAnsi="XO Thames"/>
                <w:sz w:val="20"/>
              </w:rPr>
              <w:t xml:space="preserve"> обеспечения </w:t>
            </w:r>
            <w:r>
              <w:rPr>
                <w:rFonts w:ascii="XO Thames" w:hAnsi="XO Thames"/>
                <w:sz w:val="20"/>
              </w:rPr>
              <w:t>антитеррористической</w:t>
            </w:r>
            <w:r>
              <w:rPr>
                <w:rFonts w:ascii="XO Thames" w:hAnsi="XO Thames"/>
                <w:sz w:val="20"/>
              </w:rPr>
              <w:t xml:space="preserve"> безопасности объектов культуры и спорта</w:t>
            </w:r>
          </w:p>
        </w:tc>
      </w:tr>
      <w:tr>
        <w:trPr>
          <w:trHeight w:hRule="atLeast" w:val="1099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.1</w:t>
            </w:r>
          </w:p>
        </w:tc>
        <w:tc>
          <w:tcPr>
            <w:tcW w:type="dxa" w:w="4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6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Доля объектов </w:t>
            </w:r>
            <w:r>
              <w:rPr>
                <w:rFonts w:ascii="Times New Roman" w:hAnsi="Times New Roman"/>
                <w:color w:val="000000"/>
                <w:sz w:val="20"/>
              </w:rPr>
              <w:t>культуры и спорта</w:t>
            </w:r>
            <w:r>
              <w:rPr>
                <w:rFonts w:ascii="Times New Roman" w:hAnsi="Times New Roman"/>
                <w:color w:val="000000"/>
                <w:sz w:val="20"/>
              </w:rPr>
              <w:t>, на которых осуществлены услуги по техническому обслуживанию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КПМ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процент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2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Управление культуры, молодежной политики, спорта и туризма </w:t>
            </w:r>
          </w:p>
        </w:tc>
      </w:tr>
      <w:tr>
        <w:trPr>
          <w:trHeight w:hRule="atLeast" w:val="200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  <w:r>
              <w:rPr>
                <w:rFonts w:ascii="XO Thames" w:hAnsi="XO Thames"/>
                <w:color w:val="000000"/>
                <w:sz w:val="20"/>
              </w:rPr>
              <w:t>.</w:t>
            </w:r>
          </w:p>
        </w:tc>
        <w:tc>
          <w:tcPr>
            <w:tcW w:type="dxa" w:w="14776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6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Задача </w:t>
            </w: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0"/>
              </w:rPr>
              <w:t>Проведен</w:t>
            </w:r>
            <w:r>
              <w:rPr>
                <w:rFonts w:ascii="Times New Roman" w:hAnsi="Times New Roman"/>
                <w:color w:val="000000"/>
                <w:sz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прочи</w:t>
            </w:r>
            <w:r>
              <w:rPr>
                <w:rFonts w:ascii="Times New Roman" w:hAnsi="Times New Roman"/>
                <w:color w:val="000000"/>
                <w:sz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мероприяти</w:t>
            </w:r>
            <w:r>
              <w:rPr>
                <w:rFonts w:ascii="Times New Roman" w:hAnsi="Times New Roman"/>
                <w:color w:val="000000"/>
                <w:sz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в области антитеррористической защищенности на объектах культуры и спорта</w:t>
            </w:r>
          </w:p>
        </w:tc>
      </w:tr>
      <w:tr>
        <w:trPr>
          <w:trHeight w:hRule="atLeast" w:val="200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  <w:r>
              <w:rPr>
                <w:rFonts w:ascii="XO Thames" w:hAnsi="XO Thames"/>
                <w:color w:val="000000"/>
                <w:sz w:val="20"/>
              </w:rPr>
              <w:t>.1</w:t>
            </w:r>
          </w:p>
        </w:tc>
        <w:tc>
          <w:tcPr>
            <w:tcW w:type="dxa" w:w="41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6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Доля проведенных прочих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мероприяти</w:t>
            </w:r>
            <w:r>
              <w:rPr>
                <w:rFonts w:ascii="Times New Roman" w:hAnsi="Times New Roman"/>
                <w:color w:val="000000"/>
                <w:sz w:val="20"/>
              </w:rPr>
              <w:t>й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в области антитеррористической защищенности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КПМ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процент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100</w:t>
            </w:r>
          </w:p>
        </w:tc>
        <w:tc>
          <w:tcPr>
            <w:tcW w:type="dxa" w:w="20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Управление культуры, молодежной политики, спорта и туризма</w:t>
            </w:r>
          </w:p>
        </w:tc>
      </w:tr>
    </w:tbl>
    <w:p w14:paraId="6406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6506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6606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6706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6806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p w14:paraId="69060000">
      <w:pPr>
        <w:widowControl w:val="0"/>
        <w:tabs>
          <w:tab w:leader="none" w:pos="1276" w:val="left"/>
          <w:tab w:leader="none" w:pos="1418" w:val="left"/>
          <w:tab w:leader="none" w:pos="1701" w:val="left"/>
        </w:tabs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3. </w:t>
      </w:r>
      <w:r>
        <w:rPr>
          <w:rFonts w:ascii="XO Thames" w:hAnsi="XO Thames"/>
          <w:color w:val="000000"/>
          <w:sz w:val="28"/>
        </w:rPr>
        <w:t>Поквартальный план достижения показателей комплекса процессных мероприятий в 2026 году</w:t>
      </w:r>
    </w:p>
    <w:p w14:paraId="6A06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"/>
        <w:gridCol w:w="4686"/>
        <w:gridCol w:w="1276"/>
        <w:gridCol w:w="1276"/>
        <w:gridCol w:w="1417"/>
        <w:gridCol w:w="1418"/>
        <w:gridCol w:w="1559"/>
        <w:gridCol w:w="1701"/>
        <w:gridCol w:w="1337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№ </w:t>
            </w:r>
            <w:r>
              <w:rPr>
                <w:rFonts w:ascii="XO Thames" w:hAnsi="XO Thames"/>
                <w:color w:val="000000"/>
                <w:sz w:val="20"/>
              </w:rPr>
              <w:t>п</w:t>
            </w:r>
            <w:r>
              <w:rPr>
                <w:rFonts w:ascii="XO Thames" w:hAnsi="XO Thames"/>
                <w:color w:val="000000"/>
                <w:sz w:val="20"/>
              </w:rPr>
              <w:t>/п</w:t>
            </w:r>
          </w:p>
        </w:tc>
        <w:tc>
          <w:tcPr>
            <w:tcW w:type="dxa" w:w="46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Уровень показателя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Единица измерения (по ОКЕИ)</w:t>
            </w:r>
          </w:p>
        </w:tc>
        <w:tc>
          <w:tcPr>
            <w:tcW w:type="dxa" w:w="609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Плановые значения по кварталам</w:t>
            </w:r>
          </w:p>
        </w:tc>
        <w:tc>
          <w:tcPr>
            <w:tcW w:type="dxa" w:w="13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Наконец 2026 года</w:t>
            </w:r>
          </w:p>
        </w:tc>
      </w:tr>
      <w:tr>
        <w:trPr>
          <w:trHeight w:hRule="atLeast" w:val="360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6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январь-март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апрель-июнь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июль-сентябрь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октябрь-декабрь</w:t>
            </w:r>
          </w:p>
        </w:tc>
        <w:tc>
          <w:tcPr>
            <w:tcW w:type="dxa" w:w="13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</w:p>
        </w:tc>
        <w:tc>
          <w:tcPr>
            <w:tcW w:type="dxa" w:w="4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4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6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8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9</w:t>
            </w:r>
          </w:p>
        </w:tc>
      </w:tr>
      <w:tr>
        <w:trPr>
          <w:trHeight w:hRule="exact" w:val="419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1.</w:t>
            </w:r>
          </w:p>
        </w:tc>
        <w:tc>
          <w:tcPr>
            <w:tcW w:type="dxa" w:w="1467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6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</w:t>
            </w:r>
            <w:r>
              <w:rPr>
                <w:rFonts w:ascii="XO Thames" w:hAnsi="XO Thames"/>
                <w:sz w:val="20"/>
              </w:rPr>
              <w:t>1</w:t>
            </w:r>
            <w:r>
              <w:rPr>
                <w:rFonts w:ascii="XO Thames" w:hAnsi="XO Thames"/>
                <w:sz w:val="20"/>
              </w:rPr>
              <w:t xml:space="preserve">: </w:t>
            </w:r>
            <w:r>
              <w:rPr>
                <w:rFonts w:ascii="XO Thames" w:hAnsi="XO Thames"/>
                <w:sz w:val="20"/>
              </w:rPr>
              <w:t>Поддержан</w:t>
            </w:r>
            <w:r>
              <w:rPr>
                <w:rFonts w:ascii="XO Thames" w:hAnsi="XO Thames"/>
                <w:sz w:val="20"/>
              </w:rPr>
              <w:t>ы</w:t>
            </w:r>
            <w:r>
              <w:rPr>
                <w:rFonts w:ascii="XO Thames" w:hAnsi="XO Thames"/>
                <w:sz w:val="20"/>
              </w:rPr>
              <w:t xml:space="preserve"> в исправном состоянии </w:t>
            </w:r>
            <w:r>
              <w:rPr>
                <w:rFonts w:ascii="XO Thames" w:hAnsi="XO Thames"/>
                <w:sz w:val="20"/>
              </w:rPr>
              <w:t>технически</w:t>
            </w:r>
            <w:r>
              <w:rPr>
                <w:rFonts w:ascii="XO Thames" w:hAnsi="XO Thames"/>
                <w:sz w:val="20"/>
              </w:rPr>
              <w:t>е</w:t>
            </w:r>
            <w:r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0"/>
              </w:rPr>
              <w:t>средств</w:t>
            </w:r>
            <w:r>
              <w:rPr>
                <w:rFonts w:ascii="XO Thames" w:hAnsi="XO Thames"/>
                <w:sz w:val="20"/>
              </w:rPr>
              <w:t>а</w:t>
            </w:r>
            <w:r>
              <w:rPr>
                <w:rFonts w:ascii="XO Thames" w:hAnsi="XO Thames"/>
                <w:sz w:val="20"/>
              </w:rPr>
              <w:t xml:space="preserve"> обеспечения </w:t>
            </w:r>
            <w:r>
              <w:rPr>
                <w:rFonts w:ascii="XO Thames" w:hAnsi="XO Thames"/>
                <w:sz w:val="20"/>
              </w:rPr>
              <w:t>антитеррористической</w:t>
            </w:r>
            <w:r>
              <w:rPr>
                <w:rFonts w:ascii="XO Thames" w:hAnsi="XO Thames"/>
                <w:sz w:val="20"/>
              </w:rPr>
              <w:t xml:space="preserve"> безопасности объектов культуры и спорта</w:t>
            </w:r>
          </w:p>
        </w:tc>
      </w:tr>
      <w:tr>
        <w:trPr>
          <w:trHeight w:hRule="exact" w:val="721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1.1</w:t>
            </w:r>
          </w:p>
        </w:tc>
        <w:tc>
          <w:tcPr>
            <w:tcW w:type="dxa" w:w="4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6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Доля объектов </w:t>
            </w:r>
            <w:r>
              <w:rPr>
                <w:rFonts w:ascii="Times New Roman" w:hAnsi="Times New Roman"/>
                <w:color w:val="000000"/>
                <w:sz w:val="20"/>
              </w:rPr>
              <w:t>культуры и спорта</w:t>
            </w:r>
            <w:r>
              <w:rPr>
                <w:rFonts w:ascii="Times New Roman" w:hAnsi="Times New Roman"/>
                <w:color w:val="000000"/>
                <w:sz w:val="20"/>
              </w:rPr>
              <w:t>, на которых осуществлены услуги по техническому обслуживанию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КПМ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процент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</w:tr>
      <w:tr>
        <w:trPr>
          <w:trHeight w:hRule="exact" w:val="296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2.</w:t>
            </w:r>
          </w:p>
        </w:tc>
        <w:tc>
          <w:tcPr>
            <w:tcW w:type="dxa" w:w="14670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6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Задача 2: </w:t>
            </w:r>
            <w:r>
              <w:rPr>
                <w:rFonts w:ascii="Times New Roman" w:hAnsi="Times New Roman"/>
                <w:color w:val="000000"/>
                <w:sz w:val="20"/>
              </w:rPr>
              <w:t>Проведен</w:t>
            </w:r>
            <w:r>
              <w:rPr>
                <w:rFonts w:ascii="Times New Roman" w:hAnsi="Times New Roman"/>
                <w:color w:val="000000"/>
                <w:sz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прочи</w:t>
            </w:r>
            <w:r>
              <w:rPr>
                <w:rFonts w:ascii="Times New Roman" w:hAnsi="Times New Roman"/>
                <w:color w:val="000000"/>
                <w:sz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мероприяти</w:t>
            </w:r>
            <w:r>
              <w:rPr>
                <w:rFonts w:ascii="Times New Roman" w:hAnsi="Times New Roman"/>
                <w:color w:val="000000"/>
                <w:sz w:val="20"/>
              </w:rPr>
              <w:t>я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в области антитеррористической защищенности на объектах культуры и спорта</w:t>
            </w:r>
          </w:p>
        </w:tc>
      </w:tr>
      <w:tr>
        <w:trPr>
          <w:trHeight w:hRule="exact" w:val="580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2.1</w:t>
            </w:r>
          </w:p>
        </w:tc>
        <w:tc>
          <w:tcPr>
            <w:tcW w:type="dxa" w:w="4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6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Доля проведенных прочих мероприятий в области антитеррористической защищенности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КПМ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процент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</w:t>
            </w:r>
          </w:p>
        </w:tc>
        <w:tc>
          <w:tcPr>
            <w:tcW w:type="dxa" w:w="1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</w:tr>
    </w:tbl>
    <w:p w14:paraId="94060000">
      <w:pPr>
        <w:widowControl w:val="0"/>
        <w:spacing w:after="0" w:line="240" w:lineRule="auto"/>
        <w:ind w:left="720"/>
        <w:jc w:val="center"/>
        <w:rPr>
          <w:rFonts w:ascii="XO Thames" w:hAnsi="XO Thames"/>
          <w:color w:val="000000"/>
          <w:sz w:val="28"/>
        </w:rPr>
      </w:pPr>
    </w:p>
    <w:p w14:paraId="95060000">
      <w:pPr>
        <w:widowControl w:val="0"/>
        <w:spacing w:after="0" w:line="240" w:lineRule="auto"/>
        <w:ind w:left="142"/>
        <w:jc w:val="center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 xml:space="preserve">4. </w:t>
      </w:r>
      <w:r>
        <w:rPr>
          <w:rFonts w:ascii="XO Thames" w:hAnsi="XO Thames"/>
          <w:color w:val="000000"/>
          <w:sz w:val="28"/>
        </w:rPr>
        <w:t>Перечень мероприятий (результатов) комплекса процессных мероприятий</w:t>
      </w:r>
    </w:p>
    <w:p w14:paraId="96060000">
      <w:pPr>
        <w:widowControl w:val="0"/>
        <w:spacing w:after="0" w:line="240" w:lineRule="auto"/>
        <w:ind w:firstLine="567"/>
        <w:jc w:val="center"/>
        <w:rPr>
          <w:rFonts w:ascii="XO Thames" w:hAnsi="XO Thames"/>
          <w:color w:val="000000"/>
          <w:sz w:val="28"/>
        </w:rPr>
      </w:pPr>
    </w:p>
    <w:tbl>
      <w:tblPr>
        <w:tblStyle w:val="Style_2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24"/>
        <w:gridCol w:w="4233"/>
        <w:gridCol w:w="1984"/>
        <w:gridCol w:w="1276"/>
        <w:gridCol w:w="992"/>
        <w:gridCol w:w="851"/>
        <w:gridCol w:w="850"/>
        <w:gridCol w:w="992"/>
        <w:gridCol w:w="993"/>
        <w:gridCol w:w="992"/>
        <w:gridCol w:w="997"/>
      </w:tblGrid>
      <w:tr>
        <w:trPr>
          <w:trHeight w:hRule="atLeast" w:val="360"/>
        </w:trPr>
        <w:tc>
          <w:tcPr>
            <w:tcW w:type="dxa" w:w="6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type="dxa" w:w="423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мероприятия (результата)</w:t>
            </w: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Тип мероприятия (результат)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 (по ОКЕИ)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Базовое значение</w:t>
            </w:r>
          </w:p>
        </w:tc>
        <w:tc>
          <w:tcPr>
            <w:tcW w:type="dxa" w:w="4824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Значение мероприятия (результата) по годам</w:t>
            </w:r>
          </w:p>
        </w:tc>
      </w:tr>
      <w:tr>
        <w:trPr>
          <w:trHeight w:hRule="atLeast" w:val="360"/>
        </w:trPr>
        <w:tc>
          <w:tcPr>
            <w:tcW w:type="dxa" w:w="6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2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значение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</w:p>
        </w:tc>
      </w:tr>
      <w:tr>
        <w:trPr>
          <w:trHeight w:hRule="exact" w:val="283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4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</w:t>
            </w:r>
          </w:p>
        </w:tc>
      </w:tr>
      <w:tr>
        <w:trPr>
          <w:trHeight w:hRule="atLeast" w:val="414"/>
        </w:trPr>
        <w:tc>
          <w:tcPr>
            <w:tcW w:type="dxa" w:w="14784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6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Задача</w:t>
            </w:r>
            <w:r>
              <w:rPr>
                <w:rFonts w:ascii="XO Thames" w:hAnsi="XO Thames"/>
                <w:color w:val="000000"/>
                <w:sz w:val="20"/>
              </w:rPr>
              <w:t xml:space="preserve"> 1</w:t>
            </w:r>
            <w:r>
              <w:rPr>
                <w:rFonts w:ascii="XO Thames" w:hAnsi="XO Thames"/>
                <w:color w:val="000000"/>
                <w:sz w:val="20"/>
              </w:rPr>
              <w:t xml:space="preserve">: </w:t>
            </w:r>
            <w:r>
              <w:rPr>
                <w:rFonts w:ascii="XO Thames" w:hAnsi="XO Thames"/>
                <w:color w:val="000000"/>
                <w:sz w:val="20"/>
              </w:rPr>
              <w:t>Поддержан</w:t>
            </w:r>
            <w:r>
              <w:rPr>
                <w:rFonts w:ascii="XO Thames" w:hAnsi="XO Thames"/>
                <w:color w:val="000000"/>
                <w:sz w:val="20"/>
              </w:rPr>
              <w:t>ы</w:t>
            </w:r>
            <w:r>
              <w:rPr>
                <w:rFonts w:ascii="XO Thames" w:hAnsi="XO Thames"/>
                <w:color w:val="000000"/>
                <w:sz w:val="20"/>
              </w:rPr>
              <w:t xml:space="preserve"> в исправном состоянии </w:t>
            </w:r>
            <w:r>
              <w:rPr>
                <w:rFonts w:ascii="XO Thames" w:hAnsi="XO Thames"/>
                <w:color w:val="000000"/>
                <w:sz w:val="20"/>
              </w:rPr>
              <w:t>технически</w:t>
            </w:r>
            <w:r>
              <w:rPr>
                <w:rFonts w:ascii="XO Thames" w:hAnsi="XO Thames"/>
                <w:color w:val="000000"/>
                <w:sz w:val="20"/>
              </w:rPr>
              <w:t>е</w:t>
            </w:r>
            <w:r>
              <w:rPr>
                <w:rFonts w:ascii="XO Thames" w:hAnsi="XO Thames"/>
                <w:color w:val="000000"/>
                <w:sz w:val="20"/>
              </w:rPr>
              <w:t xml:space="preserve"> </w:t>
            </w:r>
            <w:r>
              <w:rPr>
                <w:rFonts w:ascii="XO Thames" w:hAnsi="XO Thames"/>
                <w:color w:val="000000"/>
                <w:sz w:val="20"/>
              </w:rPr>
              <w:t>средств</w:t>
            </w:r>
            <w:r>
              <w:rPr>
                <w:rFonts w:ascii="XO Thames" w:hAnsi="XO Thames"/>
                <w:color w:val="000000"/>
                <w:sz w:val="20"/>
              </w:rPr>
              <w:t>а</w:t>
            </w:r>
            <w:r>
              <w:rPr>
                <w:rFonts w:ascii="XO Thames" w:hAnsi="XO Thames"/>
                <w:color w:val="000000"/>
                <w:sz w:val="20"/>
              </w:rPr>
              <w:t xml:space="preserve"> обеспечения </w:t>
            </w:r>
            <w:r>
              <w:rPr>
                <w:rFonts w:ascii="XO Thames" w:hAnsi="XO Thames"/>
                <w:color w:val="000000"/>
                <w:sz w:val="20"/>
              </w:rPr>
              <w:t>антитеррористической</w:t>
            </w:r>
            <w:r>
              <w:rPr>
                <w:rFonts w:ascii="XO Thames" w:hAnsi="XO Thames"/>
                <w:color w:val="000000"/>
                <w:sz w:val="20"/>
              </w:rPr>
              <w:t xml:space="preserve"> безопасности объектов культуры и спорта</w:t>
            </w:r>
          </w:p>
        </w:tc>
      </w:tr>
      <w:tr>
        <w:trPr>
          <w:trHeight w:hRule="atLeast" w:val="414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6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.1</w:t>
            </w:r>
          </w:p>
        </w:tc>
        <w:tc>
          <w:tcPr>
            <w:tcW w:type="dxa" w:w="4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6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Техническое обслуживание системы видеонаблюдения, кнопки тревожной сигнализации, контроль состояния технических средств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Осуществление текущей деятельности</w:t>
            </w:r>
          </w:p>
          <w:p w14:paraId="B3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процент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</w:tr>
      <w:tr>
        <w:trPr>
          <w:trHeight w:hRule="atLeast" w:val="414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>.1.1</w:t>
            </w:r>
          </w:p>
        </w:tc>
        <w:tc>
          <w:tcPr>
            <w:tcW w:type="dxa" w:w="1416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6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Характеристика: </w:t>
            </w:r>
            <w:r>
              <w:rPr>
                <w:rFonts w:ascii="XO Thames" w:hAnsi="XO Thames"/>
                <w:color w:val="000000"/>
                <w:sz w:val="20"/>
              </w:rPr>
              <w:t>Оказаны услуги по техническому обслуживанию систем видеонаблюдения, кнопок тревожной сигнализации</w:t>
            </w:r>
            <w:r>
              <w:rPr>
                <w:rFonts w:ascii="XO Thames" w:hAnsi="XO Thames"/>
                <w:color w:val="000000"/>
                <w:sz w:val="20"/>
              </w:rPr>
              <w:t>, осуществлен контроль состояния технических средств</w:t>
            </w:r>
            <w:r>
              <w:rPr>
                <w:rFonts w:ascii="XO Thames" w:hAnsi="XO Thames"/>
                <w:color w:val="000000"/>
                <w:sz w:val="20"/>
              </w:rPr>
              <w:t xml:space="preserve"> на объектах </w:t>
            </w:r>
            <w:r>
              <w:rPr>
                <w:rFonts w:ascii="XO Thames" w:hAnsi="XO Thames"/>
                <w:color w:val="000000"/>
                <w:sz w:val="20"/>
              </w:rPr>
              <w:t>культуры  и спорта</w:t>
            </w:r>
          </w:p>
        </w:tc>
      </w:tr>
      <w:tr>
        <w:trPr>
          <w:trHeight w:hRule="atLeast" w:val="141"/>
        </w:trPr>
        <w:tc>
          <w:tcPr>
            <w:tcW w:type="dxa" w:w="14784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6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Задача </w:t>
            </w:r>
            <w:r>
              <w:rPr>
                <w:rFonts w:ascii="XO Thames" w:hAnsi="XO Thames"/>
                <w:color w:val="000000"/>
                <w:sz w:val="20"/>
              </w:rPr>
              <w:t>2</w:t>
            </w:r>
            <w:r>
              <w:rPr>
                <w:rFonts w:ascii="XO Thames" w:hAnsi="XO Thames"/>
                <w:color w:val="000000"/>
                <w:sz w:val="20"/>
              </w:rPr>
              <w:t xml:space="preserve">: </w:t>
            </w:r>
            <w:r>
              <w:rPr>
                <w:rFonts w:ascii="XO Thames" w:hAnsi="XO Thames"/>
                <w:color w:val="000000"/>
                <w:sz w:val="20"/>
              </w:rPr>
              <w:t xml:space="preserve"> </w:t>
            </w:r>
            <w:r>
              <w:rPr>
                <w:rFonts w:ascii="XO Thames" w:hAnsi="XO Thames"/>
                <w:color w:val="000000"/>
                <w:sz w:val="20"/>
              </w:rPr>
              <w:t>Проведен</w:t>
            </w:r>
            <w:r>
              <w:rPr>
                <w:rFonts w:ascii="XO Thames" w:hAnsi="XO Thames"/>
                <w:color w:val="000000"/>
                <w:sz w:val="20"/>
              </w:rPr>
              <w:t>ы</w:t>
            </w:r>
            <w:r>
              <w:rPr>
                <w:rFonts w:ascii="XO Thames" w:hAnsi="XO Thames"/>
                <w:color w:val="000000"/>
                <w:sz w:val="20"/>
              </w:rPr>
              <w:t xml:space="preserve"> прочи</w:t>
            </w:r>
            <w:r>
              <w:rPr>
                <w:rFonts w:ascii="XO Thames" w:hAnsi="XO Thames"/>
                <w:color w:val="000000"/>
                <w:sz w:val="20"/>
              </w:rPr>
              <w:t>е</w:t>
            </w:r>
            <w:r>
              <w:rPr>
                <w:rFonts w:ascii="XO Thames" w:hAnsi="XO Thames"/>
                <w:color w:val="000000"/>
                <w:sz w:val="20"/>
              </w:rPr>
              <w:t xml:space="preserve"> мероприяти</w:t>
            </w:r>
            <w:r>
              <w:rPr>
                <w:rFonts w:ascii="XO Thames" w:hAnsi="XO Thames"/>
                <w:color w:val="000000"/>
                <w:sz w:val="20"/>
              </w:rPr>
              <w:t xml:space="preserve">я </w:t>
            </w:r>
            <w:r>
              <w:rPr>
                <w:rFonts w:ascii="XO Thames" w:hAnsi="XO Thames"/>
                <w:color w:val="000000"/>
                <w:sz w:val="20"/>
              </w:rPr>
              <w:t>в области антитеррористической защищенности</w:t>
            </w:r>
            <w:r>
              <w:rPr>
                <w:rFonts w:ascii="XO Thames" w:hAnsi="XO Thames"/>
                <w:color w:val="000000"/>
                <w:sz w:val="20"/>
              </w:rPr>
              <w:t xml:space="preserve"> на объектах культуры и спорта</w:t>
            </w:r>
          </w:p>
        </w:tc>
      </w:tr>
      <w:tr>
        <w:trPr>
          <w:trHeight w:hRule="atLeast" w:val="537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60000">
            <w:pPr>
              <w:widowControl w:val="0"/>
              <w:spacing w:after="0" w:line="240" w:lineRule="auto"/>
              <w:ind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  <w:r>
              <w:rPr>
                <w:rFonts w:ascii="XO Thames" w:hAnsi="XO Thames"/>
                <w:color w:val="000000"/>
                <w:sz w:val="20"/>
              </w:rPr>
              <w:t>.1.</w:t>
            </w:r>
          </w:p>
        </w:tc>
        <w:tc>
          <w:tcPr>
            <w:tcW w:type="dxa" w:w="4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6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Прочие мероприятия в области антитеррористической защищенности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Осуществление текущей деятельности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процент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2025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100</w:t>
            </w:r>
          </w:p>
        </w:tc>
      </w:tr>
      <w:tr>
        <w:trPr>
          <w:trHeight w:hRule="atLeast" w:val="281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6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>2</w:t>
            </w:r>
            <w:r>
              <w:rPr>
                <w:rFonts w:ascii="XO Thames" w:hAnsi="XO Thames"/>
                <w:color w:val="000000"/>
                <w:sz w:val="20"/>
              </w:rPr>
              <w:t>.1.1</w:t>
            </w:r>
          </w:p>
        </w:tc>
        <w:tc>
          <w:tcPr>
            <w:tcW w:type="dxa" w:w="1416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60000">
            <w:pPr>
              <w:widowControl w:val="0"/>
              <w:spacing w:after="0" w:line="240" w:lineRule="auto"/>
              <w:ind/>
              <w:jc w:val="both"/>
              <w:rPr>
                <w:rFonts w:ascii="XO Thames" w:hAnsi="XO Thames"/>
                <w:color w:val="000000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Характеристика: Осуществлены прочие мероприятия антитеррористической защищенности объектов культуры и спорта </w:t>
            </w:r>
          </w:p>
        </w:tc>
      </w:tr>
    </w:tbl>
    <w:p w14:paraId="CC060000">
      <w:pPr>
        <w:widowControl w:val="0"/>
        <w:spacing w:after="0" w:before="75" w:line="240" w:lineRule="auto"/>
        <w:ind w:left="567" w:right="-36"/>
        <w:jc w:val="center"/>
        <w:outlineLvl w:val="0"/>
        <w:rPr>
          <w:rFonts w:ascii="Times New Roman" w:hAnsi="Times New Roman"/>
          <w:color w:val="000000"/>
          <w:sz w:val="28"/>
        </w:rPr>
      </w:pPr>
    </w:p>
    <w:p w14:paraId="CD060000">
      <w:pPr>
        <w:widowControl w:val="0"/>
        <w:spacing w:after="0" w:before="75" w:line="240" w:lineRule="auto"/>
        <w:ind w:left="567" w:right="-36"/>
        <w:jc w:val="center"/>
        <w:outlineLvl w:val="0"/>
        <w:rPr>
          <w:rFonts w:ascii="Times New Roman" w:hAnsi="Times New Roman"/>
          <w:color w:val="000000"/>
          <w:sz w:val="28"/>
        </w:rPr>
      </w:pPr>
    </w:p>
    <w:p w14:paraId="CE060000">
      <w:pPr>
        <w:widowControl w:val="0"/>
        <w:spacing w:after="0" w:before="75" w:line="240" w:lineRule="auto"/>
        <w:ind w:left="567" w:right="-36"/>
        <w:jc w:val="center"/>
        <w:outlineLvl w:val="0"/>
        <w:rPr>
          <w:rFonts w:ascii="Times New Roman" w:hAnsi="Times New Roman"/>
          <w:color w:val="000000"/>
          <w:sz w:val="28"/>
        </w:rPr>
      </w:pPr>
    </w:p>
    <w:p w14:paraId="CF060000">
      <w:pPr>
        <w:widowControl w:val="0"/>
        <w:spacing w:after="0" w:before="75" w:line="240" w:lineRule="auto"/>
        <w:ind w:left="567" w:right="-36"/>
        <w:jc w:val="center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 Финансовое</w:t>
      </w:r>
      <w:r>
        <w:rPr>
          <w:rFonts w:ascii="Times New Roman" w:hAns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обеспечение</w:t>
      </w:r>
      <w:r>
        <w:rPr>
          <w:rFonts w:ascii="Times New Roman" w:hAns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комплекса</w:t>
      </w:r>
      <w:r>
        <w:rPr>
          <w:rFonts w:ascii="Times New Roman" w:hAns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процессных</w:t>
      </w:r>
      <w:r>
        <w:rPr>
          <w:rFonts w:ascii="Times New Roman" w:hAns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мероприятий</w:t>
      </w:r>
    </w:p>
    <w:p w14:paraId="D0060000">
      <w:pPr>
        <w:widowControl w:val="0"/>
        <w:spacing w:after="0" w:before="75" w:line="240" w:lineRule="auto"/>
        <w:ind w:left="567" w:right="-36"/>
        <w:jc w:val="center"/>
        <w:outlineLvl w:val="0"/>
        <w:rPr>
          <w:rFonts w:ascii="Times New Roman" w:hAnsi="Times New Roman"/>
          <w:color w:val="000000"/>
          <w:sz w:val="28"/>
        </w:rPr>
      </w:pPr>
    </w:p>
    <w:tbl>
      <w:tblPr>
        <w:tblStyle w:val="Style_2"/>
        <w:tblW w:type="auto" w:w="0"/>
        <w:tblInd w:type="dxa" w:w="559"/>
        <w:tblLayout w:type="fixed"/>
        <w:tblCellMar>
          <w:left w:type="dxa" w:w="0"/>
          <w:right w:type="dxa" w:w="0"/>
        </w:tblCellMar>
      </w:tblPr>
      <w:tblGrid>
        <w:gridCol w:w="8377"/>
        <w:gridCol w:w="1134"/>
        <w:gridCol w:w="1134"/>
        <w:gridCol w:w="1134"/>
        <w:gridCol w:w="992"/>
        <w:gridCol w:w="850"/>
        <w:gridCol w:w="1134"/>
      </w:tblGrid>
      <w:tr>
        <w:trPr>
          <w:trHeight w:hRule="atLeast" w:val="258"/>
        </w:trPr>
        <w:tc>
          <w:tcPr>
            <w:tcW w:type="dxa" w:w="83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106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D2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мероприятия</w:t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(результата)</w:t>
            </w:r>
            <w:r>
              <w:rPr>
                <w:rFonts w:ascii="Times New Roman" w:hAnsi="Times New Roman"/>
                <w:color w:val="000000"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источник</w:t>
            </w:r>
            <w:r>
              <w:rPr>
                <w:rFonts w:ascii="Times New Roman" w:hAnsi="Times New Roman"/>
                <w:color w:val="000000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финансового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обеспечения</w:t>
            </w:r>
          </w:p>
        </w:tc>
        <w:tc>
          <w:tcPr>
            <w:tcW w:type="dxa" w:w="6378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3060000">
            <w:pPr>
              <w:widowControl w:val="0"/>
              <w:spacing w:after="0" w:line="240" w:lineRule="auto"/>
              <w:ind w:firstLine="19" w:left="142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финансового обеспечения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по</w:t>
            </w:r>
            <w:r>
              <w:rPr>
                <w:rFonts w:ascii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годам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реализации,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тыс.</w:t>
            </w:r>
            <w:r>
              <w:rPr>
                <w:rFonts w:ascii="Times New Roman" w:hAnsi="Times New Roman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рублей</w:t>
            </w:r>
          </w:p>
        </w:tc>
      </w:tr>
      <w:tr>
        <w:trPr>
          <w:trHeight w:hRule="atLeast" w:val="275"/>
        </w:trPr>
        <w:tc>
          <w:tcPr>
            <w:tcW w:type="dxa" w:w="83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4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5060000">
            <w:pPr>
              <w:widowControl w:val="0"/>
              <w:spacing w:after="0" w:line="240" w:lineRule="auto"/>
              <w:ind w:left="14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6060000">
            <w:pPr>
              <w:widowControl w:val="0"/>
              <w:spacing w:after="0" w:line="240" w:lineRule="auto"/>
              <w:ind w:left="48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7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8060000">
            <w:pPr>
              <w:widowControl w:val="0"/>
              <w:spacing w:after="0" w:before="6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9060000">
            <w:pPr>
              <w:widowControl w:val="0"/>
              <w:spacing w:after="0" w:line="240" w:lineRule="auto"/>
              <w:ind w:left="280" w:right="27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Всего</w:t>
            </w:r>
          </w:p>
        </w:tc>
      </w:tr>
      <w:tr>
        <w:trPr>
          <w:trHeight w:hRule="atLeast" w:val="304"/>
        </w:trPr>
        <w:tc>
          <w:tcPr>
            <w:tcW w:type="dxa" w:w="8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A060000">
            <w:pPr>
              <w:widowControl w:val="0"/>
              <w:spacing w:after="0" w:before="57" w:line="240" w:lineRule="auto"/>
              <w:ind w:left="9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B060000">
            <w:pPr>
              <w:widowControl w:val="0"/>
              <w:spacing w:after="0" w:before="57" w:line="240" w:lineRule="auto"/>
              <w:ind w:left="525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C060000">
            <w:pPr>
              <w:widowControl w:val="0"/>
              <w:spacing w:after="0" w:before="57" w:line="240" w:lineRule="auto"/>
              <w:ind w:left="4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D060000">
            <w:pPr>
              <w:widowControl w:val="0"/>
              <w:spacing w:after="0" w:before="57" w:line="240" w:lineRule="auto"/>
              <w:ind w:left="52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E060000">
            <w:pPr>
              <w:widowControl w:val="0"/>
              <w:spacing w:after="0" w:before="57" w:line="240" w:lineRule="auto"/>
              <w:ind w:left="5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F060000">
            <w:pPr>
              <w:widowControl w:val="0"/>
              <w:spacing w:after="0" w:before="57" w:line="240" w:lineRule="auto"/>
              <w:ind w:left="7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0060000">
            <w:pPr>
              <w:widowControl w:val="0"/>
              <w:spacing w:after="0" w:before="57" w:line="240" w:lineRule="auto"/>
              <w:ind w:left="7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</w:tr>
      <w:tr>
        <w:trPr>
          <w:trHeight w:hRule="atLeast" w:val="318"/>
        </w:trPr>
        <w:tc>
          <w:tcPr>
            <w:tcW w:type="dxa" w:w="8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1060000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Комплекс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процессных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мероприятий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3"/>
                <w:sz w:val="20"/>
              </w:rPr>
              <w:t>«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Профилактика терроризма, минимизация и ликвидация последствий его проявлений на территории Крапивинского муниципального округа объектов культуры и спорта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»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(всего),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в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том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числе: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2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49,3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3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49,3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4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49,3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5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6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7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4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47,9</w:t>
            </w:r>
          </w:p>
        </w:tc>
      </w:tr>
      <w:tr>
        <w:trPr>
          <w:trHeight w:hRule="atLeast" w:val="318"/>
        </w:trPr>
        <w:tc>
          <w:tcPr>
            <w:tcW w:type="dxa" w:w="8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806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Областной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9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A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B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C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D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E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</w:tr>
      <w:tr>
        <w:trPr>
          <w:trHeight w:hRule="atLeast" w:val="318"/>
        </w:trPr>
        <w:tc>
          <w:tcPr>
            <w:tcW w:type="dxa" w:w="8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F06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0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1149,3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1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1149,3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2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1149,3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3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4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5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3447,9</w:t>
            </w:r>
          </w:p>
        </w:tc>
      </w:tr>
      <w:tr>
        <w:trPr>
          <w:trHeight w:hRule="atLeast" w:val="318"/>
        </w:trPr>
        <w:tc>
          <w:tcPr>
            <w:tcW w:type="dxa" w:w="8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606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 xml:space="preserve">Мероприятие: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Техническое обслуживание системы видеонаблюдения, кнопки тревожной сигнализации, контроль состояния технических средств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всего,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в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том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>числе: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7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1049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8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1049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9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1049,3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A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B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C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3147,9</w:t>
            </w:r>
          </w:p>
        </w:tc>
      </w:tr>
      <w:tr>
        <w:trPr>
          <w:trHeight w:hRule="atLeast" w:val="318"/>
        </w:trPr>
        <w:tc>
          <w:tcPr>
            <w:tcW w:type="dxa" w:w="8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D06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Областной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E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F06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0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1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2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3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</w:tr>
      <w:tr>
        <w:trPr>
          <w:trHeight w:hRule="atLeast" w:val="318"/>
        </w:trPr>
        <w:tc>
          <w:tcPr>
            <w:tcW w:type="dxa" w:w="8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407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5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1049,3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6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1049,3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7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1049,3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8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9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A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3147,9</w:t>
            </w:r>
          </w:p>
        </w:tc>
      </w:tr>
      <w:tr>
        <w:trPr>
          <w:trHeight w:hRule="atLeast" w:val="318"/>
        </w:trPr>
        <w:tc>
          <w:tcPr>
            <w:tcW w:type="dxa" w:w="8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B07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z w:val="20"/>
              </w:rPr>
              <w:t xml:space="preserve">Мероприятие: Прочие мероприятия в области антитеррористической защищенности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C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D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E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F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0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1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00,0</w:t>
            </w:r>
          </w:p>
        </w:tc>
      </w:tr>
      <w:tr>
        <w:trPr>
          <w:trHeight w:hRule="atLeast" w:val="318"/>
        </w:trPr>
        <w:tc>
          <w:tcPr>
            <w:tcW w:type="dxa" w:w="8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207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Областной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3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4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5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6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7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8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</w:tr>
      <w:tr>
        <w:trPr>
          <w:trHeight w:hRule="atLeast" w:val="318"/>
        </w:trPr>
        <w:tc>
          <w:tcPr>
            <w:tcW w:type="dxa" w:w="8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9070000">
            <w:pPr>
              <w:widowControl w:val="0"/>
              <w:spacing w:after="0" w:line="181" w:lineRule="exact"/>
              <w:ind w:left="107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Местный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A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B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C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D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E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F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00,0</w:t>
            </w:r>
          </w:p>
        </w:tc>
      </w:tr>
    </w:tbl>
    <w:p w14:paraId="20070000">
      <w:pPr>
        <w:widowControl w:val="0"/>
        <w:spacing w:after="0" w:line="240" w:lineRule="auto"/>
        <w:ind/>
        <w:jc w:val="center"/>
        <w:outlineLvl w:val="2"/>
        <w:rPr>
          <w:rFonts w:ascii="Times New Roman" w:hAnsi="Times New Roman"/>
          <w:b w:val="1"/>
          <w:sz w:val="24"/>
        </w:rPr>
      </w:pPr>
    </w:p>
    <w:p w14:paraId="21070000">
      <w:pPr>
        <w:widowControl w:val="0"/>
        <w:spacing w:after="240" w:before="157" w:line="240" w:lineRule="auto"/>
        <w:ind w:right="364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6. План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реализации</w:t>
      </w:r>
      <w:r>
        <w:rPr>
          <w:rFonts w:ascii="Times New Roman" w:hAns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комплекса процессных мероприятий в текущем году</w:t>
      </w:r>
    </w:p>
    <w:tbl>
      <w:tblPr>
        <w:tblStyle w:val="Style_2"/>
        <w:tblW w:type="auto" w:w="0"/>
        <w:tblInd w:type="dxa" w:w="572"/>
        <w:tblLayout w:type="fixed"/>
        <w:tblCellMar>
          <w:left w:type="dxa" w:w="0"/>
          <w:right w:type="dxa" w:w="0"/>
        </w:tblCellMar>
      </w:tblPr>
      <w:tblGrid>
        <w:gridCol w:w="851"/>
        <w:gridCol w:w="4536"/>
        <w:gridCol w:w="1424"/>
        <w:gridCol w:w="1418"/>
        <w:gridCol w:w="3537"/>
        <w:gridCol w:w="2828"/>
      </w:tblGrid>
      <w:tr>
        <w:trPr>
          <w:trHeight w:hRule="atLeast" w:val="273"/>
        </w:trPr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2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type="dxa" w:w="45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3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  <w:p w14:paraId="24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мероприятия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(результата),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контрольной</w:t>
            </w:r>
            <w:r>
              <w:rPr>
                <w:rFonts w:ascii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точки</w:t>
            </w:r>
          </w:p>
        </w:tc>
        <w:tc>
          <w:tcPr>
            <w:tcW w:type="dxa" w:w="284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5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Срок</w:t>
            </w:r>
            <w:r>
              <w:rPr>
                <w:rFonts w:ascii="Times New Roman" w:hAnsi="Times New Roman"/>
                <w:color w:val="000000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реализации</w:t>
            </w:r>
          </w:p>
        </w:tc>
        <w:tc>
          <w:tcPr>
            <w:tcW w:type="dxa" w:w="35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6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Ответственный</w:t>
            </w:r>
            <w:r>
              <w:rPr>
                <w:rFonts w:ascii="Times New Roman" w:hAnsi="Times New Roman"/>
                <w:color w:val="000000"/>
                <w:spacing w:val="-3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исполнитель (участник муниципальной программы)</w:t>
            </w:r>
          </w:p>
        </w:tc>
        <w:tc>
          <w:tcPr>
            <w:tcW w:type="dxa" w:w="28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7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Вид документа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и</w:t>
            </w:r>
            <w:r>
              <w:rPr>
                <w:rFonts w:ascii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характеристика</w:t>
            </w:r>
          </w:p>
          <w:p w14:paraId="28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мероприятия (результата), контрольной</w:t>
            </w:r>
            <w:r>
              <w:rPr>
                <w:rFonts w:ascii="Times New Roman" w:hAnsi="Times New Roman"/>
                <w:color w:val="000000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точки</w:t>
            </w:r>
          </w:p>
        </w:tc>
      </w:tr>
      <w:tr>
        <w:trPr>
          <w:trHeight w:hRule="atLeast" w:val="355"/>
        </w:trPr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45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9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начало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A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окончание</w:t>
            </w:r>
          </w:p>
        </w:tc>
        <w:tc>
          <w:tcPr>
            <w:tcW w:type="dxa" w:w="3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8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55"/>
        </w:trPr>
        <w:tc>
          <w:tcPr>
            <w:tcW w:type="dxa" w:w="8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B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453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C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D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E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type="dxa" w:w="353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2F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type="dxa" w:w="282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30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</w:tr>
      <w:tr>
        <w:trPr>
          <w:trHeight w:hRule="atLeast" w:val="383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107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374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2070000">
            <w:pPr>
              <w:widowControl w:val="1"/>
              <w:spacing w:after="0" w:line="240" w:lineRule="auto"/>
              <w:ind w:left="142"/>
              <w:rPr>
                <w:rFonts w:ascii="Times New Roman" w:hAnsi="Times New Roman"/>
                <w:sz w:val="20"/>
              </w:rPr>
            </w:pPr>
            <w:r>
              <w:rPr>
                <w:rFonts w:ascii="XO Thames" w:hAnsi="XO Thames"/>
                <w:color w:val="000000"/>
                <w:sz w:val="20"/>
              </w:rPr>
              <w:t xml:space="preserve">Задача </w:t>
            </w:r>
            <w:r>
              <w:rPr>
                <w:rFonts w:ascii="XO Thames" w:hAnsi="XO Thames"/>
                <w:color w:val="000000"/>
                <w:sz w:val="20"/>
              </w:rPr>
              <w:t>1</w:t>
            </w:r>
            <w:r>
              <w:rPr>
                <w:rFonts w:ascii="XO Thames" w:hAnsi="XO Thames"/>
                <w:color w:val="000000"/>
                <w:sz w:val="20"/>
              </w:rPr>
              <w:t xml:space="preserve">: </w:t>
            </w:r>
            <w:r>
              <w:rPr>
                <w:rFonts w:ascii="XO Thames" w:hAnsi="XO Thames"/>
                <w:color w:val="000000"/>
                <w:sz w:val="20"/>
              </w:rPr>
              <w:t xml:space="preserve">Поддержаны в исправном состоянии </w:t>
            </w:r>
            <w:r>
              <w:rPr>
                <w:rFonts w:ascii="XO Thames" w:hAnsi="XO Thames"/>
                <w:color w:val="000000"/>
                <w:sz w:val="20"/>
              </w:rPr>
              <w:t>технические</w:t>
            </w:r>
            <w:r>
              <w:rPr>
                <w:rFonts w:ascii="XO Thames" w:hAnsi="XO Thames"/>
                <w:color w:val="000000"/>
                <w:sz w:val="20"/>
              </w:rPr>
              <w:t xml:space="preserve"> </w:t>
            </w:r>
            <w:r>
              <w:rPr>
                <w:rFonts w:ascii="XO Thames" w:hAnsi="XO Thames"/>
                <w:color w:val="000000"/>
                <w:sz w:val="20"/>
              </w:rPr>
              <w:t>средства</w:t>
            </w:r>
            <w:r>
              <w:rPr>
                <w:rFonts w:ascii="XO Thames" w:hAnsi="XO Thames"/>
                <w:color w:val="000000"/>
                <w:sz w:val="20"/>
              </w:rPr>
              <w:t xml:space="preserve"> обеспечения </w:t>
            </w:r>
            <w:r>
              <w:rPr>
                <w:rFonts w:ascii="XO Thames" w:hAnsi="XO Thames"/>
                <w:color w:val="000000"/>
                <w:sz w:val="20"/>
              </w:rPr>
              <w:t>антитеррористической</w:t>
            </w:r>
            <w:r>
              <w:rPr>
                <w:rFonts w:ascii="XO Thames" w:hAnsi="XO Thames"/>
                <w:color w:val="000000"/>
                <w:sz w:val="20"/>
              </w:rPr>
              <w:t xml:space="preserve"> безопасности объектов культуры и спорта</w:t>
            </w:r>
          </w:p>
        </w:tc>
      </w:tr>
      <w:tr>
        <w:trPr>
          <w:trHeight w:hRule="atLeast" w:val="85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307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.1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407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Техническое обслуживание системы видеонаблюдения, кнопки тревожной сигнализации, контроль состояния технических средств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5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6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</w:t>
            </w: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7070000">
            <w:pPr>
              <w:widowControl w:val="1"/>
              <w:spacing w:after="0" w:line="240" w:lineRule="auto"/>
              <w:ind w:left="135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Гизатулина</w:t>
            </w:r>
            <w:r>
              <w:rPr>
                <w:rFonts w:ascii="Times New Roman" w:hAnsi="Times New Roman"/>
                <w:sz w:val="20"/>
              </w:rPr>
              <w:t xml:space="preserve"> Ю.И.. – начальник управления культуры, молодежной политики, спорта и туризма </w:t>
            </w:r>
          </w:p>
        </w:tc>
        <w:tc>
          <w:tcPr>
            <w:tcW w:type="dxa" w:w="2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8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85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907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.1.1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A070000">
            <w:pPr>
              <w:widowControl w:val="0"/>
              <w:tabs>
                <w:tab w:leader="none" w:pos="995" w:val="left"/>
                <w:tab w:leader="none" w:pos="1489" w:val="left"/>
              </w:tabs>
              <w:spacing w:after="0" w:line="240" w:lineRule="auto"/>
              <w:ind w:left="142" w:right="142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Мероприятие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(результат) «</w:t>
            </w:r>
            <w:r>
              <w:rPr>
                <w:rFonts w:ascii="Times New Roman" w:hAnsi="Times New Roman"/>
                <w:color w:val="000000"/>
                <w:sz w:val="20"/>
              </w:rPr>
              <w:t>Техническое обслуживание системы видеонаблюдения, кнопки тревожной сигнализации, контроль состояния технических средст</w:t>
            </w:r>
            <w:r>
              <w:rPr>
                <w:rFonts w:ascii="Times New Roman" w:hAnsi="Times New Roman"/>
                <w:color w:val="000000"/>
                <w:sz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</w:rPr>
              <w:t>»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2026 году</w:t>
            </w:r>
            <w:r>
              <w:rPr>
                <w:rFonts w:ascii="Times New Roman" w:hAnsi="Times New Roman"/>
                <w:color w:val="000000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реализации  </w:t>
            </w:r>
          </w:p>
        </w:tc>
        <w:tc>
          <w:tcPr>
            <w:tcW w:type="dxa" w:w="1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B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C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31.12.2026</w:t>
            </w:r>
          </w:p>
        </w:tc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D070000">
            <w:pPr>
              <w:widowControl w:val="1"/>
              <w:ind w:left="135" w:right="142"/>
              <w:jc w:val="both"/>
            </w:pPr>
            <w:r>
              <w:rPr>
                <w:rFonts w:ascii="Times New Roman" w:hAnsi="Times New Roman"/>
                <w:sz w:val="20"/>
              </w:rPr>
              <w:t>Гизатулина</w:t>
            </w:r>
            <w:r>
              <w:rPr>
                <w:rFonts w:ascii="Times New Roman" w:hAnsi="Times New Roman"/>
                <w:sz w:val="20"/>
              </w:rPr>
              <w:t xml:space="preserve"> Ю.И.. – начальник управления культуры, молодежной политики, спорта и туризма </w:t>
            </w:r>
          </w:p>
        </w:tc>
        <w:tc>
          <w:tcPr>
            <w:tcW w:type="dxa" w:w="2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E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85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3F07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  <w:r>
              <w:rPr>
                <w:rFonts w:ascii="Times New Roman" w:hAnsi="Times New Roman"/>
                <w:color w:val="000000"/>
                <w:sz w:val="20"/>
              </w:rPr>
              <w:t>.К.1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007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Контрольная точка «Заключены муниципальные контракты на </w:t>
            </w:r>
            <w:r>
              <w:rPr>
                <w:rFonts w:ascii="Times New Roman" w:hAnsi="Times New Roman"/>
                <w:sz w:val="20"/>
              </w:rPr>
              <w:t>оказание услуг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 т</w:t>
            </w:r>
            <w:r>
              <w:rPr>
                <w:rFonts w:ascii="Times New Roman" w:hAnsi="Times New Roman"/>
                <w:sz w:val="20"/>
              </w:rPr>
              <w:t>ехническо</w:t>
            </w:r>
            <w:r>
              <w:rPr>
                <w:rFonts w:ascii="Times New Roman" w:hAnsi="Times New Roman"/>
                <w:sz w:val="20"/>
              </w:rPr>
              <w:t>му</w:t>
            </w:r>
            <w:r>
              <w:rPr>
                <w:rFonts w:ascii="Times New Roman" w:hAnsi="Times New Roman"/>
                <w:sz w:val="20"/>
              </w:rPr>
              <w:t xml:space="preserve"> обслуживани</w:t>
            </w:r>
            <w:r>
              <w:rPr>
                <w:rFonts w:ascii="Times New Roman" w:hAnsi="Times New Roman"/>
                <w:sz w:val="20"/>
              </w:rPr>
              <w:t>ю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системы видеонаблюдения, кнопки тревожной сигнализации, контроль состояния технических средст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1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2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01.10.2026</w:t>
            </w:r>
          </w:p>
        </w:tc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3070000">
            <w:pPr>
              <w:widowControl w:val="1"/>
              <w:ind w:left="135" w:right="142"/>
              <w:jc w:val="both"/>
            </w:pPr>
            <w:r>
              <w:rPr>
                <w:rFonts w:ascii="Times New Roman" w:hAnsi="Times New Roman"/>
                <w:sz w:val="20"/>
              </w:rPr>
              <w:t>Гизатулина</w:t>
            </w:r>
            <w:r>
              <w:rPr>
                <w:rFonts w:ascii="Times New Roman" w:hAnsi="Times New Roman"/>
                <w:sz w:val="20"/>
              </w:rPr>
              <w:t xml:space="preserve"> Ю.И.. – начальник управления культуры, молодежной политики, спорта и туризма </w:t>
            </w:r>
          </w:p>
        </w:tc>
        <w:tc>
          <w:tcPr>
            <w:tcW w:type="dxa" w:w="2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4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контракт</w:t>
            </w:r>
          </w:p>
        </w:tc>
      </w:tr>
      <w:tr>
        <w:trPr>
          <w:trHeight w:hRule="atLeast" w:val="85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507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.1.2</w:t>
            </w:r>
            <w:r>
              <w:rPr>
                <w:rFonts w:ascii="Times New Roman" w:hAnsi="Times New Roman"/>
                <w:color w:val="000000"/>
                <w:sz w:val="20"/>
              </w:rPr>
              <w:t>.К.2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607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Контрольная точка «Произведена оплата за выполненные условия муниципальных контрактов </w:t>
            </w:r>
            <w:r>
              <w:rPr>
                <w:rFonts w:ascii="Times New Roman" w:hAnsi="Times New Roman"/>
                <w:sz w:val="20"/>
              </w:rPr>
              <w:t xml:space="preserve">на оказание услуг по техническому обслуживанию </w:t>
            </w:r>
            <w:r>
              <w:rPr>
                <w:rFonts w:ascii="Times New Roman" w:hAnsi="Times New Roman"/>
                <w:sz w:val="20"/>
              </w:rPr>
              <w:t>системы видеонаблюдения, кнопки тревожной сигнализации, контроль состояния технических средст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7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8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z w:val="20"/>
              </w:rPr>
              <w:t>.12.2026</w:t>
            </w:r>
          </w:p>
        </w:tc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9070000">
            <w:pPr>
              <w:widowControl w:val="1"/>
              <w:ind w:left="135" w:right="142"/>
              <w:jc w:val="both"/>
            </w:pPr>
            <w:r>
              <w:rPr>
                <w:rFonts w:ascii="Times New Roman" w:hAnsi="Times New Roman"/>
                <w:sz w:val="20"/>
              </w:rPr>
              <w:t>Гизатулина</w:t>
            </w:r>
            <w:r>
              <w:rPr>
                <w:rFonts w:ascii="Times New Roman" w:hAnsi="Times New Roman"/>
                <w:sz w:val="20"/>
              </w:rPr>
              <w:t xml:space="preserve"> Ю.И.. – начальник управления культуры, молодежной политики, спорта и туризма </w:t>
            </w:r>
          </w:p>
        </w:tc>
        <w:tc>
          <w:tcPr>
            <w:tcW w:type="dxa" w:w="2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A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Акты выполненных работ, </w:t>
            </w:r>
          </w:p>
          <w:p w14:paraId="4B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счет-фактур</w:t>
            </w:r>
            <w:r>
              <w:rPr>
                <w:rFonts w:ascii="Times New Roman" w:hAnsi="Times New Roman"/>
                <w:sz w:val="20"/>
              </w:rPr>
              <w:t>ы</w:t>
            </w:r>
          </w:p>
          <w:p w14:paraId="4C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69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D07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374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E070000">
            <w:pPr>
              <w:widowControl w:val="1"/>
              <w:spacing w:after="0" w:line="240" w:lineRule="auto"/>
              <w:ind w:lef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Задача 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: </w:t>
            </w:r>
            <w:r>
              <w:rPr>
                <w:rFonts w:ascii="Times New Roman" w:hAnsi="Times New Roman"/>
                <w:sz w:val="20"/>
              </w:rPr>
              <w:t>Проведен</w:t>
            </w:r>
            <w:r>
              <w:rPr>
                <w:rFonts w:ascii="Times New Roman" w:hAnsi="Times New Roman"/>
                <w:sz w:val="20"/>
              </w:rPr>
              <w:t>ы</w:t>
            </w:r>
            <w:r>
              <w:rPr>
                <w:rFonts w:ascii="Times New Roman" w:hAnsi="Times New Roman"/>
                <w:sz w:val="20"/>
              </w:rPr>
              <w:t xml:space="preserve"> прочи</w:t>
            </w: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</w:rPr>
              <w:t xml:space="preserve"> мероприяти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  <w:t xml:space="preserve"> в области антитеррористической защищенности на объектах культуры и спорта</w:t>
            </w:r>
          </w:p>
        </w:tc>
      </w:tr>
      <w:tr>
        <w:trPr>
          <w:trHeight w:hRule="atLeast" w:val="700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F07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.1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007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Мероприятие (результат) </w:t>
            </w:r>
            <w:r>
              <w:rPr>
                <w:rFonts w:ascii="Times New Roman" w:hAnsi="Times New Roman"/>
                <w:sz w:val="20"/>
              </w:rPr>
              <w:t>«</w:t>
            </w:r>
            <w:r>
              <w:rPr>
                <w:rFonts w:ascii="Times New Roman" w:hAnsi="Times New Roman"/>
                <w:sz w:val="20"/>
              </w:rPr>
              <w:t>Прочие мероприятия</w:t>
            </w:r>
            <w:r>
              <w:rPr>
                <w:rFonts w:ascii="Times New Roman" w:hAnsi="Times New Roman"/>
                <w:sz w:val="20"/>
              </w:rPr>
              <w:t xml:space="preserve"> в области антитеррористической защищенности</w:t>
            </w:r>
            <w:r>
              <w:rPr>
                <w:rFonts w:ascii="Times New Roman" w:hAnsi="Times New Roman"/>
                <w:sz w:val="20"/>
              </w:rPr>
              <w:t>»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type="dxa" w:w="1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1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01.01.2026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2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31.12.20</w:t>
            </w: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3070000">
            <w:pPr>
              <w:widowControl w:val="1"/>
              <w:spacing w:after="0" w:line="240" w:lineRule="auto"/>
              <w:ind w:left="135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Гизатулина</w:t>
            </w:r>
            <w:r>
              <w:rPr>
                <w:rFonts w:ascii="Times New Roman" w:hAnsi="Times New Roman"/>
                <w:sz w:val="20"/>
              </w:rPr>
              <w:t xml:space="preserve"> Ю.И.. – начальник управления культуры, молодежной политики, спорта и туризма </w:t>
            </w:r>
          </w:p>
        </w:tc>
        <w:tc>
          <w:tcPr>
            <w:tcW w:type="dxa" w:w="2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4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710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507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.1.1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6070000">
            <w:pPr>
              <w:widowControl w:val="0"/>
              <w:tabs>
                <w:tab w:leader="none" w:pos="995" w:val="left"/>
                <w:tab w:leader="none" w:pos="1489" w:val="left"/>
              </w:tabs>
              <w:spacing w:after="0" w:line="240" w:lineRule="auto"/>
              <w:ind w:left="142" w:right="142"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Мероприятие</w:t>
            </w:r>
            <w:r>
              <w:rPr>
                <w:rFonts w:ascii="Times New Roman" w:hAnsi="Times New Roman"/>
                <w:color w:val="000000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(результат)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«Прочие мероприятия в области антитеррористической защищенности»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0"/>
              </w:rPr>
              <w:t>в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2026 году</w:t>
            </w:r>
            <w:r>
              <w:rPr>
                <w:rFonts w:ascii="Times New Roman" w:hAnsi="Times New Roman"/>
                <w:color w:val="000000"/>
                <w:spacing w:val="-6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реализации  </w:t>
            </w:r>
          </w:p>
        </w:tc>
        <w:tc>
          <w:tcPr>
            <w:tcW w:type="dxa" w:w="1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7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807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31.12.2026</w:t>
            </w:r>
          </w:p>
        </w:tc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9070000">
            <w:pPr>
              <w:widowControl w:val="1"/>
              <w:spacing w:after="0"/>
              <w:ind w:left="135" w:right="142"/>
              <w:jc w:val="both"/>
            </w:pPr>
            <w:r>
              <w:rPr>
                <w:rFonts w:ascii="Times New Roman" w:hAnsi="Times New Roman"/>
                <w:sz w:val="20"/>
              </w:rPr>
              <w:t>Гизатулина</w:t>
            </w:r>
            <w:r>
              <w:rPr>
                <w:rFonts w:ascii="Times New Roman" w:hAnsi="Times New Roman"/>
                <w:sz w:val="20"/>
              </w:rPr>
              <w:t xml:space="preserve"> Ю.И.. – начальник управления культуры, молодежной политики, спорта и туризма </w:t>
            </w:r>
          </w:p>
        </w:tc>
        <w:tc>
          <w:tcPr>
            <w:tcW w:type="dxa" w:w="2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A07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rPr>
          <w:trHeight w:hRule="atLeast" w:val="696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B07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  <w:r>
              <w:rPr>
                <w:rFonts w:ascii="Times New Roman" w:hAnsi="Times New Roman"/>
                <w:color w:val="000000"/>
                <w:sz w:val="20"/>
              </w:rPr>
              <w:t>.К.1</w:t>
            </w:r>
          </w:p>
          <w:p w14:paraId="5C07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D07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Контрольная точка «Заключены муниципальные контракты на</w:t>
            </w:r>
            <w:r>
              <w:rPr>
                <w:rFonts w:ascii="Times New Roman" w:hAnsi="Times New Roman"/>
                <w:sz w:val="20"/>
              </w:rPr>
              <w:t xml:space="preserve"> проведения мероприятий </w:t>
            </w:r>
            <w:r>
              <w:rPr>
                <w:rFonts w:ascii="Times New Roman" w:hAnsi="Times New Roman"/>
                <w:sz w:val="20"/>
              </w:rPr>
              <w:t>в области антитеррористической защищенности</w:t>
            </w:r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type="dxa" w:w="1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E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F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01.10.2026</w:t>
            </w:r>
          </w:p>
          <w:p w14:paraId="60070000">
            <w:pPr>
              <w:widowControl w:val="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1070000">
            <w:pPr>
              <w:widowControl w:val="1"/>
              <w:spacing w:after="0"/>
              <w:ind w:left="135" w:right="142"/>
              <w:jc w:val="both"/>
            </w:pPr>
            <w:r>
              <w:rPr>
                <w:rFonts w:ascii="Times New Roman" w:hAnsi="Times New Roman"/>
                <w:sz w:val="20"/>
              </w:rPr>
              <w:t>Гизатулина</w:t>
            </w:r>
            <w:r>
              <w:rPr>
                <w:rFonts w:ascii="Times New Roman" w:hAnsi="Times New Roman"/>
                <w:sz w:val="20"/>
              </w:rPr>
              <w:t xml:space="preserve"> Ю.И.. – начальник управления культуры, молодежной политики, спорта и туризма </w:t>
            </w:r>
          </w:p>
        </w:tc>
        <w:tc>
          <w:tcPr>
            <w:tcW w:type="dxa" w:w="2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2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контракт</w:t>
            </w:r>
          </w:p>
          <w:p w14:paraId="63070000">
            <w:pPr>
              <w:widowControl w:val="1"/>
              <w:tabs>
                <w:tab w:leader="none" w:pos="1920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</w:p>
        </w:tc>
      </w:tr>
      <w:tr>
        <w:trPr>
          <w:trHeight w:hRule="atLeast" w:val="855"/>
        </w:trPr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4070000">
            <w:pPr>
              <w:widowControl w:val="0"/>
              <w:spacing w:after="0" w:before="52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.1.2</w:t>
            </w:r>
            <w:r>
              <w:rPr>
                <w:rFonts w:ascii="Times New Roman" w:hAnsi="Times New Roman"/>
                <w:color w:val="000000"/>
                <w:sz w:val="20"/>
              </w:rPr>
              <w:t>.К.2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5070000">
            <w:pPr>
              <w:widowControl w:val="1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Контрольная точка «Произведена оплата за выполненные условия муниципальных контрактов </w:t>
            </w:r>
            <w:r>
              <w:rPr>
                <w:rFonts w:ascii="Times New Roman" w:hAnsi="Times New Roman"/>
                <w:sz w:val="20"/>
              </w:rPr>
              <w:t>на проведения мероприятий в области антитеррористической защищенности</w:t>
            </w:r>
          </w:p>
        </w:tc>
        <w:tc>
          <w:tcPr>
            <w:tcW w:type="dxa" w:w="1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6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7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  <w:r>
              <w:rPr>
                <w:rFonts w:ascii="Times New Roman" w:hAnsi="Times New Roman"/>
                <w:sz w:val="20"/>
              </w:rPr>
              <w:t>.12.2026</w:t>
            </w:r>
          </w:p>
        </w:tc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8070000">
            <w:pPr>
              <w:widowControl w:val="1"/>
              <w:spacing w:after="0"/>
              <w:ind w:left="135" w:right="142"/>
              <w:jc w:val="both"/>
            </w:pPr>
            <w:r>
              <w:rPr>
                <w:rFonts w:ascii="Times New Roman" w:hAnsi="Times New Roman"/>
                <w:sz w:val="20"/>
              </w:rPr>
              <w:t>Гизатулина</w:t>
            </w:r>
            <w:r>
              <w:rPr>
                <w:rFonts w:ascii="Times New Roman" w:hAnsi="Times New Roman"/>
                <w:sz w:val="20"/>
              </w:rPr>
              <w:t xml:space="preserve"> Ю.И.. – начальник управления культуры, молодежной политики, спорта и туризма </w:t>
            </w:r>
          </w:p>
        </w:tc>
        <w:tc>
          <w:tcPr>
            <w:tcW w:type="dxa" w:w="28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9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Акты выполненных работ, </w:t>
            </w:r>
          </w:p>
          <w:p w14:paraId="6A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счет-фактур</w:t>
            </w:r>
            <w:r>
              <w:rPr>
                <w:rFonts w:ascii="Times New Roman" w:hAnsi="Times New Roman"/>
                <w:sz w:val="20"/>
              </w:rPr>
              <w:t>ы</w:t>
            </w:r>
          </w:p>
          <w:p w14:paraId="6B07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6C070000">
      <w:pPr>
        <w:rPr>
          <w:rFonts w:ascii="Times New Roman" w:hAnsi="Times New Roman"/>
          <w:sz w:val="24"/>
        </w:rPr>
      </w:pPr>
    </w:p>
    <w:p w14:paraId="6D07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</w:p>
    <w:p w14:paraId="6E07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</w:p>
    <w:p w14:paraId="6F07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</w:p>
    <w:p w14:paraId="7007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</w:p>
    <w:p w14:paraId="7107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</w:p>
    <w:p w14:paraId="7207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</w:p>
    <w:p w14:paraId="7307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</w:p>
    <w:p w14:paraId="7407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</w:p>
    <w:p w14:paraId="75070000">
      <w:pPr>
        <w:widowControl w:val="0"/>
        <w:spacing w:after="0" w:line="240" w:lineRule="auto"/>
        <w:ind/>
        <w:jc w:val="center"/>
        <w:rPr>
          <w:rFonts w:ascii="XO Thames" w:hAnsi="XO Thames"/>
          <w:color w:val="000000"/>
          <w:sz w:val="28"/>
        </w:rPr>
      </w:pPr>
    </w:p>
    <w:sectPr>
      <w:headerReference r:id="rId4" w:type="default"/>
      <w:pgSz w:h="11906" w:orient="landscape" w:w="16838"/>
      <w:pgMar w:bottom="851" w:footer="0" w:gutter="0" w:header="0" w:left="992" w:right="851" w:top="851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 w14:paraId="82070000">
      <w:pPr>
        <w:widowControl w:val="1"/>
        <w:spacing w:after="0" w:line="240" w:lineRule="auto"/>
        <w:ind/>
      </w:pPr>
      <w:r>
        <w:separator/>
      </w:r>
    </w:p>
  </w:endnote>
  <w:endnote w:id="0" w:type="continuationSeparator">
    <w:p w14:paraId="83070000">
      <w:pPr>
        <w:widowControl w:val="1"/>
        <w:spacing w:after="0" w:line="240" w:lineRule="auto"/>
        <w:ind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 w14:paraId="76070000">
      <w:pPr>
        <w:widowControl w:val="1"/>
        <w:spacing w:after="0" w:line="240" w:lineRule="auto"/>
        <w:ind/>
      </w:pPr>
      <w:r>
        <w:separator/>
      </w:r>
    </w:p>
  </w:footnote>
  <w:footnote w:id="0" w:type="continuationSeparator">
    <w:p w14:paraId="77070000">
      <w:pPr>
        <w:widowControl w:val="1"/>
        <w:spacing w:after="0" w:line="240" w:lineRule="auto"/>
        <w:ind/>
      </w:pPr>
      <w:r>
        <w:continuationSeparator/>
      </w:r>
    </w:p>
  </w:footnote>
  <w:footnote w:id="1">
    <w:p w14:paraId="78070000">
      <w:pPr>
        <w:pStyle w:val="Style_23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Далее – Крапивинский муниципальный округ</w:t>
      </w:r>
    </w:p>
  </w:footnote>
  <w:footnote w:id="2">
    <w:p w14:paraId="79070000">
      <w:pPr>
        <w:pStyle w:val="Style_19"/>
        <w:widowControl w:val="1"/>
        <w:spacing w:line="200" w:lineRule="exact"/>
        <w:ind/>
      </w:pPr>
      <w:r>
        <w:rPr>
          <w:vertAlign w:val="superscript"/>
        </w:rPr>
        <w:footnoteRef/>
      </w:r>
      <w:r>
        <w:t xml:space="preserve"> Далее – ДТА.</w:t>
      </w:r>
    </w:p>
  </w:footnote>
  <w:footnote w:id="3">
    <w:p w14:paraId="7A070000">
      <w:pPr>
        <w:pStyle w:val="Style_19"/>
      </w:pPr>
      <w:r>
        <w:rPr>
          <w:vertAlign w:val="superscript"/>
        </w:rPr>
        <w:footnoteRef/>
      </w:r>
      <w:r>
        <w:t>Далее — ВСУ.</w:t>
      </w:r>
    </w:p>
  </w:footnote>
  <w:footnote w:id="4">
    <w:p w14:paraId="7B070000">
      <w:pPr>
        <w:pStyle w:val="Style_19"/>
      </w:pPr>
      <w:r>
        <w:rPr>
          <w:vertAlign w:val="superscript"/>
        </w:rPr>
        <w:footnoteRef/>
      </w:r>
      <w:r>
        <w:t xml:space="preserve"> Далее – СВО.</w:t>
      </w:r>
    </w:p>
  </w:footnote>
  <w:footnote w:id="5">
    <w:p w14:paraId="7C070000">
      <w:pPr>
        <w:pStyle w:val="Style_19"/>
        <w:widowControl w:val="1"/>
        <w:spacing w:line="200" w:lineRule="exact"/>
        <w:ind/>
      </w:pPr>
      <w:r>
        <w:rPr>
          <w:vertAlign w:val="superscript"/>
        </w:rPr>
        <w:footnoteRef/>
      </w:r>
      <w:r>
        <w:t> Далее – МТО.</w:t>
      </w:r>
    </w:p>
  </w:footnote>
  <w:footnote w:id="6">
    <w:p w14:paraId="7D070000">
      <w:pPr>
        <w:pStyle w:val="Style_19"/>
        <w:widowControl w:val="1"/>
        <w:spacing w:line="200" w:lineRule="exact"/>
        <w:ind/>
      </w:pPr>
      <w:r>
        <w:rPr>
          <w:vertAlign w:val="superscript"/>
        </w:rPr>
        <w:footnoteRef/>
      </w:r>
      <w:r>
        <w:t> Далее – ЦАР.</w:t>
      </w:r>
    </w:p>
  </w:footnote>
  <w:footnote w:id="7">
    <w:p w14:paraId="7E070000">
      <w:pPr>
        <w:pStyle w:val="Style_19"/>
        <w:widowControl w:val="1"/>
        <w:spacing w:line="200" w:lineRule="exact"/>
        <w:ind/>
      </w:pPr>
      <w:r>
        <w:rPr>
          <w:vertAlign w:val="superscript"/>
        </w:rPr>
        <w:footnoteRef/>
      </w:r>
      <w:r>
        <w:t> Верховным Судом Российской Федерации 2 февраля 2022 г. признано террористической организацией.</w:t>
      </w:r>
    </w:p>
  </w:footnote>
  <w:footnote w:id="8">
    <w:p w14:paraId="7F070000">
      <w:pPr>
        <w:pStyle w:val="Style_19"/>
      </w:pPr>
      <w:r>
        <w:rPr>
          <w:vertAlign w:val="superscript"/>
        </w:rPr>
        <w:footnoteRef/>
      </w:r>
      <w:r>
        <w:t xml:space="preserve"> Далее – ПОТП.</w:t>
      </w:r>
    </w:p>
  </w:footnote>
  <w:footnote w:id="9">
    <w:p w14:paraId="80070000">
      <w:pPr>
        <w:pStyle w:val="Style_19"/>
      </w:pPr>
      <w:r>
        <w:rPr>
          <w:vertAlign w:val="superscript"/>
        </w:rPr>
        <w:footnoteRef/>
      </w:r>
      <w:r>
        <w:t xml:space="preserve"> Далее – ММПЛ.</w:t>
      </w:r>
    </w:p>
  </w:footnote>
  <w:footnote w:id="10">
    <w:p w14:paraId="81070000">
      <w:pPr>
        <w:pStyle w:val="Style_23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>Далее – ОМСУ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center"/>
    </w:pPr>
  </w:p>
  <w:p w14:paraId="03000000">
    <w:pPr>
      <w:pStyle w:val="Style_1"/>
      <w:widowControl w:val="1"/>
      <w:ind/>
      <w:jc w:val="center"/>
    </w:pPr>
  </w:p>
  <w:p w14:paraId="04000000">
    <w:pPr>
      <w:pStyle w:val="Style_1"/>
      <w:widowControl w:val="1"/>
      <w:ind/>
      <w:jc w:val="center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1"/>
      <w:ind/>
      <w:jc w:val="center"/>
    </w:pPr>
  </w:p>
  <w:p w14:paraId="07000000">
    <w:pPr>
      <w:pStyle w:val="Style_1"/>
      <w:widowControl w:val="1"/>
      <w:ind/>
      <w:jc w:val="center"/>
    </w:pPr>
  </w:p>
  <w:p w14:paraId="08000000">
    <w:pPr>
      <w:pStyle w:val="Style_1"/>
      <w:widowControl w:val="1"/>
      <w:ind/>
      <w:jc w:val="center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164" w:left="7440"/>
      </w:pPr>
      <w:rPr>
        <w:b w:val="0"/>
        <w:spacing w:val="0"/>
      </w:rPr>
    </w:lvl>
    <w:lvl w:ilvl="1">
      <w:start w:val="1"/>
      <w:numFmt w:val="decimal"/>
      <w:lvlText w:val="%1.%2."/>
      <w:lvlJc w:val="left"/>
      <w:pPr>
        <w:widowControl w:val="1"/>
        <w:ind w:hanging="353" w:left="4787"/>
      </w:pPr>
      <w:rPr>
        <w:rFonts w:ascii="Times New Roman" w:hAnsi="Times New Roman"/>
        <w:b w:val="0"/>
        <w:sz w:val="28"/>
      </w:rPr>
    </w:lvl>
    <w:lvl w:ilvl="2">
      <w:numFmt w:val="bullet"/>
      <w:lvlText w:val="•"/>
      <w:lvlJc w:val="left"/>
      <w:pPr>
        <w:widowControl w:val="1"/>
        <w:ind w:hanging="353" w:left="7679"/>
      </w:pPr>
    </w:lvl>
    <w:lvl w:ilvl="3">
      <w:numFmt w:val="bullet"/>
      <w:lvlText w:val="•"/>
      <w:lvlJc w:val="left"/>
      <w:pPr>
        <w:widowControl w:val="1"/>
        <w:ind w:hanging="353" w:left="7919"/>
      </w:pPr>
    </w:lvl>
    <w:lvl w:ilvl="4">
      <w:numFmt w:val="bullet"/>
      <w:lvlText w:val="•"/>
      <w:lvlJc w:val="left"/>
      <w:pPr>
        <w:widowControl w:val="1"/>
        <w:ind w:hanging="353" w:left="8159"/>
      </w:pPr>
    </w:lvl>
    <w:lvl w:ilvl="5">
      <w:numFmt w:val="bullet"/>
      <w:lvlText w:val="•"/>
      <w:lvlJc w:val="left"/>
      <w:pPr>
        <w:widowControl w:val="1"/>
        <w:ind w:hanging="353" w:left="8398"/>
      </w:pPr>
    </w:lvl>
    <w:lvl w:ilvl="6">
      <w:numFmt w:val="bullet"/>
      <w:lvlText w:val="•"/>
      <w:lvlJc w:val="left"/>
      <w:pPr>
        <w:widowControl w:val="1"/>
        <w:ind w:hanging="353" w:left="8638"/>
      </w:pPr>
    </w:lvl>
    <w:lvl w:ilvl="7">
      <w:numFmt w:val="bullet"/>
      <w:lvlText w:val="•"/>
      <w:lvlJc w:val="left"/>
      <w:pPr>
        <w:widowControl w:val="1"/>
        <w:ind w:hanging="353" w:left="8878"/>
      </w:pPr>
    </w:lvl>
    <w:lvl w:ilvl="8">
      <w:numFmt w:val="bullet"/>
      <w:lvlText w:val="•"/>
      <w:lvlJc w:val="left"/>
      <w:pPr>
        <w:widowControl w:val="1"/>
        <w:ind w:hanging="353" w:left="9118"/>
      </w:pPr>
    </w:lvl>
  </w:abstractNum>
  <w:abstractNum w:abstractNumId="1">
    <w:lvl w:ilvl="0">
      <w:start w:val="5"/>
      <w:numFmt w:val="decimal"/>
      <w:lvlText w:val="%1."/>
      <w:lvlJc w:val="left"/>
      <w:pPr>
        <w:widowControl w:val="1"/>
        <w:ind w:hanging="360" w:left="7632"/>
      </w:pPr>
      <w:rPr>
        <w:color w:val="000000"/>
      </w:rPr>
    </w:lvl>
    <w:lvl w:ilvl="1">
      <w:start w:val="1"/>
      <w:numFmt w:val="lowerLetter"/>
      <w:lvlText w:val="%2."/>
      <w:lvlJc w:val="left"/>
      <w:pPr>
        <w:widowControl w:val="1"/>
        <w:ind w:hanging="360" w:left="8352"/>
      </w:pPr>
    </w:lvl>
    <w:lvl w:ilvl="2">
      <w:start w:val="1"/>
      <w:numFmt w:val="lowerRoman"/>
      <w:lvlText w:val="%3."/>
      <w:lvlJc w:val="right"/>
      <w:pPr>
        <w:widowControl w:val="1"/>
        <w:ind w:hanging="180" w:left="9072"/>
      </w:pPr>
    </w:lvl>
    <w:lvl w:ilvl="3">
      <w:start w:val="1"/>
      <w:numFmt w:val="decimal"/>
      <w:lvlText w:val="%4."/>
      <w:lvlJc w:val="left"/>
      <w:pPr>
        <w:widowControl w:val="1"/>
        <w:ind w:hanging="360" w:left="9792"/>
      </w:pPr>
    </w:lvl>
    <w:lvl w:ilvl="4">
      <w:start w:val="1"/>
      <w:numFmt w:val="lowerLetter"/>
      <w:lvlText w:val="%5."/>
      <w:lvlJc w:val="left"/>
      <w:pPr>
        <w:widowControl w:val="1"/>
        <w:ind w:hanging="360" w:left="10512"/>
      </w:pPr>
    </w:lvl>
    <w:lvl w:ilvl="5">
      <w:start w:val="1"/>
      <w:numFmt w:val="lowerRoman"/>
      <w:lvlText w:val="%6."/>
      <w:lvlJc w:val="right"/>
      <w:pPr>
        <w:widowControl w:val="1"/>
        <w:ind w:hanging="180" w:left="11232"/>
      </w:pPr>
    </w:lvl>
    <w:lvl w:ilvl="6">
      <w:start w:val="1"/>
      <w:numFmt w:val="decimal"/>
      <w:lvlText w:val="%7."/>
      <w:lvlJc w:val="left"/>
      <w:pPr>
        <w:widowControl w:val="1"/>
        <w:ind w:hanging="360" w:left="11952"/>
      </w:pPr>
    </w:lvl>
    <w:lvl w:ilvl="7">
      <w:start w:val="1"/>
      <w:numFmt w:val="lowerLetter"/>
      <w:lvlText w:val="%8."/>
      <w:lvlJc w:val="left"/>
      <w:pPr>
        <w:widowControl w:val="1"/>
        <w:ind w:hanging="360" w:left="12672"/>
      </w:pPr>
    </w:lvl>
    <w:lvl w:ilvl="8">
      <w:start w:val="1"/>
      <w:numFmt w:val="lowerRoman"/>
      <w:lvlText w:val="%9."/>
      <w:lvlJc w:val="right"/>
      <w:pPr>
        <w:widowControl w:val="1"/>
        <w:ind w:hanging="180" w:left="13392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Normal (Web)"/>
    <w:basedOn w:val="Style_4"/>
    <w:link w:val="Style_6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Normal (Web)"/>
    <w:basedOn w:val="Style_4_ch"/>
    <w:link w:val="Style_6"/>
    <w:rPr>
      <w:rFonts w:ascii="Times New Roman" w:hAnsi="Times New Roman"/>
      <w:sz w:val="24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ConsPlusTitle"/>
    <w:link w:val="Style_10_ch"/>
    <w:pPr>
      <w:widowControl w:val="0"/>
      <w:spacing w:after="0" w:line="240" w:lineRule="auto"/>
      <w:ind/>
    </w:pPr>
    <w:rPr>
      <w:rFonts w:ascii="Arial" w:hAnsi="Arial"/>
      <w:b w:val="1"/>
      <w:sz w:val="24"/>
    </w:rPr>
  </w:style>
  <w:style w:styleId="Style_10_ch" w:type="character">
    <w:name w:val="ConsPlusTitle"/>
    <w:link w:val="Style_10"/>
    <w:rPr>
      <w:rFonts w:ascii="Arial" w:hAnsi="Arial"/>
      <w:b w:val="1"/>
      <w:sz w:val="24"/>
    </w:rPr>
  </w:style>
  <w:style w:styleId="Style_11" w:type="paragraph">
    <w:name w:val="List Paragraph"/>
    <w:basedOn w:val="Style_4"/>
    <w:link w:val="Style_11_ch"/>
    <w:pPr>
      <w:widowControl w:val="1"/>
      <w:ind w:left="720"/>
      <w:contextualSpacing w:val="1"/>
    </w:pPr>
  </w:style>
  <w:style w:styleId="Style_11_ch" w:type="character">
    <w:name w:val="List Paragraph"/>
    <w:basedOn w:val="Style_4_ch"/>
    <w:link w:val="Style_11"/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4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Balloon Text"/>
    <w:basedOn w:val="Style_4"/>
    <w:link w:val="Style_14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4_ch" w:type="character">
    <w:name w:val="Balloon Text"/>
    <w:basedOn w:val="Style_4_ch"/>
    <w:link w:val="Style_14"/>
    <w:rPr>
      <w:rFonts w:ascii="Tahoma" w:hAnsi="Tahoma"/>
      <w:sz w:val="16"/>
    </w:rPr>
  </w:style>
  <w:style w:styleId="Style_15" w:type="paragraph">
    <w:name w:val="ConsPlusNonformat"/>
    <w:link w:val="Style_15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5_ch" w:type="character">
    <w:name w:val="ConsPlusNonformat"/>
    <w:link w:val="Style_15"/>
    <w:rPr>
      <w:rFonts w:ascii="Courier New" w:hAnsi="Courier New"/>
      <w:sz w:val="20"/>
    </w:rPr>
  </w:style>
  <w:style w:styleId="Style_16" w:type="paragraph">
    <w:name w:val="ConsPlusCell"/>
    <w:link w:val="Style_16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6_ch" w:type="character">
    <w:name w:val="ConsPlusCell"/>
    <w:link w:val="Style_16"/>
    <w:rPr>
      <w:rFonts w:ascii="Courier New" w:hAnsi="Courier New"/>
      <w:sz w:val="20"/>
    </w:rPr>
  </w:style>
  <w:style w:styleId="Style_17" w:type="paragraph">
    <w:name w:val="toc 3"/>
    <w:next w:val="Style_4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8" w:type="paragraph">
    <w:name w:val="heading 5"/>
    <w:next w:val="Style_4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Footnote"/>
    <w:basedOn w:val="Style_4"/>
    <w:link w:val="Style_19_ch"/>
    <w:pPr>
      <w:widowControl w:val="1"/>
      <w:spacing w:after="0" w:line="240" w:lineRule="auto"/>
      <w:ind/>
    </w:pPr>
    <w:rPr>
      <w:rFonts w:ascii="Times New Roman" w:hAnsi="Times New Roman"/>
      <w:sz w:val="20"/>
    </w:rPr>
  </w:style>
  <w:style w:styleId="Style_19_ch" w:type="character">
    <w:name w:val="Footnote"/>
    <w:basedOn w:val="Style_4_ch"/>
    <w:link w:val="Style_19"/>
    <w:rPr>
      <w:rFonts w:ascii="Times New Roman" w:hAnsi="Times New Roman"/>
      <w:sz w:val="20"/>
    </w:rPr>
  </w:style>
  <w:style w:styleId="Style_20" w:type="paragraph">
    <w:name w:val="footnote reference"/>
    <w:link w:val="Style_20_ch"/>
    <w:rPr>
      <w:vertAlign w:val="superscript"/>
    </w:rPr>
  </w:style>
  <w:style w:styleId="Style_20_ch" w:type="character">
    <w:name w:val="footnote reference"/>
    <w:link w:val="Style_20"/>
    <w:rPr>
      <w:vertAlign w:val="superscript"/>
    </w:rPr>
  </w:style>
  <w:style w:styleId="Style_21" w:type="paragraph">
    <w:name w:val="heading 1"/>
    <w:next w:val="Style_4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3" w:type="paragraph">
    <w:name w:val="Hyperlink"/>
    <w:basedOn w:val="Style_22"/>
    <w:link w:val="Style_3_ch"/>
    <w:rPr>
      <w:color w:val="0000FF"/>
      <w:u w:val="single"/>
    </w:rPr>
  </w:style>
  <w:style w:styleId="Style_3_ch" w:type="character">
    <w:name w:val="Hyperlink"/>
    <w:basedOn w:val="Style_22_ch"/>
    <w:link w:val="Style_3"/>
    <w:rPr>
      <w:color w:val="0000FF"/>
      <w:u w:val="single"/>
    </w:rPr>
  </w:style>
  <w:style w:styleId="Style_23" w:type="paragraph">
    <w:name w:val="Footnote"/>
    <w:basedOn w:val="Style_4"/>
    <w:link w:val="Style_23_ch"/>
    <w:pPr>
      <w:widowControl w:val="1"/>
      <w:spacing w:after="0" w:line="240" w:lineRule="auto"/>
      <w:ind/>
    </w:pPr>
    <w:rPr>
      <w:sz w:val="20"/>
    </w:rPr>
  </w:style>
  <w:style w:styleId="Style_23_ch" w:type="character">
    <w:name w:val="Footnote"/>
    <w:basedOn w:val="Style_4_ch"/>
    <w:link w:val="Style_23"/>
    <w:rPr>
      <w:sz w:val="20"/>
    </w:rPr>
  </w:style>
  <w:style w:styleId="Style_24" w:type="paragraph">
    <w:name w:val="toc 1"/>
    <w:next w:val="Style_4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6" w:type="paragraph">
    <w:name w:val="toc 9"/>
    <w:next w:val="Style_4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ConsPlusNormal"/>
    <w:link w:val="Style_27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27_ch" w:type="character">
    <w:name w:val="ConsPlusNormal"/>
    <w:link w:val="Style_27"/>
    <w:rPr>
      <w:rFonts w:ascii="Times New Roman" w:hAnsi="Times New Roman"/>
      <w:sz w:val="24"/>
    </w:rPr>
  </w:style>
  <w:style w:styleId="Style_28" w:type="paragraph">
    <w:name w:val="ConsPlusTextList"/>
    <w:link w:val="Style_28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28_ch" w:type="character">
    <w:name w:val="ConsPlusTextList"/>
    <w:link w:val="Style_28"/>
    <w:rPr>
      <w:rFonts w:ascii="Times New Roman" w:hAnsi="Times New Roman"/>
      <w:sz w:val="24"/>
    </w:rPr>
  </w:style>
  <w:style w:styleId="Style_29" w:type="paragraph">
    <w:name w:val="toc 8"/>
    <w:next w:val="Style_4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footer"/>
    <w:basedOn w:val="Style_4"/>
    <w:link w:val="Style_30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0_ch" w:type="character">
    <w:name w:val="footer"/>
    <w:basedOn w:val="Style_4_ch"/>
    <w:link w:val="Style_30"/>
  </w:style>
  <w:style w:styleId="Style_31" w:type="paragraph">
    <w:name w:val="ConsPlusTitlePage"/>
    <w:link w:val="Style_31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31_ch" w:type="character">
    <w:name w:val="ConsPlusTitlePage"/>
    <w:link w:val="Style_31"/>
    <w:rPr>
      <w:rFonts w:ascii="Tahoma" w:hAnsi="Tahoma"/>
      <w:sz w:val="20"/>
    </w:rPr>
  </w:style>
  <w:style w:styleId="Style_32" w:type="paragraph">
    <w:name w:val="ConsPlusJurTerm"/>
    <w:link w:val="Style_32_ch"/>
    <w:pPr>
      <w:widowControl w:val="0"/>
      <w:spacing w:after="0" w:line="240" w:lineRule="auto"/>
      <w:ind/>
    </w:pPr>
    <w:rPr>
      <w:rFonts w:ascii="Tahoma" w:hAnsi="Tahoma"/>
      <w:sz w:val="26"/>
    </w:rPr>
  </w:style>
  <w:style w:styleId="Style_32_ch" w:type="character">
    <w:name w:val="ConsPlusJurTerm"/>
    <w:link w:val="Style_32"/>
    <w:rPr>
      <w:rFonts w:ascii="Tahoma" w:hAnsi="Tahoma"/>
      <w:sz w:val="26"/>
    </w:rPr>
  </w:style>
  <w:style w:styleId="Style_33" w:type="paragraph">
    <w:name w:val="toc 5"/>
    <w:next w:val="Style_4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ConsPlusDocList"/>
    <w:link w:val="Style_34_ch"/>
    <w:pPr>
      <w:widowControl w:val="0"/>
      <w:spacing w:after="0" w:line="240" w:lineRule="auto"/>
      <w:ind/>
    </w:pPr>
    <w:rPr>
      <w:rFonts w:ascii="Tahoma" w:hAnsi="Tahoma"/>
      <w:sz w:val="18"/>
    </w:rPr>
  </w:style>
  <w:style w:styleId="Style_34_ch" w:type="character">
    <w:name w:val="ConsPlusDocList"/>
    <w:link w:val="Style_34"/>
    <w:rPr>
      <w:rFonts w:ascii="Tahoma" w:hAnsi="Tahoma"/>
      <w:sz w:val="18"/>
    </w:rPr>
  </w:style>
  <w:style w:styleId="Style_35" w:type="paragraph">
    <w:name w:val="Subtitle"/>
    <w:next w:val="Style_4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FollowedHyperlink"/>
    <w:basedOn w:val="Style_22"/>
    <w:link w:val="Style_36_ch"/>
    <w:rPr>
      <w:color w:val="800080"/>
      <w:u w:val="single"/>
    </w:rPr>
  </w:style>
  <w:style w:styleId="Style_36_ch" w:type="character">
    <w:name w:val="FollowedHyperlink"/>
    <w:basedOn w:val="Style_22_ch"/>
    <w:link w:val="Style_36"/>
    <w:rPr>
      <w:color w:val="800080"/>
      <w:u w:val="single"/>
    </w:rPr>
  </w:style>
  <w:style w:styleId="Style_37" w:type="paragraph">
    <w:name w:val="Title"/>
    <w:next w:val="Style_4"/>
    <w:link w:val="Style_3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7_ch" w:type="character">
    <w:name w:val="Title"/>
    <w:link w:val="Style_37"/>
    <w:rPr>
      <w:rFonts w:ascii="XO Thames" w:hAnsi="XO Thames"/>
      <w:b w:val="1"/>
      <w:caps w:val="1"/>
      <w:sz w:val="40"/>
    </w:rPr>
  </w:style>
  <w:style w:styleId="Style_38" w:type="paragraph">
    <w:name w:val="heading 4"/>
    <w:next w:val="Style_4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heading 2"/>
    <w:next w:val="Style_4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endnotes.xml" Type="http://schemas.openxmlformats.org/officeDocument/2006/relationships/endnotes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header4.xml" Type="http://schemas.openxmlformats.org/officeDocument/2006/relationships/header"/>
  <Relationship Id="rId11" Target="footnotes.xml" Type="http://schemas.openxmlformats.org/officeDocument/2006/relationships/footnotes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2025-12-02T03:21:00Z</dcterms:created>
  <dcterms:modified xsi:type="dcterms:W3CDTF">2025-12-02T04:14:56Z</dcterms:modified>
</cp:coreProperties>
</file>