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31D87D8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>Кемеровская область</w:t>
      </w:r>
      <w:r w:rsidR="00182D50">
        <w:rPr>
          <w:bCs/>
          <w:color w:val="000000"/>
        </w:rPr>
        <w:t>-Кузбасс</w:t>
      </w:r>
      <w:r w:rsidRPr="00871BCA">
        <w:rPr>
          <w:bCs/>
          <w:color w:val="000000"/>
        </w:rPr>
        <w:t xml:space="preserve">, Крапивинский </w:t>
      </w:r>
      <w:r w:rsidR="00182D50">
        <w:rPr>
          <w:bCs/>
          <w:color w:val="000000"/>
        </w:rPr>
        <w:t xml:space="preserve">муниципальный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r w:rsidR="00A66C98">
        <w:rPr>
          <w:bCs/>
          <w:color w:val="000000"/>
        </w:rPr>
        <w:t>пгт. Крапивинский</w:t>
      </w:r>
    </w:p>
    <w:p w14:paraId="74F6E1DE" w14:textId="63165E15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</w:t>
      </w:r>
      <w:r w:rsidR="00182D50">
        <w:rPr>
          <w:bCs/>
          <w:color w:val="000000"/>
        </w:rPr>
        <w:t xml:space="preserve">ь </w:t>
      </w:r>
      <w:r w:rsidR="00CE0C2E">
        <w:rPr>
          <w:bCs/>
          <w:color w:val="000000"/>
        </w:rPr>
        <w:t>третьего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0504BCE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 w:rsidR="00CE0C2E">
        <w:rPr>
          <w:bCs/>
          <w:color w:val="000000"/>
        </w:rPr>
        <w:t xml:space="preserve">электронного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</w:t>
      </w:r>
      <w:r w:rsidR="00263F24">
        <w:rPr>
          <w:bCs/>
          <w:color w:val="000000"/>
        </w:rPr>
        <w:t>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</w:t>
      </w:r>
      <w:r w:rsidR="00CE0C2E">
        <w:rPr>
          <w:bCs/>
          <w:color w:val="000000"/>
        </w:rPr>
        <w:t>3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Pr="00ED6B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color w:val="000000"/>
        </w:rPr>
      </w:pPr>
      <w:r>
        <w:rPr>
          <w:bCs/>
          <w:color w:val="000000"/>
        </w:rPr>
        <w:t xml:space="preserve">2. </w:t>
      </w:r>
      <w:r w:rsidRPr="00ED6B5D">
        <w:rPr>
          <w:b/>
          <w:color w:val="000000"/>
        </w:rPr>
        <w:t>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62011F02" w14:textId="39AEE30B" w:rsidR="00B87575" w:rsidRDefault="0092545D" w:rsidP="00B87575">
      <w:pPr>
        <w:jc w:val="both"/>
        <w:rPr>
          <w:color w:val="000000"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 w:rsidR="005636C3">
        <w:rPr>
          <w:color w:val="000000"/>
        </w:rPr>
        <w:t>3</w:t>
      </w:r>
      <w:r w:rsidR="006F4F2C">
        <w:rPr>
          <w:color w:val="000000"/>
        </w:rPr>
        <w:t>0</w:t>
      </w:r>
      <w:r w:rsidRPr="00800434">
        <w:rPr>
          <w:color w:val="000000"/>
        </w:rPr>
        <w:t xml:space="preserve"> (</w:t>
      </w:r>
      <w:r w:rsidR="00BD0EE0">
        <w:rPr>
          <w:color w:val="000000"/>
        </w:rPr>
        <w:t>тридцати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</w:p>
    <w:p w14:paraId="4A851B8B" w14:textId="00AB9F2C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УФК по Кемеровской области – </w:t>
      </w:r>
      <w:proofErr w:type="gramStart"/>
      <w:r w:rsidRPr="00B87575">
        <w:rPr>
          <w:b/>
          <w:bCs/>
          <w:sz w:val="22"/>
          <w:szCs w:val="22"/>
        </w:rPr>
        <w:t>Кузбассу(</w:t>
      </w:r>
      <w:proofErr w:type="gramEnd"/>
      <w:r w:rsidRPr="00B87575">
        <w:rPr>
          <w:b/>
          <w:bCs/>
          <w:sz w:val="22"/>
          <w:szCs w:val="22"/>
        </w:rPr>
        <w:t>Комитет по управлению муниципальным имуществом администрации Крапивинского муниципального округа);</w:t>
      </w:r>
      <w:r>
        <w:rPr>
          <w:b/>
          <w:bCs/>
          <w:sz w:val="22"/>
          <w:szCs w:val="22"/>
        </w:rPr>
        <w:t xml:space="preserve"> </w:t>
      </w:r>
    </w:p>
    <w:p w14:paraId="6F7E88F2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КБК 910114 06012 14 0000 430 </w:t>
      </w:r>
    </w:p>
    <w:p w14:paraId="6458A9DE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ОКТМО </w:t>
      </w:r>
      <w:r w:rsidRPr="00B87575">
        <w:rPr>
          <w:b/>
          <w:bCs/>
          <w:color w:val="000000"/>
          <w:sz w:val="22"/>
          <w:szCs w:val="22"/>
        </w:rPr>
        <w:t>32510000</w:t>
      </w:r>
    </w:p>
    <w:p w14:paraId="38799087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Банк: ОТДЕЛЕНИЕ КЕМЕРОВО БАНКА РОССИИ//УФК по Кемеровской области – Кузбассу г. Кемерово</w:t>
      </w:r>
    </w:p>
    <w:p w14:paraId="2AAA4D95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БИК ТОФК Банка 013207212</w:t>
      </w:r>
    </w:p>
    <w:p w14:paraId="626F0BFE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Номер счета банка получателя </w:t>
      </w:r>
      <w:proofErr w:type="spellStart"/>
      <w:r w:rsidRPr="00B87575">
        <w:rPr>
          <w:b/>
          <w:bCs/>
          <w:sz w:val="22"/>
          <w:szCs w:val="22"/>
        </w:rPr>
        <w:t>Кор.сч</w:t>
      </w:r>
      <w:proofErr w:type="spellEnd"/>
      <w:r w:rsidRPr="00B87575">
        <w:rPr>
          <w:b/>
          <w:bCs/>
          <w:sz w:val="22"/>
          <w:szCs w:val="22"/>
        </w:rPr>
        <w:t xml:space="preserve"> (единый казначейский счет) 40102810745370000032</w:t>
      </w:r>
    </w:p>
    <w:p w14:paraId="592BF852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Лицевой </w:t>
      </w:r>
      <w:proofErr w:type="gramStart"/>
      <w:r w:rsidRPr="00B87575">
        <w:rPr>
          <w:b/>
          <w:bCs/>
          <w:sz w:val="22"/>
          <w:szCs w:val="22"/>
        </w:rPr>
        <w:t>счет  04</w:t>
      </w:r>
      <w:proofErr w:type="gramEnd"/>
      <w:r w:rsidRPr="00B87575">
        <w:rPr>
          <w:b/>
          <w:bCs/>
          <w:sz w:val="22"/>
          <w:szCs w:val="22"/>
        </w:rPr>
        <w:t> 393 209 610</w:t>
      </w:r>
    </w:p>
    <w:p w14:paraId="06E254F5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Номер счета получателя средств (казначейский счет)03100643000000013900</w:t>
      </w:r>
    </w:p>
    <w:p w14:paraId="33E1F573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назначение платежа: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</w:r>
    </w:p>
    <w:p w14:paraId="654566CA" w14:textId="7E920A53" w:rsidR="0092545D" w:rsidRDefault="0092545D" w:rsidP="00B87575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</w:t>
      </w:r>
      <w:proofErr w:type="gramStart"/>
      <w:r>
        <w:rPr>
          <w:bCs/>
          <w:color w:val="000000"/>
        </w:rPr>
        <w:t>1.Предоставлять</w:t>
      </w:r>
      <w:proofErr w:type="gramEnd"/>
      <w:r>
        <w:rPr>
          <w:bCs/>
          <w:color w:val="000000"/>
        </w:rPr>
        <w:t xml:space="preserve">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8858C24" w14:textId="51699F0B" w:rsidR="00B87575" w:rsidRDefault="0092545D" w:rsidP="005636C3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5C01160B" w14:textId="070061B0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65105F80" w14:textId="77777777" w:rsidR="00B87575" w:rsidRDefault="00B87575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30B77FEF" w14:textId="6A128F4D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Pr="00ED6B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</w:rPr>
      </w:pPr>
      <w:r>
        <w:rPr>
          <w:bCs/>
          <w:color w:val="000000"/>
        </w:rPr>
        <w:t>5.</w:t>
      </w:r>
      <w:r w:rsidRPr="00ED6B5D">
        <w:rPr>
          <w:b/>
          <w:color w:val="000000"/>
        </w:rPr>
        <w:t>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33D1980E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Договор составлен в </w:t>
      </w:r>
      <w:r w:rsidR="005636C3">
        <w:rPr>
          <w:bCs/>
          <w:color w:val="000000"/>
        </w:rPr>
        <w:t xml:space="preserve">двух </w:t>
      </w:r>
      <w:r>
        <w:rPr>
          <w:bCs/>
          <w:color w:val="000000"/>
        </w:rPr>
        <w:t xml:space="preserve">экземплярах, имеющих одинаковую юридическую силу. Первый экземпляр находится у Продавца, второй экземпляр находится у Покупателя, </w:t>
      </w:r>
    </w:p>
    <w:p w14:paraId="3ADB1838" w14:textId="43434DD1" w:rsidR="008A4873" w:rsidRPr="00AA75AF" w:rsidRDefault="008A4873" w:rsidP="008A4873">
      <w:pPr>
        <w:shd w:val="clear" w:color="auto" w:fill="FFFFFF"/>
        <w:jc w:val="both"/>
        <w:rPr>
          <w:color w:val="FF0000"/>
          <w:sz w:val="26"/>
          <w:szCs w:val="26"/>
        </w:rPr>
      </w:pPr>
      <w:r w:rsidRPr="008A4873">
        <w:rPr>
          <w:color w:val="000000"/>
        </w:rPr>
        <w:t xml:space="preserve">     5.</w:t>
      </w:r>
      <w:proofErr w:type="gramStart"/>
      <w:r w:rsidRPr="008A4873">
        <w:rPr>
          <w:color w:val="000000"/>
        </w:rPr>
        <w:t>4.Договор</w:t>
      </w:r>
      <w:proofErr w:type="gramEnd"/>
      <w:r w:rsidRPr="008A4873">
        <w:rPr>
          <w:color w:val="000000"/>
        </w:rPr>
        <w:t xml:space="preserve"> составлен в форме электронного документа и подписан Сторонами усиленной электронной подписью, каждый со своей стороны, в соответствии с нормативными правовыми актами Российской Федерации, в том числе в соответствии с Федеральным законом от 06.04.2011 № 63-ФЗ «Об электронной подписи».</w:t>
      </w:r>
      <w:r>
        <w:rPr>
          <w:color w:val="000000"/>
        </w:rPr>
        <w:t xml:space="preserve"> </w:t>
      </w:r>
      <w:r w:rsidRPr="00AA75AF">
        <w:rPr>
          <w:sz w:val="26"/>
          <w:szCs w:val="26"/>
        </w:rPr>
        <w:t xml:space="preserve">После заключения Договора Стороны вправе изготовить копию </w:t>
      </w:r>
      <w:r>
        <w:rPr>
          <w:sz w:val="26"/>
          <w:szCs w:val="26"/>
        </w:rPr>
        <w:t>Договора</w:t>
      </w:r>
      <w:r w:rsidRPr="00AA75AF">
        <w:rPr>
          <w:sz w:val="26"/>
          <w:szCs w:val="26"/>
        </w:rPr>
        <w:t xml:space="preserve"> на бумажном носителе</w:t>
      </w:r>
      <w:r w:rsidRPr="00AA75AF">
        <w:rPr>
          <w:color w:val="000000"/>
          <w:sz w:val="26"/>
          <w:szCs w:val="26"/>
        </w:rPr>
        <w:t>.</w:t>
      </w:r>
    </w:p>
    <w:p w14:paraId="5F8973CF" w14:textId="7B39E585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</w:t>
      </w:r>
      <w:r w:rsidR="008A4873">
        <w:rPr>
          <w:bCs/>
          <w:color w:val="000000"/>
        </w:rPr>
        <w:t>5</w:t>
      </w:r>
      <w:r w:rsidR="008A1DFC">
        <w:rPr>
          <w:bCs/>
          <w:color w:val="000000"/>
        </w:rPr>
        <w:t>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3036826A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>5.</w:t>
      </w:r>
      <w:r w:rsidR="008A4873">
        <w:t>6</w:t>
      </w:r>
      <w:r>
        <w:t xml:space="preserve">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Pr="00ED6B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  <w:rPr>
          <w:b/>
          <w:bCs/>
        </w:rPr>
      </w:pPr>
      <w:r>
        <w:t>6</w:t>
      </w:r>
      <w:r w:rsidRPr="00ED6B5D">
        <w:rPr>
          <w:b/>
          <w:bCs/>
        </w:rPr>
        <w:t>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603"/>
      </w:tblGrid>
      <w:tr w:rsidR="0092545D" w:rsidRPr="00301910" w14:paraId="4A7CE1A4" w14:textId="77777777" w:rsidTr="00B87575">
        <w:trPr>
          <w:trHeight w:val="3460"/>
        </w:trPr>
        <w:tc>
          <w:tcPr>
            <w:tcW w:w="4820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B48B6AD" w:rsidR="0092545D" w:rsidRPr="00301910" w:rsidRDefault="00B87575" w:rsidP="003D6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F3B41">
              <w:rPr>
                <w:bCs/>
              </w:rPr>
              <w:t xml:space="preserve"> </w:t>
            </w:r>
            <w:r w:rsidR="0092545D"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="0092545D" w:rsidRPr="00301910">
              <w:rPr>
                <w:bCs/>
              </w:rPr>
              <w:t xml:space="preserve">   ______________</w:t>
            </w:r>
          </w:p>
          <w:p w14:paraId="2CF4E834" w14:textId="1F94E49D" w:rsidR="0092545D" w:rsidRPr="00301910" w:rsidRDefault="00B87575" w:rsidP="00301910">
            <w:pPr>
              <w:ind w:firstLine="51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545D"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="0092545D" w:rsidRPr="00301910">
              <w:rPr>
                <w:bCs/>
              </w:rPr>
              <w:t xml:space="preserve">           (</w:t>
            </w:r>
            <w:proofErr w:type="gramStart"/>
            <w:r w:rsidR="0092545D" w:rsidRPr="00301910">
              <w:rPr>
                <w:bCs/>
              </w:rPr>
              <w:t xml:space="preserve">подпись)   </w:t>
            </w:r>
            <w:proofErr w:type="gramEnd"/>
            <w:r w:rsidR="0092545D"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8A487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475420542">
    <w:abstractNumId w:val="1"/>
  </w:num>
  <w:num w:numId="2" w16cid:durableId="104120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3C4E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82D50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3C98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36C3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B543E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6F4F2C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4873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35B6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87575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0EE0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0C2E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1E11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446D"/>
    <w:rsid w:val="00EA6593"/>
    <w:rsid w:val="00EB4B0F"/>
    <w:rsid w:val="00EB50E3"/>
    <w:rsid w:val="00EB7BEB"/>
    <w:rsid w:val="00EC2FC9"/>
    <w:rsid w:val="00ED15D0"/>
    <w:rsid w:val="00ED44E2"/>
    <w:rsid w:val="00ED6B5D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2023-04-26T07:24:00Z</dcterms:created>
  <dcterms:modified xsi:type="dcterms:W3CDTF">2023-04-26T07:24:00Z</dcterms:modified>
</cp:coreProperties>
</file>