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CC" w:rsidRDefault="00A64ACC" w:rsidP="00A64ACC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C20135">
        <w:rPr>
          <w:rFonts w:eastAsia="Calibri"/>
          <w:b/>
        </w:rPr>
        <w:t>Индексация «детских» пособий с 1 февраля 2019 года</w:t>
      </w:r>
    </w:p>
    <w:p w:rsidR="00760B77" w:rsidRPr="00C20135" w:rsidRDefault="00760B77" w:rsidP="00A64ACC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A64ACC" w:rsidRPr="00C20135" w:rsidRDefault="00A64ACC" w:rsidP="00760B77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C20135">
        <w:rPr>
          <w:rFonts w:eastAsia="Calibri"/>
        </w:rPr>
        <w:t xml:space="preserve">С 1 февраля 2019 года для пособий, подлежащих индексации, постановлением Правительства РФ от 24.01.19 № 32 «Об утверждении коэффициента индексации выплат, пособий и компенсаций в 2019 году» установлен коэффициент индексации </w:t>
      </w:r>
      <w:r w:rsidRPr="00C20135">
        <w:rPr>
          <w:rFonts w:eastAsia="Calibri"/>
          <w:b/>
        </w:rPr>
        <w:t>1,043.</w:t>
      </w:r>
    </w:p>
    <w:p w:rsidR="00A64ACC" w:rsidRPr="00C20135" w:rsidRDefault="00A64ACC" w:rsidP="00760B77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C20135">
        <w:rPr>
          <w:rFonts w:eastAsia="Calibri"/>
        </w:rPr>
        <w:t>Таким образом, с 01.02.2019 года увеличены «детские» пособия, предусмотренные ст. 3 Федерального закона от 19.05.1995 № 81-ФЗ "О государственных пособиях гражданам, имеющим детей»:</w:t>
      </w:r>
    </w:p>
    <w:p w:rsidR="00A64ACC" w:rsidRPr="00C20135" w:rsidRDefault="00A64ACC" w:rsidP="00760B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0135">
        <w:rPr>
          <w:rFonts w:eastAsia="Calibri"/>
        </w:rPr>
        <w:t xml:space="preserve">- единовременное пособие женщинам, вставшим на учет в медицинских организациях в ранние сроки беременности – 655,49 руб. с учетом районного коэффициента в Кемеровской области </w:t>
      </w:r>
      <w:r w:rsidRPr="00C20135">
        <w:rPr>
          <w:rFonts w:eastAsia="Calibri"/>
          <w:b/>
        </w:rPr>
        <w:t>852,14</w:t>
      </w:r>
      <w:r w:rsidRPr="00C20135">
        <w:rPr>
          <w:rFonts w:eastAsia="Calibri"/>
        </w:rPr>
        <w:t xml:space="preserve"> руб.;</w:t>
      </w:r>
    </w:p>
    <w:p w:rsidR="00A64ACC" w:rsidRPr="00C20135" w:rsidRDefault="00A64ACC" w:rsidP="00760B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0135">
        <w:rPr>
          <w:rFonts w:eastAsia="Calibri"/>
        </w:rPr>
        <w:t>- единовременное пособие при рождении ребенка – 17 479,73 руб., с учетом районного коэффициента в Кемеровской области</w:t>
      </w:r>
      <w:r w:rsidRPr="00C20135">
        <w:rPr>
          <w:rFonts w:eastAsia="Calibri"/>
          <w:b/>
        </w:rPr>
        <w:t xml:space="preserve"> 22 723,65</w:t>
      </w:r>
      <w:r w:rsidRPr="00C20135">
        <w:rPr>
          <w:rFonts w:eastAsia="Calibri"/>
        </w:rPr>
        <w:t xml:space="preserve"> руб. </w:t>
      </w:r>
    </w:p>
    <w:p w:rsidR="00A64ACC" w:rsidRPr="00C20135" w:rsidRDefault="00A64ACC" w:rsidP="00760B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0135">
        <w:rPr>
          <w:rFonts w:eastAsia="Calibri"/>
        </w:rPr>
        <w:t>- минимальный размер ежемесячного пособия по уходу за первым ребенком – 3 277,45 руб., с учетом районного коэффициента в Кемеровской области</w:t>
      </w:r>
      <w:r w:rsidRPr="00C20135">
        <w:rPr>
          <w:rFonts w:eastAsia="Calibri"/>
          <w:b/>
        </w:rPr>
        <w:t xml:space="preserve"> 4 260,69</w:t>
      </w:r>
      <w:r w:rsidRPr="00C20135">
        <w:rPr>
          <w:rFonts w:eastAsia="Calibri"/>
        </w:rPr>
        <w:t xml:space="preserve"> руб.</w:t>
      </w:r>
    </w:p>
    <w:p w:rsidR="00A64ACC" w:rsidRPr="00C20135" w:rsidRDefault="00A64ACC" w:rsidP="00760B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0135">
        <w:rPr>
          <w:rFonts w:eastAsia="Calibri"/>
        </w:rPr>
        <w:t>- минимальный размер ежемесячного пособия за вторым и последующими детьми – 6 554,89 руб., с учетом районного коэффициента в Кемеровской области</w:t>
      </w:r>
      <w:r w:rsidRPr="00C20135">
        <w:rPr>
          <w:rFonts w:eastAsia="Calibri"/>
          <w:b/>
        </w:rPr>
        <w:t xml:space="preserve"> 8 521,36</w:t>
      </w:r>
      <w:r w:rsidRPr="00C20135">
        <w:rPr>
          <w:rFonts w:eastAsia="Calibri"/>
        </w:rPr>
        <w:t xml:space="preserve"> руб.</w:t>
      </w:r>
    </w:p>
    <w:p w:rsidR="00A64ACC" w:rsidRPr="00C20135" w:rsidRDefault="00A64ACC" w:rsidP="00760B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20135">
        <w:rPr>
          <w:rFonts w:eastAsia="Calibri"/>
        </w:rPr>
        <w:t>Также увеличен размер  социального пособия на погребение, предусмотренного ст. 10 Федерального закона от 12.01.1996 № 8-ФЗ «О погребении и похоронном деле».</w:t>
      </w:r>
    </w:p>
    <w:p w:rsidR="00A64ACC" w:rsidRDefault="00A64ACC" w:rsidP="00760B77">
      <w:pPr>
        <w:ind w:firstLine="709"/>
        <w:jc w:val="both"/>
      </w:pPr>
      <w:r w:rsidRPr="00C20135">
        <w:t xml:space="preserve">Стоимость услуг, предоставляемых согласно гарантированному перечню услуг по погребению и предельный размер социального пособия на погребение – с 01.02.2019 составляет 5 946, 47 руб., </w:t>
      </w:r>
      <w:r w:rsidRPr="00C20135">
        <w:rPr>
          <w:rFonts w:eastAsia="Calibri"/>
        </w:rPr>
        <w:t>с учетом районного к</w:t>
      </w:r>
      <w:bookmarkStart w:id="0" w:name="_GoBack"/>
      <w:bookmarkEnd w:id="0"/>
      <w:r w:rsidRPr="00C20135">
        <w:rPr>
          <w:rFonts w:eastAsia="Calibri"/>
        </w:rPr>
        <w:t>оэффициента в Кемеровской области</w:t>
      </w:r>
      <w:r w:rsidRPr="00C20135">
        <w:t xml:space="preserve"> – </w:t>
      </w:r>
      <w:r w:rsidRPr="00C20135">
        <w:rPr>
          <w:b/>
        </w:rPr>
        <w:t xml:space="preserve">7 730,41 </w:t>
      </w:r>
      <w:r w:rsidRPr="00C20135">
        <w:t>руб.</w:t>
      </w:r>
    </w:p>
    <w:p w:rsidR="00A64ACC" w:rsidRPr="00A64ACC" w:rsidRDefault="00A64ACC" w:rsidP="00760B77">
      <w:pPr>
        <w:ind w:firstLine="709"/>
        <w:jc w:val="right"/>
        <w:rPr>
          <w:b/>
          <w:i/>
        </w:rPr>
      </w:pPr>
      <w:r w:rsidRPr="00A64ACC">
        <w:rPr>
          <w:b/>
          <w:i/>
        </w:rPr>
        <w:t>Информация Кузбасского регионального отделения Фонда</w:t>
      </w:r>
    </w:p>
    <w:p w:rsidR="006C3616" w:rsidRDefault="006C3616" w:rsidP="00760B77"/>
    <w:sectPr w:rsidR="006C3616" w:rsidSect="00760B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CC"/>
    <w:rsid w:val="006A7997"/>
    <w:rsid w:val="006C3616"/>
    <w:rsid w:val="00760B77"/>
    <w:rsid w:val="00A64ACC"/>
    <w:rsid w:val="00E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64A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64A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dcterms:created xsi:type="dcterms:W3CDTF">2019-01-29T07:00:00Z</dcterms:created>
  <dcterms:modified xsi:type="dcterms:W3CDTF">2019-01-29T07:24:00Z</dcterms:modified>
</cp:coreProperties>
</file>