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67" w:rsidRPr="004E6A01" w:rsidRDefault="00BD5967" w:rsidP="00BD5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E6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Кузбасс – участник программы «</w:t>
      </w:r>
      <w:proofErr w:type="spellStart"/>
      <w:r w:rsidRPr="004E6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Vision</w:t>
      </w:r>
      <w:proofErr w:type="spellEnd"/>
      <w:r w:rsidRPr="004E6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E6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Zero</w:t>
      </w:r>
      <w:proofErr w:type="spellEnd"/>
      <w:r w:rsidRPr="004E6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D5967" w:rsidRPr="00BD5967" w:rsidRDefault="00BD5967" w:rsidP="00BD5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9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участия в программе «</w:t>
      </w:r>
      <w:proofErr w:type="spellStart"/>
      <w:r w:rsidRPr="00BD5967">
        <w:rPr>
          <w:rFonts w:ascii="Times New Roman" w:eastAsia="Times New Roman" w:hAnsi="Times New Roman" w:cs="Times New Roman"/>
          <w:sz w:val="28"/>
          <w:szCs w:val="28"/>
          <w:lang w:eastAsia="ru-RU"/>
        </w:rPr>
        <w:t>Vision</w:t>
      </w:r>
      <w:proofErr w:type="spellEnd"/>
      <w:r w:rsidRPr="00BD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5967">
        <w:rPr>
          <w:rFonts w:ascii="Times New Roman" w:eastAsia="Times New Roman" w:hAnsi="Times New Roman" w:cs="Times New Roman"/>
          <w:sz w:val="28"/>
          <w:szCs w:val="28"/>
          <w:lang w:eastAsia="ru-RU"/>
        </w:rPr>
        <w:t>Zero</w:t>
      </w:r>
      <w:proofErr w:type="spellEnd"/>
      <w:r w:rsidRPr="00BD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Кузбассе </w:t>
      </w:r>
      <w:r w:rsidRPr="00BD596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 «дорожная карта» по реализации концепции «</w:t>
      </w:r>
      <w:r w:rsidRPr="00BD59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Vision</w:t>
      </w:r>
      <w:r w:rsidRPr="00BD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9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Zero</w:t>
      </w:r>
      <w:r w:rsidRPr="00BD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Кемеровской области, разработанная Кузбасским региональным отделением Фонда социального страхования Российской Федерации совместно с Департаментом труда и занятости населения Кемеровской области, Государственной инспекцией труда в Кемеровской области и Федерацией профсоюзных организаций Кузбасса. </w:t>
      </w:r>
    </w:p>
    <w:p w:rsidR="00BD5967" w:rsidRPr="00BD5967" w:rsidRDefault="00BD5967" w:rsidP="00BD5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9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D5967">
        <w:rPr>
          <w:rFonts w:ascii="Times New Roman" w:eastAsia="Times New Roman" w:hAnsi="Times New Roman" w:cs="Times New Roman"/>
          <w:sz w:val="28"/>
          <w:szCs w:val="28"/>
          <w:lang w:eastAsia="ru-RU"/>
        </w:rPr>
        <w:t>Vision</w:t>
      </w:r>
      <w:proofErr w:type="spellEnd"/>
      <w:r w:rsidRPr="00BD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5967">
        <w:rPr>
          <w:rFonts w:ascii="Times New Roman" w:eastAsia="Times New Roman" w:hAnsi="Times New Roman" w:cs="Times New Roman"/>
          <w:sz w:val="28"/>
          <w:szCs w:val="28"/>
          <w:lang w:eastAsia="ru-RU"/>
        </w:rPr>
        <w:t>Zero</w:t>
      </w:r>
      <w:proofErr w:type="spellEnd"/>
      <w:r w:rsidRPr="00BD59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5967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BD596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«нулевой травматизм» – это качественно новый подход к организации профилактической модели управления охраной труда, объединяющий три направления: безопасность, гигиену труда и благополучие работников на всех уровнях производства.</w:t>
      </w:r>
    </w:p>
    <w:p w:rsidR="00BD5967" w:rsidRDefault="00BD5967" w:rsidP="00BD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96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концепции «</w:t>
      </w:r>
      <w:proofErr w:type="spellStart"/>
      <w:r w:rsidRPr="00BD5967">
        <w:rPr>
          <w:rFonts w:ascii="Times New Roman" w:eastAsia="Times New Roman" w:hAnsi="Times New Roman" w:cs="Times New Roman"/>
          <w:sz w:val="28"/>
          <w:szCs w:val="28"/>
          <w:lang w:eastAsia="ru-RU"/>
        </w:rPr>
        <w:t>Vision</w:t>
      </w:r>
      <w:proofErr w:type="spellEnd"/>
      <w:r w:rsidRPr="00BD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5967">
        <w:rPr>
          <w:rFonts w:ascii="Times New Roman" w:eastAsia="Times New Roman" w:hAnsi="Times New Roman" w:cs="Times New Roman"/>
          <w:sz w:val="28"/>
          <w:szCs w:val="28"/>
          <w:lang w:eastAsia="ru-RU"/>
        </w:rPr>
        <w:t>Zero</w:t>
      </w:r>
      <w:proofErr w:type="spellEnd"/>
      <w:r w:rsidRPr="00BD5967">
        <w:rPr>
          <w:rFonts w:ascii="Times New Roman" w:eastAsia="Times New Roman" w:hAnsi="Times New Roman" w:cs="Times New Roman"/>
          <w:sz w:val="28"/>
          <w:szCs w:val="28"/>
          <w:lang w:eastAsia="ru-RU"/>
        </w:rPr>
        <w:t>»: избежать любых несчастных случаев на производстве.</w:t>
      </w:r>
    </w:p>
    <w:p w:rsidR="00BD5967" w:rsidRPr="00BD5967" w:rsidRDefault="00BD5967" w:rsidP="00BD59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59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Информация Кузбасского регионального отделения Фонда социального страхования</w:t>
      </w:r>
    </w:p>
    <w:sectPr w:rsidR="00BD5967" w:rsidRPr="00BD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67"/>
    <w:rsid w:val="001D6183"/>
    <w:rsid w:val="00356786"/>
    <w:rsid w:val="004E6A01"/>
    <w:rsid w:val="006678CB"/>
    <w:rsid w:val="00A2417D"/>
    <w:rsid w:val="00BD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user</cp:lastModifiedBy>
  <cp:revision>2</cp:revision>
  <cp:lastPrinted>2019-07-15T06:41:00Z</cp:lastPrinted>
  <dcterms:created xsi:type="dcterms:W3CDTF">2019-07-15T06:41:00Z</dcterms:created>
  <dcterms:modified xsi:type="dcterms:W3CDTF">2019-07-15T06:41:00Z</dcterms:modified>
</cp:coreProperties>
</file>