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38" w:rsidRPr="00A0571B" w:rsidRDefault="00C16738" w:rsidP="00C16738">
      <w:pPr>
        <w:pStyle w:val="a5"/>
        <w:spacing w:line="36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571B">
        <w:rPr>
          <w:rFonts w:ascii="Times New Roman" w:hAnsi="Times New Roman"/>
          <w:sz w:val="28"/>
          <w:szCs w:val="28"/>
          <w:lang w:eastAsia="ru-RU"/>
        </w:rPr>
        <w:t>Работники</w:t>
      </w:r>
      <w:r w:rsidRPr="00A0571B">
        <w:rPr>
          <w:rFonts w:ascii="Times New Roman" w:hAnsi="Times New Roman"/>
          <w:sz w:val="28"/>
          <w:szCs w:val="28"/>
        </w:rPr>
        <w:t xml:space="preserve"> предприятий – банкротов Кемеровской области обеспечены пособиями</w:t>
      </w:r>
    </w:p>
    <w:p w:rsidR="002B0151" w:rsidRPr="00A0571B" w:rsidRDefault="002B0151" w:rsidP="00A0571B">
      <w:pPr>
        <w:pStyle w:val="s1"/>
        <w:shd w:val="clear" w:color="auto" w:fill="FFFFFF"/>
        <w:spacing w:before="0" w:beforeAutospacing="0" w:after="0" w:afterAutospacing="0" w:line="360" w:lineRule="exact"/>
        <w:rPr>
          <w:color w:val="000000"/>
          <w:sz w:val="28"/>
          <w:szCs w:val="28"/>
        </w:rPr>
      </w:pPr>
      <w:r w:rsidRPr="00A0571B">
        <w:rPr>
          <w:color w:val="000000"/>
          <w:sz w:val="28"/>
          <w:szCs w:val="28"/>
        </w:rPr>
        <w:t>По общему правилу, установленному Федеральным законом от 29.12.2006 N 255-ФЗ «Об обязательном социальном страховании на случай временной нетрудоспособности и в связи с материнством» назначение и выплата пособий по временной нетрудоспособности, по беременности и родам, ежемесячного пособия по уходу за ребенком осущест</w:t>
      </w:r>
      <w:r w:rsidR="007E76F5" w:rsidRPr="00A0571B">
        <w:rPr>
          <w:color w:val="000000"/>
          <w:sz w:val="28"/>
          <w:szCs w:val="28"/>
        </w:rPr>
        <w:t>вляются работодателем</w:t>
      </w:r>
      <w:r w:rsidRPr="00A0571B">
        <w:rPr>
          <w:color w:val="000000"/>
          <w:sz w:val="28"/>
          <w:szCs w:val="28"/>
        </w:rPr>
        <w:t xml:space="preserve"> по месту работы застрахованного лица.</w:t>
      </w:r>
    </w:p>
    <w:p w:rsidR="00A46A7C" w:rsidRPr="00A0571B" w:rsidRDefault="00A46A7C" w:rsidP="00A057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2B0151" w:rsidRPr="00A0571B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7E76F5"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работника, могут оказаться нарушены</w:t>
      </w:r>
      <w:r w:rsidR="002B0151"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r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A0571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предприятия </w:t>
      </w:r>
      <w:r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арестовываются </w:t>
      </w:r>
      <w:r w:rsidRPr="00A0571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счета</w:t>
      </w:r>
      <w:r w:rsidRPr="00A0571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6F5"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оно </w:t>
      </w:r>
      <w:r w:rsidR="002B0151"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объявляется </w:t>
      </w:r>
      <w:r w:rsidR="002B0151" w:rsidRPr="00A0571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банкротом</w:t>
      </w:r>
      <w:r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 либо прекращает </w:t>
      </w:r>
      <w:r w:rsidR="007E76F5"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Pr="00A0571B">
        <w:rPr>
          <w:rFonts w:ascii="Times New Roman" w:hAnsi="Times New Roman" w:cs="Times New Roman"/>
          <w:color w:val="000000"/>
          <w:sz w:val="28"/>
          <w:szCs w:val="28"/>
        </w:rPr>
        <w:t>деятельность.</w:t>
      </w:r>
    </w:p>
    <w:p w:rsidR="007E76F5" w:rsidRPr="00A0571B" w:rsidRDefault="007E76F5" w:rsidP="00A057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0571B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указанных ситуациях выплату гарантированных законодательством пособий берет на себя Фонд социального страхования РФ. </w:t>
      </w:r>
    </w:p>
    <w:p w:rsidR="005166B2" w:rsidRPr="00A0571B" w:rsidRDefault="00F63756" w:rsidP="00A0571B">
      <w:pPr>
        <w:pStyle w:val="a5"/>
        <w:spacing w:line="360" w:lineRule="exact"/>
        <w:rPr>
          <w:rFonts w:ascii="Times New Roman" w:hAnsi="Times New Roman"/>
          <w:sz w:val="28"/>
          <w:szCs w:val="28"/>
        </w:rPr>
      </w:pPr>
      <w:r w:rsidRPr="00A0571B">
        <w:rPr>
          <w:rFonts w:ascii="Times New Roman" w:hAnsi="Times New Roman"/>
          <w:color w:val="000000"/>
          <w:sz w:val="28"/>
          <w:szCs w:val="28"/>
        </w:rPr>
        <w:t xml:space="preserve">Обеспечение работников государственными пособиями на </w:t>
      </w:r>
      <w:r w:rsidRPr="00A0571B">
        <w:rPr>
          <w:rFonts w:ascii="Times New Roman" w:hAnsi="Times New Roman"/>
          <w:sz w:val="28"/>
          <w:szCs w:val="28"/>
        </w:rPr>
        <w:t>финансово несостоятельных предприятиях Кемеровской области находится под постоянным контролем Государственного учреждения – Кузбасского регионального отделения Фонда социального страхования Российской Федерации. За</w:t>
      </w:r>
      <w:r w:rsidRPr="00A05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6B2" w:rsidRPr="00A0571B">
        <w:rPr>
          <w:rFonts w:ascii="Times New Roman" w:hAnsi="Times New Roman"/>
          <w:sz w:val="28"/>
          <w:szCs w:val="28"/>
          <w:lang w:eastAsia="ru-RU"/>
        </w:rPr>
        <w:t xml:space="preserve">10 месяцев 2017 года </w:t>
      </w:r>
      <w:r w:rsidRPr="00A0571B">
        <w:rPr>
          <w:rFonts w:ascii="Times New Roman" w:hAnsi="Times New Roman"/>
          <w:sz w:val="28"/>
          <w:szCs w:val="28"/>
          <w:lang w:eastAsia="ru-RU"/>
        </w:rPr>
        <w:t>по таким случаям</w:t>
      </w:r>
      <w:r w:rsidR="002B2723" w:rsidRPr="00A05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6B2" w:rsidRPr="00A0571B">
        <w:rPr>
          <w:rFonts w:ascii="Times New Roman" w:hAnsi="Times New Roman"/>
          <w:sz w:val="28"/>
          <w:szCs w:val="28"/>
        </w:rPr>
        <w:t>Кузбасским региональным отделением было</w:t>
      </w:r>
      <w:r w:rsidR="00942DEC" w:rsidRPr="00A0571B">
        <w:rPr>
          <w:rFonts w:ascii="Times New Roman" w:hAnsi="Times New Roman"/>
          <w:sz w:val="28"/>
          <w:szCs w:val="28"/>
        </w:rPr>
        <w:t xml:space="preserve"> выплачено: </w:t>
      </w:r>
    </w:p>
    <w:p w:rsidR="005166B2" w:rsidRPr="00A0571B" w:rsidRDefault="005166B2" w:rsidP="00A0571B">
      <w:pPr>
        <w:pStyle w:val="a5"/>
        <w:spacing w:line="360" w:lineRule="exact"/>
        <w:rPr>
          <w:rFonts w:ascii="Times New Roman" w:hAnsi="Times New Roman"/>
          <w:sz w:val="28"/>
          <w:szCs w:val="28"/>
        </w:rPr>
      </w:pPr>
      <w:r w:rsidRPr="00A0571B">
        <w:rPr>
          <w:rFonts w:ascii="Times New Roman" w:hAnsi="Times New Roman"/>
          <w:sz w:val="28"/>
          <w:szCs w:val="28"/>
        </w:rPr>
        <w:t xml:space="preserve">- </w:t>
      </w:r>
      <w:r w:rsidR="00942DEC" w:rsidRPr="00A0571B">
        <w:rPr>
          <w:rFonts w:ascii="Times New Roman" w:hAnsi="Times New Roman"/>
          <w:sz w:val="28"/>
          <w:szCs w:val="28"/>
        </w:rPr>
        <w:t xml:space="preserve">133 застрахованным лицам </w:t>
      </w:r>
      <w:r w:rsidRPr="00A0571B">
        <w:rPr>
          <w:rFonts w:ascii="Times New Roman" w:hAnsi="Times New Roman"/>
          <w:sz w:val="28"/>
          <w:szCs w:val="28"/>
        </w:rPr>
        <w:t>пособий по временной нетрудоспособности на сумму 2 080 450,99 рублей;</w:t>
      </w:r>
    </w:p>
    <w:p w:rsidR="00942DEC" w:rsidRPr="00A0571B" w:rsidRDefault="005166B2" w:rsidP="00A0571B">
      <w:pPr>
        <w:pStyle w:val="a5"/>
        <w:spacing w:line="360" w:lineRule="exact"/>
        <w:rPr>
          <w:rFonts w:ascii="Times New Roman" w:hAnsi="Times New Roman"/>
          <w:sz w:val="28"/>
          <w:szCs w:val="28"/>
        </w:rPr>
      </w:pPr>
      <w:r w:rsidRPr="00A0571B">
        <w:rPr>
          <w:rFonts w:ascii="Times New Roman" w:hAnsi="Times New Roman"/>
          <w:sz w:val="28"/>
          <w:szCs w:val="28"/>
        </w:rPr>
        <w:t xml:space="preserve">- </w:t>
      </w:r>
      <w:r w:rsidR="00942DEC" w:rsidRPr="00A0571B">
        <w:rPr>
          <w:rFonts w:ascii="Times New Roman" w:hAnsi="Times New Roman"/>
          <w:sz w:val="28"/>
          <w:szCs w:val="28"/>
        </w:rPr>
        <w:t xml:space="preserve">64 женщинам </w:t>
      </w:r>
      <w:r w:rsidRPr="00A0571B">
        <w:rPr>
          <w:rFonts w:ascii="Times New Roman" w:hAnsi="Times New Roman"/>
          <w:sz w:val="28"/>
          <w:szCs w:val="28"/>
        </w:rPr>
        <w:t xml:space="preserve">пособий по беременности и родам на сумму 2 731 884,33 </w:t>
      </w:r>
      <w:r w:rsidR="00942DEC" w:rsidRPr="00A0571B">
        <w:rPr>
          <w:rFonts w:ascii="Times New Roman" w:hAnsi="Times New Roman"/>
          <w:sz w:val="28"/>
          <w:szCs w:val="28"/>
        </w:rPr>
        <w:t>рублей;</w:t>
      </w:r>
    </w:p>
    <w:p w:rsidR="005166B2" w:rsidRPr="00A0571B" w:rsidRDefault="00942DEC" w:rsidP="00A0571B">
      <w:pPr>
        <w:pStyle w:val="a5"/>
        <w:spacing w:line="360" w:lineRule="exact"/>
        <w:rPr>
          <w:rFonts w:ascii="Times New Roman" w:hAnsi="Times New Roman"/>
          <w:sz w:val="28"/>
          <w:szCs w:val="28"/>
        </w:rPr>
      </w:pPr>
      <w:r w:rsidRPr="00A0571B">
        <w:rPr>
          <w:rFonts w:ascii="Times New Roman" w:hAnsi="Times New Roman"/>
          <w:sz w:val="28"/>
          <w:szCs w:val="28"/>
        </w:rPr>
        <w:t xml:space="preserve"> - 334 заявителям</w:t>
      </w:r>
      <w:r w:rsidR="002B2723" w:rsidRPr="00A0571B">
        <w:rPr>
          <w:rFonts w:ascii="Times New Roman" w:hAnsi="Times New Roman"/>
          <w:sz w:val="28"/>
          <w:szCs w:val="28"/>
        </w:rPr>
        <w:t xml:space="preserve"> ежемесячных пособий</w:t>
      </w:r>
      <w:r w:rsidR="005166B2" w:rsidRPr="00A0571B">
        <w:rPr>
          <w:rFonts w:ascii="Times New Roman" w:hAnsi="Times New Roman"/>
          <w:sz w:val="28"/>
          <w:szCs w:val="28"/>
        </w:rPr>
        <w:t xml:space="preserve"> по уходу за ребенком на сумму 9 461 206,49 </w:t>
      </w:r>
      <w:r w:rsidRPr="00A0571B">
        <w:rPr>
          <w:rFonts w:ascii="Times New Roman" w:hAnsi="Times New Roman"/>
          <w:sz w:val="28"/>
          <w:szCs w:val="28"/>
        </w:rPr>
        <w:t>рублей.</w:t>
      </w:r>
      <w:r w:rsidR="00A0571B" w:rsidRPr="00A0571B">
        <w:rPr>
          <w:rFonts w:ascii="Times New Roman" w:hAnsi="Times New Roman"/>
          <w:sz w:val="28"/>
          <w:szCs w:val="28"/>
        </w:rPr>
        <w:t xml:space="preserve"> Всего пособиями по обязательному социальному страхованию обеспечены р</w:t>
      </w:r>
      <w:r w:rsidR="00A0571B" w:rsidRPr="00A0571B">
        <w:rPr>
          <w:rFonts w:ascii="Times New Roman" w:hAnsi="Times New Roman"/>
          <w:sz w:val="28"/>
          <w:szCs w:val="28"/>
          <w:lang w:eastAsia="ru-RU"/>
        </w:rPr>
        <w:t>аботники</w:t>
      </w:r>
      <w:r w:rsidR="00A0571B" w:rsidRPr="00A0571B">
        <w:rPr>
          <w:rFonts w:ascii="Times New Roman" w:hAnsi="Times New Roman"/>
          <w:sz w:val="28"/>
          <w:szCs w:val="28"/>
        </w:rPr>
        <w:t xml:space="preserve"> предприятий – банкротов Кемеровской области  на сумму 14 273 541,81 рублей.</w:t>
      </w:r>
    </w:p>
    <w:p w:rsidR="00A0571B" w:rsidRPr="00A0571B" w:rsidRDefault="00A0571B" w:rsidP="00A0571B">
      <w:pPr>
        <w:pStyle w:val="a5"/>
        <w:spacing w:line="360" w:lineRule="exact"/>
        <w:jc w:val="right"/>
        <w:rPr>
          <w:rFonts w:ascii="Times New Roman" w:hAnsi="Times New Roman"/>
          <w:b/>
          <w:i/>
          <w:sz w:val="28"/>
          <w:szCs w:val="28"/>
        </w:rPr>
      </w:pPr>
      <w:r w:rsidRPr="00A0571B">
        <w:rPr>
          <w:rFonts w:ascii="Times New Roman" w:hAnsi="Times New Roman"/>
          <w:b/>
          <w:i/>
          <w:sz w:val="28"/>
          <w:szCs w:val="28"/>
        </w:rPr>
        <w:t>Информация Кузбасского регионального отделения Фонда</w:t>
      </w:r>
    </w:p>
    <w:p w:rsidR="00A0571B" w:rsidRPr="00A0571B" w:rsidRDefault="00A0571B" w:rsidP="005166B2">
      <w:pPr>
        <w:pStyle w:val="a5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6B2" w:rsidRDefault="005166B2" w:rsidP="005166B2">
      <w:pPr>
        <w:pStyle w:val="a5"/>
        <w:spacing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517C" w:rsidRDefault="006E517C" w:rsidP="005166B2">
      <w:pPr>
        <w:pStyle w:val="a5"/>
        <w:spacing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517C" w:rsidRDefault="006E517C" w:rsidP="005166B2">
      <w:pPr>
        <w:pStyle w:val="a5"/>
        <w:spacing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517C" w:rsidRDefault="006E517C" w:rsidP="005166B2">
      <w:pPr>
        <w:pStyle w:val="a5"/>
        <w:spacing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E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51"/>
    <w:rsid w:val="000C19B7"/>
    <w:rsid w:val="0011485A"/>
    <w:rsid w:val="001F30EB"/>
    <w:rsid w:val="002B0151"/>
    <w:rsid w:val="002B2723"/>
    <w:rsid w:val="004D760F"/>
    <w:rsid w:val="005166B2"/>
    <w:rsid w:val="006B6943"/>
    <w:rsid w:val="006E517C"/>
    <w:rsid w:val="007A6E79"/>
    <w:rsid w:val="007E76F5"/>
    <w:rsid w:val="00942DEC"/>
    <w:rsid w:val="00A0571B"/>
    <w:rsid w:val="00A46A7C"/>
    <w:rsid w:val="00B62708"/>
    <w:rsid w:val="00B940D4"/>
    <w:rsid w:val="00BA15B2"/>
    <w:rsid w:val="00C16738"/>
    <w:rsid w:val="00CA6526"/>
    <w:rsid w:val="00D30165"/>
    <w:rsid w:val="00F63756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0151"/>
    <w:rPr>
      <w:i/>
      <w:iCs/>
    </w:rPr>
  </w:style>
  <w:style w:type="character" w:styleId="a4">
    <w:name w:val="Hyperlink"/>
    <w:basedOn w:val="a0"/>
    <w:uiPriority w:val="99"/>
    <w:semiHidden/>
    <w:unhideWhenUsed/>
    <w:rsid w:val="002B0151"/>
    <w:rPr>
      <w:color w:val="0000FF"/>
      <w:u w:val="single"/>
    </w:rPr>
  </w:style>
  <w:style w:type="paragraph" w:customStyle="1" w:styleId="empty">
    <w:name w:val="empty"/>
    <w:basedOn w:val="a"/>
    <w:rsid w:val="002B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2B0151"/>
  </w:style>
  <w:style w:type="paragraph" w:styleId="a5">
    <w:name w:val="No Spacing"/>
    <w:uiPriority w:val="1"/>
    <w:qFormat/>
    <w:rsid w:val="005166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0151"/>
    <w:rPr>
      <w:i/>
      <w:iCs/>
    </w:rPr>
  </w:style>
  <w:style w:type="character" w:styleId="a4">
    <w:name w:val="Hyperlink"/>
    <w:basedOn w:val="a0"/>
    <w:uiPriority w:val="99"/>
    <w:semiHidden/>
    <w:unhideWhenUsed/>
    <w:rsid w:val="002B0151"/>
    <w:rPr>
      <w:color w:val="0000FF"/>
      <w:u w:val="single"/>
    </w:rPr>
  </w:style>
  <w:style w:type="paragraph" w:customStyle="1" w:styleId="empty">
    <w:name w:val="empty"/>
    <w:basedOn w:val="a"/>
    <w:rsid w:val="002B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2B0151"/>
  </w:style>
  <w:style w:type="paragraph" w:styleId="a5">
    <w:name w:val="No Spacing"/>
    <w:uiPriority w:val="1"/>
    <w:qFormat/>
    <w:rsid w:val="005166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6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4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1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4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25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Надежда Алексеевна</dc:creator>
  <cp:lastModifiedBy>user</cp:lastModifiedBy>
  <cp:revision>2</cp:revision>
  <dcterms:created xsi:type="dcterms:W3CDTF">2017-12-05T09:57:00Z</dcterms:created>
  <dcterms:modified xsi:type="dcterms:W3CDTF">2017-12-05T09:57:00Z</dcterms:modified>
</cp:coreProperties>
</file>