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5AE" w:rsidRPr="007965AE" w:rsidRDefault="007965AE" w:rsidP="007965AE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965AE">
        <w:rPr>
          <w:rFonts w:ascii="Times New Roman" w:hAnsi="Times New Roman" w:cs="Times New Roman"/>
          <w:sz w:val="28"/>
        </w:rPr>
        <w:t>В Совете народных депутатов Крапивинского муниципального округа 15 депутатов (1 депутат на постоянной основе и 14– на непостоянной основе). Сведения о доходах, об имуществе и обязательствах имущественного характера за 2025 год не предоставлялись в соответствии с действующим законодательством.</w:t>
      </w:r>
      <w:bookmarkStart w:id="0" w:name="_GoBack"/>
      <w:bookmarkEnd w:id="0"/>
    </w:p>
    <w:sectPr w:rsidR="007965AE" w:rsidRPr="00796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64"/>
    <w:rsid w:val="006F47A3"/>
    <w:rsid w:val="007965AE"/>
    <w:rsid w:val="009E76C3"/>
    <w:rsid w:val="00BD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B2C57-48B7-4DB5-83BD-06A16822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>SPecialiST RePack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StroyUser1</dc:creator>
  <cp:keywords/>
  <dc:description/>
  <cp:lastModifiedBy>StroyUser1</cp:lastModifiedBy>
  <cp:revision>2</cp:revision>
  <dcterms:created xsi:type="dcterms:W3CDTF">2026-07-21T04:36:00Z</dcterms:created>
  <dcterms:modified xsi:type="dcterms:W3CDTF">2026-07-21T04:46:00Z</dcterms:modified>
</cp:coreProperties>
</file>