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15" w:rsidRPr="00120C89" w:rsidRDefault="001D2515" w:rsidP="001D2515">
      <w:pPr>
        <w:jc w:val="center"/>
        <w:rPr>
          <w:b/>
          <w:sz w:val="28"/>
        </w:rPr>
      </w:pPr>
      <w:bookmarkStart w:id="0" w:name="_GoBack"/>
      <w:r w:rsidRPr="00120C89">
        <w:rPr>
          <w:b/>
          <w:sz w:val="28"/>
        </w:rPr>
        <w:t>Уважаемые участники ярмарки!</w:t>
      </w:r>
      <w:bookmarkEnd w:id="0"/>
    </w:p>
    <w:p w:rsidR="00A02062" w:rsidRPr="00A02062" w:rsidRDefault="00A02062" w:rsidP="001D2515">
      <w:pPr>
        <w:jc w:val="center"/>
        <w:rPr>
          <w:sz w:val="28"/>
        </w:rPr>
      </w:pPr>
    </w:p>
    <w:p w:rsidR="00212795" w:rsidRPr="005A3FBE" w:rsidRDefault="00A02062" w:rsidP="00120C89">
      <w:pPr>
        <w:spacing w:line="360" w:lineRule="auto"/>
        <w:ind w:firstLine="709"/>
        <w:jc w:val="both"/>
        <w:rPr>
          <w:sz w:val="28"/>
          <w:szCs w:val="28"/>
        </w:rPr>
      </w:pPr>
      <w:r w:rsidRPr="005A3FBE">
        <w:rPr>
          <w:sz w:val="28"/>
          <w:szCs w:val="28"/>
        </w:rPr>
        <w:t>Н</w:t>
      </w:r>
      <w:r w:rsidR="009824DE" w:rsidRPr="005A3FBE">
        <w:rPr>
          <w:sz w:val="28"/>
          <w:szCs w:val="28"/>
        </w:rPr>
        <w:t xml:space="preserve">а территории Крапивинского муниципального округа проводится </w:t>
      </w:r>
      <w:r w:rsidR="001A7DE6" w:rsidRPr="005A3FBE">
        <w:rPr>
          <w:sz w:val="28"/>
          <w:szCs w:val="28"/>
        </w:rPr>
        <w:t>активизация работы по определению мест для размещения нестационарных торговых объектов, мобильных торговых объектов, по увеличению числа проводимых</w:t>
      </w:r>
      <w:r w:rsidRPr="005A3FBE">
        <w:rPr>
          <w:sz w:val="28"/>
          <w:szCs w:val="28"/>
        </w:rPr>
        <w:t xml:space="preserve"> ярмарок и торговых мест на них в местах повышенного сосредоточения покупателей и в местах наибольшего пешеходного трафика.</w:t>
      </w:r>
    </w:p>
    <w:p w:rsidR="00A02062" w:rsidRPr="005A3FBE" w:rsidRDefault="005A3FBE" w:rsidP="00120C89">
      <w:pPr>
        <w:spacing w:line="360" w:lineRule="auto"/>
        <w:ind w:firstLine="709"/>
        <w:jc w:val="both"/>
        <w:rPr>
          <w:sz w:val="28"/>
          <w:szCs w:val="28"/>
        </w:rPr>
      </w:pPr>
      <w:r w:rsidRPr="005A3FBE">
        <w:rPr>
          <w:sz w:val="28"/>
          <w:szCs w:val="28"/>
        </w:rPr>
        <w:t>По всем вопросам и с предложениями о включении (исключении) в перечень мест размещений обращаться в территориальные отделы МКУ «</w:t>
      </w:r>
      <w:r w:rsidR="00120C89">
        <w:rPr>
          <w:sz w:val="28"/>
          <w:szCs w:val="28"/>
        </w:rPr>
        <w:t>Т</w:t>
      </w:r>
      <w:r w:rsidRPr="005A3FBE">
        <w:rPr>
          <w:sz w:val="28"/>
          <w:szCs w:val="28"/>
        </w:rPr>
        <w:t>ерриториальное управление» по месту жительства</w:t>
      </w:r>
      <w:r w:rsidR="00120C89">
        <w:rPr>
          <w:sz w:val="28"/>
          <w:szCs w:val="28"/>
        </w:rPr>
        <w:t>.</w:t>
      </w:r>
    </w:p>
    <w:p w:rsidR="009824DE" w:rsidRDefault="001F5E23" w:rsidP="001F5E23">
      <w:pPr>
        <w:ind w:firstLine="708"/>
        <w:jc w:val="both"/>
      </w:pPr>
      <w:r>
        <w:t xml:space="preserve"> </w:t>
      </w:r>
    </w:p>
    <w:sectPr w:rsidR="0098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E6"/>
    <w:rsid w:val="00120C89"/>
    <w:rsid w:val="001A7DE6"/>
    <w:rsid w:val="001D2515"/>
    <w:rsid w:val="001F5E23"/>
    <w:rsid w:val="00212795"/>
    <w:rsid w:val="00377225"/>
    <w:rsid w:val="005A3FBE"/>
    <w:rsid w:val="009824DE"/>
    <w:rsid w:val="009B0241"/>
    <w:rsid w:val="00A02062"/>
    <w:rsid w:val="00B24AE6"/>
    <w:rsid w:val="00CC4535"/>
    <w:rsid w:val="00E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2</cp:revision>
  <dcterms:created xsi:type="dcterms:W3CDTF">2025-05-29T07:18:00Z</dcterms:created>
  <dcterms:modified xsi:type="dcterms:W3CDTF">2025-05-29T07:50:00Z</dcterms:modified>
</cp:coreProperties>
</file>