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08" w:rsidRDefault="00484008" w:rsidP="00043FC5">
      <w:pPr>
        <w:jc w:val="both"/>
      </w:pPr>
    </w:p>
    <w:tbl>
      <w:tblPr>
        <w:tblW w:w="0" w:type="auto"/>
        <w:tblInd w:w="-106" w:type="dxa"/>
        <w:tblLook w:val="0000"/>
      </w:tblPr>
      <w:tblGrid>
        <w:gridCol w:w="3935"/>
        <w:gridCol w:w="1134"/>
        <w:gridCol w:w="4501"/>
      </w:tblGrid>
      <w:tr w:rsidR="00484008" w:rsidRPr="00043FC5">
        <w:tc>
          <w:tcPr>
            <w:tcW w:w="3935" w:type="dxa"/>
          </w:tcPr>
          <w:p w:rsidR="00484008" w:rsidRPr="00276F39" w:rsidRDefault="00484008" w:rsidP="00043FC5">
            <w:r w:rsidRPr="00276F39">
              <w:br w:type="page"/>
            </w:r>
          </w:p>
        </w:tc>
        <w:tc>
          <w:tcPr>
            <w:tcW w:w="1134" w:type="dxa"/>
          </w:tcPr>
          <w:p w:rsidR="00484008" w:rsidRPr="00276F39" w:rsidRDefault="00484008" w:rsidP="00043FC5"/>
        </w:tc>
        <w:tc>
          <w:tcPr>
            <w:tcW w:w="4501" w:type="dxa"/>
          </w:tcPr>
          <w:p w:rsidR="00484008" w:rsidRPr="00276F39" w:rsidRDefault="00484008" w:rsidP="00276F39">
            <w:pPr>
              <w:jc w:val="right"/>
            </w:pPr>
            <w:r w:rsidRPr="00276F39">
              <w:t>Приложение №1</w:t>
            </w:r>
          </w:p>
        </w:tc>
      </w:tr>
      <w:tr w:rsidR="00484008" w:rsidRPr="00043FC5">
        <w:tc>
          <w:tcPr>
            <w:tcW w:w="3935" w:type="dxa"/>
          </w:tcPr>
          <w:p w:rsidR="00484008" w:rsidRPr="00276F39" w:rsidRDefault="00484008" w:rsidP="00043FC5"/>
        </w:tc>
        <w:tc>
          <w:tcPr>
            <w:tcW w:w="1134" w:type="dxa"/>
          </w:tcPr>
          <w:p w:rsidR="00484008" w:rsidRPr="00276F39" w:rsidRDefault="00484008" w:rsidP="00043FC5"/>
        </w:tc>
        <w:tc>
          <w:tcPr>
            <w:tcW w:w="4501" w:type="dxa"/>
          </w:tcPr>
          <w:p w:rsidR="00484008" w:rsidRPr="00276F39" w:rsidRDefault="00484008" w:rsidP="00276F39">
            <w:pPr>
              <w:jc w:val="both"/>
            </w:pPr>
            <w:r w:rsidRPr="00276F39">
              <w:t>к решению Совета народных депута</w:t>
            </w:r>
            <w:r w:rsidRPr="00276F39">
              <w:softHyphen/>
              <w:t xml:space="preserve">тов Крапивинского муниципального района </w:t>
            </w:r>
          </w:p>
        </w:tc>
      </w:tr>
      <w:tr w:rsidR="00484008" w:rsidRPr="00043FC5">
        <w:tc>
          <w:tcPr>
            <w:tcW w:w="3935" w:type="dxa"/>
          </w:tcPr>
          <w:p w:rsidR="00484008" w:rsidRPr="00276F39" w:rsidRDefault="00484008" w:rsidP="00043FC5"/>
        </w:tc>
        <w:tc>
          <w:tcPr>
            <w:tcW w:w="1134" w:type="dxa"/>
          </w:tcPr>
          <w:p w:rsidR="00484008" w:rsidRPr="00276F39" w:rsidRDefault="00484008" w:rsidP="00043FC5"/>
        </w:tc>
        <w:tc>
          <w:tcPr>
            <w:tcW w:w="4501" w:type="dxa"/>
          </w:tcPr>
          <w:p w:rsidR="00484008" w:rsidRPr="00276F39" w:rsidRDefault="00484008" w:rsidP="00276F39">
            <w:pPr>
              <w:jc w:val="right"/>
            </w:pPr>
            <w:r w:rsidRPr="00276F39">
              <w:t>от 24.10.2016 № 10</w:t>
            </w:r>
          </w:p>
        </w:tc>
      </w:tr>
      <w:tr w:rsidR="00484008" w:rsidRPr="00043FC5">
        <w:tc>
          <w:tcPr>
            <w:tcW w:w="3935" w:type="dxa"/>
          </w:tcPr>
          <w:p w:rsidR="00484008" w:rsidRPr="00276F39" w:rsidRDefault="00484008" w:rsidP="00043FC5"/>
        </w:tc>
        <w:tc>
          <w:tcPr>
            <w:tcW w:w="1134" w:type="dxa"/>
          </w:tcPr>
          <w:p w:rsidR="00484008" w:rsidRPr="00276F39" w:rsidRDefault="00484008" w:rsidP="00043FC5"/>
        </w:tc>
        <w:tc>
          <w:tcPr>
            <w:tcW w:w="4501" w:type="dxa"/>
          </w:tcPr>
          <w:p w:rsidR="00484008" w:rsidRPr="00276F39" w:rsidRDefault="00484008" w:rsidP="00276F39">
            <w:pPr>
              <w:autoSpaceDE w:val="0"/>
              <w:autoSpaceDN w:val="0"/>
              <w:adjustRightInd w:val="0"/>
              <w:jc w:val="both"/>
              <w:rPr>
                <w:lang w:eastAsia="en-US"/>
              </w:rPr>
            </w:pPr>
            <w:r w:rsidRPr="00276F39">
              <w:t>«О</w:t>
            </w:r>
            <w:r w:rsidRPr="00276F39">
              <w:rPr>
                <w:lang w:eastAsia="en-US"/>
              </w:rPr>
              <w:t xml:space="preserve"> создании Общественного совета по вопросам жилищно-коммуналь</w:t>
            </w:r>
            <w:r w:rsidRPr="00276F39">
              <w:rPr>
                <w:lang w:eastAsia="en-US"/>
              </w:rPr>
              <w:softHyphen/>
              <w:t>ного хозяйства при Совете народных депутатов Крапивинского муници</w:t>
            </w:r>
            <w:r w:rsidRPr="00276F39">
              <w:rPr>
                <w:lang w:eastAsia="en-US"/>
              </w:rPr>
              <w:softHyphen/>
              <w:t>пального района»</w:t>
            </w:r>
          </w:p>
        </w:tc>
      </w:tr>
    </w:tbl>
    <w:p w:rsidR="00484008" w:rsidRDefault="00484008" w:rsidP="00043FC5"/>
    <w:p w:rsidR="00484008" w:rsidRPr="00E702ED" w:rsidRDefault="00484008" w:rsidP="00043FC5">
      <w:pPr>
        <w:jc w:val="center"/>
        <w:rPr>
          <w:b/>
          <w:bCs/>
        </w:rPr>
      </w:pPr>
      <w:r w:rsidRPr="00E702ED">
        <w:rPr>
          <w:b/>
          <w:bCs/>
        </w:rPr>
        <w:t xml:space="preserve">Положение </w:t>
      </w:r>
    </w:p>
    <w:p w:rsidR="00484008" w:rsidRPr="00E702ED" w:rsidRDefault="00484008" w:rsidP="00043FC5">
      <w:pPr>
        <w:jc w:val="center"/>
        <w:rPr>
          <w:b/>
          <w:bCs/>
          <w:lang w:eastAsia="en-US"/>
        </w:rPr>
      </w:pPr>
      <w:r w:rsidRPr="00E702ED">
        <w:rPr>
          <w:b/>
          <w:bCs/>
        </w:rPr>
        <w:t xml:space="preserve">об </w:t>
      </w:r>
      <w:r w:rsidRPr="00E702ED">
        <w:rPr>
          <w:b/>
          <w:bCs/>
          <w:lang w:eastAsia="en-US"/>
        </w:rPr>
        <w:t xml:space="preserve">Общественном совете по вопросам жилищно-коммунального хозяйства </w:t>
      </w:r>
    </w:p>
    <w:p w:rsidR="00484008" w:rsidRPr="00E702ED" w:rsidRDefault="00484008" w:rsidP="00043FC5">
      <w:pPr>
        <w:jc w:val="center"/>
        <w:rPr>
          <w:b/>
          <w:bCs/>
        </w:rPr>
      </w:pPr>
      <w:r w:rsidRPr="00E702ED">
        <w:rPr>
          <w:b/>
          <w:bCs/>
        </w:rPr>
        <w:t>при Совете народных депутатов Крапивинского муниципального района</w:t>
      </w:r>
    </w:p>
    <w:p w:rsidR="00484008" w:rsidRDefault="00484008" w:rsidP="00043FC5">
      <w:pPr>
        <w:jc w:val="center"/>
      </w:pPr>
    </w:p>
    <w:p w:rsidR="00484008" w:rsidRDefault="00484008" w:rsidP="00743A13">
      <w:pPr>
        <w:jc w:val="center"/>
        <w:rPr>
          <w:lang w:eastAsia="en-US"/>
        </w:rPr>
      </w:pPr>
      <w:r>
        <w:rPr>
          <w:lang w:eastAsia="en-US"/>
        </w:rPr>
        <w:t xml:space="preserve">1. Общие положения, цели и задачи Общественного совета по вопросам </w:t>
      </w:r>
    </w:p>
    <w:p w:rsidR="00484008" w:rsidRDefault="00484008" w:rsidP="00743A13">
      <w:pPr>
        <w:jc w:val="center"/>
      </w:pPr>
      <w:r>
        <w:rPr>
          <w:lang w:eastAsia="en-US"/>
        </w:rPr>
        <w:t xml:space="preserve">жилищно-коммунального хозяйства </w:t>
      </w:r>
      <w:r>
        <w:t xml:space="preserve">при Совете народных депутатов </w:t>
      </w:r>
    </w:p>
    <w:p w:rsidR="00484008" w:rsidRDefault="00484008" w:rsidP="00743A13">
      <w:pPr>
        <w:jc w:val="center"/>
        <w:rPr>
          <w:lang w:eastAsia="en-US"/>
        </w:rPr>
      </w:pPr>
      <w:r>
        <w:t>Крапивинского муниципального района</w:t>
      </w:r>
    </w:p>
    <w:p w:rsidR="00484008" w:rsidRDefault="00484008" w:rsidP="00743A13">
      <w:pPr>
        <w:autoSpaceDE w:val="0"/>
        <w:autoSpaceDN w:val="0"/>
        <w:adjustRightInd w:val="0"/>
        <w:jc w:val="center"/>
        <w:rPr>
          <w:lang w:eastAsia="en-US"/>
        </w:rPr>
      </w:pPr>
    </w:p>
    <w:p w:rsidR="00484008" w:rsidRDefault="00484008" w:rsidP="00743A13">
      <w:pPr>
        <w:ind w:firstLine="540"/>
        <w:jc w:val="both"/>
        <w:rPr>
          <w:lang w:eastAsia="en-US"/>
        </w:rPr>
      </w:pPr>
      <w:r>
        <w:rPr>
          <w:lang w:eastAsia="en-US"/>
        </w:rPr>
        <w:t xml:space="preserve">1.1. Общественный совет по вопросам жилищно-коммунального хозяйства </w:t>
      </w:r>
      <w:r>
        <w:t xml:space="preserve">при Совете народных депутатов Крапивинского муниципального района </w:t>
      </w:r>
      <w:r>
        <w:rPr>
          <w:lang w:eastAsia="en-US"/>
        </w:rPr>
        <w:t>(далее -  Общественный совет) создан в целях обеспечения эффективного взаимодействия собственников жилых помещений с органами местного самоуправления, ресурсоснабжающими, подрядными организациями, управляющими компаниями, ТСЖ.</w:t>
      </w:r>
    </w:p>
    <w:p w:rsidR="00484008" w:rsidRDefault="00484008" w:rsidP="00743A13">
      <w:pPr>
        <w:autoSpaceDE w:val="0"/>
        <w:autoSpaceDN w:val="0"/>
        <w:adjustRightInd w:val="0"/>
        <w:ind w:firstLine="540"/>
        <w:jc w:val="both"/>
        <w:rPr>
          <w:lang w:eastAsia="en-US"/>
        </w:rPr>
      </w:pPr>
      <w:r>
        <w:rPr>
          <w:lang w:eastAsia="en-US"/>
        </w:rPr>
        <w:t xml:space="preserve">1.2. Главной задачей Общественного совета является активное участие общественности в формировании жилищно-коммунальной политики </w:t>
      </w:r>
      <w:r>
        <w:t>Крапивинского муниципального района</w:t>
      </w:r>
      <w:r>
        <w:rPr>
          <w:lang w:eastAsia="en-US"/>
        </w:rPr>
        <w:t xml:space="preserve"> и общественный контроль за действиями всех субъектов реализации жилищно-коммунальной реформы.</w:t>
      </w:r>
    </w:p>
    <w:p w:rsidR="00484008" w:rsidRDefault="00484008" w:rsidP="00743A13">
      <w:pPr>
        <w:autoSpaceDE w:val="0"/>
        <w:autoSpaceDN w:val="0"/>
        <w:adjustRightInd w:val="0"/>
        <w:ind w:firstLine="540"/>
        <w:jc w:val="both"/>
        <w:rPr>
          <w:lang w:eastAsia="en-US"/>
        </w:rPr>
      </w:pPr>
      <w:r>
        <w:rPr>
          <w:lang w:eastAsia="en-US"/>
        </w:rPr>
        <w:t>1.3. Основными задачами Общественного совета являются:</w:t>
      </w:r>
    </w:p>
    <w:p w:rsidR="00484008" w:rsidRDefault="00484008" w:rsidP="00743A13">
      <w:pPr>
        <w:autoSpaceDE w:val="0"/>
        <w:autoSpaceDN w:val="0"/>
        <w:adjustRightInd w:val="0"/>
        <w:ind w:firstLine="540"/>
        <w:jc w:val="both"/>
        <w:rPr>
          <w:lang w:eastAsia="en-US"/>
        </w:rPr>
      </w:pPr>
      <w:r>
        <w:rPr>
          <w:lang w:eastAsia="en-US"/>
        </w:rPr>
        <w:t xml:space="preserve">- привлечение жителей </w:t>
      </w:r>
      <w:r>
        <w:t>Крапивинского муниципального района</w:t>
      </w:r>
      <w:r>
        <w:rPr>
          <w:lang w:eastAsia="en-US"/>
        </w:rPr>
        <w:t xml:space="preserve"> к реализации государственной политики в сфере ЖКХ, преодоление отчуждения населения от активного участия в формировании жилищно-коммунальной политики, сотрудничество всех субъектов ЖКХ в целях соблюдения взаимного баланса интересов;</w:t>
      </w:r>
    </w:p>
    <w:p w:rsidR="00484008" w:rsidRDefault="00484008" w:rsidP="00743A13">
      <w:pPr>
        <w:autoSpaceDE w:val="0"/>
        <w:autoSpaceDN w:val="0"/>
        <w:adjustRightInd w:val="0"/>
        <w:ind w:firstLine="540"/>
        <w:jc w:val="both"/>
        <w:rPr>
          <w:lang w:eastAsia="en-US"/>
        </w:rPr>
      </w:pPr>
      <w:r>
        <w:rPr>
          <w:lang w:eastAsia="en-US"/>
        </w:rPr>
        <w:t xml:space="preserve">- выработка предложений по определению основных направлений развития ЖКХ </w:t>
      </w:r>
      <w:r>
        <w:t>Крапивинского муниципального района</w:t>
      </w:r>
      <w:r>
        <w:rPr>
          <w:lang w:eastAsia="en-US"/>
        </w:rPr>
        <w:t>;</w:t>
      </w:r>
    </w:p>
    <w:p w:rsidR="00484008" w:rsidRDefault="00484008" w:rsidP="00743A13">
      <w:pPr>
        <w:autoSpaceDE w:val="0"/>
        <w:autoSpaceDN w:val="0"/>
        <w:adjustRightInd w:val="0"/>
        <w:ind w:firstLine="540"/>
        <w:jc w:val="both"/>
        <w:rPr>
          <w:lang w:eastAsia="en-US"/>
        </w:rPr>
      </w:pPr>
      <w:r>
        <w:rPr>
          <w:lang w:eastAsia="en-US"/>
        </w:rPr>
        <w:t xml:space="preserve">- обобщение и анализ общественного мнения по проблемам, имеющимся в сфере ЖКХ </w:t>
      </w:r>
      <w:r>
        <w:t>Крапивинского муниципального района</w:t>
      </w:r>
      <w:r>
        <w:rPr>
          <w:lang w:eastAsia="en-US"/>
        </w:rPr>
        <w:t>, изучение этих проблем и подготовка предложений по их разрешению;</w:t>
      </w:r>
    </w:p>
    <w:p w:rsidR="00484008" w:rsidRDefault="00484008" w:rsidP="00743A13">
      <w:pPr>
        <w:autoSpaceDE w:val="0"/>
        <w:autoSpaceDN w:val="0"/>
        <w:adjustRightInd w:val="0"/>
        <w:ind w:firstLine="540"/>
        <w:jc w:val="both"/>
        <w:rPr>
          <w:lang w:eastAsia="en-US"/>
        </w:rPr>
      </w:pPr>
      <w:r>
        <w:rPr>
          <w:lang w:eastAsia="en-US"/>
        </w:rPr>
        <w:t xml:space="preserve">- анализ действующих муниципальных правовых актов и обсуждение проектов правовых актов в целях внесения предложений, направленных на усовершенствование нормативной базы в сфере ЖКХ </w:t>
      </w:r>
      <w:r>
        <w:t>Крапивинского муниципального района</w:t>
      </w:r>
      <w:r>
        <w:rPr>
          <w:lang w:eastAsia="en-US"/>
        </w:rPr>
        <w:t>;</w:t>
      </w:r>
    </w:p>
    <w:p w:rsidR="00484008" w:rsidRDefault="00484008" w:rsidP="00743A13">
      <w:pPr>
        <w:autoSpaceDE w:val="0"/>
        <w:autoSpaceDN w:val="0"/>
        <w:adjustRightInd w:val="0"/>
        <w:ind w:firstLine="540"/>
        <w:jc w:val="both"/>
        <w:rPr>
          <w:lang w:eastAsia="en-US"/>
        </w:rPr>
      </w:pPr>
      <w:r>
        <w:rPr>
          <w:lang w:eastAsia="en-US"/>
        </w:rPr>
        <w:t>- осуществление общественного контроля за деятельностью органов местного самоуправления, ресурсоснабжающими, подрядными организациями, управляющими компаниями, ТСЖ.</w:t>
      </w:r>
    </w:p>
    <w:p w:rsidR="00484008" w:rsidRDefault="00484008" w:rsidP="00743A13">
      <w:pPr>
        <w:autoSpaceDE w:val="0"/>
        <w:autoSpaceDN w:val="0"/>
        <w:adjustRightInd w:val="0"/>
        <w:ind w:firstLine="540"/>
        <w:jc w:val="both"/>
        <w:rPr>
          <w:lang w:eastAsia="en-US"/>
        </w:rPr>
      </w:pPr>
      <w:r>
        <w:rPr>
          <w:lang w:eastAsia="en-US"/>
        </w:rPr>
        <w:t>1.4. Деятельность Совета основывается на принципах законности, гласности, коллегиальности и ответственности за принимаемые решения.</w:t>
      </w:r>
    </w:p>
    <w:p w:rsidR="00484008" w:rsidRDefault="00484008" w:rsidP="00743A13">
      <w:pPr>
        <w:autoSpaceDE w:val="0"/>
        <w:autoSpaceDN w:val="0"/>
        <w:adjustRightInd w:val="0"/>
        <w:ind w:firstLine="540"/>
        <w:jc w:val="both"/>
        <w:rPr>
          <w:lang w:eastAsia="en-US"/>
        </w:rPr>
      </w:pPr>
    </w:p>
    <w:p w:rsidR="00484008" w:rsidRDefault="00484008" w:rsidP="00743A13">
      <w:pPr>
        <w:autoSpaceDE w:val="0"/>
        <w:autoSpaceDN w:val="0"/>
        <w:adjustRightInd w:val="0"/>
        <w:jc w:val="center"/>
        <w:outlineLvl w:val="0"/>
        <w:rPr>
          <w:lang w:eastAsia="en-US"/>
        </w:rPr>
      </w:pPr>
      <w:r>
        <w:rPr>
          <w:lang w:eastAsia="en-US"/>
        </w:rPr>
        <w:t>2. Состав Общественного совета</w:t>
      </w:r>
    </w:p>
    <w:p w:rsidR="00484008" w:rsidRDefault="00484008" w:rsidP="00743A13">
      <w:pPr>
        <w:autoSpaceDE w:val="0"/>
        <w:autoSpaceDN w:val="0"/>
        <w:adjustRightInd w:val="0"/>
        <w:jc w:val="center"/>
        <w:rPr>
          <w:lang w:eastAsia="en-US"/>
        </w:rPr>
      </w:pPr>
    </w:p>
    <w:p w:rsidR="00484008" w:rsidRDefault="00484008" w:rsidP="00743A13">
      <w:pPr>
        <w:autoSpaceDE w:val="0"/>
        <w:autoSpaceDN w:val="0"/>
        <w:adjustRightInd w:val="0"/>
        <w:ind w:firstLine="540"/>
        <w:jc w:val="both"/>
        <w:rPr>
          <w:lang w:eastAsia="en-US"/>
        </w:rPr>
      </w:pPr>
      <w:r>
        <w:rPr>
          <w:lang w:eastAsia="en-US"/>
        </w:rPr>
        <w:t>2.1. Общественный совет формируется на основе добровольного участия в его деятельности представителей собственников жилых помещений, УК, ТСЖ, ресурсоснабжающих, подрядных организаций, органов местного самоуправления, общественных организаций.</w:t>
      </w:r>
    </w:p>
    <w:p w:rsidR="00484008" w:rsidRDefault="00484008" w:rsidP="00743A13">
      <w:pPr>
        <w:autoSpaceDE w:val="0"/>
        <w:autoSpaceDN w:val="0"/>
        <w:adjustRightInd w:val="0"/>
        <w:ind w:firstLine="540"/>
        <w:jc w:val="both"/>
        <w:rPr>
          <w:lang w:eastAsia="en-US"/>
        </w:rPr>
      </w:pPr>
      <w:bookmarkStart w:id="0" w:name="Par15"/>
      <w:bookmarkEnd w:id="0"/>
      <w:r>
        <w:rPr>
          <w:lang w:eastAsia="en-US"/>
        </w:rPr>
        <w:t xml:space="preserve">2.2. Общественный совет формируется в количестве не более </w:t>
      </w:r>
      <w:r w:rsidRPr="00895D1C">
        <w:rPr>
          <w:lang w:eastAsia="en-US"/>
        </w:rPr>
        <w:t>2</w:t>
      </w:r>
      <w:r>
        <w:rPr>
          <w:lang w:eastAsia="en-US"/>
        </w:rPr>
        <w:t>5 человек.</w:t>
      </w:r>
    </w:p>
    <w:p w:rsidR="00484008" w:rsidRDefault="00484008" w:rsidP="00743A13">
      <w:pPr>
        <w:autoSpaceDE w:val="0"/>
        <w:autoSpaceDN w:val="0"/>
        <w:adjustRightInd w:val="0"/>
        <w:ind w:firstLine="540"/>
        <w:jc w:val="both"/>
        <w:rPr>
          <w:lang w:eastAsia="en-US"/>
        </w:rPr>
      </w:pPr>
      <w:r>
        <w:rPr>
          <w:lang w:eastAsia="en-US"/>
        </w:rPr>
        <w:t>Персональный состав Общественного совета утверждается Советом народных депутатов Крапивинского муниципального района.</w:t>
      </w:r>
    </w:p>
    <w:p w:rsidR="00484008" w:rsidRDefault="00484008" w:rsidP="00743A13">
      <w:pPr>
        <w:autoSpaceDE w:val="0"/>
        <w:autoSpaceDN w:val="0"/>
        <w:adjustRightInd w:val="0"/>
        <w:ind w:firstLine="540"/>
        <w:jc w:val="both"/>
        <w:rPr>
          <w:lang w:eastAsia="en-US"/>
        </w:rPr>
      </w:pPr>
      <w:r>
        <w:rPr>
          <w:lang w:eastAsia="en-US"/>
        </w:rPr>
        <w:t>В состав Общественного совета могут входить физические лица:</w:t>
      </w:r>
    </w:p>
    <w:p w:rsidR="00484008" w:rsidRDefault="00484008" w:rsidP="00743A13">
      <w:pPr>
        <w:autoSpaceDE w:val="0"/>
        <w:autoSpaceDN w:val="0"/>
        <w:adjustRightInd w:val="0"/>
        <w:ind w:firstLine="540"/>
        <w:jc w:val="both"/>
        <w:rPr>
          <w:lang w:eastAsia="en-US"/>
        </w:rPr>
      </w:pPr>
      <w:r>
        <w:rPr>
          <w:lang w:eastAsia="en-US"/>
        </w:rPr>
        <w:t>1) депутаты Совета народных депутатов Крапивинского муниципального района - не более 5 человек;</w:t>
      </w:r>
    </w:p>
    <w:p w:rsidR="00484008" w:rsidRDefault="00484008" w:rsidP="00AD20DB">
      <w:pPr>
        <w:autoSpaceDE w:val="0"/>
        <w:autoSpaceDN w:val="0"/>
        <w:adjustRightInd w:val="0"/>
        <w:ind w:firstLine="540"/>
        <w:jc w:val="both"/>
        <w:rPr>
          <w:lang w:eastAsia="en-US"/>
        </w:rPr>
      </w:pPr>
      <w:r>
        <w:rPr>
          <w:lang w:eastAsia="en-US"/>
        </w:rPr>
        <w:t>2) депутаты Советов народных депутатов сельских поселений Крапивинского муниципального района - не более 5 человек;</w:t>
      </w:r>
    </w:p>
    <w:p w:rsidR="00484008" w:rsidRDefault="00484008" w:rsidP="00743A13">
      <w:pPr>
        <w:autoSpaceDE w:val="0"/>
        <w:autoSpaceDN w:val="0"/>
        <w:adjustRightInd w:val="0"/>
        <w:ind w:firstLine="540"/>
        <w:jc w:val="both"/>
        <w:rPr>
          <w:lang w:eastAsia="en-US"/>
        </w:rPr>
      </w:pPr>
      <w:r>
        <w:rPr>
          <w:lang w:eastAsia="en-US"/>
        </w:rPr>
        <w:t>3) члены Молодежного парламента Крапивинского района при Совете народных депутатов Крапивинского муниципального района - не более 1 человека;</w:t>
      </w:r>
    </w:p>
    <w:p w:rsidR="00484008" w:rsidRDefault="00484008" w:rsidP="00743A13">
      <w:pPr>
        <w:autoSpaceDE w:val="0"/>
        <w:autoSpaceDN w:val="0"/>
        <w:adjustRightInd w:val="0"/>
        <w:ind w:firstLine="540"/>
        <w:jc w:val="both"/>
        <w:rPr>
          <w:lang w:eastAsia="en-US"/>
        </w:rPr>
      </w:pPr>
      <w:r>
        <w:rPr>
          <w:lang w:eastAsia="en-US"/>
        </w:rPr>
        <w:t>4) представители администрации Крапивинского муниципального района - не более 2 человек;</w:t>
      </w:r>
    </w:p>
    <w:p w:rsidR="00484008" w:rsidRDefault="00484008" w:rsidP="00743A13">
      <w:pPr>
        <w:autoSpaceDE w:val="0"/>
        <w:autoSpaceDN w:val="0"/>
        <w:adjustRightInd w:val="0"/>
        <w:ind w:firstLine="540"/>
        <w:jc w:val="both"/>
        <w:rPr>
          <w:lang w:eastAsia="en-US"/>
        </w:rPr>
      </w:pPr>
      <w:r>
        <w:rPr>
          <w:lang w:eastAsia="en-US"/>
        </w:rPr>
        <w:t>5) представители организаций, осуществляющих регулируемые виды деятельности в сферах электроэнергетики, теплоснабжения, водоснабжения и (или) водоотведения, - не более 3 человек;</w:t>
      </w:r>
    </w:p>
    <w:p w:rsidR="00484008" w:rsidRDefault="00484008" w:rsidP="00743A13">
      <w:pPr>
        <w:autoSpaceDE w:val="0"/>
        <w:autoSpaceDN w:val="0"/>
        <w:adjustRightInd w:val="0"/>
        <w:ind w:firstLine="540"/>
        <w:jc w:val="both"/>
        <w:rPr>
          <w:lang w:eastAsia="en-US"/>
        </w:rPr>
      </w:pPr>
      <w:r>
        <w:rPr>
          <w:lang w:eastAsia="en-US"/>
        </w:rPr>
        <w:t>6) представители организаций, осуществляющих предпринимательскую или профессиональную деятельность по управлению многоквартирными домами, - не более 2 человек;</w:t>
      </w:r>
    </w:p>
    <w:p w:rsidR="00484008" w:rsidRDefault="00484008" w:rsidP="00743A13">
      <w:pPr>
        <w:autoSpaceDE w:val="0"/>
        <w:autoSpaceDN w:val="0"/>
        <w:adjustRightInd w:val="0"/>
        <w:ind w:firstLine="540"/>
        <w:jc w:val="both"/>
        <w:rPr>
          <w:lang w:eastAsia="en-US"/>
        </w:rPr>
      </w:pPr>
      <w:r>
        <w:rPr>
          <w:lang w:eastAsia="en-US"/>
        </w:rPr>
        <w:t>7) представители собственников жилых помещений, - не более 5 человек;</w:t>
      </w:r>
    </w:p>
    <w:p w:rsidR="00484008" w:rsidRDefault="00484008" w:rsidP="00743A13">
      <w:pPr>
        <w:autoSpaceDE w:val="0"/>
        <w:autoSpaceDN w:val="0"/>
        <w:adjustRightInd w:val="0"/>
        <w:ind w:firstLine="540"/>
        <w:jc w:val="both"/>
        <w:rPr>
          <w:lang w:eastAsia="en-US"/>
        </w:rPr>
      </w:pPr>
      <w:r>
        <w:rPr>
          <w:lang w:eastAsia="en-US"/>
        </w:rPr>
        <w:t xml:space="preserve">8) представители районного </w:t>
      </w:r>
      <w:r w:rsidRPr="0014313D">
        <w:t xml:space="preserve">Совета </w:t>
      </w:r>
      <w:r>
        <w:t>ветеранов,</w:t>
      </w:r>
      <w:r w:rsidRPr="0014313D">
        <w:t xml:space="preserve"> </w:t>
      </w:r>
      <w:r>
        <w:rPr>
          <w:lang w:eastAsia="en-US"/>
        </w:rPr>
        <w:t>- не более 1 человека.</w:t>
      </w:r>
    </w:p>
    <w:p w:rsidR="00484008" w:rsidRDefault="00484008" w:rsidP="00743A13">
      <w:pPr>
        <w:autoSpaceDE w:val="0"/>
        <w:autoSpaceDN w:val="0"/>
        <w:adjustRightInd w:val="0"/>
        <w:ind w:firstLine="540"/>
        <w:jc w:val="both"/>
        <w:rPr>
          <w:lang w:eastAsia="en-US"/>
        </w:rPr>
      </w:pPr>
      <w:r>
        <w:rPr>
          <w:lang w:eastAsia="en-US"/>
        </w:rPr>
        <w:t xml:space="preserve">2.2.1. Персональный состав Общественного совета формируется </w:t>
      </w:r>
      <w:r>
        <w:t>комиссией по агропромышленному комплексу</w:t>
      </w:r>
      <w:r>
        <w:rPr>
          <w:lang w:eastAsia="en-US"/>
        </w:rPr>
        <w:t xml:space="preserve"> Совета народных депутатов Крапивинского муниципального района и вносится на утверждение в Совет народных депутатов Крапивинского муниципального района.</w:t>
      </w:r>
    </w:p>
    <w:p w:rsidR="00484008" w:rsidRDefault="00484008" w:rsidP="00743A13">
      <w:pPr>
        <w:autoSpaceDE w:val="0"/>
        <w:autoSpaceDN w:val="0"/>
        <w:adjustRightInd w:val="0"/>
        <w:ind w:firstLine="540"/>
        <w:jc w:val="both"/>
        <w:rPr>
          <w:lang w:eastAsia="en-US"/>
        </w:rPr>
      </w:pPr>
      <w:r>
        <w:rPr>
          <w:lang w:eastAsia="en-US"/>
        </w:rPr>
        <w:t xml:space="preserve">2.2.2. Кандидаты в члены Общественного совета подтверждают свое согласие на участие в работе Общественного совета в качестве члена путем подписания </w:t>
      </w:r>
      <w:r w:rsidRPr="00895D1C">
        <w:rPr>
          <w:lang w:eastAsia="en-US"/>
        </w:rPr>
        <w:t>заявления уст</w:t>
      </w:r>
      <w:r>
        <w:rPr>
          <w:lang w:eastAsia="en-US"/>
        </w:rPr>
        <w:t>ановленного образца. Заявления кандидатов предоставляю</w:t>
      </w:r>
      <w:r w:rsidRPr="00895D1C">
        <w:rPr>
          <w:lang w:eastAsia="en-US"/>
        </w:rPr>
        <w:t xml:space="preserve">тся в </w:t>
      </w:r>
      <w:r>
        <w:rPr>
          <w:lang w:eastAsia="en-US"/>
        </w:rPr>
        <w:t>Совет народных депутатов</w:t>
      </w:r>
      <w:r w:rsidRPr="00895D1C">
        <w:rPr>
          <w:lang w:eastAsia="en-US"/>
        </w:rPr>
        <w:t xml:space="preserve"> </w:t>
      </w:r>
      <w:r>
        <w:rPr>
          <w:lang w:eastAsia="en-US"/>
        </w:rPr>
        <w:t>Крапивинского муниципального района одновременно с проектом решения об утверждении состава Общественного совета.</w:t>
      </w:r>
    </w:p>
    <w:p w:rsidR="00484008" w:rsidRDefault="00484008" w:rsidP="00743A13">
      <w:pPr>
        <w:autoSpaceDE w:val="0"/>
        <w:autoSpaceDN w:val="0"/>
        <w:adjustRightInd w:val="0"/>
        <w:ind w:firstLine="540"/>
        <w:jc w:val="both"/>
        <w:rPr>
          <w:lang w:eastAsia="en-US"/>
        </w:rPr>
      </w:pPr>
      <w:r>
        <w:rPr>
          <w:lang w:eastAsia="en-US"/>
        </w:rPr>
        <w:t>2.3. Общественный совет выдвигает из своего состава председателя, заместителя председателя и секретаря Общественного совета, кандидатуры которых утверждаются на заседании Общественного совета.</w:t>
      </w:r>
    </w:p>
    <w:p w:rsidR="00484008" w:rsidRDefault="00484008" w:rsidP="00743A13">
      <w:pPr>
        <w:autoSpaceDE w:val="0"/>
        <w:autoSpaceDN w:val="0"/>
        <w:adjustRightInd w:val="0"/>
        <w:ind w:firstLine="540"/>
        <w:jc w:val="both"/>
        <w:rPr>
          <w:lang w:eastAsia="en-US"/>
        </w:rPr>
      </w:pPr>
      <w:r>
        <w:rPr>
          <w:lang w:eastAsia="en-US"/>
        </w:rPr>
        <w:t>2.4. Персональный состав Общественного совета утверждается сроком на 2 года. По истечении 2 лет персональный состав Общественного совета утверждается в новом составе.</w:t>
      </w:r>
    </w:p>
    <w:p w:rsidR="00484008" w:rsidRDefault="00484008" w:rsidP="00743A13">
      <w:pPr>
        <w:autoSpaceDE w:val="0"/>
        <w:autoSpaceDN w:val="0"/>
        <w:adjustRightInd w:val="0"/>
        <w:ind w:firstLine="540"/>
        <w:jc w:val="both"/>
        <w:rPr>
          <w:lang w:eastAsia="en-US"/>
        </w:rPr>
      </w:pPr>
    </w:p>
    <w:p w:rsidR="00484008" w:rsidRDefault="00484008" w:rsidP="00743A13">
      <w:pPr>
        <w:autoSpaceDE w:val="0"/>
        <w:autoSpaceDN w:val="0"/>
        <w:adjustRightInd w:val="0"/>
        <w:ind w:firstLine="540"/>
        <w:jc w:val="both"/>
        <w:rPr>
          <w:lang w:eastAsia="en-US"/>
        </w:rPr>
      </w:pPr>
    </w:p>
    <w:p w:rsidR="00484008" w:rsidRDefault="00484008" w:rsidP="00743A13">
      <w:pPr>
        <w:autoSpaceDE w:val="0"/>
        <w:autoSpaceDN w:val="0"/>
        <w:adjustRightInd w:val="0"/>
        <w:ind w:firstLine="540"/>
        <w:jc w:val="both"/>
        <w:rPr>
          <w:lang w:eastAsia="en-US"/>
        </w:rPr>
      </w:pPr>
    </w:p>
    <w:p w:rsidR="00484008" w:rsidRDefault="00484008" w:rsidP="00743A13">
      <w:pPr>
        <w:autoSpaceDE w:val="0"/>
        <w:autoSpaceDN w:val="0"/>
        <w:adjustRightInd w:val="0"/>
        <w:jc w:val="center"/>
        <w:outlineLvl w:val="0"/>
        <w:rPr>
          <w:lang w:eastAsia="en-US"/>
        </w:rPr>
      </w:pPr>
      <w:r>
        <w:rPr>
          <w:lang w:eastAsia="en-US"/>
        </w:rPr>
        <w:t>3. Полномочия Общественного совета</w:t>
      </w:r>
    </w:p>
    <w:p w:rsidR="00484008" w:rsidRDefault="00484008" w:rsidP="00743A13">
      <w:pPr>
        <w:autoSpaceDE w:val="0"/>
        <w:autoSpaceDN w:val="0"/>
        <w:adjustRightInd w:val="0"/>
        <w:jc w:val="center"/>
        <w:rPr>
          <w:lang w:eastAsia="en-US"/>
        </w:rPr>
      </w:pPr>
    </w:p>
    <w:p w:rsidR="00484008" w:rsidRDefault="00484008" w:rsidP="00743A13">
      <w:pPr>
        <w:autoSpaceDE w:val="0"/>
        <w:autoSpaceDN w:val="0"/>
        <w:adjustRightInd w:val="0"/>
        <w:ind w:firstLine="540"/>
        <w:jc w:val="both"/>
        <w:rPr>
          <w:lang w:eastAsia="en-US"/>
        </w:rPr>
      </w:pPr>
      <w:r>
        <w:rPr>
          <w:lang w:eastAsia="en-US"/>
        </w:rPr>
        <w:t>3.1. Общественный совет для выполнения возложенных на него задач вправе:</w:t>
      </w:r>
    </w:p>
    <w:p w:rsidR="00484008" w:rsidRDefault="00484008" w:rsidP="00743A13">
      <w:pPr>
        <w:autoSpaceDE w:val="0"/>
        <w:autoSpaceDN w:val="0"/>
        <w:adjustRightInd w:val="0"/>
        <w:ind w:firstLine="540"/>
        <w:jc w:val="both"/>
        <w:rPr>
          <w:lang w:eastAsia="en-US"/>
        </w:rPr>
      </w:pPr>
      <w:r>
        <w:rPr>
          <w:lang w:eastAsia="en-US"/>
        </w:rPr>
        <w:t>- приглашать для участия в своем заседании и заслушивать работников органов местного самоуправления, ресурсоснабжающих, подрядных организаций, УК, ТСЖ;</w:t>
      </w:r>
    </w:p>
    <w:p w:rsidR="00484008" w:rsidRDefault="00484008" w:rsidP="00743A13">
      <w:pPr>
        <w:autoSpaceDE w:val="0"/>
        <w:autoSpaceDN w:val="0"/>
        <w:adjustRightInd w:val="0"/>
        <w:ind w:firstLine="540"/>
        <w:jc w:val="both"/>
        <w:rPr>
          <w:lang w:eastAsia="en-US"/>
        </w:rPr>
      </w:pPr>
      <w:r>
        <w:rPr>
          <w:lang w:eastAsia="en-US"/>
        </w:rPr>
        <w:t>- запрашивать и получать в установленном порядке от руководителей органов местного самоуправления Крапивинского муниципального района, ресурсоснабжающих, подрядных организаций, УК, ТСЖ материалы, необходимые для выполнения возложенных на Общественный совет задач;</w:t>
      </w:r>
    </w:p>
    <w:p w:rsidR="00484008" w:rsidRDefault="00484008" w:rsidP="00743A13">
      <w:pPr>
        <w:autoSpaceDE w:val="0"/>
        <w:autoSpaceDN w:val="0"/>
        <w:adjustRightInd w:val="0"/>
        <w:ind w:firstLine="540"/>
        <w:jc w:val="both"/>
        <w:rPr>
          <w:lang w:eastAsia="en-US"/>
        </w:rPr>
      </w:pPr>
      <w:r>
        <w:rPr>
          <w:lang w:eastAsia="en-US"/>
        </w:rPr>
        <w:t>- рассматривать жалобы населения в пределах своей компетенции;</w:t>
      </w:r>
    </w:p>
    <w:p w:rsidR="00484008" w:rsidRDefault="00484008" w:rsidP="00743A13">
      <w:pPr>
        <w:autoSpaceDE w:val="0"/>
        <w:autoSpaceDN w:val="0"/>
        <w:adjustRightInd w:val="0"/>
        <w:ind w:firstLine="540"/>
        <w:jc w:val="both"/>
        <w:rPr>
          <w:lang w:eastAsia="en-US"/>
        </w:rPr>
      </w:pPr>
      <w:r>
        <w:rPr>
          <w:lang w:eastAsia="en-US"/>
        </w:rPr>
        <w:t>- создавать из своего состава с привлечением специалистов рабочие группы для решения вопросов, находящихся в компетенции Общественного совета;</w:t>
      </w:r>
    </w:p>
    <w:p w:rsidR="00484008" w:rsidRDefault="00484008" w:rsidP="00743A13">
      <w:pPr>
        <w:autoSpaceDE w:val="0"/>
        <w:autoSpaceDN w:val="0"/>
        <w:adjustRightInd w:val="0"/>
        <w:ind w:firstLine="540"/>
        <w:jc w:val="both"/>
        <w:rPr>
          <w:lang w:eastAsia="en-US"/>
        </w:rPr>
      </w:pPr>
      <w:r>
        <w:rPr>
          <w:lang w:eastAsia="en-US"/>
        </w:rPr>
        <w:t>- выступать с инициативой проведения и организовывать совещания, круглые столы по вопросам ЖКХ;</w:t>
      </w:r>
    </w:p>
    <w:p w:rsidR="00484008" w:rsidRDefault="00484008" w:rsidP="00743A13">
      <w:pPr>
        <w:autoSpaceDE w:val="0"/>
        <w:autoSpaceDN w:val="0"/>
        <w:adjustRightInd w:val="0"/>
        <w:ind w:firstLine="540"/>
        <w:jc w:val="both"/>
        <w:rPr>
          <w:lang w:eastAsia="en-US"/>
        </w:rPr>
      </w:pPr>
      <w:r>
        <w:rPr>
          <w:lang w:eastAsia="en-US"/>
        </w:rPr>
        <w:t>- вносить предложения по повышению эффективности управления ЖКХ, энергоресурсосбережения, качества обслуживания населения, благоустройства придомовых территорий;</w:t>
      </w:r>
    </w:p>
    <w:p w:rsidR="00484008" w:rsidRDefault="00484008" w:rsidP="00743A13">
      <w:pPr>
        <w:autoSpaceDE w:val="0"/>
        <w:autoSpaceDN w:val="0"/>
        <w:adjustRightInd w:val="0"/>
        <w:ind w:firstLine="540"/>
        <w:jc w:val="both"/>
        <w:rPr>
          <w:lang w:eastAsia="en-US"/>
        </w:rPr>
      </w:pPr>
      <w:r>
        <w:rPr>
          <w:lang w:eastAsia="en-US"/>
        </w:rPr>
        <w:t>- осуществлять общественный контроль над соблюдением прав потребителей и поставщиков услуг в сфере ЖКХ;</w:t>
      </w:r>
    </w:p>
    <w:p w:rsidR="00484008" w:rsidRDefault="00484008" w:rsidP="00743A13">
      <w:pPr>
        <w:autoSpaceDE w:val="0"/>
        <w:autoSpaceDN w:val="0"/>
        <w:adjustRightInd w:val="0"/>
        <w:ind w:firstLine="540"/>
        <w:jc w:val="both"/>
        <w:rPr>
          <w:lang w:eastAsia="en-US"/>
        </w:rPr>
      </w:pPr>
      <w:r>
        <w:rPr>
          <w:lang w:eastAsia="en-US"/>
        </w:rPr>
        <w:t>- изучать и обобщать опыт других муниципальных образований Кемеровской области и других субъектов Российской Федерации;</w:t>
      </w:r>
    </w:p>
    <w:p w:rsidR="00484008" w:rsidRDefault="00484008" w:rsidP="00743A13">
      <w:pPr>
        <w:autoSpaceDE w:val="0"/>
        <w:autoSpaceDN w:val="0"/>
        <w:adjustRightInd w:val="0"/>
        <w:ind w:firstLine="540"/>
        <w:jc w:val="both"/>
        <w:rPr>
          <w:lang w:eastAsia="en-US"/>
        </w:rPr>
      </w:pPr>
      <w:r>
        <w:rPr>
          <w:lang w:eastAsia="en-US"/>
        </w:rPr>
        <w:t>- организовать проведение общественной экспертизы проектов нормативных правовых актов органов местного самоуправления по вопросам ЖКХ;</w:t>
      </w:r>
    </w:p>
    <w:p w:rsidR="00484008" w:rsidRDefault="00484008" w:rsidP="00743A13">
      <w:pPr>
        <w:autoSpaceDE w:val="0"/>
        <w:autoSpaceDN w:val="0"/>
        <w:adjustRightInd w:val="0"/>
        <w:ind w:firstLine="540"/>
        <w:jc w:val="both"/>
        <w:rPr>
          <w:lang w:eastAsia="en-US"/>
        </w:rPr>
      </w:pPr>
      <w:r>
        <w:rPr>
          <w:lang w:eastAsia="en-US"/>
        </w:rPr>
        <w:t>- принимать регламент работы Общественного совета.</w:t>
      </w:r>
    </w:p>
    <w:p w:rsidR="00484008" w:rsidRDefault="00484008" w:rsidP="00743A13">
      <w:pPr>
        <w:autoSpaceDE w:val="0"/>
        <w:autoSpaceDN w:val="0"/>
        <w:adjustRightInd w:val="0"/>
        <w:ind w:firstLine="540"/>
        <w:jc w:val="both"/>
        <w:rPr>
          <w:lang w:eastAsia="en-US"/>
        </w:rPr>
      </w:pPr>
      <w:r>
        <w:rPr>
          <w:lang w:eastAsia="en-US"/>
        </w:rPr>
        <w:t>3.2. Заключения Общественного совета по результатам общественной экспертизы проектов нормативных правовых актов, принимаемых Советом народных депутатов Крапивинского муниципального района либо главой Крапивинского муниципального района по вопросам ЖКХ, подлежат обязательному рассмотрению на заседаниях представительного органа власти либо главой Крапивинского муниципального района.</w:t>
      </w:r>
    </w:p>
    <w:p w:rsidR="00484008" w:rsidRDefault="00484008" w:rsidP="00743A13">
      <w:pPr>
        <w:autoSpaceDE w:val="0"/>
        <w:autoSpaceDN w:val="0"/>
        <w:adjustRightInd w:val="0"/>
        <w:ind w:firstLine="540"/>
        <w:jc w:val="both"/>
        <w:rPr>
          <w:lang w:eastAsia="en-US"/>
        </w:rPr>
      </w:pPr>
      <w:r>
        <w:rPr>
          <w:lang w:eastAsia="en-US"/>
        </w:rPr>
        <w:t>3.3. Общественный совет вправе по результатам проверок заявлений и жалоб представлять в соответствующие органы предложения о привлечении к ответственности лиц, по вине которых не выполняются решения органов власти, ставить вопрос об отстранении от работы должностных лиц, привлечении их к дисциплинарной, административной и уголовной ответственности.</w:t>
      </w:r>
    </w:p>
    <w:p w:rsidR="00484008" w:rsidRDefault="00484008" w:rsidP="00743A13">
      <w:pPr>
        <w:autoSpaceDE w:val="0"/>
        <w:autoSpaceDN w:val="0"/>
        <w:adjustRightInd w:val="0"/>
        <w:ind w:firstLine="540"/>
        <w:jc w:val="both"/>
        <w:rPr>
          <w:lang w:eastAsia="en-US"/>
        </w:rPr>
      </w:pPr>
      <w:r>
        <w:rPr>
          <w:lang w:eastAsia="en-US"/>
        </w:rPr>
        <w:t>3.4. Должностные лица органов местного самоуправления обязаны оказывать содействие членам Общественного совета в исполнении ими полномочий, установленных настоящим Положением.</w:t>
      </w:r>
    </w:p>
    <w:p w:rsidR="00484008" w:rsidRDefault="00484008" w:rsidP="00743A13">
      <w:pPr>
        <w:autoSpaceDE w:val="0"/>
        <w:autoSpaceDN w:val="0"/>
        <w:adjustRightInd w:val="0"/>
        <w:jc w:val="center"/>
        <w:outlineLvl w:val="0"/>
        <w:rPr>
          <w:lang w:eastAsia="en-US"/>
        </w:rPr>
      </w:pPr>
    </w:p>
    <w:p w:rsidR="00484008" w:rsidRDefault="00484008" w:rsidP="00743A13">
      <w:pPr>
        <w:autoSpaceDE w:val="0"/>
        <w:autoSpaceDN w:val="0"/>
        <w:adjustRightInd w:val="0"/>
        <w:jc w:val="center"/>
        <w:outlineLvl w:val="0"/>
        <w:rPr>
          <w:lang w:eastAsia="en-US"/>
        </w:rPr>
      </w:pPr>
    </w:p>
    <w:p w:rsidR="00484008" w:rsidRDefault="00484008" w:rsidP="00D70B50">
      <w:pPr>
        <w:autoSpaceDE w:val="0"/>
        <w:autoSpaceDN w:val="0"/>
        <w:adjustRightInd w:val="0"/>
        <w:jc w:val="center"/>
        <w:outlineLvl w:val="0"/>
        <w:rPr>
          <w:lang w:eastAsia="en-US"/>
        </w:rPr>
      </w:pPr>
      <w:r>
        <w:rPr>
          <w:lang w:eastAsia="en-US"/>
        </w:rPr>
        <w:t>4. Порядок работы Общественного совета</w:t>
      </w:r>
    </w:p>
    <w:p w:rsidR="00484008" w:rsidRDefault="00484008" w:rsidP="00D70B50">
      <w:pPr>
        <w:autoSpaceDE w:val="0"/>
        <w:autoSpaceDN w:val="0"/>
        <w:adjustRightInd w:val="0"/>
        <w:jc w:val="center"/>
        <w:outlineLvl w:val="0"/>
        <w:rPr>
          <w:lang w:eastAsia="en-US"/>
        </w:rPr>
      </w:pPr>
    </w:p>
    <w:p w:rsidR="00484008" w:rsidRDefault="00484008" w:rsidP="00D70B50">
      <w:pPr>
        <w:autoSpaceDE w:val="0"/>
        <w:autoSpaceDN w:val="0"/>
        <w:adjustRightInd w:val="0"/>
        <w:outlineLvl w:val="0"/>
        <w:rPr>
          <w:lang w:eastAsia="en-US"/>
        </w:rPr>
      </w:pPr>
      <w:r>
        <w:rPr>
          <w:lang w:eastAsia="en-US"/>
        </w:rPr>
        <w:t>4.1. Общественный совет осуществляет свою работу в соответствии с планом. План работы формируется председателем Общественного совета на основе предложений членов Общественного совета.</w:t>
      </w:r>
    </w:p>
    <w:p w:rsidR="00484008" w:rsidRDefault="00484008" w:rsidP="00743A13">
      <w:pPr>
        <w:autoSpaceDE w:val="0"/>
        <w:autoSpaceDN w:val="0"/>
        <w:adjustRightInd w:val="0"/>
        <w:ind w:firstLine="540"/>
        <w:jc w:val="both"/>
        <w:rPr>
          <w:lang w:eastAsia="en-US"/>
        </w:rPr>
      </w:pPr>
      <w:r>
        <w:rPr>
          <w:lang w:eastAsia="en-US"/>
        </w:rPr>
        <w:t>4.2. Основной формой работы Общественного совета являются заседания. Заседания Общественного совета проводятся по мере необходимости, но не реже одного раза в квартал.</w:t>
      </w:r>
    </w:p>
    <w:p w:rsidR="00484008" w:rsidRDefault="00484008" w:rsidP="00743A13">
      <w:pPr>
        <w:autoSpaceDE w:val="0"/>
        <w:autoSpaceDN w:val="0"/>
        <w:adjustRightInd w:val="0"/>
        <w:ind w:firstLine="540"/>
        <w:jc w:val="both"/>
        <w:rPr>
          <w:lang w:eastAsia="en-US"/>
        </w:rPr>
      </w:pPr>
      <w:r>
        <w:rPr>
          <w:lang w:eastAsia="en-US"/>
        </w:rPr>
        <w:t>4.3. Член Общественного совета принимает личное участие в работе заседаний Общественного совета. Члены Общественного совета вправе свободно высказывать свое мнение по любому вопросу деятельности ЖКХ Крапивинского муниципального района, соблюдая при этом общепринятые этические нормы и правила поведения в обществе.</w:t>
      </w:r>
    </w:p>
    <w:p w:rsidR="00484008" w:rsidRDefault="00484008" w:rsidP="00743A13">
      <w:pPr>
        <w:autoSpaceDE w:val="0"/>
        <w:autoSpaceDN w:val="0"/>
        <w:adjustRightInd w:val="0"/>
        <w:ind w:firstLine="540"/>
        <w:jc w:val="both"/>
        <w:rPr>
          <w:lang w:eastAsia="en-US"/>
        </w:rPr>
      </w:pPr>
      <w:r>
        <w:rPr>
          <w:lang w:eastAsia="en-US"/>
        </w:rPr>
        <w:t>4.4. Проект повестки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w:t>
      </w:r>
    </w:p>
    <w:p w:rsidR="00484008" w:rsidRDefault="00484008" w:rsidP="00743A13">
      <w:pPr>
        <w:autoSpaceDE w:val="0"/>
        <w:autoSpaceDN w:val="0"/>
        <w:adjustRightInd w:val="0"/>
        <w:ind w:firstLine="540"/>
        <w:jc w:val="both"/>
        <w:rPr>
          <w:lang w:eastAsia="en-US"/>
        </w:rPr>
      </w:pPr>
      <w:r>
        <w:rPr>
          <w:lang w:eastAsia="en-US"/>
        </w:rPr>
        <w:t>4.5. В случае невозможности прибыть на заседание член Общественного совета заблаговременно сообщает об этом председателю Общественного совета.</w:t>
      </w:r>
    </w:p>
    <w:p w:rsidR="00484008" w:rsidRDefault="00484008" w:rsidP="00743A13">
      <w:pPr>
        <w:autoSpaceDE w:val="0"/>
        <w:autoSpaceDN w:val="0"/>
        <w:adjustRightInd w:val="0"/>
        <w:ind w:firstLine="540"/>
        <w:jc w:val="both"/>
        <w:rPr>
          <w:lang w:eastAsia="en-US"/>
        </w:rPr>
      </w:pPr>
      <w:r>
        <w:rPr>
          <w:lang w:eastAsia="en-US"/>
        </w:rPr>
        <w:t>4.6. На заседание Общественного совета могут быть приглашены авторы рассматриваемых проектов нормативных правовых актов по вопросам ЖКХ, представители органов местного самоуправления, ресурсоснабжающих, подрядных организаций, УК, ТСЖ, специалисты, эксперты в области ЖКХ.</w:t>
      </w:r>
    </w:p>
    <w:p w:rsidR="00484008" w:rsidRDefault="00484008" w:rsidP="00743A13">
      <w:pPr>
        <w:autoSpaceDE w:val="0"/>
        <w:autoSpaceDN w:val="0"/>
        <w:adjustRightInd w:val="0"/>
        <w:ind w:firstLine="540"/>
        <w:jc w:val="both"/>
        <w:rPr>
          <w:lang w:eastAsia="en-US"/>
        </w:rPr>
      </w:pPr>
      <w:r>
        <w:rPr>
          <w:lang w:eastAsia="en-US"/>
        </w:rPr>
        <w:t>4.7. Заседание Общественного совета является открытым. По решению Общественного совета могут проводиться закрытые заседания, а также выездные заседания в поселениях Крапивинского муниципального района.</w:t>
      </w:r>
    </w:p>
    <w:p w:rsidR="00484008" w:rsidRDefault="00484008" w:rsidP="00743A13">
      <w:pPr>
        <w:autoSpaceDE w:val="0"/>
        <w:autoSpaceDN w:val="0"/>
        <w:adjustRightInd w:val="0"/>
        <w:ind w:firstLine="540"/>
        <w:jc w:val="both"/>
        <w:rPr>
          <w:lang w:eastAsia="en-US"/>
        </w:rPr>
      </w:pPr>
      <w:r>
        <w:rPr>
          <w:lang w:eastAsia="en-US"/>
        </w:rPr>
        <w:t>4.8. Заседание Общественного совета правомочно, если на нем присутствует не менее пятидесяти процентов от общего числа членов Общественного совета.</w:t>
      </w:r>
    </w:p>
    <w:p w:rsidR="00484008" w:rsidRDefault="00484008" w:rsidP="00743A13">
      <w:pPr>
        <w:autoSpaceDE w:val="0"/>
        <w:autoSpaceDN w:val="0"/>
        <w:adjustRightInd w:val="0"/>
        <w:ind w:firstLine="540"/>
        <w:jc w:val="both"/>
        <w:rPr>
          <w:lang w:eastAsia="en-US"/>
        </w:rPr>
      </w:pPr>
      <w:r>
        <w:rPr>
          <w:lang w:eastAsia="en-US"/>
        </w:rPr>
        <w:t>4.9. Решения Общественного совета принимаются большинством голосов от числа присутствующих на заседании членов Общественного совета. Каждый член Общественного совета обладает одним голосом. При равенстве голосов «за» и «против» голос председателя является определяющим. Член Общественного совета, не согласный с решением Общественного совета, вправе изложить свое особое мнение письменно и приобщать его к решению Общественного совета.</w:t>
      </w:r>
    </w:p>
    <w:p w:rsidR="00484008" w:rsidRDefault="00484008" w:rsidP="00743A13">
      <w:pPr>
        <w:autoSpaceDE w:val="0"/>
        <w:autoSpaceDN w:val="0"/>
        <w:adjustRightInd w:val="0"/>
        <w:ind w:firstLine="540"/>
        <w:jc w:val="both"/>
        <w:rPr>
          <w:lang w:eastAsia="en-US"/>
        </w:rPr>
      </w:pPr>
      <w:r>
        <w:rPr>
          <w:lang w:eastAsia="en-US"/>
        </w:rPr>
        <w:t>4.10. Решения Общественного совета доводятся до сведения субъектов взаимоотношений в сфере ЖКХ, депутатов Совета народных депутатов Крапивинского муниципального района, а также средств массовой информации.</w:t>
      </w:r>
    </w:p>
    <w:p w:rsidR="00484008" w:rsidRPr="00A15CEB" w:rsidRDefault="00484008" w:rsidP="00743A13">
      <w:pPr>
        <w:autoSpaceDE w:val="0"/>
        <w:autoSpaceDN w:val="0"/>
        <w:adjustRightInd w:val="0"/>
        <w:ind w:firstLine="540"/>
        <w:jc w:val="both"/>
        <w:rPr>
          <w:lang w:eastAsia="en-US"/>
        </w:rPr>
      </w:pPr>
      <w:r>
        <w:rPr>
          <w:lang w:eastAsia="en-US"/>
        </w:rPr>
        <w:t xml:space="preserve">4.11. В случае отсутствия члена Общественного совета на заседании два раза подряд без уважительной причины он может быть из состава Общественного совета исключен. Вместо исключенного члена Общественного совета Совет народных депутатов Крапивинского муниципального района утверждает нового </w:t>
      </w:r>
      <w:r w:rsidRPr="00A15CEB">
        <w:rPr>
          <w:lang w:eastAsia="en-US"/>
        </w:rPr>
        <w:t>члена Общественного совета в соответствии с пунктом 2.2 настоящего Положения.</w:t>
      </w:r>
    </w:p>
    <w:p w:rsidR="00484008" w:rsidRDefault="00484008" w:rsidP="00743A13">
      <w:pPr>
        <w:autoSpaceDE w:val="0"/>
        <w:autoSpaceDN w:val="0"/>
        <w:adjustRightInd w:val="0"/>
        <w:ind w:firstLine="540"/>
        <w:jc w:val="both"/>
        <w:rPr>
          <w:lang w:eastAsia="en-US"/>
        </w:rPr>
      </w:pPr>
      <w:r>
        <w:rPr>
          <w:lang w:eastAsia="en-US"/>
        </w:rPr>
        <w:t>4.12. Протокол заседания Общественного совета, решения, заключения, предложения и обращения подписываются председателем и секретарем Общественного совета.</w:t>
      </w:r>
    </w:p>
    <w:p w:rsidR="00484008" w:rsidRDefault="00484008" w:rsidP="00743A13">
      <w:pPr>
        <w:autoSpaceDE w:val="0"/>
        <w:autoSpaceDN w:val="0"/>
        <w:adjustRightInd w:val="0"/>
        <w:ind w:firstLine="540"/>
        <w:jc w:val="both"/>
        <w:rPr>
          <w:lang w:eastAsia="en-US"/>
        </w:rPr>
      </w:pPr>
      <w:r>
        <w:rPr>
          <w:lang w:eastAsia="en-US"/>
        </w:rPr>
        <w:t>4.13. Общественный совет вправе иметь свой бланк, на котором оформляются протоколы, решения, заключения, обращения, запросы.</w:t>
      </w:r>
    </w:p>
    <w:p w:rsidR="00484008" w:rsidRDefault="00484008" w:rsidP="00743A13">
      <w:pPr>
        <w:autoSpaceDE w:val="0"/>
        <w:autoSpaceDN w:val="0"/>
        <w:adjustRightInd w:val="0"/>
        <w:ind w:firstLine="540"/>
        <w:jc w:val="both"/>
        <w:rPr>
          <w:lang w:eastAsia="en-US"/>
        </w:rPr>
      </w:pPr>
      <w:r>
        <w:rPr>
          <w:lang w:eastAsia="en-US"/>
        </w:rPr>
        <w:t>4.14. Организационно-техническое обеспечение деятельности Общественного совета осуществляет Совет народных депутатов Крапивинского муниципального района.</w:t>
      </w:r>
    </w:p>
    <w:p w:rsidR="00484008" w:rsidRDefault="00484008" w:rsidP="00743A13">
      <w:pPr>
        <w:autoSpaceDE w:val="0"/>
        <w:autoSpaceDN w:val="0"/>
        <w:adjustRightInd w:val="0"/>
        <w:jc w:val="right"/>
        <w:rPr>
          <w:lang w:eastAsia="en-US"/>
        </w:rPr>
      </w:pPr>
    </w:p>
    <w:p w:rsidR="00484008" w:rsidRDefault="00484008" w:rsidP="00743A13">
      <w:pPr>
        <w:autoSpaceDE w:val="0"/>
        <w:autoSpaceDN w:val="0"/>
        <w:adjustRightInd w:val="0"/>
        <w:jc w:val="right"/>
        <w:rPr>
          <w:lang w:eastAsia="en-US"/>
        </w:rPr>
      </w:pPr>
    </w:p>
    <w:p w:rsidR="00484008" w:rsidRDefault="00484008" w:rsidP="00743A13">
      <w:pPr>
        <w:autoSpaceDE w:val="0"/>
        <w:autoSpaceDN w:val="0"/>
        <w:adjustRightInd w:val="0"/>
        <w:jc w:val="right"/>
        <w:rPr>
          <w:lang w:eastAsia="en-US"/>
        </w:rPr>
      </w:pPr>
    </w:p>
    <w:tbl>
      <w:tblPr>
        <w:tblW w:w="0" w:type="auto"/>
        <w:tblInd w:w="-106" w:type="dxa"/>
        <w:tblLook w:val="0000"/>
      </w:tblPr>
      <w:tblGrid>
        <w:gridCol w:w="3935"/>
        <w:gridCol w:w="1134"/>
        <w:gridCol w:w="4501"/>
      </w:tblGrid>
      <w:tr w:rsidR="00484008" w:rsidRPr="00043FC5">
        <w:tc>
          <w:tcPr>
            <w:tcW w:w="3935" w:type="dxa"/>
          </w:tcPr>
          <w:p w:rsidR="00484008" w:rsidRPr="00276F39" w:rsidRDefault="00484008" w:rsidP="00412422"/>
        </w:tc>
        <w:tc>
          <w:tcPr>
            <w:tcW w:w="1134" w:type="dxa"/>
          </w:tcPr>
          <w:p w:rsidR="00484008" w:rsidRPr="00276F39" w:rsidRDefault="00484008" w:rsidP="00412422"/>
        </w:tc>
        <w:tc>
          <w:tcPr>
            <w:tcW w:w="4501" w:type="dxa"/>
          </w:tcPr>
          <w:p w:rsidR="00484008" w:rsidRPr="00276F39" w:rsidRDefault="00484008" w:rsidP="00276F39">
            <w:pPr>
              <w:jc w:val="right"/>
            </w:pPr>
            <w:r w:rsidRPr="00276F39">
              <w:t>Приложение</w:t>
            </w:r>
          </w:p>
          <w:p w:rsidR="00484008" w:rsidRPr="00276F39" w:rsidRDefault="00484008" w:rsidP="00276F39">
            <w:pPr>
              <w:jc w:val="both"/>
            </w:pPr>
            <w:r w:rsidRPr="00276F39">
              <w:t xml:space="preserve">к Положению об </w:t>
            </w:r>
            <w:r w:rsidRPr="00276F39">
              <w:rPr>
                <w:lang w:eastAsia="en-US"/>
              </w:rPr>
              <w:t>Общественном со</w:t>
            </w:r>
            <w:r w:rsidRPr="00276F39">
              <w:rPr>
                <w:lang w:eastAsia="en-US"/>
              </w:rPr>
              <w:softHyphen/>
              <w:t xml:space="preserve">вете по вопросам жилищно-коммунального хозяйства </w:t>
            </w:r>
            <w:r w:rsidRPr="00276F39">
              <w:t>при Совете народных депутатов Крапивинского муниципального района</w:t>
            </w:r>
          </w:p>
        </w:tc>
      </w:tr>
    </w:tbl>
    <w:p w:rsidR="00484008" w:rsidRDefault="00484008" w:rsidP="00743A13">
      <w:pPr>
        <w:pStyle w:val="ConsPlusNonformat"/>
      </w:pPr>
      <w:r>
        <w:t xml:space="preserve">                                              </w:t>
      </w:r>
    </w:p>
    <w:p w:rsidR="00484008" w:rsidRDefault="00484008" w:rsidP="0050325D">
      <w:pPr>
        <w:pStyle w:val="ConsPlusNonformat"/>
        <w:jc w:val="right"/>
        <w:rPr>
          <w:rFonts w:ascii="Times New Roman" w:hAnsi="Times New Roman" w:cs="Times New Roman"/>
          <w:sz w:val="26"/>
          <w:szCs w:val="26"/>
        </w:rPr>
      </w:pPr>
      <w:r w:rsidRPr="003F336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F3361">
        <w:rPr>
          <w:rFonts w:ascii="Times New Roman" w:hAnsi="Times New Roman" w:cs="Times New Roman"/>
          <w:sz w:val="26"/>
          <w:szCs w:val="26"/>
        </w:rPr>
        <w:t xml:space="preserve"> В Совет народных депутатов</w:t>
      </w:r>
    </w:p>
    <w:p w:rsidR="00484008" w:rsidRPr="003F3361" w:rsidRDefault="00484008" w:rsidP="0050325D">
      <w:pPr>
        <w:pStyle w:val="ConsPlusNonformat"/>
        <w:jc w:val="right"/>
        <w:rPr>
          <w:rFonts w:ascii="Times New Roman" w:hAnsi="Times New Roman" w:cs="Times New Roman"/>
          <w:sz w:val="26"/>
          <w:szCs w:val="26"/>
        </w:rPr>
      </w:pPr>
      <w:r>
        <w:rPr>
          <w:rFonts w:ascii="Times New Roman" w:hAnsi="Times New Roman" w:cs="Times New Roman"/>
          <w:sz w:val="26"/>
          <w:szCs w:val="26"/>
        </w:rPr>
        <w:t>Крапивинского муниципального района</w:t>
      </w:r>
    </w:p>
    <w:p w:rsidR="00484008" w:rsidRDefault="00484008" w:rsidP="003F3361">
      <w:pPr>
        <w:pStyle w:val="ConsPlusNonformat"/>
        <w:jc w:val="right"/>
        <w:rPr>
          <w:rFonts w:ascii="Times New Roman" w:hAnsi="Times New Roman" w:cs="Times New Roman"/>
          <w:sz w:val="26"/>
          <w:szCs w:val="26"/>
        </w:rPr>
      </w:pPr>
      <w:r w:rsidRPr="003F3361">
        <w:rPr>
          <w:rFonts w:ascii="Times New Roman" w:hAnsi="Times New Roman" w:cs="Times New Roman"/>
          <w:sz w:val="26"/>
          <w:szCs w:val="26"/>
        </w:rPr>
        <w:t xml:space="preserve">                                            гражданина Российской Федерации</w:t>
      </w:r>
    </w:p>
    <w:p w:rsidR="00484008" w:rsidRPr="003F3361" w:rsidRDefault="00484008" w:rsidP="003F3361">
      <w:pPr>
        <w:pStyle w:val="ConsPlusNonformat"/>
        <w:jc w:val="right"/>
        <w:rPr>
          <w:rFonts w:ascii="Times New Roman" w:hAnsi="Times New Roman" w:cs="Times New Roman"/>
          <w:sz w:val="26"/>
          <w:szCs w:val="26"/>
        </w:rPr>
      </w:pPr>
    </w:p>
    <w:p w:rsidR="00484008" w:rsidRPr="003F3361" w:rsidRDefault="00484008" w:rsidP="003F3361">
      <w:pPr>
        <w:pStyle w:val="ConsPlusNonformat"/>
        <w:jc w:val="right"/>
        <w:rPr>
          <w:rFonts w:ascii="Times New Roman" w:hAnsi="Times New Roman" w:cs="Times New Roman"/>
          <w:sz w:val="26"/>
          <w:szCs w:val="26"/>
        </w:rPr>
      </w:pPr>
      <w:r w:rsidRPr="003F3361">
        <w:rPr>
          <w:rFonts w:ascii="Times New Roman" w:hAnsi="Times New Roman" w:cs="Times New Roman"/>
          <w:sz w:val="26"/>
          <w:szCs w:val="26"/>
        </w:rPr>
        <w:t xml:space="preserve">                                            ______________________________         </w:t>
      </w:r>
      <w:r>
        <w:rPr>
          <w:rFonts w:ascii="Times New Roman" w:hAnsi="Times New Roman" w:cs="Times New Roman"/>
          <w:sz w:val="26"/>
          <w:szCs w:val="26"/>
        </w:rPr>
        <w:t xml:space="preserve">                            </w:t>
      </w:r>
      <w:r w:rsidRPr="003F3361">
        <w:rPr>
          <w:rFonts w:ascii="Times New Roman" w:hAnsi="Times New Roman" w:cs="Times New Roman"/>
          <w:sz w:val="26"/>
          <w:szCs w:val="26"/>
        </w:rPr>
        <w:t>(фамилия, имя, отчество)</w:t>
      </w:r>
    </w:p>
    <w:p w:rsidR="00484008" w:rsidRPr="003F3361" w:rsidRDefault="00484008" w:rsidP="003F3361">
      <w:pPr>
        <w:pStyle w:val="ConsPlusNonformat"/>
        <w:jc w:val="right"/>
        <w:rPr>
          <w:rFonts w:ascii="Times New Roman" w:hAnsi="Times New Roman" w:cs="Times New Roman"/>
          <w:sz w:val="26"/>
          <w:szCs w:val="26"/>
        </w:rPr>
      </w:pPr>
      <w:r w:rsidRPr="003F3361">
        <w:rPr>
          <w:rFonts w:ascii="Times New Roman" w:hAnsi="Times New Roman" w:cs="Times New Roman"/>
          <w:sz w:val="26"/>
          <w:szCs w:val="26"/>
        </w:rPr>
        <w:t xml:space="preserve">                </w:t>
      </w:r>
    </w:p>
    <w:p w:rsidR="00484008" w:rsidRDefault="00484008" w:rsidP="00743A13">
      <w:pPr>
        <w:pStyle w:val="ConsPlusNonformat"/>
        <w:rPr>
          <w:rFonts w:ascii="Times New Roman" w:hAnsi="Times New Roman" w:cs="Times New Roman"/>
          <w:sz w:val="26"/>
          <w:szCs w:val="26"/>
        </w:rPr>
      </w:pPr>
      <w:bookmarkStart w:id="1" w:name="Par115"/>
      <w:bookmarkEnd w:id="1"/>
    </w:p>
    <w:p w:rsidR="00484008" w:rsidRPr="003F3361" w:rsidRDefault="00484008" w:rsidP="003F3361">
      <w:pPr>
        <w:pStyle w:val="ConsPlusNonformat"/>
        <w:jc w:val="center"/>
        <w:rPr>
          <w:rFonts w:ascii="Times New Roman" w:hAnsi="Times New Roman" w:cs="Times New Roman"/>
          <w:sz w:val="26"/>
          <w:szCs w:val="26"/>
        </w:rPr>
      </w:pPr>
      <w:r w:rsidRPr="003F3361">
        <w:rPr>
          <w:rFonts w:ascii="Times New Roman" w:hAnsi="Times New Roman" w:cs="Times New Roman"/>
          <w:sz w:val="26"/>
          <w:szCs w:val="26"/>
        </w:rPr>
        <w:t>ЗАЯВЛЕНИЕ</w:t>
      </w:r>
    </w:p>
    <w:p w:rsidR="00484008" w:rsidRPr="003F3361" w:rsidRDefault="00484008" w:rsidP="00743A13">
      <w:pPr>
        <w:pStyle w:val="ConsPlusNonformat"/>
        <w:rPr>
          <w:rFonts w:ascii="Times New Roman" w:hAnsi="Times New Roman" w:cs="Times New Roman"/>
          <w:sz w:val="26"/>
          <w:szCs w:val="26"/>
        </w:rPr>
      </w:pPr>
    </w:p>
    <w:p w:rsidR="00484008" w:rsidRDefault="00484008" w:rsidP="0008391E">
      <w:pPr>
        <w:pStyle w:val="ConsPlusNonformat"/>
        <w:ind w:firstLine="708"/>
        <w:rPr>
          <w:rFonts w:ascii="Times New Roman" w:hAnsi="Times New Roman" w:cs="Times New Roman"/>
          <w:sz w:val="26"/>
          <w:szCs w:val="26"/>
        </w:rPr>
      </w:pPr>
      <w:r>
        <w:rPr>
          <w:rFonts w:ascii="Times New Roman" w:hAnsi="Times New Roman" w:cs="Times New Roman"/>
          <w:sz w:val="26"/>
          <w:szCs w:val="26"/>
        </w:rPr>
        <w:t>Я, ______________</w:t>
      </w:r>
      <w:r w:rsidRPr="003F3361">
        <w:rPr>
          <w:rFonts w:ascii="Times New Roman" w:hAnsi="Times New Roman" w:cs="Times New Roman"/>
          <w:sz w:val="26"/>
          <w:szCs w:val="26"/>
        </w:rPr>
        <w:t>__________________</w:t>
      </w:r>
      <w:r>
        <w:rPr>
          <w:rFonts w:ascii="Times New Roman" w:hAnsi="Times New Roman" w:cs="Times New Roman"/>
          <w:sz w:val="26"/>
          <w:szCs w:val="26"/>
        </w:rPr>
        <w:t>_______________________________,</w:t>
      </w:r>
    </w:p>
    <w:p w:rsidR="00484008" w:rsidRPr="003F3361" w:rsidRDefault="00484008" w:rsidP="003F3361">
      <w:pPr>
        <w:pStyle w:val="ConsPlusNonformat"/>
        <w:jc w:val="center"/>
        <w:rPr>
          <w:rFonts w:ascii="Times New Roman" w:hAnsi="Times New Roman" w:cs="Times New Roman"/>
          <w:sz w:val="26"/>
          <w:szCs w:val="26"/>
        </w:rPr>
      </w:pPr>
      <w:r w:rsidRPr="003F3361">
        <w:rPr>
          <w:rFonts w:ascii="Times New Roman" w:hAnsi="Times New Roman" w:cs="Times New Roman"/>
          <w:sz w:val="26"/>
          <w:szCs w:val="26"/>
        </w:rPr>
        <w:t>(фамилия, имя, отчество)</w:t>
      </w:r>
    </w:p>
    <w:p w:rsidR="00484008" w:rsidRPr="0008391E" w:rsidRDefault="00484008" w:rsidP="0008391E">
      <w:pPr>
        <w:pStyle w:val="ConsPlusNonformat"/>
        <w:jc w:val="both"/>
        <w:rPr>
          <w:rFonts w:ascii="Times New Roman" w:hAnsi="Times New Roman" w:cs="Times New Roman"/>
          <w:sz w:val="26"/>
          <w:szCs w:val="26"/>
        </w:rPr>
      </w:pPr>
      <w:r w:rsidRPr="0008391E">
        <w:rPr>
          <w:rFonts w:ascii="Times New Roman" w:hAnsi="Times New Roman" w:cs="Times New Roman"/>
          <w:sz w:val="26"/>
          <w:szCs w:val="26"/>
        </w:rPr>
        <w:t xml:space="preserve">даю  свое  согласие  на  участие  в  качестве  члена  Общественного  совета </w:t>
      </w:r>
      <w:r>
        <w:rPr>
          <w:rFonts w:ascii="Times New Roman" w:hAnsi="Times New Roman" w:cs="Times New Roman"/>
          <w:sz w:val="26"/>
          <w:szCs w:val="26"/>
        </w:rPr>
        <w:t xml:space="preserve">по вопросам </w:t>
      </w:r>
      <w:r w:rsidRPr="0008391E">
        <w:rPr>
          <w:rFonts w:ascii="Times New Roman" w:hAnsi="Times New Roman" w:cs="Times New Roman"/>
          <w:sz w:val="26"/>
          <w:szCs w:val="26"/>
        </w:rPr>
        <w:t xml:space="preserve">жилищно-коммунального хозяйства при Совете народных депутатов </w:t>
      </w:r>
      <w:r>
        <w:rPr>
          <w:rFonts w:ascii="Times New Roman" w:hAnsi="Times New Roman" w:cs="Times New Roman"/>
          <w:sz w:val="26"/>
          <w:szCs w:val="26"/>
        </w:rPr>
        <w:t>Крапивинского</w:t>
      </w:r>
      <w:r w:rsidRPr="0008391E">
        <w:rPr>
          <w:rFonts w:ascii="Times New Roman" w:hAnsi="Times New Roman" w:cs="Times New Roman"/>
          <w:sz w:val="26"/>
          <w:szCs w:val="26"/>
        </w:rPr>
        <w:t xml:space="preserve"> муниципального района.</w:t>
      </w:r>
    </w:p>
    <w:p w:rsidR="00484008" w:rsidRPr="0008391E" w:rsidRDefault="00484008" w:rsidP="0008391E">
      <w:pPr>
        <w:pStyle w:val="ConsPlusNonformat"/>
        <w:ind w:firstLine="708"/>
        <w:jc w:val="both"/>
        <w:rPr>
          <w:rFonts w:ascii="Times New Roman" w:hAnsi="Times New Roman" w:cs="Times New Roman"/>
          <w:sz w:val="26"/>
          <w:szCs w:val="26"/>
        </w:rPr>
      </w:pPr>
      <w:r w:rsidRPr="0008391E">
        <w:rPr>
          <w:rFonts w:ascii="Times New Roman" w:hAnsi="Times New Roman" w:cs="Times New Roman"/>
          <w:sz w:val="26"/>
          <w:szCs w:val="26"/>
        </w:rPr>
        <w:t xml:space="preserve">С  Положением  об  Общественном  совете </w:t>
      </w:r>
      <w:r>
        <w:rPr>
          <w:rFonts w:ascii="Times New Roman" w:hAnsi="Times New Roman" w:cs="Times New Roman"/>
          <w:sz w:val="26"/>
          <w:szCs w:val="26"/>
        </w:rPr>
        <w:t xml:space="preserve">по вопросам </w:t>
      </w:r>
      <w:r w:rsidRPr="0008391E">
        <w:rPr>
          <w:rFonts w:ascii="Times New Roman" w:hAnsi="Times New Roman" w:cs="Times New Roman"/>
          <w:sz w:val="26"/>
          <w:szCs w:val="26"/>
        </w:rPr>
        <w:t xml:space="preserve">жилищно-коммунального хозяйства при Совете народных депутатов </w:t>
      </w:r>
      <w:r>
        <w:rPr>
          <w:rFonts w:ascii="Times New Roman" w:hAnsi="Times New Roman" w:cs="Times New Roman"/>
          <w:sz w:val="26"/>
          <w:szCs w:val="26"/>
        </w:rPr>
        <w:t>Крапивинского</w:t>
      </w:r>
      <w:r w:rsidRPr="0008391E">
        <w:rPr>
          <w:rFonts w:ascii="Times New Roman" w:hAnsi="Times New Roman" w:cs="Times New Roman"/>
          <w:sz w:val="26"/>
          <w:szCs w:val="26"/>
        </w:rPr>
        <w:t xml:space="preserve"> муниципального района ознакомлен.</w:t>
      </w:r>
    </w:p>
    <w:p w:rsidR="00484008" w:rsidRPr="0008391E" w:rsidRDefault="00484008" w:rsidP="0008391E">
      <w:pPr>
        <w:pStyle w:val="ConsPlusNonformat"/>
        <w:jc w:val="both"/>
        <w:rPr>
          <w:rFonts w:ascii="Times New Roman" w:hAnsi="Times New Roman" w:cs="Times New Roman"/>
          <w:sz w:val="26"/>
          <w:szCs w:val="26"/>
        </w:rPr>
      </w:pPr>
      <w:r w:rsidRPr="0008391E">
        <w:rPr>
          <w:rFonts w:ascii="Times New Roman" w:hAnsi="Times New Roman" w:cs="Times New Roman"/>
          <w:sz w:val="26"/>
          <w:szCs w:val="26"/>
        </w:rPr>
        <w:t xml:space="preserve">    </w:t>
      </w:r>
      <w:r w:rsidRPr="001C4567">
        <w:rPr>
          <w:rFonts w:ascii="Times New Roman" w:hAnsi="Times New Roman" w:cs="Times New Roman"/>
          <w:sz w:val="26"/>
          <w:szCs w:val="26"/>
        </w:rPr>
        <w:tab/>
      </w:r>
      <w:r w:rsidRPr="0008391E">
        <w:rPr>
          <w:rFonts w:ascii="Times New Roman" w:hAnsi="Times New Roman" w:cs="Times New Roman"/>
          <w:sz w:val="26"/>
          <w:szCs w:val="26"/>
        </w:rPr>
        <w:t>О себе сообщаю следующие сведения:</w:t>
      </w:r>
    </w:p>
    <w:p w:rsidR="00484008" w:rsidRPr="003F3361" w:rsidRDefault="00484008" w:rsidP="00743A13">
      <w:pPr>
        <w:pStyle w:val="ConsPlusNonformat"/>
        <w:rPr>
          <w:rFonts w:ascii="Times New Roman" w:hAnsi="Times New Roman" w:cs="Times New Roman"/>
          <w:sz w:val="26"/>
          <w:szCs w:val="26"/>
        </w:rPr>
      </w:pPr>
      <w:r w:rsidRPr="003F3361">
        <w:rPr>
          <w:rFonts w:ascii="Times New Roman" w:hAnsi="Times New Roman" w:cs="Times New Roman"/>
          <w:sz w:val="26"/>
          <w:szCs w:val="26"/>
        </w:rPr>
        <w:t>_____________</w:t>
      </w:r>
      <w:r>
        <w:rPr>
          <w:rFonts w:ascii="Times New Roman" w:hAnsi="Times New Roman" w:cs="Times New Roman"/>
          <w:sz w:val="26"/>
          <w:szCs w:val="26"/>
        </w:rPr>
        <w:t>____________________________</w:t>
      </w:r>
      <w:r w:rsidRPr="003F3361">
        <w:rPr>
          <w:rFonts w:ascii="Times New Roman" w:hAnsi="Times New Roman" w:cs="Times New Roman"/>
          <w:sz w:val="26"/>
          <w:szCs w:val="26"/>
        </w:rPr>
        <w:t>______________________________</w:t>
      </w:r>
    </w:p>
    <w:p w:rsidR="00484008" w:rsidRPr="003F3361" w:rsidRDefault="00484008" w:rsidP="0008391E">
      <w:pPr>
        <w:pStyle w:val="ConsPlusNonformat"/>
        <w:jc w:val="center"/>
        <w:rPr>
          <w:rFonts w:ascii="Times New Roman" w:hAnsi="Times New Roman" w:cs="Times New Roman"/>
          <w:sz w:val="26"/>
          <w:szCs w:val="26"/>
        </w:rPr>
      </w:pPr>
      <w:r w:rsidRPr="003F3361">
        <w:rPr>
          <w:rFonts w:ascii="Times New Roman" w:hAnsi="Times New Roman" w:cs="Times New Roman"/>
          <w:sz w:val="26"/>
          <w:szCs w:val="26"/>
        </w:rPr>
        <w:t>(дата рождения, место рождения, паспорт или документ, заменяющий паспорт</w:t>
      </w:r>
    </w:p>
    <w:p w:rsidR="00484008" w:rsidRPr="0008391E" w:rsidRDefault="00484008" w:rsidP="00743A13">
      <w:pPr>
        <w:pStyle w:val="ConsPlusNonformat"/>
        <w:rPr>
          <w:rFonts w:ascii="Times New Roman" w:hAnsi="Times New Roman" w:cs="Times New Roman"/>
          <w:sz w:val="26"/>
          <w:szCs w:val="26"/>
        </w:rPr>
      </w:pPr>
      <w:r w:rsidRPr="003F3361">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484008" w:rsidRPr="003F3361" w:rsidRDefault="00484008" w:rsidP="0008391E">
      <w:pPr>
        <w:pStyle w:val="ConsPlusNonformat"/>
        <w:jc w:val="center"/>
        <w:rPr>
          <w:rFonts w:ascii="Times New Roman" w:hAnsi="Times New Roman" w:cs="Times New Roman"/>
          <w:sz w:val="26"/>
          <w:szCs w:val="26"/>
        </w:rPr>
      </w:pPr>
      <w:r w:rsidRPr="003F3361">
        <w:rPr>
          <w:rFonts w:ascii="Times New Roman" w:hAnsi="Times New Roman" w:cs="Times New Roman"/>
          <w:sz w:val="26"/>
          <w:szCs w:val="26"/>
        </w:rPr>
        <w:t>гражданина, серия, номер и дата выдачи, наименование выдавшего органа,</w:t>
      </w:r>
      <w:r w:rsidRPr="0008391E">
        <w:rPr>
          <w:rFonts w:ascii="Times New Roman" w:hAnsi="Times New Roman" w:cs="Times New Roman"/>
          <w:sz w:val="26"/>
          <w:szCs w:val="26"/>
        </w:rPr>
        <w:t xml:space="preserve"> </w:t>
      </w:r>
      <w:r w:rsidRPr="003F3361">
        <w:rPr>
          <w:rFonts w:ascii="Times New Roman" w:hAnsi="Times New Roman" w:cs="Times New Roman"/>
          <w:sz w:val="26"/>
          <w:szCs w:val="26"/>
        </w:rPr>
        <w:t xml:space="preserve">        место работы, должность, при их отсутствии -</w:t>
      </w:r>
    </w:p>
    <w:p w:rsidR="00484008" w:rsidRPr="0008391E" w:rsidRDefault="00484008" w:rsidP="00743A13">
      <w:pPr>
        <w:pStyle w:val="ConsPlusNonformat"/>
        <w:rPr>
          <w:rFonts w:ascii="Times New Roman" w:hAnsi="Times New Roman" w:cs="Times New Roman"/>
          <w:sz w:val="26"/>
          <w:szCs w:val="26"/>
        </w:rPr>
      </w:pPr>
      <w:r w:rsidRPr="003F3361">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________________</w:t>
      </w:r>
    </w:p>
    <w:p w:rsidR="00484008" w:rsidRPr="003F3361" w:rsidRDefault="00484008" w:rsidP="0008391E">
      <w:pPr>
        <w:pStyle w:val="ConsPlusNonformat"/>
        <w:jc w:val="center"/>
        <w:rPr>
          <w:rFonts w:ascii="Times New Roman" w:hAnsi="Times New Roman" w:cs="Times New Roman"/>
          <w:sz w:val="26"/>
          <w:szCs w:val="26"/>
        </w:rPr>
      </w:pPr>
      <w:r w:rsidRPr="003F3361">
        <w:rPr>
          <w:rFonts w:ascii="Times New Roman" w:hAnsi="Times New Roman" w:cs="Times New Roman"/>
          <w:sz w:val="26"/>
          <w:szCs w:val="26"/>
        </w:rPr>
        <w:t>род занятий, образование, адрес места жительства, телефон, адрес</w:t>
      </w:r>
      <w:r w:rsidRPr="0008391E">
        <w:rPr>
          <w:rFonts w:ascii="Times New Roman" w:hAnsi="Times New Roman" w:cs="Times New Roman"/>
          <w:sz w:val="26"/>
          <w:szCs w:val="26"/>
        </w:rPr>
        <w:t xml:space="preserve"> </w:t>
      </w:r>
      <w:r w:rsidRPr="003F3361">
        <w:rPr>
          <w:rFonts w:ascii="Times New Roman" w:hAnsi="Times New Roman" w:cs="Times New Roman"/>
          <w:sz w:val="26"/>
          <w:szCs w:val="26"/>
        </w:rPr>
        <w:t xml:space="preserve">                            электронной почты)</w:t>
      </w:r>
    </w:p>
    <w:p w:rsidR="00484008" w:rsidRPr="0008391E" w:rsidRDefault="00484008" w:rsidP="00743A13">
      <w:pPr>
        <w:pStyle w:val="ConsPlusNonformat"/>
        <w:rPr>
          <w:rFonts w:ascii="Times New Roman" w:hAnsi="Times New Roman" w:cs="Times New Roman"/>
          <w:sz w:val="26"/>
          <w:szCs w:val="26"/>
        </w:rPr>
      </w:pPr>
      <w:r w:rsidRPr="003F3361">
        <w:rPr>
          <w:rFonts w:ascii="Times New Roman" w:hAnsi="Times New Roman" w:cs="Times New Roman"/>
          <w:sz w:val="26"/>
          <w:szCs w:val="26"/>
        </w:rPr>
        <w:t>_________________________</w:t>
      </w:r>
      <w:r w:rsidRPr="0008391E">
        <w:rPr>
          <w:rFonts w:ascii="Times New Roman" w:hAnsi="Times New Roman" w:cs="Times New Roman"/>
          <w:sz w:val="26"/>
          <w:szCs w:val="26"/>
        </w:rPr>
        <w:t>____________</w:t>
      </w:r>
      <w:r w:rsidRPr="003F3361">
        <w:rPr>
          <w:rFonts w:ascii="Times New Roman" w:hAnsi="Times New Roman" w:cs="Times New Roman"/>
          <w:sz w:val="26"/>
          <w:szCs w:val="26"/>
        </w:rPr>
        <w:t xml:space="preserve">__________________________________. </w:t>
      </w:r>
    </w:p>
    <w:p w:rsidR="00484008" w:rsidRDefault="00484008" w:rsidP="0008391E">
      <w:pPr>
        <w:pStyle w:val="ConsPlusNonformat"/>
        <w:ind w:firstLine="708"/>
        <w:jc w:val="both"/>
        <w:rPr>
          <w:rFonts w:ascii="Times New Roman" w:hAnsi="Times New Roman" w:cs="Times New Roman"/>
          <w:sz w:val="26"/>
          <w:szCs w:val="26"/>
        </w:rPr>
      </w:pPr>
      <w:r w:rsidRPr="003F3361">
        <w:rPr>
          <w:rFonts w:ascii="Times New Roman" w:hAnsi="Times New Roman" w:cs="Times New Roman"/>
          <w:sz w:val="26"/>
          <w:szCs w:val="26"/>
        </w:rPr>
        <w:t>В соответствии</w:t>
      </w:r>
      <w:r w:rsidRPr="0008391E">
        <w:rPr>
          <w:rFonts w:ascii="Times New Roman" w:hAnsi="Times New Roman" w:cs="Times New Roman"/>
          <w:sz w:val="26"/>
          <w:szCs w:val="26"/>
        </w:rPr>
        <w:t xml:space="preserve"> со  ст. 9 Федерально</w:t>
      </w:r>
      <w:r>
        <w:rPr>
          <w:rFonts w:ascii="Times New Roman" w:hAnsi="Times New Roman" w:cs="Times New Roman"/>
          <w:sz w:val="26"/>
          <w:szCs w:val="26"/>
        </w:rPr>
        <w:t>го закона от 27 июля 2006 года №</w:t>
      </w:r>
      <w:r w:rsidRPr="0008391E">
        <w:rPr>
          <w:rFonts w:ascii="Times New Roman" w:hAnsi="Times New Roman" w:cs="Times New Roman"/>
          <w:sz w:val="26"/>
          <w:szCs w:val="26"/>
        </w:rPr>
        <w:t xml:space="preserve"> 152-ФЗ </w:t>
      </w:r>
      <w:r>
        <w:rPr>
          <w:rFonts w:ascii="Times New Roman" w:hAnsi="Times New Roman" w:cs="Times New Roman"/>
          <w:sz w:val="26"/>
          <w:szCs w:val="26"/>
        </w:rPr>
        <w:t>«</w:t>
      </w:r>
      <w:r w:rsidRPr="0008391E">
        <w:rPr>
          <w:rFonts w:ascii="Times New Roman" w:hAnsi="Times New Roman" w:cs="Times New Roman"/>
          <w:sz w:val="26"/>
          <w:szCs w:val="26"/>
        </w:rPr>
        <w:t xml:space="preserve">О персональных </w:t>
      </w:r>
      <w:r>
        <w:rPr>
          <w:rFonts w:ascii="Times New Roman" w:hAnsi="Times New Roman" w:cs="Times New Roman"/>
          <w:sz w:val="26"/>
          <w:szCs w:val="26"/>
        </w:rPr>
        <w:t>данных»</w:t>
      </w:r>
      <w:r w:rsidRPr="003F3361">
        <w:rPr>
          <w:rFonts w:ascii="Times New Roman" w:hAnsi="Times New Roman" w:cs="Times New Roman"/>
          <w:sz w:val="26"/>
          <w:szCs w:val="26"/>
        </w:rPr>
        <w:t xml:space="preserve"> даю согласие Совету народных депутатов </w:t>
      </w:r>
      <w:r>
        <w:rPr>
          <w:rFonts w:ascii="Times New Roman" w:hAnsi="Times New Roman" w:cs="Times New Roman"/>
          <w:sz w:val="26"/>
          <w:szCs w:val="26"/>
        </w:rPr>
        <w:t>Крапивинского</w:t>
      </w:r>
      <w:r w:rsidRPr="0008391E">
        <w:rPr>
          <w:rFonts w:ascii="Times New Roman" w:hAnsi="Times New Roman" w:cs="Times New Roman"/>
          <w:sz w:val="26"/>
          <w:szCs w:val="26"/>
        </w:rPr>
        <w:t xml:space="preserve"> муниципального района</w:t>
      </w:r>
      <w:r w:rsidRPr="003F3361">
        <w:rPr>
          <w:rFonts w:ascii="Times New Roman" w:hAnsi="Times New Roman" w:cs="Times New Roman"/>
          <w:sz w:val="26"/>
          <w:szCs w:val="26"/>
        </w:rPr>
        <w:t xml:space="preserve"> на</w:t>
      </w:r>
      <w:r>
        <w:rPr>
          <w:rFonts w:ascii="Times New Roman" w:hAnsi="Times New Roman" w:cs="Times New Roman"/>
          <w:sz w:val="26"/>
          <w:szCs w:val="26"/>
        </w:rPr>
        <w:t xml:space="preserve"> </w:t>
      </w:r>
      <w:r w:rsidRPr="003F3361">
        <w:rPr>
          <w:rFonts w:ascii="Times New Roman" w:hAnsi="Times New Roman" w:cs="Times New Roman"/>
          <w:sz w:val="26"/>
          <w:szCs w:val="26"/>
        </w:rPr>
        <w:t>обработку моих персональных данных без использования средств автоматизации,</w:t>
      </w:r>
      <w:r>
        <w:rPr>
          <w:rFonts w:ascii="Times New Roman" w:hAnsi="Times New Roman" w:cs="Times New Roman"/>
          <w:sz w:val="26"/>
          <w:szCs w:val="26"/>
        </w:rPr>
        <w:t xml:space="preserve"> </w:t>
      </w:r>
      <w:r w:rsidRPr="0008391E">
        <w:rPr>
          <w:rFonts w:ascii="Times New Roman" w:hAnsi="Times New Roman" w:cs="Times New Roman"/>
          <w:sz w:val="26"/>
          <w:szCs w:val="26"/>
        </w:rPr>
        <w:t>а  именно,  совершение  действий,  предусмотренных  п. 3 ст. 3 Федерального</w:t>
      </w:r>
      <w:r>
        <w:rPr>
          <w:rFonts w:ascii="Times New Roman" w:hAnsi="Times New Roman" w:cs="Times New Roman"/>
          <w:sz w:val="26"/>
          <w:szCs w:val="26"/>
        </w:rPr>
        <w:t xml:space="preserve"> </w:t>
      </w:r>
      <w:r w:rsidRPr="003F3361">
        <w:rPr>
          <w:rFonts w:ascii="Times New Roman" w:hAnsi="Times New Roman" w:cs="Times New Roman"/>
          <w:sz w:val="26"/>
          <w:szCs w:val="26"/>
        </w:rPr>
        <w:t>з</w:t>
      </w:r>
      <w:r>
        <w:rPr>
          <w:rFonts w:ascii="Times New Roman" w:hAnsi="Times New Roman" w:cs="Times New Roman"/>
          <w:sz w:val="26"/>
          <w:szCs w:val="26"/>
        </w:rPr>
        <w:t>акона от 27 июля 2006 года № 152-ФЗ «О персональных данных»</w:t>
      </w:r>
      <w:r w:rsidRPr="003F3361">
        <w:rPr>
          <w:rFonts w:ascii="Times New Roman" w:hAnsi="Times New Roman" w:cs="Times New Roman"/>
          <w:sz w:val="26"/>
          <w:szCs w:val="26"/>
        </w:rPr>
        <w:t>. Настоящее</w:t>
      </w:r>
      <w:r>
        <w:rPr>
          <w:rFonts w:ascii="Times New Roman" w:hAnsi="Times New Roman" w:cs="Times New Roman"/>
          <w:sz w:val="26"/>
          <w:szCs w:val="26"/>
        </w:rPr>
        <w:t xml:space="preserve"> </w:t>
      </w:r>
      <w:r w:rsidRPr="003F3361">
        <w:rPr>
          <w:rFonts w:ascii="Times New Roman" w:hAnsi="Times New Roman" w:cs="Times New Roman"/>
          <w:sz w:val="26"/>
          <w:szCs w:val="26"/>
        </w:rPr>
        <w:t>согласие действует со дня его подписания до дня отзыва в письменной форме.</w:t>
      </w:r>
    </w:p>
    <w:p w:rsidR="00484008" w:rsidRPr="0065568E" w:rsidRDefault="00484008" w:rsidP="0008391E">
      <w:pPr>
        <w:pStyle w:val="ConsPlusNonformat"/>
        <w:ind w:firstLine="708"/>
        <w:jc w:val="both"/>
        <w:rPr>
          <w:rFonts w:ascii="Times New Roman" w:hAnsi="Times New Roman" w:cs="Times New Roman"/>
          <w:sz w:val="26"/>
          <w:szCs w:val="26"/>
        </w:rPr>
      </w:pPr>
    </w:p>
    <w:p w:rsidR="00484008" w:rsidRPr="003F3361" w:rsidRDefault="00484008" w:rsidP="00743A13">
      <w:pPr>
        <w:pStyle w:val="ConsPlusNonformat"/>
        <w:rPr>
          <w:rFonts w:ascii="Times New Roman" w:hAnsi="Times New Roman" w:cs="Times New Roman"/>
          <w:sz w:val="26"/>
          <w:szCs w:val="26"/>
        </w:rPr>
      </w:pPr>
    </w:p>
    <w:p w:rsidR="00484008" w:rsidRPr="003F3361" w:rsidRDefault="00484008" w:rsidP="00743A13">
      <w:pPr>
        <w:pStyle w:val="ConsPlusNonformat"/>
        <w:rPr>
          <w:rFonts w:ascii="Times New Roman" w:hAnsi="Times New Roman" w:cs="Times New Roman"/>
          <w:sz w:val="26"/>
          <w:szCs w:val="26"/>
        </w:rPr>
      </w:pPr>
      <w:r w:rsidRPr="003F3361">
        <w:rPr>
          <w:rFonts w:ascii="Times New Roman" w:hAnsi="Times New Roman" w:cs="Times New Roman"/>
          <w:sz w:val="26"/>
          <w:szCs w:val="26"/>
        </w:rPr>
        <w:t xml:space="preserve">_____________________ </w:t>
      </w:r>
      <w:r>
        <w:rPr>
          <w:rFonts w:ascii="Times New Roman" w:hAnsi="Times New Roman" w:cs="Times New Roman"/>
          <w:sz w:val="26"/>
          <w:szCs w:val="26"/>
        </w:rPr>
        <w:t xml:space="preserve">                                              </w:t>
      </w:r>
      <w:r w:rsidRPr="003F3361">
        <w:rPr>
          <w:rFonts w:ascii="Times New Roman" w:hAnsi="Times New Roman" w:cs="Times New Roman"/>
          <w:sz w:val="26"/>
          <w:szCs w:val="26"/>
        </w:rPr>
        <w:t>___________________________</w:t>
      </w:r>
    </w:p>
    <w:p w:rsidR="00484008" w:rsidRDefault="00484008" w:rsidP="0008391E">
      <w:pPr>
        <w:pStyle w:val="ConsPlusNonformat"/>
        <w:rPr>
          <w:rFonts w:ascii="Times New Roman" w:hAnsi="Times New Roman" w:cs="Times New Roman"/>
          <w:sz w:val="26"/>
          <w:szCs w:val="26"/>
        </w:rPr>
      </w:pPr>
      <w:r w:rsidRPr="003F336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F3361">
        <w:rPr>
          <w:rFonts w:ascii="Times New Roman" w:hAnsi="Times New Roman" w:cs="Times New Roman"/>
          <w:sz w:val="26"/>
          <w:szCs w:val="26"/>
        </w:rPr>
        <w:t xml:space="preserve">     (дата)            </w:t>
      </w:r>
      <w:r>
        <w:rPr>
          <w:rFonts w:ascii="Times New Roman" w:hAnsi="Times New Roman" w:cs="Times New Roman"/>
          <w:sz w:val="26"/>
          <w:szCs w:val="26"/>
        </w:rPr>
        <w:t xml:space="preserve">                                                                       (подпись)</w:t>
      </w:r>
    </w:p>
    <w:p w:rsidR="00484008" w:rsidRDefault="00484008" w:rsidP="0008391E">
      <w:pPr>
        <w:pStyle w:val="ConsPlusNonformat"/>
        <w:rPr>
          <w:rFonts w:ascii="Times New Roman" w:hAnsi="Times New Roman" w:cs="Times New Roman"/>
          <w:sz w:val="26"/>
          <w:szCs w:val="26"/>
        </w:rPr>
      </w:pPr>
    </w:p>
    <w:tbl>
      <w:tblPr>
        <w:tblpPr w:leftFromText="180" w:rightFromText="180" w:vertAnchor="text" w:tblpY="-336"/>
        <w:tblW w:w="9606" w:type="dxa"/>
        <w:tblLook w:val="0000"/>
      </w:tblPr>
      <w:tblGrid>
        <w:gridCol w:w="3935"/>
        <w:gridCol w:w="709"/>
        <w:gridCol w:w="4962"/>
      </w:tblGrid>
      <w:tr w:rsidR="00484008" w:rsidRPr="00043FC5">
        <w:tc>
          <w:tcPr>
            <w:tcW w:w="3935" w:type="dxa"/>
          </w:tcPr>
          <w:p w:rsidR="00484008" w:rsidRPr="00276F39" w:rsidRDefault="00484008" w:rsidP="00276F39">
            <w:r w:rsidRPr="00276F39">
              <w:br w:type="page"/>
            </w:r>
          </w:p>
        </w:tc>
        <w:tc>
          <w:tcPr>
            <w:tcW w:w="709" w:type="dxa"/>
          </w:tcPr>
          <w:p w:rsidR="00484008" w:rsidRPr="00276F39" w:rsidRDefault="00484008" w:rsidP="00276F39"/>
        </w:tc>
        <w:tc>
          <w:tcPr>
            <w:tcW w:w="4962" w:type="dxa"/>
          </w:tcPr>
          <w:p w:rsidR="00484008" w:rsidRPr="00276F39" w:rsidRDefault="00484008" w:rsidP="00276F39">
            <w:pPr>
              <w:jc w:val="right"/>
            </w:pPr>
            <w:r w:rsidRPr="00276F39">
              <w:t>Приложение №2</w:t>
            </w:r>
          </w:p>
        </w:tc>
      </w:tr>
      <w:tr w:rsidR="00484008" w:rsidRPr="00043FC5">
        <w:tc>
          <w:tcPr>
            <w:tcW w:w="3935" w:type="dxa"/>
          </w:tcPr>
          <w:p w:rsidR="00484008" w:rsidRPr="00276F39" w:rsidRDefault="00484008" w:rsidP="00276F39"/>
        </w:tc>
        <w:tc>
          <w:tcPr>
            <w:tcW w:w="709" w:type="dxa"/>
          </w:tcPr>
          <w:p w:rsidR="00484008" w:rsidRPr="00276F39" w:rsidRDefault="00484008" w:rsidP="00276F39"/>
        </w:tc>
        <w:tc>
          <w:tcPr>
            <w:tcW w:w="4962" w:type="dxa"/>
          </w:tcPr>
          <w:p w:rsidR="00484008" w:rsidRPr="00276F39" w:rsidRDefault="00484008" w:rsidP="00276F39">
            <w:pPr>
              <w:jc w:val="both"/>
            </w:pPr>
            <w:r w:rsidRPr="00276F39">
              <w:t xml:space="preserve">к решению Совета народных депутатов Крапивинского муниципального района </w:t>
            </w:r>
          </w:p>
        </w:tc>
      </w:tr>
      <w:tr w:rsidR="00484008" w:rsidRPr="00043FC5">
        <w:tc>
          <w:tcPr>
            <w:tcW w:w="3935" w:type="dxa"/>
          </w:tcPr>
          <w:p w:rsidR="00484008" w:rsidRPr="00276F39" w:rsidRDefault="00484008" w:rsidP="00276F39"/>
        </w:tc>
        <w:tc>
          <w:tcPr>
            <w:tcW w:w="709" w:type="dxa"/>
          </w:tcPr>
          <w:p w:rsidR="00484008" w:rsidRPr="00276F39" w:rsidRDefault="00484008" w:rsidP="00276F39"/>
        </w:tc>
        <w:tc>
          <w:tcPr>
            <w:tcW w:w="4962" w:type="dxa"/>
          </w:tcPr>
          <w:p w:rsidR="00484008" w:rsidRPr="00276F39" w:rsidRDefault="00484008" w:rsidP="00276F39">
            <w:pPr>
              <w:jc w:val="right"/>
            </w:pPr>
            <w:r w:rsidRPr="00276F39">
              <w:t>от 24.10.2016  №10</w:t>
            </w:r>
          </w:p>
        </w:tc>
      </w:tr>
      <w:tr w:rsidR="00484008" w:rsidRPr="00043FC5">
        <w:tc>
          <w:tcPr>
            <w:tcW w:w="3935" w:type="dxa"/>
          </w:tcPr>
          <w:p w:rsidR="00484008" w:rsidRPr="00276F39" w:rsidRDefault="00484008" w:rsidP="00276F39"/>
        </w:tc>
        <w:tc>
          <w:tcPr>
            <w:tcW w:w="709" w:type="dxa"/>
          </w:tcPr>
          <w:p w:rsidR="00484008" w:rsidRPr="00276F39" w:rsidRDefault="00484008" w:rsidP="00276F39"/>
        </w:tc>
        <w:tc>
          <w:tcPr>
            <w:tcW w:w="4962" w:type="dxa"/>
          </w:tcPr>
          <w:p w:rsidR="00484008" w:rsidRPr="00276F39" w:rsidRDefault="00484008" w:rsidP="00276F39">
            <w:pPr>
              <w:autoSpaceDE w:val="0"/>
              <w:autoSpaceDN w:val="0"/>
              <w:adjustRightInd w:val="0"/>
              <w:jc w:val="both"/>
              <w:rPr>
                <w:lang w:eastAsia="en-US"/>
              </w:rPr>
            </w:pPr>
            <w:r w:rsidRPr="00276F39">
              <w:t xml:space="preserve">«О </w:t>
            </w:r>
            <w:r w:rsidRPr="00276F39">
              <w:rPr>
                <w:lang w:eastAsia="en-US"/>
              </w:rPr>
              <w:t>создании Общественного совета по вопросам жилищно-коммунального хозяйства при Совете народных депутатов Крапивинского муниципального района»</w:t>
            </w:r>
          </w:p>
        </w:tc>
      </w:tr>
    </w:tbl>
    <w:p w:rsidR="00484008" w:rsidRDefault="00484008" w:rsidP="0008391E">
      <w:pPr>
        <w:pStyle w:val="ConsPlusNonformat"/>
        <w:rPr>
          <w:rFonts w:ascii="Times New Roman" w:hAnsi="Times New Roman" w:cs="Times New Roman"/>
          <w:sz w:val="26"/>
          <w:szCs w:val="26"/>
        </w:rPr>
      </w:pPr>
    </w:p>
    <w:p w:rsidR="00484008" w:rsidRPr="00755666" w:rsidRDefault="00484008" w:rsidP="004E2471">
      <w:pPr>
        <w:autoSpaceDE w:val="0"/>
        <w:autoSpaceDN w:val="0"/>
        <w:adjustRightInd w:val="0"/>
        <w:jc w:val="right"/>
        <w:rPr>
          <w:sz w:val="22"/>
          <w:szCs w:val="22"/>
        </w:rPr>
      </w:pPr>
    </w:p>
    <w:p w:rsidR="00484008" w:rsidRDefault="00484008" w:rsidP="004E2471">
      <w:pPr>
        <w:autoSpaceDE w:val="0"/>
        <w:autoSpaceDN w:val="0"/>
        <w:adjustRightInd w:val="0"/>
        <w:jc w:val="center"/>
        <w:rPr>
          <w:b/>
          <w:bCs/>
        </w:rPr>
      </w:pPr>
      <w:r>
        <w:rPr>
          <w:b/>
          <w:bCs/>
        </w:rPr>
        <w:t>С</w:t>
      </w:r>
      <w:r w:rsidRPr="00755666">
        <w:rPr>
          <w:b/>
          <w:bCs/>
        </w:rPr>
        <w:t>остав общественного Совета по вопросам жилищно-коммунального хозяйства при Совете народных депутатов Крапивинского муниципального района</w:t>
      </w:r>
    </w:p>
    <w:p w:rsidR="00484008" w:rsidRPr="00755666" w:rsidRDefault="00484008" w:rsidP="00DD45A3">
      <w:pPr>
        <w:autoSpaceDE w:val="0"/>
        <w:autoSpaceDN w:val="0"/>
        <w:adjustRightInd w:val="0"/>
        <w:rPr>
          <w:b/>
          <w:bCs/>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862"/>
        <w:gridCol w:w="6062"/>
      </w:tblGrid>
      <w:tr w:rsidR="00484008" w:rsidRPr="00E702ED">
        <w:tc>
          <w:tcPr>
            <w:tcW w:w="540" w:type="dxa"/>
          </w:tcPr>
          <w:p w:rsidR="00484008" w:rsidRPr="00276F39" w:rsidRDefault="00484008" w:rsidP="00276F39">
            <w:pPr>
              <w:autoSpaceDE w:val="0"/>
              <w:autoSpaceDN w:val="0"/>
              <w:adjustRightInd w:val="0"/>
              <w:jc w:val="center"/>
              <w:rPr>
                <w:sz w:val="24"/>
                <w:szCs w:val="24"/>
              </w:rPr>
            </w:pPr>
            <w:r w:rsidRPr="00276F39">
              <w:rPr>
                <w:sz w:val="24"/>
                <w:szCs w:val="24"/>
              </w:rPr>
              <w:t>№ п/п</w:t>
            </w:r>
          </w:p>
        </w:tc>
        <w:tc>
          <w:tcPr>
            <w:tcW w:w="2862" w:type="dxa"/>
          </w:tcPr>
          <w:p w:rsidR="00484008" w:rsidRPr="00276F39" w:rsidRDefault="00484008" w:rsidP="00276F39">
            <w:pPr>
              <w:autoSpaceDE w:val="0"/>
              <w:autoSpaceDN w:val="0"/>
              <w:adjustRightInd w:val="0"/>
              <w:jc w:val="center"/>
              <w:rPr>
                <w:sz w:val="24"/>
                <w:szCs w:val="24"/>
              </w:rPr>
            </w:pPr>
            <w:r w:rsidRPr="00276F39">
              <w:rPr>
                <w:sz w:val="24"/>
                <w:szCs w:val="24"/>
              </w:rPr>
              <w:t>Ф.И.О.</w:t>
            </w:r>
          </w:p>
        </w:tc>
        <w:tc>
          <w:tcPr>
            <w:tcW w:w="6062" w:type="dxa"/>
          </w:tcPr>
          <w:p w:rsidR="00484008" w:rsidRPr="00276F39" w:rsidRDefault="00484008" w:rsidP="00276F39">
            <w:pPr>
              <w:autoSpaceDE w:val="0"/>
              <w:autoSpaceDN w:val="0"/>
              <w:adjustRightInd w:val="0"/>
              <w:jc w:val="center"/>
              <w:rPr>
                <w:sz w:val="24"/>
                <w:szCs w:val="24"/>
              </w:rPr>
            </w:pPr>
            <w:r w:rsidRPr="00276F39">
              <w:rPr>
                <w:sz w:val="24"/>
                <w:szCs w:val="24"/>
              </w:rPr>
              <w:t>Должность</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1</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Истомин Владимир Анатольевич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 xml:space="preserve">депутат Совета народных депутатов Крапивинского муниципального района, директор ООО «Бытовик п. Зеленогорский» </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2</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Чубко Олег Михайлович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депутат Совета народных депутатов Крапивинского муниципального района, заместитель директора по водоснабжению ООО «Тепло-энергетические предприятия»</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3</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Чебокчинов Петр Михайлович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заместитель главы Крапивинского муниципального района</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4</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Игнатов Алексей Викторович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 xml:space="preserve">директор филиала «Энергосеть Крапивинского района» ООО «Кузбасская энергосетевая компания» </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5</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Мерзликин Алексей Владимирович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начальник Панфиловского РЭС ПО ЦЭС «Кузбассэнерго РЭС» филиала «МРСК Сибири»</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6</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 xml:space="preserve">Томашевская Людмила Алексеевна </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председатель ТСЖ «Легион»</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7</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Ермакова Наталья Александровна</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заместитель директора ООО «Крапивинская теплоснабжающая компания»</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8</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Чушкин Юрий Михайлович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председатель районного Совета ветеранов  Крапивинского муниципального района</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9</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Брюхачев Виктор Владимирович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 xml:space="preserve">собственник жилого помещения (с. Тараданово) </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10</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Вальвач Анна Григорьевна</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собственник жилого помещения (пгт. Зеленогорский)</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11</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Попов Павел Петрович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собственник жилого помещения (пгт. Крапивинский)</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12</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Кадошников Сергей Григорьевич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собственник жилого помещения (с. Борисово)</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13</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Тихонов Валерий Степанович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депутат Совета народных депутатов Крапивинского муниципального района, собственник жилого помещения (п. Зеленовский)</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14</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Каравай Владимир Михайлович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депутат Совета народных депутатов Шевелевского сельского поселения</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15</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Иванова Лариса Геннадьевна</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депутат Совета народных депутатов Крапивинского сельского поселения</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16</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Лехнер Ольга Михайловна</w:t>
            </w:r>
          </w:p>
        </w:tc>
        <w:tc>
          <w:tcPr>
            <w:tcW w:w="6062" w:type="dxa"/>
          </w:tcPr>
          <w:p w:rsidR="00484008" w:rsidRPr="00276F39" w:rsidRDefault="00484008" w:rsidP="00276F39">
            <w:pPr>
              <w:tabs>
                <w:tab w:val="left" w:pos="207"/>
              </w:tabs>
              <w:autoSpaceDE w:val="0"/>
              <w:autoSpaceDN w:val="0"/>
              <w:adjustRightInd w:val="0"/>
              <w:rPr>
                <w:sz w:val="24"/>
                <w:szCs w:val="24"/>
              </w:rPr>
            </w:pPr>
            <w:r w:rsidRPr="00276F39">
              <w:rPr>
                <w:sz w:val="24"/>
                <w:szCs w:val="24"/>
              </w:rPr>
              <w:t>депутат Совета народных депутатов Мельковского сельского поселения</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17</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Гришин Михаил Иванович</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депутат Совета народных депутатов Каменского сельского поселения</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18</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Черкасова Ольга Владимировна</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депутат Совета народных депутатов Банновского сельского поселения</w:t>
            </w:r>
          </w:p>
        </w:tc>
      </w:tr>
      <w:tr w:rsidR="00484008" w:rsidRPr="00E702ED">
        <w:tc>
          <w:tcPr>
            <w:tcW w:w="540" w:type="dxa"/>
          </w:tcPr>
          <w:p w:rsidR="00484008" w:rsidRPr="00276F39" w:rsidRDefault="00484008" w:rsidP="00276F39">
            <w:pPr>
              <w:autoSpaceDE w:val="0"/>
              <w:autoSpaceDN w:val="0"/>
              <w:adjustRightInd w:val="0"/>
              <w:jc w:val="both"/>
              <w:rPr>
                <w:sz w:val="24"/>
                <w:szCs w:val="24"/>
              </w:rPr>
            </w:pPr>
            <w:r w:rsidRPr="00276F39">
              <w:rPr>
                <w:sz w:val="24"/>
                <w:szCs w:val="24"/>
              </w:rPr>
              <w:t>19</w:t>
            </w:r>
          </w:p>
        </w:tc>
        <w:tc>
          <w:tcPr>
            <w:tcW w:w="2862" w:type="dxa"/>
          </w:tcPr>
          <w:p w:rsidR="00484008" w:rsidRPr="00276F39" w:rsidRDefault="00484008" w:rsidP="00276F39">
            <w:pPr>
              <w:autoSpaceDE w:val="0"/>
              <w:autoSpaceDN w:val="0"/>
              <w:adjustRightInd w:val="0"/>
              <w:rPr>
                <w:sz w:val="24"/>
                <w:szCs w:val="24"/>
              </w:rPr>
            </w:pPr>
            <w:r w:rsidRPr="00276F39">
              <w:rPr>
                <w:sz w:val="24"/>
                <w:szCs w:val="24"/>
              </w:rPr>
              <w:t xml:space="preserve">Сизикова Татьяна Валериевна  </w:t>
            </w:r>
          </w:p>
        </w:tc>
        <w:tc>
          <w:tcPr>
            <w:tcW w:w="6062" w:type="dxa"/>
          </w:tcPr>
          <w:p w:rsidR="00484008" w:rsidRPr="00276F39" w:rsidRDefault="00484008" w:rsidP="00276F39">
            <w:pPr>
              <w:autoSpaceDE w:val="0"/>
              <w:autoSpaceDN w:val="0"/>
              <w:adjustRightInd w:val="0"/>
              <w:rPr>
                <w:sz w:val="24"/>
                <w:szCs w:val="24"/>
              </w:rPr>
            </w:pPr>
            <w:r w:rsidRPr="00276F39">
              <w:rPr>
                <w:sz w:val="24"/>
                <w:szCs w:val="24"/>
              </w:rPr>
              <w:t>депутат Совета народных депутатов Барачатского сельского поселения</w:t>
            </w:r>
          </w:p>
        </w:tc>
      </w:tr>
    </w:tbl>
    <w:p w:rsidR="00484008" w:rsidRPr="0008391E" w:rsidRDefault="00484008" w:rsidP="00DD45A3">
      <w:pPr>
        <w:pStyle w:val="ConsPlusNonformat"/>
        <w:ind w:right="-2"/>
        <w:rPr>
          <w:rFonts w:ascii="Times New Roman" w:hAnsi="Times New Roman" w:cs="Times New Roman"/>
          <w:sz w:val="26"/>
          <w:szCs w:val="26"/>
        </w:rPr>
      </w:pPr>
    </w:p>
    <w:sectPr w:rsidR="00484008" w:rsidRPr="0008391E" w:rsidSect="000824A8">
      <w:pgSz w:w="11906" w:h="16838"/>
      <w:pgMar w:top="141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42FFC"/>
    <w:multiLevelType w:val="multilevel"/>
    <w:tmpl w:val="ABDCA296"/>
    <w:lvl w:ilvl="0">
      <w:start w:val="1"/>
      <w:numFmt w:val="decimal"/>
      <w:lvlText w:val="%1."/>
      <w:lvlJc w:val="left"/>
      <w:pPr>
        <w:ind w:left="900" w:hanging="360"/>
      </w:pPr>
      <w:rPr>
        <w:rFonts w:hint="default"/>
        <w:b w:val="0"/>
        <w:bCs w:val="0"/>
        <w:i w:val="0"/>
        <w:iCs w:val="0"/>
      </w:rPr>
    </w:lvl>
    <w:lvl w:ilvl="1">
      <w:start w:val="1"/>
      <w:numFmt w:val="decimal"/>
      <w:isLgl/>
      <w:lvlText w:val="%1.%2."/>
      <w:lvlJc w:val="left"/>
      <w:pPr>
        <w:ind w:left="1146" w:hanging="720"/>
      </w:pPr>
      <w:rPr>
        <w:rFonts w:eastAsia="Times New Roman" w:hint="default"/>
      </w:rPr>
    </w:lvl>
    <w:lvl w:ilvl="2">
      <w:start w:val="1"/>
      <w:numFmt w:val="decimal"/>
      <w:isLgl/>
      <w:lvlText w:val="%1.%2.%3."/>
      <w:lvlJc w:val="left"/>
      <w:pPr>
        <w:ind w:left="1260" w:hanging="72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1980" w:hanging="144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1">
    <w:nsid w:val="55586013"/>
    <w:multiLevelType w:val="hybridMultilevel"/>
    <w:tmpl w:val="B2F86ED6"/>
    <w:lvl w:ilvl="0" w:tplc="6F602674">
      <w:start w:val="1"/>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FC5"/>
    <w:rsid w:val="0000191D"/>
    <w:rsid w:val="00043FC5"/>
    <w:rsid w:val="0005051F"/>
    <w:rsid w:val="000824A8"/>
    <w:rsid w:val="0008391E"/>
    <w:rsid w:val="0010293E"/>
    <w:rsid w:val="0014313D"/>
    <w:rsid w:val="001C4567"/>
    <w:rsid w:val="00276F39"/>
    <w:rsid w:val="003476AB"/>
    <w:rsid w:val="003D6360"/>
    <w:rsid w:val="003F3361"/>
    <w:rsid w:val="00412422"/>
    <w:rsid w:val="00484008"/>
    <w:rsid w:val="004E2471"/>
    <w:rsid w:val="00503085"/>
    <w:rsid w:val="0050325D"/>
    <w:rsid w:val="005654D9"/>
    <w:rsid w:val="00613530"/>
    <w:rsid w:val="00630481"/>
    <w:rsid w:val="0065568E"/>
    <w:rsid w:val="006E0E80"/>
    <w:rsid w:val="006E6891"/>
    <w:rsid w:val="007307B0"/>
    <w:rsid w:val="00743A13"/>
    <w:rsid w:val="00755666"/>
    <w:rsid w:val="00762C87"/>
    <w:rsid w:val="007879D4"/>
    <w:rsid w:val="008505EC"/>
    <w:rsid w:val="00895D1C"/>
    <w:rsid w:val="008D1A1F"/>
    <w:rsid w:val="00933F80"/>
    <w:rsid w:val="009845E1"/>
    <w:rsid w:val="009C360D"/>
    <w:rsid w:val="00A15CEB"/>
    <w:rsid w:val="00A433AB"/>
    <w:rsid w:val="00A721E9"/>
    <w:rsid w:val="00A7282F"/>
    <w:rsid w:val="00AD20DB"/>
    <w:rsid w:val="00BA261A"/>
    <w:rsid w:val="00BE219C"/>
    <w:rsid w:val="00C552A5"/>
    <w:rsid w:val="00C803B7"/>
    <w:rsid w:val="00D4499B"/>
    <w:rsid w:val="00D70B50"/>
    <w:rsid w:val="00D7434C"/>
    <w:rsid w:val="00DB132C"/>
    <w:rsid w:val="00DD45A3"/>
    <w:rsid w:val="00E404B5"/>
    <w:rsid w:val="00E702ED"/>
    <w:rsid w:val="00F143C1"/>
    <w:rsid w:val="00F1563B"/>
    <w:rsid w:val="00F44DA5"/>
    <w:rsid w:val="00F64D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FC5"/>
    <w:rPr>
      <w:rFonts w:ascii="Times New Roman" w:eastAsia="Times New Roman" w:hAnsi="Times New Roman"/>
      <w:sz w:val="26"/>
      <w:szCs w:val="26"/>
    </w:rPr>
  </w:style>
  <w:style w:type="paragraph" w:styleId="Heading1">
    <w:name w:val="heading 1"/>
    <w:basedOn w:val="Normal"/>
    <w:next w:val="Normal"/>
    <w:link w:val="Heading1Char"/>
    <w:uiPriority w:val="99"/>
    <w:qFormat/>
    <w:rsid w:val="00043FC5"/>
    <w:pPr>
      <w:keepNext/>
      <w:jc w:val="center"/>
      <w:outlineLvl w:val="0"/>
    </w:pPr>
    <w:rPr>
      <w:b/>
      <w:bCs/>
      <w:noProof/>
      <w:sz w:val="24"/>
      <w:szCs w:val="24"/>
    </w:rPr>
  </w:style>
  <w:style w:type="paragraph" w:styleId="Heading2">
    <w:name w:val="heading 2"/>
    <w:basedOn w:val="Normal"/>
    <w:next w:val="Normal"/>
    <w:link w:val="Heading2Char"/>
    <w:uiPriority w:val="99"/>
    <w:qFormat/>
    <w:rsid w:val="00043FC5"/>
    <w:pPr>
      <w:keepNext/>
      <w:jc w:val="center"/>
      <w:outlineLvl w:val="1"/>
    </w:pPr>
    <w:rPr>
      <w:b/>
      <w:bCs/>
      <w:noProof/>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3FC5"/>
    <w:rPr>
      <w:rFonts w:ascii="Times New Roman" w:hAnsi="Times New Roman" w:cs="Times New Roman"/>
      <w:b/>
      <w:bCs/>
      <w:noProof/>
      <w:sz w:val="20"/>
      <w:szCs w:val="20"/>
      <w:lang w:eastAsia="ru-RU"/>
    </w:rPr>
  </w:style>
  <w:style w:type="character" w:customStyle="1" w:styleId="Heading2Char">
    <w:name w:val="Heading 2 Char"/>
    <w:basedOn w:val="DefaultParagraphFont"/>
    <w:link w:val="Heading2"/>
    <w:uiPriority w:val="99"/>
    <w:rsid w:val="00043FC5"/>
    <w:rPr>
      <w:rFonts w:ascii="Times New Roman" w:hAnsi="Times New Roman" w:cs="Times New Roman"/>
      <w:b/>
      <w:bCs/>
      <w:noProof/>
      <w:sz w:val="20"/>
      <w:szCs w:val="20"/>
      <w:lang w:eastAsia="ru-RU"/>
    </w:rPr>
  </w:style>
  <w:style w:type="paragraph" w:styleId="PlainText">
    <w:name w:val="Plain Text"/>
    <w:basedOn w:val="Normal"/>
    <w:link w:val="PlainTextChar"/>
    <w:uiPriority w:val="99"/>
    <w:rsid w:val="00043FC5"/>
    <w:pPr>
      <w:jc w:val="both"/>
    </w:pPr>
    <w:rPr>
      <w:rFonts w:ascii="Courier New" w:hAnsi="Courier New" w:cs="Courier New"/>
      <w:sz w:val="20"/>
      <w:szCs w:val="20"/>
    </w:rPr>
  </w:style>
  <w:style w:type="character" w:customStyle="1" w:styleId="PlainTextChar">
    <w:name w:val="Plain Text Char"/>
    <w:basedOn w:val="DefaultParagraphFont"/>
    <w:link w:val="PlainText"/>
    <w:uiPriority w:val="99"/>
    <w:rsid w:val="00043FC5"/>
    <w:rPr>
      <w:rFonts w:ascii="Courier New" w:hAnsi="Courier New" w:cs="Courier New"/>
      <w:sz w:val="20"/>
      <w:szCs w:val="20"/>
      <w:lang w:eastAsia="ru-RU"/>
    </w:rPr>
  </w:style>
  <w:style w:type="paragraph" w:styleId="BalloonText">
    <w:name w:val="Balloon Text"/>
    <w:basedOn w:val="Normal"/>
    <w:link w:val="BalloonTextChar"/>
    <w:uiPriority w:val="99"/>
    <w:semiHidden/>
    <w:rsid w:val="00043FC5"/>
    <w:rPr>
      <w:rFonts w:ascii="Tahoma" w:hAnsi="Tahoma" w:cs="Tahoma"/>
      <w:sz w:val="16"/>
      <w:szCs w:val="16"/>
    </w:rPr>
  </w:style>
  <w:style w:type="character" w:customStyle="1" w:styleId="BalloonTextChar">
    <w:name w:val="Balloon Text Char"/>
    <w:basedOn w:val="DefaultParagraphFont"/>
    <w:link w:val="BalloonText"/>
    <w:uiPriority w:val="99"/>
    <w:semiHidden/>
    <w:rsid w:val="00043FC5"/>
    <w:rPr>
      <w:rFonts w:ascii="Tahoma" w:hAnsi="Tahoma" w:cs="Tahoma"/>
      <w:sz w:val="16"/>
      <w:szCs w:val="16"/>
      <w:lang w:eastAsia="ru-RU"/>
    </w:rPr>
  </w:style>
  <w:style w:type="table" w:styleId="TableGrid">
    <w:name w:val="Table Grid"/>
    <w:basedOn w:val="TableNormal"/>
    <w:uiPriority w:val="99"/>
    <w:rsid w:val="00043FC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43A13"/>
    <w:pPr>
      <w:autoSpaceDE w:val="0"/>
      <w:autoSpaceDN w:val="0"/>
      <w:adjustRightInd w:val="0"/>
    </w:pPr>
    <w:rPr>
      <w:rFonts w:ascii="Courier New" w:hAnsi="Courier New" w:cs="Courier New"/>
      <w:sz w:val="20"/>
      <w:szCs w:val="20"/>
      <w:lang w:eastAsia="en-US"/>
    </w:rPr>
  </w:style>
  <w:style w:type="paragraph" w:styleId="ListParagraph">
    <w:name w:val="List Paragraph"/>
    <w:basedOn w:val="Normal"/>
    <w:uiPriority w:val="99"/>
    <w:qFormat/>
    <w:rsid w:val="00743A13"/>
    <w:pPr>
      <w:ind w:left="720"/>
    </w:pPr>
  </w:style>
  <w:style w:type="character" w:styleId="Hyperlink">
    <w:name w:val="Hyperlink"/>
    <w:basedOn w:val="DefaultParagraphFont"/>
    <w:uiPriority w:val="99"/>
    <w:semiHidden/>
    <w:rsid w:val="003D6360"/>
    <w:rPr>
      <w:color w:val="0000FF"/>
      <w:u w:val="single"/>
    </w:rPr>
  </w:style>
</w:styles>
</file>

<file path=word/webSettings.xml><?xml version="1.0" encoding="utf-8"?>
<w:webSettings xmlns:r="http://schemas.openxmlformats.org/officeDocument/2006/relationships" xmlns:w="http://schemas.openxmlformats.org/wordprocessingml/2006/main">
  <w:divs>
    <w:div w:id="960569078">
      <w:marLeft w:val="0"/>
      <w:marRight w:val="0"/>
      <w:marTop w:val="0"/>
      <w:marBottom w:val="0"/>
      <w:divBdr>
        <w:top w:val="none" w:sz="0" w:space="0" w:color="auto"/>
        <w:left w:val="none" w:sz="0" w:space="0" w:color="auto"/>
        <w:bottom w:val="none" w:sz="0" w:space="0" w:color="auto"/>
        <w:right w:val="none" w:sz="0" w:space="0" w:color="auto"/>
      </w:divBdr>
    </w:div>
    <w:div w:id="960569079">
      <w:marLeft w:val="0"/>
      <w:marRight w:val="0"/>
      <w:marTop w:val="0"/>
      <w:marBottom w:val="0"/>
      <w:divBdr>
        <w:top w:val="none" w:sz="0" w:space="0" w:color="auto"/>
        <w:left w:val="none" w:sz="0" w:space="0" w:color="auto"/>
        <w:bottom w:val="none" w:sz="0" w:space="0" w:color="auto"/>
        <w:right w:val="none" w:sz="0" w:space="0" w:color="auto"/>
      </w:divBdr>
    </w:div>
    <w:div w:id="960569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517</TotalTime>
  <Pages>7</Pages>
  <Words>2221</Words>
  <Characters>12664</Characters>
  <Application>Microsoft Office Outlook</Application>
  <DocSecurity>0</DocSecurity>
  <Lines>0</Lines>
  <Paragraphs>0</Paragraphs>
  <ScaleCrop>false</ScaleCrop>
  <Company>Администрация МО Крапивинский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Самойлов Эдуард Валентинович</dc:creator>
  <cp:keywords/>
  <dc:description/>
  <cp:lastModifiedBy>Трегубов Дмитрий</cp:lastModifiedBy>
  <cp:revision>21</cp:revision>
  <cp:lastPrinted>2016-10-24T02:42:00Z</cp:lastPrinted>
  <dcterms:created xsi:type="dcterms:W3CDTF">2015-07-23T03:36:00Z</dcterms:created>
  <dcterms:modified xsi:type="dcterms:W3CDTF">2016-10-25T04:15:00Z</dcterms:modified>
</cp:coreProperties>
</file>