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4A" w:rsidRPr="00230ED5" w:rsidRDefault="00230ED5" w:rsidP="00230ED5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82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04A" w:rsidRPr="00230ED5" w:rsidRDefault="00183C30" w:rsidP="00230ED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30ED5">
        <w:rPr>
          <w:rFonts w:cs="Arial"/>
          <w:b/>
          <w:bCs/>
          <w:kern w:val="28"/>
          <w:sz w:val="32"/>
          <w:szCs w:val="32"/>
        </w:rPr>
        <w:t>АДМИНИСТРАЦИ</w:t>
      </w:r>
      <w:r w:rsidR="00AD5E5B" w:rsidRPr="00230ED5">
        <w:rPr>
          <w:rFonts w:cs="Arial"/>
          <w:b/>
          <w:bCs/>
          <w:kern w:val="28"/>
          <w:sz w:val="32"/>
          <w:szCs w:val="32"/>
        </w:rPr>
        <w:t>Я</w:t>
      </w:r>
    </w:p>
    <w:p w:rsidR="005E387D" w:rsidRPr="00230ED5" w:rsidRDefault="005E387D" w:rsidP="00230ED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30ED5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5E387D" w:rsidRPr="00230ED5" w:rsidRDefault="005E387D" w:rsidP="00230ED5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5E387D" w:rsidRPr="00230ED5" w:rsidRDefault="005E387D" w:rsidP="00230ED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30ED5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5E387D" w:rsidRPr="00230ED5" w:rsidRDefault="005E387D" w:rsidP="00230ED5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2D2FF4" w:rsidRPr="00230ED5" w:rsidRDefault="002D2FF4" w:rsidP="00230ED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30ED5">
        <w:rPr>
          <w:rFonts w:cs="Arial"/>
          <w:b/>
          <w:bCs/>
          <w:kern w:val="28"/>
          <w:sz w:val="32"/>
          <w:szCs w:val="32"/>
        </w:rPr>
        <w:t>от 12.11.2014</w:t>
      </w:r>
      <w:r w:rsidR="003A6961" w:rsidRPr="00230ED5">
        <w:rPr>
          <w:rFonts w:cs="Arial"/>
          <w:b/>
          <w:bCs/>
          <w:kern w:val="28"/>
          <w:sz w:val="32"/>
          <w:szCs w:val="32"/>
        </w:rPr>
        <w:t xml:space="preserve"> г.</w:t>
      </w:r>
      <w:r w:rsidRPr="00230ED5">
        <w:rPr>
          <w:rFonts w:cs="Arial"/>
          <w:b/>
          <w:bCs/>
          <w:kern w:val="28"/>
          <w:sz w:val="32"/>
          <w:szCs w:val="32"/>
        </w:rPr>
        <w:t xml:space="preserve"> №1604</w:t>
      </w:r>
    </w:p>
    <w:p w:rsidR="005E387D" w:rsidRPr="00230ED5" w:rsidRDefault="005E387D" w:rsidP="00230ED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30ED5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5E387D" w:rsidRPr="00230ED5" w:rsidRDefault="005E387D" w:rsidP="00230ED5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8140D0" w:rsidRPr="00230ED5" w:rsidRDefault="005E387D" w:rsidP="00230ED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30ED5">
        <w:rPr>
          <w:rFonts w:cs="Arial"/>
          <w:b/>
          <w:bCs/>
          <w:kern w:val="28"/>
          <w:sz w:val="32"/>
          <w:szCs w:val="32"/>
        </w:rPr>
        <w:t>О</w:t>
      </w:r>
      <w:r w:rsidR="00AD5E5B" w:rsidRPr="00230ED5">
        <w:rPr>
          <w:rFonts w:cs="Arial"/>
          <w:b/>
          <w:bCs/>
          <w:kern w:val="28"/>
          <w:sz w:val="32"/>
          <w:szCs w:val="32"/>
        </w:rPr>
        <w:t>б</w:t>
      </w:r>
      <w:r w:rsidRPr="00230ED5">
        <w:rPr>
          <w:rFonts w:cs="Arial"/>
          <w:b/>
          <w:bCs/>
          <w:kern w:val="28"/>
          <w:sz w:val="32"/>
          <w:szCs w:val="32"/>
        </w:rPr>
        <w:t xml:space="preserve"> </w:t>
      </w:r>
      <w:r w:rsidR="00AD5E5B" w:rsidRPr="00230ED5">
        <w:rPr>
          <w:rFonts w:cs="Arial"/>
          <w:b/>
          <w:bCs/>
          <w:kern w:val="28"/>
          <w:sz w:val="32"/>
          <w:szCs w:val="32"/>
        </w:rPr>
        <w:t>утверждении</w:t>
      </w:r>
      <w:r w:rsidR="008140D0" w:rsidRPr="00230ED5">
        <w:rPr>
          <w:rFonts w:cs="Arial"/>
          <w:b/>
          <w:bCs/>
          <w:kern w:val="28"/>
          <w:sz w:val="32"/>
          <w:szCs w:val="32"/>
        </w:rPr>
        <w:t xml:space="preserve"> муниципальной программы «Модернизация объектов </w:t>
      </w:r>
      <w:r w:rsidR="006902B7" w:rsidRPr="00230ED5">
        <w:rPr>
          <w:rFonts w:cs="Arial"/>
          <w:b/>
          <w:bCs/>
          <w:kern w:val="28"/>
          <w:sz w:val="32"/>
          <w:szCs w:val="32"/>
        </w:rPr>
        <w:t xml:space="preserve">социальной сферы </w:t>
      </w:r>
      <w:r w:rsidR="008140D0" w:rsidRPr="00230ED5">
        <w:rPr>
          <w:rFonts w:cs="Arial"/>
          <w:b/>
          <w:bCs/>
          <w:kern w:val="28"/>
          <w:sz w:val="32"/>
          <w:szCs w:val="32"/>
        </w:rPr>
        <w:t>Крапивинского</w:t>
      </w:r>
      <w:r w:rsidR="006902B7" w:rsidRPr="00230ED5">
        <w:rPr>
          <w:rFonts w:cs="Arial"/>
          <w:b/>
          <w:bCs/>
          <w:kern w:val="28"/>
          <w:sz w:val="32"/>
          <w:szCs w:val="32"/>
        </w:rPr>
        <w:t xml:space="preserve"> муниципального района» на 201</w:t>
      </w:r>
      <w:r w:rsidR="00E34F6D" w:rsidRPr="00230ED5">
        <w:rPr>
          <w:rFonts w:cs="Arial"/>
          <w:b/>
          <w:bCs/>
          <w:kern w:val="28"/>
          <w:sz w:val="32"/>
          <w:szCs w:val="32"/>
        </w:rPr>
        <w:t>5</w:t>
      </w:r>
      <w:r w:rsidR="006902B7" w:rsidRPr="00230ED5">
        <w:rPr>
          <w:rFonts w:cs="Arial"/>
          <w:b/>
          <w:bCs/>
          <w:kern w:val="28"/>
          <w:sz w:val="32"/>
          <w:szCs w:val="32"/>
        </w:rPr>
        <w:t xml:space="preserve"> год</w:t>
      </w:r>
    </w:p>
    <w:p w:rsidR="005E387D" w:rsidRPr="00230ED5" w:rsidRDefault="005E387D" w:rsidP="00230ED5">
      <w:pPr>
        <w:rPr>
          <w:rFonts w:cs="Arial"/>
          <w:highlight w:val="yellow"/>
        </w:rPr>
      </w:pPr>
    </w:p>
    <w:p w:rsidR="008140D0" w:rsidRPr="00230ED5" w:rsidRDefault="008140D0" w:rsidP="00230ED5">
      <w:pPr>
        <w:rPr>
          <w:rFonts w:cs="Arial"/>
        </w:rPr>
      </w:pPr>
      <w:r w:rsidRPr="00230ED5">
        <w:rPr>
          <w:rFonts w:cs="Arial"/>
        </w:rPr>
        <w:t>С целью устойчивого функционирования объектов социальной сферы Крапивинского муниципального района</w:t>
      </w:r>
      <w:r w:rsidR="006902B7" w:rsidRPr="00230ED5">
        <w:rPr>
          <w:rFonts w:cs="Arial"/>
        </w:rPr>
        <w:t xml:space="preserve"> и</w:t>
      </w:r>
      <w:r w:rsidR="00230ED5" w:rsidRPr="00230ED5">
        <w:rPr>
          <w:rFonts w:cs="Arial"/>
        </w:rPr>
        <w:t xml:space="preserve"> </w:t>
      </w:r>
      <w:r w:rsidR="006902B7" w:rsidRPr="00230ED5">
        <w:rPr>
          <w:rFonts w:cs="Arial"/>
        </w:rPr>
        <w:t xml:space="preserve">формирования комфортных и безопасных условий для населения района. </w:t>
      </w:r>
    </w:p>
    <w:p w:rsidR="008140D0" w:rsidRPr="00230ED5" w:rsidRDefault="00AD5E5B" w:rsidP="00230ED5">
      <w:pPr>
        <w:rPr>
          <w:rFonts w:cs="Arial"/>
        </w:rPr>
      </w:pPr>
      <w:r w:rsidRPr="00230ED5">
        <w:rPr>
          <w:rFonts w:cs="Arial"/>
        </w:rPr>
        <w:t>1.Утвердить прилагаемую</w:t>
      </w:r>
      <w:r w:rsidR="006902B7" w:rsidRPr="00230ED5">
        <w:rPr>
          <w:rFonts w:cs="Arial"/>
        </w:rPr>
        <w:t xml:space="preserve"> </w:t>
      </w:r>
      <w:r w:rsidR="008140D0" w:rsidRPr="00230ED5">
        <w:rPr>
          <w:rFonts w:cs="Arial"/>
        </w:rPr>
        <w:t>муниципальн</w:t>
      </w:r>
      <w:r w:rsidRPr="00230ED5">
        <w:rPr>
          <w:rFonts w:cs="Arial"/>
        </w:rPr>
        <w:t>ую</w:t>
      </w:r>
      <w:r w:rsidR="008140D0" w:rsidRPr="00230ED5">
        <w:rPr>
          <w:rFonts w:cs="Arial"/>
        </w:rPr>
        <w:t xml:space="preserve"> программ</w:t>
      </w:r>
      <w:r w:rsidRPr="00230ED5">
        <w:rPr>
          <w:rFonts w:cs="Arial"/>
        </w:rPr>
        <w:t xml:space="preserve">у </w:t>
      </w:r>
      <w:r w:rsidR="008140D0" w:rsidRPr="00230ED5">
        <w:rPr>
          <w:rFonts w:cs="Arial"/>
        </w:rPr>
        <w:t xml:space="preserve">«Модернизация объектов </w:t>
      </w:r>
      <w:r w:rsidR="006902B7" w:rsidRPr="00230ED5">
        <w:rPr>
          <w:rFonts w:cs="Arial"/>
        </w:rPr>
        <w:t>социальной сферы</w:t>
      </w:r>
      <w:r w:rsidR="008140D0" w:rsidRPr="00230ED5">
        <w:rPr>
          <w:rFonts w:cs="Arial"/>
        </w:rPr>
        <w:t xml:space="preserve"> Крапивинского</w:t>
      </w:r>
      <w:r w:rsidR="006902B7" w:rsidRPr="00230ED5">
        <w:rPr>
          <w:rFonts w:cs="Arial"/>
        </w:rPr>
        <w:t xml:space="preserve"> муниципального района» на 201</w:t>
      </w:r>
      <w:r w:rsidR="00E34F6D" w:rsidRPr="00230ED5">
        <w:rPr>
          <w:rFonts w:cs="Arial"/>
        </w:rPr>
        <w:t>5</w:t>
      </w:r>
      <w:r w:rsidR="006902B7" w:rsidRPr="00230ED5">
        <w:rPr>
          <w:rFonts w:cs="Arial"/>
        </w:rPr>
        <w:t xml:space="preserve"> год</w:t>
      </w:r>
      <w:r w:rsidR="00904483" w:rsidRPr="00230ED5">
        <w:rPr>
          <w:rFonts w:cs="Arial"/>
        </w:rPr>
        <w:t>.</w:t>
      </w:r>
    </w:p>
    <w:p w:rsidR="008140D0" w:rsidRPr="00230ED5" w:rsidRDefault="00AD5E5B" w:rsidP="00230ED5">
      <w:pPr>
        <w:rPr>
          <w:rFonts w:cs="Arial"/>
        </w:rPr>
      </w:pPr>
      <w:r w:rsidRPr="00230ED5">
        <w:rPr>
          <w:rFonts w:cs="Arial"/>
        </w:rPr>
        <w:t>2.</w:t>
      </w:r>
      <w:r w:rsidR="008140D0" w:rsidRPr="00230ED5">
        <w:rPr>
          <w:rFonts w:cs="Arial"/>
        </w:rPr>
        <w:t>Организационно-территориальному отделу администрации Крапивинского муниципального района (Е.В. Букатина) обеспечить размещение настоящего постановления на официальном сайте администрации Крапивинского муниципального района в информационно-коммуникационной сети «Интернет».</w:t>
      </w:r>
    </w:p>
    <w:p w:rsidR="008140D0" w:rsidRPr="00230ED5" w:rsidRDefault="00AD5E5B" w:rsidP="00230ED5">
      <w:pPr>
        <w:rPr>
          <w:rFonts w:cs="Arial"/>
        </w:rPr>
      </w:pPr>
      <w:r w:rsidRPr="00230ED5">
        <w:rPr>
          <w:rFonts w:cs="Arial"/>
        </w:rPr>
        <w:t>3.</w:t>
      </w:r>
      <w:r w:rsidR="008140D0" w:rsidRPr="00230ED5">
        <w:rPr>
          <w:rFonts w:cs="Arial"/>
        </w:rPr>
        <w:t xml:space="preserve">Контроль за исполнением настоящего постановления возложить на заместителя главы Крапивинского муниципального района </w:t>
      </w:r>
      <w:r w:rsidR="00E34F6D" w:rsidRPr="00230ED5">
        <w:rPr>
          <w:rFonts w:cs="Arial"/>
        </w:rPr>
        <w:t>П.М. Чебокчинова</w:t>
      </w:r>
      <w:r w:rsidRPr="00230ED5">
        <w:rPr>
          <w:rFonts w:cs="Arial"/>
        </w:rPr>
        <w:t>.</w:t>
      </w:r>
    </w:p>
    <w:p w:rsidR="00EA1C11" w:rsidRPr="00230ED5" w:rsidRDefault="00EA1C11" w:rsidP="00230ED5">
      <w:pPr>
        <w:rPr>
          <w:rFonts w:cs="Arial"/>
        </w:rPr>
      </w:pPr>
    </w:p>
    <w:p w:rsidR="0093750E" w:rsidRPr="00230ED5" w:rsidRDefault="0093750E" w:rsidP="00230ED5">
      <w:pPr>
        <w:rPr>
          <w:rFonts w:cs="Arial"/>
        </w:rPr>
      </w:pPr>
      <w:r w:rsidRPr="00230ED5">
        <w:rPr>
          <w:rFonts w:cs="Arial"/>
        </w:rPr>
        <w:t>Г</w:t>
      </w:r>
      <w:r w:rsidR="00A503E7" w:rsidRPr="00230ED5">
        <w:rPr>
          <w:rFonts w:cs="Arial"/>
        </w:rPr>
        <w:t>лав</w:t>
      </w:r>
      <w:r w:rsidRPr="00230ED5">
        <w:rPr>
          <w:rFonts w:cs="Arial"/>
        </w:rPr>
        <w:t>а</w:t>
      </w:r>
    </w:p>
    <w:p w:rsidR="003A6961" w:rsidRPr="00230ED5" w:rsidRDefault="00A503E7" w:rsidP="00230ED5">
      <w:pPr>
        <w:rPr>
          <w:rFonts w:cs="Arial"/>
        </w:rPr>
      </w:pPr>
      <w:r w:rsidRPr="00230ED5">
        <w:rPr>
          <w:rFonts w:cs="Arial"/>
        </w:rPr>
        <w:t>Крап</w:t>
      </w:r>
      <w:r w:rsidR="003A6961" w:rsidRPr="00230ED5">
        <w:rPr>
          <w:rFonts w:cs="Arial"/>
        </w:rPr>
        <w:t>ивинского муниципального района</w:t>
      </w:r>
    </w:p>
    <w:p w:rsidR="00A503E7" w:rsidRPr="00230ED5" w:rsidRDefault="0093750E" w:rsidP="00230ED5">
      <w:pPr>
        <w:rPr>
          <w:rFonts w:cs="Arial"/>
        </w:rPr>
      </w:pPr>
      <w:r w:rsidRPr="00230ED5">
        <w:rPr>
          <w:rFonts w:cs="Arial"/>
        </w:rPr>
        <w:t>Д.П. Ильин</w:t>
      </w:r>
    </w:p>
    <w:p w:rsidR="004F77BF" w:rsidRPr="00230ED5" w:rsidRDefault="004F77BF" w:rsidP="00230ED5">
      <w:pPr>
        <w:rPr>
          <w:rFonts w:cs="Arial"/>
        </w:rPr>
      </w:pPr>
    </w:p>
    <w:p w:rsidR="0071411E" w:rsidRPr="00230ED5" w:rsidRDefault="003A6961" w:rsidP="00230ED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30ED5">
        <w:rPr>
          <w:rFonts w:cs="Arial"/>
          <w:b/>
          <w:bCs/>
          <w:kern w:val="28"/>
          <w:sz w:val="32"/>
          <w:szCs w:val="32"/>
        </w:rPr>
        <w:t>Утверждена</w:t>
      </w:r>
    </w:p>
    <w:p w:rsidR="0071411E" w:rsidRPr="00230ED5" w:rsidRDefault="0071411E" w:rsidP="00230ED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30ED5">
        <w:rPr>
          <w:rFonts w:cs="Arial"/>
          <w:b/>
          <w:bCs/>
          <w:kern w:val="28"/>
          <w:sz w:val="32"/>
          <w:szCs w:val="32"/>
        </w:rPr>
        <w:t>постановлени</w:t>
      </w:r>
      <w:r w:rsidR="00305EC2" w:rsidRPr="00230ED5">
        <w:rPr>
          <w:rFonts w:cs="Arial"/>
          <w:b/>
          <w:bCs/>
          <w:kern w:val="28"/>
          <w:sz w:val="32"/>
          <w:szCs w:val="32"/>
        </w:rPr>
        <w:t>ем</w:t>
      </w:r>
      <w:r w:rsidR="00230ED5" w:rsidRPr="00230ED5">
        <w:rPr>
          <w:rFonts w:cs="Arial"/>
          <w:b/>
          <w:bCs/>
          <w:kern w:val="28"/>
          <w:sz w:val="32"/>
          <w:szCs w:val="32"/>
        </w:rPr>
        <w:t xml:space="preserve"> </w:t>
      </w:r>
      <w:r w:rsidR="003A6961" w:rsidRPr="00230ED5">
        <w:rPr>
          <w:rFonts w:cs="Arial"/>
          <w:b/>
          <w:bCs/>
          <w:kern w:val="28"/>
          <w:sz w:val="32"/>
          <w:szCs w:val="32"/>
        </w:rPr>
        <w:t>администрации</w:t>
      </w:r>
    </w:p>
    <w:p w:rsidR="0071411E" w:rsidRPr="00230ED5" w:rsidRDefault="0071411E" w:rsidP="00230ED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30ED5">
        <w:rPr>
          <w:rFonts w:cs="Arial"/>
          <w:b/>
          <w:bCs/>
          <w:kern w:val="28"/>
          <w:sz w:val="32"/>
          <w:szCs w:val="32"/>
        </w:rPr>
        <w:t>Крап</w:t>
      </w:r>
      <w:r w:rsidR="003A6961" w:rsidRPr="00230ED5">
        <w:rPr>
          <w:rFonts w:cs="Arial"/>
          <w:b/>
          <w:bCs/>
          <w:kern w:val="28"/>
          <w:sz w:val="32"/>
          <w:szCs w:val="32"/>
        </w:rPr>
        <w:t>ивинского муниципального района</w:t>
      </w:r>
    </w:p>
    <w:p w:rsidR="002D2FF4" w:rsidRPr="00230ED5" w:rsidRDefault="002D2FF4" w:rsidP="00230ED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30ED5">
        <w:rPr>
          <w:rFonts w:cs="Arial"/>
          <w:b/>
          <w:bCs/>
          <w:kern w:val="28"/>
          <w:sz w:val="32"/>
          <w:szCs w:val="32"/>
        </w:rPr>
        <w:t>от 12.11.2014</w:t>
      </w:r>
      <w:r w:rsidR="003A6961" w:rsidRPr="00230ED5">
        <w:rPr>
          <w:rFonts w:cs="Arial"/>
          <w:b/>
          <w:bCs/>
          <w:kern w:val="28"/>
          <w:sz w:val="32"/>
          <w:szCs w:val="32"/>
        </w:rPr>
        <w:t xml:space="preserve"> г. </w:t>
      </w:r>
      <w:r w:rsidRPr="00230ED5">
        <w:rPr>
          <w:rFonts w:cs="Arial"/>
          <w:b/>
          <w:bCs/>
          <w:kern w:val="28"/>
          <w:sz w:val="32"/>
          <w:szCs w:val="32"/>
        </w:rPr>
        <w:t>№1604</w:t>
      </w:r>
    </w:p>
    <w:p w:rsidR="0071411E" w:rsidRPr="00230ED5" w:rsidRDefault="0071411E" w:rsidP="00230ED5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71411E" w:rsidRPr="00230ED5" w:rsidRDefault="0071411E" w:rsidP="00230ED5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230ED5">
        <w:rPr>
          <w:rFonts w:cs="Arial"/>
          <w:b/>
          <w:bCs/>
          <w:kern w:val="32"/>
          <w:sz w:val="32"/>
          <w:szCs w:val="32"/>
        </w:rPr>
        <w:t>ПАСПОРТ</w:t>
      </w:r>
      <w:r w:rsidR="003A6961" w:rsidRPr="00230ED5">
        <w:rPr>
          <w:rFonts w:cs="Arial"/>
          <w:b/>
          <w:bCs/>
          <w:kern w:val="32"/>
          <w:sz w:val="32"/>
          <w:szCs w:val="32"/>
        </w:rPr>
        <w:t xml:space="preserve"> </w:t>
      </w:r>
      <w:r w:rsidRPr="00230ED5">
        <w:rPr>
          <w:rFonts w:cs="Arial"/>
          <w:b/>
          <w:bCs/>
          <w:kern w:val="32"/>
          <w:sz w:val="32"/>
          <w:szCs w:val="32"/>
        </w:rPr>
        <w:t>Муниципальной Программы</w:t>
      </w:r>
      <w:r w:rsidR="003A6961" w:rsidRPr="00230ED5">
        <w:rPr>
          <w:rFonts w:cs="Arial"/>
          <w:b/>
          <w:bCs/>
          <w:kern w:val="32"/>
          <w:sz w:val="32"/>
          <w:szCs w:val="32"/>
        </w:rPr>
        <w:t xml:space="preserve"> </w:t>
      </w:r>
      <w:r w:rsidRPr="00230ED5">
        <w:rPr>
          <w:rFonts w:cs="Arial"/>
          <w:b/>
          <w:bCs/>
          <w:kern w:val="32"/>
          <w:sz w:val="32"/>
          <w:szCs w:val="32"/>
        </w:rPr>
        <w:t>«Модернизация объектов социальной сферы</w:t>
      </w:r>
      <w:r w:rsidR="003A6961" w:rsidRPr="00230ED5">
        <w:rPr>
          <w:rFonts w:cs="Arial"/>
          <w:b/>
          <w:bCs/>
          <w:kern w:val="32"/>
          <w:sz w:val="32"/>
          <w:szCs w:val="32"/>
        </w:rPr>
        <w:t xml:space="preserve"> </w:t>
      </w:r>
      <w:r w:rsidRPr="00230ED5">
        <w:rPr>
          <w:rFonts w:cs="Arial"/>
          <w:b/>
          <w:bCs/>
          <w:kern w:val="32"/>
          <w:sz w:val="32"/>
          <w:szCs w:val="32"/>
        </w:rPr>
        <w:t>Крапивинского муниципального района»</w:t>
      </w:r>
      <w:r w:rsidR="003A6961" w:rsidRPr="00230ED5">
        <w:rPr>
          <w:rFonts w:cs="Arial"/>
          <w:b/>
          <w:bCs/>
          <w:kern w:val="32"/>
          <w:sz w:val="32"/>
          <w:szCs w:val="32"/>
        </w:rPr>
        <w:t xml:space="preserve"> </w:t>
      </w:r>
      <w:r w:rsidRPr="00230ED5">
        <w:rPr>
          <w:rFonts w:cs="Arial"/>
          <w:b/>
          <w:bCs/>
          <w:kern w:val="32"/>
          <w:sz w:val="32"/>
          <w:szCs w:val="32"/>
        </w:rPr>
        <w:t>на 2015год</w:t>
      </w:r>
    </w:p>
    <w:p w:rsidR="0071411E" w:rsidRPr="00230ED5" w:rsidRDefault="0071411E" w:rsidP="00230ED5">
      <w:pPr>
        <w:rPr>
          <w:rFonts w:cs="Arial"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6266"/>
      </w:tblGrid>
      <w:tr w:rsidR="00230ED5" w:rsidRPr="00230ED5" w:rsidTr="00230ED5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1E" w:rsidRPr="00230ED5" w:rsidRDefault="0071411E" w:rsidP="00230ED5">
            <w:pPr>
              <w:pStyle w:val="Table0"/>
            </w:pPr>
            <w:r w:rsidRPr="00230ED5">
              <w:t>Наименование</w:t>
            </w:r>
            <w:r w:rsidR="00904483" w:rsidRPr="00230ED5">
              <w:t xml:space="preserve"> муниципальной</w:t>
            </w:r>
            <w:r w:rsidR="00230ED5" w:rsidRPr="00230ED5">
              <w:t xml:space="preserve"> </w:t>
            </w:r>
            <w:r w:rsidRPr="00230ED5">
              <w:t>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1E" w:rsidRPr="00230ED5" w:rsidRDefault="0071411E" w:rsidP="00230ED5">
            <w:pPr>
              <w:pStyle w:val="Table0"/>
            </w:pPr>
            <w:r w:rsidRPr="00230ED5">
              <w:t>Муниципальная Программа</w:t>
            </w:r>
            <w:r w:rsidR="00230ED5" w:rsidRPr="00230ED5">
              <w:t xml:space="preserve"> </w:t>
            </w:r>
            <w:r w:rsidRPr="00230ED5">
              <w:t>«Модернизация объектов социальной сферы</w:t>
            </w:r>
            <w:r w:rsidR="00230ED5" w:rsidRPr="00230ED5">
              <w:t xml:space="preserve"> </w:t>
            </w:r>
            <w:r w:rsidRPr="00230ED5">
              <w:t>Крапивинского муниципального района»</w:t>
            </w:r>
            <w:r w:rsidR="00230ED5" w:rsidRPr="00230ED5">
              <w:t xml:space="preserve"> </w:t>
            </w:r>
            <w:r w:rsidRPr="00230ED5">
              <w:t>на 2015г.» (далее - Программа)</w:t>
            </w:r>
          </w:p>
          <w:p w:rsidR="0071411E" w:rsidRPr="00230ED5" w:rsidRDefault="0071411E" w:rsidP="00230ED5">
            <w:pPr>
              <w:pStyle w:val="Table"/>
            </w:pPr>
          </w:p>
        </w:tc>
      </w:tr>
      <w:tr w:rsidR="00230ED5" w:rsidRPr="00230ED5" w:rsidTr="00230ED5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1E" w:rsidRPr="00230ED5" w:rsidRDefault="0071411E" w:rsidP="00230ED5">
            <w:pPr>
              <w:pStyle w:val="Table"/>
            </w:pPr>
            <w:r w:rsidRPr="00230ED5">
              <w:lastRenderedPageBreak/>
              <w:t xml:space="preserve">Директор </w:t>
            </w:r>
            <w:r w:rsidR="00904483" w:rsidRPr="00230ED5">
              <w:t>муниципальной п</w:t>
            </w:r>
            <w:r w:rsidRPr="00230ED5">
              <w:t>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5A9" w:rsidRPr="00230ED5" w:rsidRDefault="0071411E" w:rsidP="00230ED5">
            <w:pPr>
              <w:pStyle w:val="Table"/>
            </w:pPr>
            <w:r w:rsidRPr="00230ED5">
              <w:t>заместитель главы Крапивинского муниципального района</w:t>
            </w:r>
            <w:r w:rsidR="00230ED5" w:rsidRPr="00230ED5">
              <w:t xml:space="preserve"> </w:t>
            </w:r>
            <w:r w:rsidRPr="00230ED5">
              <w:t>П.М. Чеб</w:t>
            </w:r>
            <w:r w:rsidR="00230ED5" w:rsidRPr="00230ED5">
              <w:t>окчинов</w:t>
            </w:r>
          </w:p>
        </w:tc>
      </w:tr>
      <w:tr w:rsidR="00230ED5" w:rsidRPr="00230ED5" w:rsidTr="00230ED5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1E" w:rsidRPr="00230ED5" w:rsidRDefault="0071411E" w:rsidP="00230ED5">
            <w:pPr>
              <w:pStyle w:val="Table"/>
            </w:pPr>
            <w:r w:rsidRPr="00230ED5">
              <w:t>Ответственный исполнитель (координатор)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1E" w:rsidRPr="00230ED5" w:rsidRDefault="0071411E" w:rsidP="00230ED5">
            <w:pPr>
              <w:pStyle w:val="Table"/>
            </w:pPr>
            <w:r w:rsidRPr="00230ED5">
              <w:t>Отдел строительства администрации Крапивинского муниципального района.</w:t>
            </w:r>
          </w:p>
        </w:tc>
      </w:tr>
      <w:tr w:rsidR="00230ED5" w:rsidRPr="00230ED5" w:rsidTr="00230ED5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1E" w:rsidRPr="00230ED5" w:rsidRDefault="0071411E" w:rsidP="00230ED5">
            <w:pPr>
              <w:pStyle w:val="Table"/>
            </w:pPr>
            <w:r w:rsidRPr="00230ED5">
              <w:t>Исполнители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1E" w:rsidRPr="00230ED5" w:rsidRDefault="0071411E" w:rsidP="00230ED5">
            <w:pPr>
              <w:pStyle w:val="Table"/>
            </w:pPr>
            <w:r w:rsidRPr="00230ED5">
              <w:t>-Управление образования администрации Крапивинского муниципального района</w:t>
            </w:r>
          </w:p>
          <w:p w:rsidR="0071411E" w:rsidRPr="00230ED5" w:rsidRDefault="0071411E" w:rsidP="00230ED5">
            <w:pPr>
              <w:pStyle w:val="Table"/>
            </w:pPr>
            <w:r w:rsidRPr="00230ED5">
              <w:t>- Управление культуры администрации Крапивинского муниципального района</w:t>
            </w:r>
          </w:p>
        </w:tc>
      </w:tr>
      <w:tr w:rsidR="00230ED5" w:rsidRPr="00230ED5" w:rsidTr="00230ED5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1E" w:rsidRPr="00230ED5" w:rsidRDefault="0071411E" w:rsidP="00230ED5">
            <w:pPr>
              <w:pStyle w:val="Table"/>
              <w:rPr>
                <w:highlight w:val="yellow"/>
              </w:rPr>
            </w:pPr>
            <w:r w:rsidRPr="00230ED5">
              <w:t>Цели муниципальной</w:t>
            </w:r>
            <w:r w:rsidR="00230ED5" w:rsidRPr="00230ED5">
              <w:t xml:space="preserve"> </w:t>
            </w:r>
            <w:r w:rsidRPr="00230ED5">
              <w:t>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83" w:rsidRPr="00230ED5" w:rsidRDefault="00904483" w:rsidP="00230ED5">
            <w:pPr>
              <w:pStyle w:val="Table"/>
            </w:pPr>
            <w:r w:rsidRPr="00230ED5">
              <w:t>-</w:t>
            </w:r>
            <w:r w:rsidR="0071411E" w:rsidRPr="00230ED5">
              <w:t xml:space="preserve">Формирование комфортных и безопасных условий для населения района в соответствии со стандартами качества и безаварийной работы объектов. </w:t>
            </w:r>
          </w:p>
          <w:p w:rsidR="00904483" w:rsidRPr="00230ED5" w:rsidRDefault="00904483" w:rsidP="00230ED5">
            <w:pPr>
              <w:pStyle w:val="Table"/>
            </w:pPr>
            <w:r w:rsidRPr="00230ED5">
              <w:t>-</w:t>
            </w:r>
            <w:r w:rsidR="0071411E" w:rsidRPr="00230ED5">
              <w:t xml:space="preserve">Комплексное решение проблемы перехода к устойчивому функционированию и развитию инфраструктуры жизнеобеспечения населения. </w:t>
            </w:r>
            <w:r w:rsidRPr="00230ED5">
              <w:t>-</w:t>
            </w:r>
            <w:r w:rsidR="0071411E" w:rsidRPr="00230ED5">
              <w:t>Сохранение и развитие базы для занятия физической культурой и спортом в целях формирования здорового образа жизни</w:t>
            </w:r>
            <w:r w:rsidR="00230ED5" w:rsidRPr="00230ED5">
              <w:t xml:space="preserve"> </w:t>
            </w:r>
            <w:r w:rsidR="0071411E" w:rsidRPr="00230ED5">
              <w:t xml:space="preserve">населения Крапивинского района, а также </w:t>
            </w:r>
            <w:r w:rsidRPr="00230ED5">
              <w:t xml:space="preserve">активизации культурно-досуговой </w:t>
            </w:r>
            <w:r w:rsidR="0071411E" w:rsidRPr="00230ED5">
              <w:t xml:space="preserve">деятельности. </w:t>
            </w:r>
          </w:p>
          <w:p w:rsidR="0071411E" w:rsidRPr="00230ED5" w:rsidRDefault="00904483" w:rsidP="00230ED5">
            <w:pPr>
              <w:pStyle w:val="Table"/>
              <w:rPr>
                <w:highlight w:val="yellow"/>
              </w:rPr>
            </w:pPr>
            <w:r w:rsidRPr="00230ED5">
              <w:t>-</w:t>
            </w:r>
            <w:r w:rsidR="0071411E" w:rsidRPr="00230ED5">
              <w:t>Ремонт</w:t>
            </w:r>
            <w:r w:rsidR="00230ED5" w:rsidRPr="00230ED5">
              <w:t xml:space="preserve"> </w:t>
            </w:r>
            <w:r w:rsidR="0071411E" w:rsidRPr="00230ED5">
              <w:t>помещений учреждений культуры и образования в соответствии с современными требованиями, повышение эффективности потребления электрической и тепловой энергии. Повышение уровня комфорта, улучшение эстетического вида и архитектурного облика объектов социальной сферы.</w:t>
            </w:r>
          </w:p>
        </w:tc>
      </w:tr>
      <w:tr w:rsidR="00230ED5" w:rsidRPr="00230ED5" w:rsidTr="00230ED5">
        <w:trPr>
          <w:trHeight w:val="85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1E" w:rsidRPr="00230ED5" w:rsidRDefault="0071411E" w:rsidP="00230ED5">
            <w:pPr>
              <w:pStyle w:val="Table"/>
            </w:pPr>
            <w:r w:rsidRPr="00230ED5">
              <w:t>Задачи муниципальной программы</w:t>
            </w:r>
            <w:r w:rsidR="00230ED5" w:rsidRPr="00230ED5"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83" w:rsidRPr="00230ED5" w:rsidRDefault="00904483" w:rsidP="00230ED5">
            <w:pPr>
              <w:pStyle w:val="Table"/>
            </w:pPr>
            <w:r w:rsidRPr="00230ED5">
              <w:t>-</w:t>
            </w:r>
            <w:r w:rsidR="0071411E" w:rsidRPr="00230ED5">
              <w:t xml:space="preserve">Выполнение ремонтно-строительных работ, электромонтажных работ в учреждениях социальной сферы. </w:t>
            </w:r>
          </w:p>
          <w:p w:rsidR="0071411E" w:rsidRPr="00230ED5" w:rsidRDefault="00904483" w:rsidP="00230ED5">
            <w:pPr>
              <w:pStyle w:val="Table"/>
            </w:pPr>
            <w:r w:rsidRPr="00230ED5">
              <w:t>-</w:t>
            </w:r>
            <w:r w:rsidR="0071411E" w:rsidRPr="00230ED5">
              <w:t>Строительство, проведение капитального ремонта и ввод в эксплуатацию объектов социальной сферы.</w:t>
            </w:r>
          </w:p>
        </w:tc>
      </w:tr>
      <w:tr w:rsidR="00230ED5" w:rsidRPr="00230ED5" w:rsidTr="00230ED5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1E" w:rsidRPr="00230ED5" w:rsidRDefault="00904483" w:rsidP="00230ED5">
            <w:pPr>
              <w:pStyle w:val="Table"/>
            </w:pPr>
            <w:r w:rsidRPr="00230ED5">
              <w:t>Срок</w:t>
            </w:r>
            <w:r w:rsidR="0071411E" w:rsidRPr="00230ED5">
              <w:t xml:space="preserve"> реализации </w:t>
            </w:r>
            <w:r w:rsidRPr="00230ED5">
              <w:t>муниципальной</w:t>
            </w:r>
            <w:r w:rsidR="00230ED5" w:rsidRPr="00230ED5">
              <w:t xml:space="preserve"> </w:t>
            </w:r>
            <w:r w:rsidR="0071411E" w:rsidRPr="00230ED5">
              <w:t>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1E" w:rsidRPr="00230ED5" w:rsidRDefault="0071411E" w:rsidP="00230ED5">
            <w:pPr>
              <w:pStyle w:val="Table"/>
              <w:rPr>
                <w:szCs w:val="24"/>
              </w:rPr>
            </w:pPr>
            <w:r w:rsidRPr="00230ED5">
              <w:rPr>
                <w:szCs w:val="24"/>
              </w:rPr>
              <w:t>201</w:t>
            </w:r>
            <w:r w:rsidR="007C3ACC" w:rsidRPr="00230ED5">
              <w:rPr>
                <w:szCs w:val="24"/>
              </w:rPr>
              <w:t>5</w:t>
            </w:r>
            <w:r w:rsidR="00230ED5">
              <w:rPr>
                <w:szCs w:val="24"/>
              </w:rPr>
              <w:t xml:space="preserve"> </w:t>
            </w:r>
            <w:r w:rsidRPr="00230ED5">
              <w:rPr>
                <w:szCs w:val="24"/>
              </w:rPr>
              <w:t xml:space="preserve">год </w:t>
            </w:r>
          </w:p>
        </w:tc>
      </w:tr>
      <w:tr w:rsidR="00230ED5" w:rsidRPr="00230ED5" w:rsidTr="00230ED5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1E" w:rsidRPr="00230ED5" w:rsidRDefault="0071411E" w:rsidP="00230ED5">
            <w:pPr>
              <w:pStyle w:val="Table"/>
            </w:pPr>
            <w:r w:rsidRPr="00230ED5">
              <w:t>Объемы и источники</w:t>
            </w:r>
            <w:r w:rsidR="00230ED5" w:rsidRPr="00230ED5">
              <w:t xml:space="preserve"> </w:t>
            </w:r>
            <w:r w:rsidRPr="00230ED5">
              <w:t>финансирования</w:t>
            </w:r>
            <w:r w:rsidR="00230ED5" w:rsidRPr="00230ED5">
              <w:t xml:space="preserve"> </w:t>
            </w:r>
            <w:r w:rsidR="00904483" w:rsidRPr="00230ED5">
              <w:t>муниципальной</w:t>
            </w:r>
            <w:r w:rsidR="00230ED5" w:rsidRPr="00230ED5">
              <w:t xml:space="preserve"> </w:t>
            </w:r>
            <w:r w:rsidR="00904483" w:rsidRPr="00230ED5">
              <w:t>программы</w:t>
            </w:r>
            <w:r w:rsidR="00230ED5" w:rsidRPr="00230ED5">
              <w:t xml:space="preserve"> </w:t>
            </w:r>
            <w:r w:rsidR="00904483" w:rsidRPr="00230ED5">
              <w:t>в целом и с разбивкой по годам ее реализации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1E" w:rsidRPr="00230ED5" w:rsidRDefault="0071411E" w:rsidP="00230ED5">
            <w:pPr>
              <w:pStyle w:val="Table"/>
            </w:pPr>
            <w:r w:rsidRPr="00230ED5">
              <w:t>Общая потребность в финансовых ресурсах на реализацию мероприятий Программы составит</w:t>
            </w:r>
            <w:r w:rsidR="00230ED5" w:rsidRPr="00230ED5">
              <w:t xml:space="preserve"> </w:t>
            </w:r>
            <w:r w:rsidR="004C67EF" w:rsidRPr="00230ED5">
              <w:t>10</w:t>
            </w:r>
            <w:r w:rsidR="001052C5" w:rsidRPr="00230ED5">
              <w:t xml:space="preserve"> 000 </w:t>
            </w:r>
            <w:r w:rsidRPr="00230ED5">
              <w:t>тыс. руб.- бюджет Крапивинского муниципального района</w:t>
            </w:r>
          </w:p>
        </w:tc>
      </w:tr>
      <w:tr w:rsidR="00230ED5" w:rsidRPr="00230ED5" w:rsidTr="00230ED5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1E" w:rsidRPr="00230ED5" w:rsidRDefault="0071411E" w:rsidP="00230ED5">
            <w:pPr>
              <w:pStyle w:val="Table"/>
              <w:rPr>
                <w:highlight w:val="yellow"/>
              </w:rPr>
            </w:pPr>
            <w:r w:rsidRPr="00230ED5">
              <w:t>Ожидаемые конечные</w:t>
            </w:r>
            <w:r w:rsidR="00230ED5" w:rsidRPr="00230ED5">
              <w:t xml:space="preserve"> </w:t>
            </w:r>
            <w:r w:rsidRPr="00230ED5">
              <w:t xml:space="preserve">результаты реализации </w:t>
            </w:r>
            <w:r w:rsidR="00904483" w:rsidRPr="00230ED5">
              <w:t xml:space="preserve">муниципальной </w:t>
            </w:r>
            <w:r w:rsidRPr="00230ED5">
              <w:t>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1E" w:rsidRPr="00230ED5" w:rsidRDefault="0071411E" w:rsidP="00230ED5">
            <w:pPr>
              <w:pStyle w:val="Table"/>
            </w:pPr>
            <w:r w:rsidRPr="00230ED5">
              <w:t>Важнейшими</w:t>
            </w:r>
            <w:r w:rsidR="00230ED5" w:rsidRPr="00230ED5">
              <w:t xml:space="preserve"> </w:t>
            </w:r>
            <w:r w:rsidRPr="00230ED5">
              <w:t>целевыми индикаторами является</w:t>
            </w:r>
            <w:r w:rsidR="00230ED5" w:rsidRPr="00230ED5">
              <w:t xml:space="preserve"> </w:t>
            </w:r>
            <w:r w:rsidRPr="00230ED5">
              <w:t>количество отремонтированных и</w:t>
            </w:r>
            <w:r w:rsidR="00230ED5" w:rsidRPr="00230ED5">
              <w:t xml:space="preserve"> </w:t>
            </w:r>
            <w:r w:rsidRPr="00230ED5">
              <w:t>построенных</w:t>
            </w:r>
            <w:r w:rsidR="00230ED5" w:rsidRPr="00230ED5">
              <w:t xml:space="preserve"> </w:t>
            </w:r>
            <w:r w:rsidRPr="00230ED5">
              <w:t>объектов социальной инфраструктуры. Реализация программы должна обеспечить за 201</w:t>
            </w:r>
            <w:r w:rsidR="008B4513" w:rsidRPr="00230ED5">
              <w:t>5</w:t>
            </w:r>
            <w:r w:rsidRPr="00230ED5">
              <w:t xml:space="preserve"> год:</w:t>
            </w:r>
          </w:p>
          <w:p w:rsidR="0071411E" w:rsidRPr="00230ED5" w:rsidRDefault="0071411E" w:rsidP="00230ED5">
            <w:pPr>
              <w:pStyle w:val="Table"/>
            </w:pPr>
            <w:r w:rsidRPr="00230ED5">
              <w:t>для общеобразовательных</w:t>
            </w:r>
            <w:r w:rsidR="00230ED5" w:rsidRPr="00230ED5">
              <w:t xml:space="preserve"> </w:t>
            </w:r>
            <w:r w:rsidRPr="00230ED5">
              <w:t>и дошкольных учреждений:</w:t>
            </w:r>
          </w:p>
          <w:p w:rsidR="0071411E" w:rsidRPr="00230ED5" w:rsidRDefault="0071411E" w:rsidP="00230ED5">
            <w:pPr>
              <w:pStyle w:val="Table"/>
            </w:pPr>
            <w:r w:rsidRPr="00230ED5">
              <w:t xml:space="preserve">- отремонтированных объектов </w:t>
            </w:r>
            <w:r w:rsidR="00E352D2" w:rsidRPr="00230ED5">
              <w:t xml:space="preserve">– </w:t>
            </w:r>
            <w:r w:rsidR="001052C5" w:rsidRPr="00230ED5">
              <w:t>22</w:t>
            </w:r>
            <w:r w:rsidR="00E352D2" w:rsidRPr="00230ED5">
              <w:t xml:space="preserve"> </w:t>
            </w:r>
            <w:r w:rsidRPr="00230ED5">
              <w:t>ед.</w:t>
            </w:r>
          </w:p>
          <w:p w:rsidR="0071411E" w:rsidRPr="00230ED5" w:rsidRDefault="0071411E" w:rsidP="00230ED5">
            <w:pPr>
              <w:pStyle w:val="Table"/>
            </w:pPr>
            <w:r w:rsidRPr="00230ED5">
              <w:t>- объектов строительства –</w:t>
            </w:r>
            <w:r w:rsidR="00E352D2" w:rsidRPr="00230ED5">
              <w:t xml:space="preserve"> </w:t>
            </w:r>
            <w:r w:rsidR="001052C5" w:rsidRPr="00230ED5">
              <w:t>1</w:t>
            </w:r>
            <w:r w:rsidR="00E352D2" w:rsidRPr="00230ED5">
              <w:t xml:space="preserve"> </w:t>
            </w:r>
            <w:r w:rsidRPr="00230ED5">
              <w:t>ед</w:t>
            </w:r>
            <w:r w:rsidR="00E352D2" w:rsidRPr="00230ED5">
              <w:t>.</w:t>
            </w:r>
          </w:p>
          <w:p w:rsidR="0071411E" w:rsidRPr="00230ED5" w:rsidRDefault="0071411E" w:rsidP="00230ED5">
            <w:pPr>
              <w:pStyle w:val="Table"/>
            </w:pPr>
            <w:r w:rsidRPr="00230ED5">
              <w:t xml:space="preserve">- объектов капитального ремонта – </w:t>
            </w:r>
            <w:r w:rsidR="001052C5" w:rsidRPr="00230ED5">
              <w:t xml:space="preserve">1 </w:t>
            </w:r>
            <w:r w:rsidRPr="00230ED5">
              <w:t>ед</w:t>
            </w:r>
            <w:r w:rsidR="00E352D2" w:rsidRPr="00230ED5">
              <w:t>.</w:t>
            </w:r>
          </w:p>
          <w:p w:rsidR="0071411E" w:rsidRPr="00230ED5" w:rsidRDefault="0071411E" w:rsidP="00230ED5">
            <w:pPr>
              <w:pStyle w:val="Table"/>
            </w:pPr>
            <w:r w:rsidRPr="00230ED5">
              <w:t xml:space="preserve">2. для учреждений культуры клубного типа – </w:t>
            </w:r>
          </w:p>
          <w:p w:rsidR="0071411E" w:rsidRPr="00230ED5" w:rsidRDefault="0071411E" w:rsidP="00230ED5">
            <w:pPr>
              <w:pStyle w:val="Table"/>
              <w:rPr>
                <w:highlight w:val="yellow"/>
              </w:rPr>
            </w:pPr>
            <w:r w:rsidRPr="00230ED5">
              <w:lastRenderedPageBreak/>
              <w:t xml:space="preserve">- </w:t>
            </w:r>
            <w:r w:rsidR="003336B7" w:rsidRPr="00230ED5">
              <w:t xml:space="preserve">отремонтированных </w:t>
            </w:r>
            <w:r w:rsidRPr="00230ED5">
              <w:t xml:space="preserve">объектов </w:t>
            </w:r>
            <w:r w:rsidR="003336B7" w:rsidRPr="00230ED5">
              <w:t xml:space="preserve">– </w:t>
            </w:r>
            <w:r w:rsidR="004C67EF" w:rsidRPr="00230ED5">
              <w:t>12</w:t>
            </w:r>
            <w:r w:rsidR="003336B7" w:rsidRPr="00230ED5">
              <w:t xml:space="preserve"> ед.</w:t>
            </w:r>
          </w:p>
        </w:tc>
      </w:tr>
    </w:tbl>
    <w:p w:rsidR="0071411E" w:rsidRPr="00230ED5" w:rsidRDefault="0071411E" w:rsidP="00230ED5">
      <w:pPr>
        <w:jc w:val="center"/>
        <w:rPr>
          <w:rFonts w:cs="Arial"/>
          <w:b/>
          <w:bCs/>
          <w:iCs/>
          <w:sz w:val="30"/>
          <w:szCs w:val="28"/>
        </w:rPr>
      </w:pPr>
    </w:p>
    <w:p w:rsidR="0071411E" w:rsidRPr="00230ED5" w:rsidRDefault="0071411E" w:rsidP="00230ED5">
      <w:pPr>
        <w:jc w:val="center"/>
        <w:rPr>
          <w:rFonts w:cs="Arial"/>
          <w:b/>
          <w:bCs/>
          <w:iCs/>
          <w:sz w:val="30"/>
          <w:szCs w:val="28"/>
        </w:rPr>
      </w:pPr>
      <w:r w:rsidRPr="00230ED5">
        <w:rPr>
          <w:rFonts w:cs="Arial"/>
          <w:b/>
          <w:bCs/>
          <w:iCs/>
          <w:sz w:val="30"/>
          <w:szCs w:val="28"/>
        </w:rPr>
        <w:t>1.</w:t>
      </w:r>
      <w:r w:rsidR="00230ED5" w:rsidRPr="00230ED5">
        <w:rPr>
          <w:rFonts w:cs="Arial"/>
          <w:b/>
          <w:bCs/>
          <w:iCs/>
          <w:sz w:val="30"/>
          <w:szCs w:val="28"/>
        </w:rPr>
        <w:t xml:space="preserve"> </w:t>
      </w:r>
      <w:r w:rsidRPr="00230ED5">
        <w:rPr>
          <w:rFonts w:cs="Arial"/>
          <w:b/>
          <w:bCs/>
          <w:iCs/>
          <w:sz w:val="30"/>
          <w:szCs w:val="28"/>
        </w:rPr>
        <w:t>Хар</w:t>
      </w:r>
      <w:r w:rsidR="00BF463A" w:rsidRPr="00230ED5">
        <w:rPr>
          <w:rFonts w:cs="Arial"/>
          <w:b/>
          <w:bCs/>
          <w:iCs/>
          <w:sz w:val="30"/>
          <w:szCs w:val="28"/>
        </w:rPr>
        <w:t xml:space="preserve">актеристика текущего состояния </w:t>
      </w:r>
      <w:r w:rsidRPr="00230ED5">
        <w:rPr>
          <w:rFonts w:cs="Arial"/>
          <w:b/>
          <w:bCs/>
          <w:iCs/>
          <w:sz w:val="30"/>
          <w:szCs w:val="28"/>
        </w:rPr>
        <w:t>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проблем.</w:t>
      </w:r>
    </w:p>
    <w:p w:rsidR="0071411E" w:rsidRPr="00230ED5" w:rsidRDefault="0071411E" w:rsidP="00230ED5">
      <w:pPr>
        <w:rPr>
          <w:rFonts w:cs="Arial"/>
        </w:rPr>
      </w:pP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>На территории Крапивинского района в настоящее время находятся следующие объекты культуры и образования (101 объект) в том, числе: музыкальные школы - 3 объекта; дома культуры – 28 объектов; библиотеки – 27 объектов; дом молодежи -1 объект; основные и начальные общеобразовательные школы, школы-сад</w:t>
      </w:r>
      <w:r w:rsidR="00230ED5" w:rsidRPr="00230ED5">
        <w:rPr>
          <w:rFonts w:cs="Arial"/>
        </w:rPr>
        <w:t xml:space="preserve"> </w:t>
      </w:r>
      <w:r w:rsidRPr="00230ED5">
        <w:rPr>
          <w:rFonts w:cs="Arial"/>
        </w:rPr>
        <w:t>-19 объектов; дома творчества - 3 объекта, дошкольные учреждения</w:t>
      </w:r>
      <w:r w:rsidR="00230ED5" w:rsidRPr="00230ED5">
        <w:rPr>
          <w:rFonts w:cs="Arial"/>
        </w:rPr>
        <w:t xml:space="preserve"> </w:t>
      </w:r>
      <w:r w:rsidRPr="00230ED5">
        <w:rPr>
          <w:rFonts w:cs="Arial"/>
        </w:rPr>
        <w:t>- 19 объектов; центр диагностики консультирования - 1 объект;</w:t>
      </w:r>
    </w:p>
    <w:p w:rsidR="00BF463A" w:rsidRPr="00230ED5" w:rsidRDefault="00904483" w:rsidP="00230ED5">
      <w:pPr>
        <w:rPr>
          <w:rFonts w:cs="Arial"/>
        </w:rPr>
      </w:pPr>
      <w:r w:rsidRPr="00230ED5">
        <w:rPr>
          <w:rFonts w:cs="Arial"/>
        </w:rPr>
        <w:t>Проведенное обследование объектов социальной</w:t>
      </w:r>
      <w:r w:rsidR="00230ED5" w:rsidRPr="00230ED5">
        <w:rPr>
          <w:rFonts w:cs="Arial"/>
        </w:rPr>
        <w:t xml:space="preserve"> </w:t>
      </w:r>
      <w:r w:rsidR="00BF463A" w:rsidRPr="00230ED5">
        <w:rPr>
          <w:rFonts w:cs="Arial"/>
        </w:rPr>
        <w:t>инфраструктуры</w:t>
      </w:r>
      <w:r w:rsidR="00230ED5" w:rsidRPr="00230ED5">
        <w:rPr>
          <w:rFonts w:cs="Arial"/>
        </w:rPr>
        <w:t xml:space="preserve"> 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>и анализ выявили ряд проблем: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>-Существующая на сегодняшний момент сеть объектов социальной</w:t>
      </w:r>
      <w:r w:rsidR="00230ED5" w:rsidRPr="00230ED5">
        <w:rPr>
          <w:rFonts w:cs="Arial"/>
        </w:rPr>
        <w:t xml:space="preserve"> </w:t>
      </w:r>
      <w:r w:rsidRPr="00230ED5">
        <w:rPr>
          <w:rFonts w:cs="Arial"/>
        </w:rPr>
        <w:t>инфраструктуры не соответствует сложившейся системе расселения и демографической структуре населения: наблюдается внутрирайонная дифференциация уровня обеспеченности населения объектами социальной сферы, их загруженность, жители отдаленных и малых населенных пунктов сталкиваются с повышенными трудностями в получении различных услуг социальной</w:t>
      </w:r>
      <w:r w:rsidR="00230ED5" w:rsidRPr="00230ED5">
        <w:rPr>
          <w:rFonts w:cs="Arial"/>
        </w:rPr>
        <w:t xml:space="preserve"> </w:t>
      </w:r>
      <w:r w:rsidRPr="00230ED5">
        <w:rPr>
          <w:rFonts w:cs="Arial"/>
        </w:rPr>
        <w:t>инфраструктуры.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>-Фактическое состояние большинства объектов социальной</w:t>
      </w:r>
      <w:r w:rsidR="00230ED5" w:rsidRPr="00230ED5">
        <w:rPr>
          <w:rFonts w:cs="Arial"/>
        </w:rPr>
        <w:t xml:space="preserve"> </w:t>
      </w:r>
      <w:r w:rsidRPr="00230ED5">
        <w:rPr>
          <w:rFonts w:cs="Arial"/>
        </w:rPr>
        <w:t>инфраструктуры, уровень их благоустроенности и безопасности не соответствует современным требованиям: основная часть объектов социальной</w:t>
      </w:r>
      <w:r w:rsidR="00230ED5" w:rsidRPr="00230ED5">
        <w:rPr>
          <w:rFonts w:cs="Arial"/>
        </w:rPr>
        <w:t xml:space="preserve"> </w:t>
      </w:r>
      <w:r w:rsidRPr="00230ED5">
        <w:rPr>
          <w:rFonts w:cs="Arial"/>
        </w:rPr>
        <w:t>инфраструктуры Крапивинского района была построена в 50-60х годах прошлого века. Нормативные требования к проектированию и строительству зданий и сооружений того времени</w:t>
      </w:r>
      <w:r w:rsidR="00230ED5" w:rsidRPr="00230ED5">
        <w:rPr>
          <w:rFonts w:cs="Arial"/>
        </w:rPr>
        <w:t xml:space="preserve"> </w:t>
      </w:r>
      <w:r w:rsidRPr="00230ED5">
        <w:rPr>
          <w:rFonts w:cs="Arial"/>
        </w:rPr>
        <w:t>существенно отличаются от современных подходов к уровню благоустроенности, функциональности, безопасности, энергоэффективности и долговечности.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>Поэтому,</w:t>
      </w:r>
      <w:r w:rsidR="00230ED5" w:rsidRPr="00230ED5">
        <w:rPr>
          <w:rFonts w:cs="Arial"/>
        </w:rPr>
        <w:t xml:space="preserve"> </w:t>
      </w:r>
      <w:r w:rsidRPr="00230ED5">
        <w:rPr>
          <w:rFonts w:cs="Arial"/>
        </w:rPr>
        <w:t>сохраняется высокий уровень износа объектов социальной</w:t>
      </w:r>
      <w:r w:rsidR="00230ED5" w:rsidRPr="00230ED5">
        <w:rPr>
          <w:rFonts w:cs="Arial"/>
        </w:rPr>
        <w:t xml:space="preserve"> </w:t>
      </w:r>
      <w:r w:rsidRPr="00230ED5">
        <w:rPr>
          <w:rFonts w:cs="Arial"/>
        </w:rPr>
        <w:t>инфраструктуры и низкий уровень их благоустроенности, требуется приведение их</w:t>
      </w:r>
      <w:r w:rsidR="00230ED5" w:rsidRPr="00230ED5">
        <w:rPr>
          <w:rFonts w:cs="Arial"/>
        </w:rPr>
        <w:t xml:space="preserve"> </w:t>
      </w:r>
      <w:r w:rsidRPr="00230ED5">
        <w:rPr>
          <w:rFonts w:cs="Arial"/>
        </w:rPr>
        <w:t>в соответствие с современными стандартами обеспечения безопасности; изношенность и устаревание инженерных коммуникаций приводят к высоким затратам на содержание (отопление, водоснабжение) объектов социальной</w:t>
      </w:r>
      <w:r w:rsidR="00230ED5" w:rsidRPr="00230ED5">
        <w:rPr>
          <w:rFonts w:cs="Arial"/>
        </w:rPr>
        <w:t xml:space="preserve"> </w:t>
      </w:r>
      <w:r w:rsidRPr="00230ED5">
        <w:rPr>
          <w:rFonts w:cs="Arial"/>
        </w:rPr>
        <w:t>инфраструктуры.</w:t>
      </w:r>
    </w:p>
    <w:p w:rsidR="0071411E" w:rsidRPr="00230ED5" w:rsidRDefault="0071411E" w:rsidP="00230ED5">
      <w:pPr>
        <w:rPr>
          <w:rFonts w:cs="Arial"/>
          <w:highlight w:val="yellow"/>
        </w:rPr>
      </w:pPr>
    </w:p>
    <w:p w:rsidR="0071411E" w:rsidRPr="00230ED5" w:rsidRDefault="0071411E" w:rsidP="00230ED5">
      <w:pPr>
        <w:jc w:val="center"/>
        <w:rPr>
          <w:rFonts w:cs="Arial"/>
          <w:b/>
          <w:bCs/>
          <w:iCs/>
          <w:sz w:val="30"/>
          <w:szCs w:val="28"/>
        </w:rPr>
      </w:pPr>
      <w:r w:rsidRPr="00230ED5">
        <w:rPr>
          <w:rFonts w:cs="Arial"/>
          <w:b/>
          <w:bCs/>
          <w:iCs/>
          <w:sz w:val="30"/>
          <w:szCs w:val="28"/>
        </w:rPr>
        <w:t xml:space="preserve">2. Описание целей </w:t>
      </w:r>
      <w:r w:rsidR="00BF463A" w:rsidRPr="00230ED5">
        <w:rPr>
          <w:rFonts w:cs="Arial"/>
          <w:b/>
          <w:bCs/>
          <w:iCs/>
          <w:sz w:val="30"/>
          <w:szCs w:val="28"/>
        </w:rPr>
        <w:t>и задач муниципальной программы.</w:t>
      </w:r>
    </w:p>
    <w:p w:rsidR="0071411E" w:rsidRPr="00230ED5" w:rsidRDefault="0071411E" w:rsidP="00230ED5">
      <w:pPr>
        <w:rPr>
          <w:rFonts w:cs="Arial"/>
        </w:rPr>
      </w:pP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 xml:space="preserve">Цель Программы: 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>- формирование комфортных и безопасных условий для населения района в соответствии со стандартами качества и безаварийной работы объектов;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 xml:space="preserve">-комплексное решение проблемы перехода к устойчивому функционированию и развитию инфраструктуры жизнеобеспечения населения; 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 xml:space="preserve"> - создание основ для повышения престижности проживания в сельской местности;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>- сохранение и развитие базы для занятия физической культурой и спортом в целях формирования здорового образа жизни</w:t>
      </w:r>
      <w:r w:rsidR="00230ED5" w:rsidRPr="00230ED5">
        <w:rPr>
          <w:rFonts w:cs="Arial"/>
        </w:rPr>
        <w:t xml:space="preserve"> </w:t>
      </w:r>
      <w:r w:rsidRPr="00230ED5">
        <w:rPr>
          <w:rFonts w:cs="Arial"/>
        </w:rPr>
        <w:t>населения Крапивинского района, а также активизации культурно-досуговой</w:t>
      </w:r>
      <w:r w:rsidR="00230ED5" w:rsidRPr="00230ED5">
        <w:rPr>
          <w:rFonts w:cs="Arial"/>
        </w:rPr>
        <w:t xml:space="preserve"> </w:t>
      </w:r>
      <w:r w:rsidRPr="00230ED5">
        <w:rPr>
          <w:rFonts w:cs="Arial"/>
        </w:rPr>
        <w:t xml:space="preserve">деятельности; 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lastRenderedPageBreak/>
        <w:t>-ремонт</w:t>
      </w:r>
      <w:r w:rsidR="00230ED5" w:rsidRPr="00230ED5">
        <w:rPr>
          <w:rFonts w:cs="Arial"/>
        </w:rPr>
        <w:t xml:space="preserve"> </w:t>
      </w:r>
      <w:r w:rsidRPr="00230ED5">
        <w:rPr>
          <w:rFonts w:cs="Arial"/>
        </w:rPr>
        <w:t>помещений учреждений культуры и образования в соответствии с современными требованиями, повышение эффективности потребления электрической и тепловой энергии;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>- повышение уровня комфорта, улучшение эстетического вида и архитектурного облика объектов социальной сферы.</w:t>
      </w:r>
    </w:p>
    <w:p w:rsidR="0071411E" w:rsidRPr="00230ED5" w:rsidRDefault="00230ED5" w:rsidP="00230ED5">
      <w:pPr>
        <w:rPr>
          <w:rFonts w:cs="Arial"/>
        </w:rPr>
      </w:pPr>
      <w:r>
        <w:rPr>
          <w:rFonts w:cs="Arial"/>
        </w:rPr>
        <w:t>Задачи Программы: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 xml:space="preserve">- выполнение ремонтно-строительных работ, электромонтажных работ в учреждениях социальной сферы. 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>- строительство, проведение капитального ремонта и ввод в эксплуатацию объектов социальной сферы.</w:t>
      </w:r>
    </w:p>
    <w:p w:rsidR="0071411E" w:rsidRPr="00230ED5" w:rsidRDefault="0071411E" w:rsidP="00230ED5">
      <w:pPr>
        <w:rPr>
          <w:rFonts w:cs="Arial"/>
          <w:highlight w:val="yellow"/>
        </w:rPr>
      </w:pPr>
    </w:p>
    <w:p w:rsidR="008B4513" w:rsidRPr="00230ED5" w:rsidRDefault="0071411E" w:rsidP="00230ED5">
      <w:pPr>
        <w:jc w:val="center"/>
        <w:rPr>
          <w:rFonts w:cs="Arial"/>
          <w:b/>
          <w:bCs/>
          <w:iCs/>
          <w:sz w:val="30"/>
          <w:szCs w:val="28"/>
        </w:rPr>
      </w:pPr>
      <w:r w:rsidRPr="00230ED5">
        <w:rPr>
          <w:rFonts w:cs="Arial"/>
          <w:b/>
          <w:bCs/>
          <w:iCs/>
          <w:sz w:val="30"/>
          <w:szCs w:val="28"/>
        </w:rPr>
        <w:t>3.</w:t>
      </w:r>
      <w:r w:rsidR="00230ED5" w:rsidRPr="00230ED5">
        <w:rPr>
          <w:rFonts w:cs="Arial"/>
          <w:b/>
          <w:bCs/>
          <w:iCs/>
          <w:sz w:val="30"/>
          <w:szCs w:val="28"/>
        </w:rPr>
        <w:t xml:space="preserve"> </w:t>
      </w:r>
      <w:r w:rsidRPr="00230ED5">
        <w:rPr>
          <w:rFonts w:cs="Arial"/>
          <w:b/>
          <w:bCs/>
          <w:iCs/>
          <w:sz w:val="30"/>
          <w:szCs w:val="28"/>
        </w:rPr>
        <w:t>Перечень подпрограмм муниципальной программы с кратким описанием подпрограмм</w:t>
      </w:r>
      <w:r w:rsidR="008B4513" w:rsidRPr="00230ED5">
        <w:rPr>
          <w:rFonts w:cs="Arial"/>
          <w:b/>
          <w:bCs/>
          <w:iCs/>
          <w:sz w:val="30"/>
          <w:szCs w:val="28"/>
        </w:rPr>
        <w:t xml:space="preserve"> (</w:t>
      </w:r>
      <w:r w:rsidRPr="00230ED5">
        <w:rPr>
          <w:rFonts w:cs="Arial"/>
          <w:b/>
          <w:bCs/>
          <w:iCs/>
          <w:sz w:val="30"/>
          <w:szCs w:val="28"/>
        </w:rPr>
        <w:t>основных мероприятий</w:t>
      </w:r>
      <w:r w:rsidR="008B4513" w:rsidRPr="00230ED5">
        <w:rPr>
          <w:rFonts w:cs="Arial"/>
          <w:b/>
          <w:bCs/>
          <w:iCs/>
          <w:sz w:val="30"/>
          <w:szCs w:val="28"/>
        </w:rPr>
        <w:t>) и мероприятий</w:t>
      </w:r>
      <w:r w:rsidR="003A6961" w:rsidRPr="00230ED5">
        <w:rPr>
          <w:rFonts w:cs="Arial"/>
          <w:b/>
          <w:bCs/>
          <w:iCs/>
          <w:sz w:val="30"/>
          <w:szCs w:val="28"/>
        </w:rPr>
        <w:t xml:space="preserve"> муниципальной программы</w:t>
      </w:r>
    </w:p>
    <w:p w:rsidR="001052C5" w:rsidRPr="00230ED5" w:rsidRDefault="001052C5" w:rsidP="00230ED5">
      <w:pPr>
        <w:rPr>
          <w:rFonts w:cs="Arial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667"/>
        <w:gridCol w:w="2061"/>
        <w:gridCol w:w="1940"/>
      </w:tblGrid>
      <w:tr w:rsidR="00230ED5" w:rsidRPr="00230ED5" w:rsidTr="00230ED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0F1" w:rsidRPr="00230ED5" w:rsidRDefault="00F520F1" w:rsidP="00230ED5">
            <w:pPr>
              <w:pStyle w:val="Table0"/>
            </w:pPr>
            <w:r w:rsidRPr="00230ED5">
              <w:t>Наименование подпрограммы (основного мероприятия), мероприятия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0F1" w:rsidRPr="00230ED5" w:rsidRDefault="00F520F1" w:rsidP="00230ED5">
            <w:pPr>
              <w:pStyle w:val="Table0"/>
            </w:pPr>
            <w:r w:rsidRPr="00230ED5">
              <w:t>Краткое описание подпрограммы (основного мероприятия),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0F1" w:rsidRPr="00230ED5" w:rsidRDefault="00F520F1" w:rsidP="00230ED5">
            <w:pPr>
              <w:pStyle w:val="Table0"/>
            </w:pPr>
            <w:r w:rsidRPr="00230ED5">
              <w:t>Наименование целевого показателя (индикатора)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0F1" w:rsidRPr="00230ED5" w:rsidRDefault="00F520F1" w:rsidP="00230ED5">
            <w:pPr>
              <w:pStyle w:val="Table0"/>
            </w:pPr>
            <w:r w:rsidRPr="00230ED5">
              <w:t>Порядок определения (формула)</w:t>
            </w:r>
          </w:p>
        </w:tc>
      </w:tr>
      <w:tr w:rsidR="00230ED5" w:rsidRPr="00230ED5" w:rsidTr="00230ED5">
        <w:trPr>
          <w:trHeight w:val="25"/>
          <w:tblHeader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0F1" w:rsidRPr="00230ED5" w:rsidRDefault="00F520F1" w:rsidP="00230ED5">
            <w:pPr>
              <w:pStyle w:val="Table"/>
            </w:pPr>
            <w:r w:rsidRPr="00230ED5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F1" w:rsidRPr="00230ED5" w:rsidRDefault="00F520F1" w:rsidP="00230ED5">
            <w:pPr>
              <w:pStyle w:val="Table"/>
            </w:pPr>
            <w:r w:rsidRPr="00230ED5"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F1" w:rsidRPr="00230ED5" w:rsidRDefault="00F520F1" w:rsidP="00230ED5">
            <w:pPr>
              <w:pStyle w:val="Table"/>
            </w:pPr>
            <w:r w:rsidRPr="00230ED5"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F1" w:rsidRPr="00230ED5" w:rsidRDefault="00F520F1" w:rsidP="00230ED5">
            <w:pPr>
              <w:pStyle w:val="Table"/>
            </w:pPr>
            <w:r w:rsidRPr="00230ED5">
              <w:t>4</w:t>
            </w:r>
          </w:p>
        </w:tc>
      </w:tr>
      <w:tr w:rsidR="00230ED5" w:rsidRPr="00230ED5" w:rsidTr="00230ED5"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0F1" w:rsidRPr="00230ED5" w:rsidRDefault="00F520F1" w:rsidP="00230ED5">
            <w:pPr>
              <w:pStyle w:val="Table"/>
            </w:pPr>
            <w:r w:rsidRPr="00230ED5">
              <w:t>1. Цель: Формирование комфортных и безопасных условий для населения района в соответствии со стандартами качества и безаварийной работы объектов. Комплексное решение проблемы перехода к устойчивому функционированию и развитию инфраструктуры жизнеобеспечения населения.</w:t>
            </w:r>
            <w:r w:rsidR="00230ED5" w:rsidRPr="00230ED5">
              <w:t xml:space="preserve"> </w:t>
            </w:r>
            <w:r w:rsidRPr="00230ED5">
              <w:t>Сохранение и развитие базы для занятия физической культурой и спортом в целях формирования здорового образа жизни</w:t>
            </w:r>
            <w:r w:rsidR="00230ED5" w:rsidRPr="00230ED5">
              <w:t xml:space="preserve"> </w:t>
            </w:r>
            <w:r w:rsidRPr="00230ED5">
              <w:t>населения Крапивинского района, а также активизации культурно-досуговой</w:t>
            </w:r>
            <w:r w:rsidR="00230ED5" w:rsidRPr="00230ED5">
              <w:t xml:space="preserve"> </w:t>
            </w:r>
            <w:r w:rsidRPr="00230ED5">
              <w:t>деятельности. Ремонт</w:t>
            </w:r>
            <w:r w:rsidR="00230ED5" w:rsidRPr="00230ED5">
              <w:t xml:space="preserve"> </w:t>
            </w:r>
            <w:r w:rsidRPr="00230ED5">
              <w:t>помещений учреждений культуры и образования в соответствии с современными требованиями, повышение эффективности потребления электрической и тепловой энергии. Повышение уровня комфорта, улучшение эстетического вида и архитектурного облика объектов социальной сферы.</w:t>
            </w:r>
          </w:p>
        </w:tc>
      </w:tr>
      <w:tr w:rsidR="00230ED5" w:rsidRPr="00230ED5" w:rsidTr="00230ED5"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0F1" w:rsidRPr="00230ED5" w:rsidRDefault="00F520F1" w:rsidP="00230ED5">
            <w:pPr>
              <w:pStyle w:val="Table"/>
              <w:rPr>
                <w:highlight w:val="yellow"/>
              </w:rPr>
            </w:pPr>
            <w:r w:rsidRPr="00230ED5">
              <w:t>1.1. Задача: Выполнение ремонтно-строительных работ, электромонтажных работ в учреждениях социальной сферы. Строительство, проведение капитального ремонта и ввод в эксплуатацию объектов социальной сферы.</w:t>
            </w:r>
          </w:p>
        </w:tc>
      </w:tr>
      <w:tr w:rsidR="00230ED5" w:rsidRPr="00230ED5" w:rsidTr="00230ED5"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432" w:rsidRPr="00230ED5" w:rsidRDefault="00566432" w:rsidP="00230ED5">
            <w:pPr>
              <w:pStyle w:val="Table"/>
            </w:pPr>
            <w:r w:rsidRPr="00230ED5">
              <w:t>1. Основное мероприятие: Модернизация объектов образования</w:t>
            </w:r>
          </w:p>
          <w:p w:rsidR="00566432" w:rsidRPr="00230ED5" w:rsidRDefault="00566432" w:rsidP="00230ED5">
            <w:pPr>
              <w:pStyle w:val="Table"/>
            </w:pPr>
          </w:p>
        </w:tc>
      </w:tr>
      <w:tr w:rsidR="00230ED5" w:rsidRPr="00230ED5" w:rsidTr="00230ED5">
        <w:trPr>
          <w:trHeight w:val="1020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</w:pPr>
            <w:r w:rsidRPr="00230ED5">
              <w:t>1.1. строительство объектов дошкольного образования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</w:pPr>
            <w:r w:rsidRPr="00230ED5">
              <w:t>Мероприятие предусматривает строительство объектов дошкольного образования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</w:pPr>
            <w:r w:rsidRPr="00230ED5">
              <w:t>Количество</w:t>
            </w:r>
            <w:r w:rsidR="00230ED5" w:rsidRPr="00230ED5">
              <w:t xml:space="preserve"> </w:t>
            </w:r>
            <w:r w:rsidRPr="00230ED5">
              <w:t>вновь созданных мест</w:t>
            </w:r>
            <w:r w:rsidR="00566432" w:rsidRPr="00230ED5">
              <w:t>, единица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</w:pPr>
            <w:r w:rsidRPr="00230ED5">
              <w:t>Количество вновь созданных мест в отчетном периоде</w:t>
            </w:r>
          </w:p>
        </w:tc>
      </w:tr>
      <w:tr w:rsidR="00230ED5" w:rsidRPr="00230ED5" w:rsidTr="00230ED5">
        <w:trPr>
          <w:trHeight w:val="645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</w:pPr>
            <w:r w:rsidRPr="00230ED5">
              <w:t>Количество</w:t>
            </w:r>
            <w:r w:rsidR="00230ED5" w:rsidRPr="00230ED5">
              <w:t xml:space="preserve"> </w:t>
            </w:r>
            <w:r w:rsidRPr="00230ED5">
              <w:t>введенных объектов</w:t>
            </w:r>
            <w:r w:rsidR="00566432" w:rsidRPr="00230ED5">
              <w:t>, единиц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</w:pPr>
            <w:r w:rsidRPr="00230ED5">
              <w:t>Количество</w:t>
            </w:r>
            <w:r w:rsidR="00230ED5" w:rsidRPr="00230ED5">
              <w:t xml:space="preserve"> </w:t>
            </w:r>
            <w:r w:rsidRPr="00230ED5">
              <w:t xml:space="preserve">введенных объектов в отчетном </w:t>
            </w:r>
            <w:r w:rsidRPr="00230ED5">
              <w:lastRenderedPageBreak/>
              <w:t>периоде</w:t>
            </w:r>
          </w:p>
        </w:tc>
      </w:tr>
      <w:tr w:rsidR="00230ED5" w:rsidRPr="00230ED5" w:rsidTr="00230ED5">
        <w:trPr>
          <w:trHeight w:val="109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</w:pPr>
            <w:r w:rsidRPr="00230ED5">
              <w:lastRenderedPageBreak/>
              <w:t>1.2. капитальный ремонт объектов образовательных организаций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</w:pPr>
            <w:r w:rsidRPr="00230ED5">
              <w:t>Мероприятие предусматривает капитальный ремонт объектов образовательных организаций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  <w:rPr>
                <w:highlight w:val="yellow"/>
              </w:rPr>
            </w:pPr>
            <w:r w:rsidRPr="00230ED5">
              <w:t>Количество вновь созданных мест</w:t>
            </w:r>
            <w:r w:rsidR="00566432" w:rsidRPr="00230ED5">
              <w:t>,</w:t>
            </w:r>
            <w:r w:rsidRPr="00230ED5">
              <w:t xml:space="preserve"> </w:t>
            </w:r>
            <w:r w:rsidR="00566432" w:rsidRPr="00230ED5">
              <w:t>единиц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</w:pPr>
            <w:r w:rsidRPr="00230ED5">
              <w:t>Количество вновь созданных мест в отчетном периоде</w:t>
            </w:r>
          </w:p>
        </w:tc>
      </w:tr>
      <w:tr w:rsidR="00230ED5" w:rsidRPr="00230ED5" w:rsidTr="00230ED5">
        <w:trPr>
          <w:trHeight w:val="1189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  <w:rPr>
                <w:highlight w:val="yellow"/>
              </w:rPr>
            </w:pPr>
            <w:r w:rsidRPr="00230ED5">
              <w:t>Количество</w:t>
            </w:r>
            <w:r w:rsidR="00230ED5" w:rsidRPr="00230ED5">
              <w:t xml:space="preserve"> </w:t>
            </w:r>
            <w:r w:rsidRPr="00230ED5">
              <w:t>введенных объектов</w:t>
            </w:r>
            <w:r w:rsidR="00566432" w:rsidRPr="00230ED5">
              <w:t>, единиц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</w:pPr>
            <w:r w:rsidRPr="00230ED5">
              <w:t>Количество</w:t>
            </w:r>
            <w:r w:rsidR="00230ED5" w:rsidRPr="00230ED5">
              <w:t xml:space="preserve"> </w:t>
            </w:r>
            <w:r w:rsidRPr="00230ED5">
              <w:t>введенных объектов в отчетном периоде</w:t>
            </w:r>
          </w:p>
        </w:tc>
      </w:tr>
      <w:tr w:rsidR="00230ED5" w:rsidRPr="00230ED5" w:rsidTr="00230ED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566432" w:rsidP="00230ED5">
            <w:pPr>
              <w:pStyle w:val="Table"/>
            </w:pPr>
            <w:r w:rsidRPr="00230ED5">
              <w:t>1.3. ремонтно-строительные работы в объектах образовательных организаций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</w:pPr>
            <w:r w:rsidRPr="00230ED5">
              <w:t>Мероприятие предусматривает ремонтно-строительные работы в объектах образовательных организаций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  <w:rPr>
                <w:highlight w:val="yellow"/>
              </w:rPr>
            </w:pPr>
            <w:r w:rsidRPr="00230ED5">
              <w:t>Количество отремонтированных объектов</w:t>
            </w:r>
            <w:r w:rsidR="00566432" w:rsidRPr="00230ED5">
              <w:t xml:space="preserve"> единиц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  <w:rPr>
                <w:highlight w:val="yellow"/>
              </w:rPr>
            </w:pPr>
            <w:r w:rsidRPr="00230ED5">
              <w:t>Количество отремонтированных объектом в отчетном периоде</w:t>
            </w:r>
          </w:p>
        </w:tc>
      </w:tr>
      <w:tr w:rsidR="00230ED5" w:rsidRPr="00230ED5" w:rsidTr="00230ED5"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432" w:rsidRPr="00230ED5" w:rsidRDefault="00566432" w:rsidP="00230ED5">
            <w:pPr>
              <w:pStyle w:val="Table"/>
            </w:pPr>
            <w:r w:rsidRPr="00230ED5">
              <w:t>2.Основное мероприятие:</w:t>
            </w:r>
            <w:r w:rsidR="00230ED5" w:rsidRPr="00230ED5">
              <w:t xml:space="preserve"> </w:t>
            </w:r>
            <w:r w:rsidRPr="00230ED5">
              <w:t>Модернизация объектов культуры</w:t>
            </w:r>
          </w:p>
        </w:tc>
      </w:tr>
      <w:tr w:rsidR="00230ED5" w:rsidRPr="00230ED5" w:rsidTr="00230ED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081B" w:rsidRPr="00230ED5" w:rsidRDefault="00F2675C" w:rsidP="00230ED5">
            <w:pPr>
              <w:pStyle w:val="Table"/>
            </w:pPr>
            <w:r w:rsidRPr="00230ED5">
              <w:t>2.</w:t>
            </w:r>
            <w:r w:rsidR="0077081B" w:rsidRPr="00230ED5">
              <w:t>Основное мероприятие:</w:t>
            </w:r>
            <w:r w:rsidR="00230ED5" w:rsidRPr="00230ED5">
              <w:t xml:space="preserve"> </w:t>
            </w:r>
            <w:r w:rsidR="00E138B7" w:rsidRPr="00230ED5">
              <w:t>Модернизация объектов культуры</w:t>
            </w:r>
          </w:p>
          <w:p w:rsidR="0077081B" w:rsidRPr="00230ED5" w:rsidRDefault="0077081B" w:rsidP="00230ED5">
            <w:pPr>
              <w:pStyle w:val="Table"/>
            </w:pPr>
            <w:r w:rsidRPr="00230ED5">
              <w:t>2.1. ремонтно-строительные работы в объектах организаций культуры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</w:pPr>
            <w:r w:rsidRPr="00230ED5">
              <w:t>Мероприятие предусматривает ремонтно-строительные работы в объектах организаций культуры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566432" w:rsidP="00230ED5">
            <w:pPr>
              <w:pStyle w:val="Table"/>
            </w:pPr>
            <w:r w:rsidRPr="00230ED5">
              <w:t xml:space="preserve">Количество отремонтированных </w:t>
            </w:r>
            <w:r w:rsidR="00E138B7" w:rsidRPr="00230ED5">
              <w:t>объектов</w:t>
            </w:r>
            <w:r w:rsidRPr="00230ED5">
              <w:t>, единиц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8B7" w:rsidRPr="00230ED5" w:rsidRDefault="00E138B7" w:rsidP="00230ED5">
            <w:pPr>
              <w:pStyle w:val="Table"/>
            </w:pPr>
            <w:r w:rsidRPr="00230ED5">
              <w:t>Количество отремонтированных объектов с нарастающим итогом с начала года</w:t>
            </w:r>
          </w:p>
        </w:tc>
      </w:tr>
    </w:tbl>
    <w:p w:rsidR="0071411E" w:rsidRPr="00230ED5" w:rsidRDefault="0071411E" w:rsidP="00230ED5">
      <w:pPr>
        <w:rPr>
          <w:rFonts w:cs="Arial"/>
        </w:rPr>
      </w:pPr>
    </w:p>
    <w:p w:rsidR="0071411E" w:rsidRPr="00230ED5" w:rsidRDefault="0071411E" w:rsidP="00230ED5">
      <w:pPr>
        <w:jc w:val="center"/>
        <w:rPr>
          <w:rFonts w:cs="Arial"/>
          <w:b/>
          <w:bCs/>
          <w:iCs/>
          <w:sz w:val="30"/>
          <w:szCs w:val="28"/>
        </w:rPr>
      </w:pPr>
      <w:r w:rsidRPr="00230ED5">
        <w:rPr>
          <w:rFonts w:cs="Arial"/>
          <w:b/>
          <w:bCs/>
          <w:iCs/>
          <w:sz w:val="30"/>
          <w:szCs w:val="28"/>
        </w:rPr>
        <w:t>4. Ресурсное обеспечение реализации муниципальной программы</w:t>
      </w:r>
    </w:p>
    <w:p w:rsidR="0071411E" w:rsidRPr="00230ED5" w:rsidRDefault="0071411E" w:rsidP="00230ED5">
      <w:pPr>
        <w:rPr>
          <w:rFonts w:cs="Aria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81"/>
        <w:gridCol w:w="3828"/>
        <w:gridCol w:w="2345"/>
        <w:gridCol w:w="2416"/>
      </w:tblGrid>
      <w:tr w:rsidR="00230ED5" w:rsidRPr="00230ED5" w:rsidTr="00230ED5">
        <w:trPr>
          <w:trHeight w:val="136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F60" w:rsidRPr="00230ED5" w:rsidRDefault="00A42F60" w:rsidP="00230ED5">
            <w:pPr>
              <w:pStyle w:val="Table0"/>
            </w:pPr>
            <w:r w:rsidRPr="00230ED5">
              <w:t>№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60" w:rsidRPr="00230ED5" w:rsidRDefault="00A42F60" w:rsidP="00230ED5">
            <w:pPr>
              <w:pStyle w:val="Table0"/>
            </w:pPr>
            <w:r w:rsidRPr="00230ED5">
              <w:t>Наименование муниципальной программы, подпрограммы, мероприятия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60" w:rsidRPr="00230ED5" w:rsidRDefault="00A42F60" w:rsidP="00230ED5">
            <w:pPr>
              <w:pStyle w:val="Table0"/>
            </w:pPr>
            <w:r w:rsidRPr="00230ED5">
              <w:t>Источник финансирования</w:t>
            </w:r>
            <w:r w:rsidR="00230ED5" w:rsidRPr="00230ED5"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60" w:rsidRPr="00230ED5" w:rsidRDefault="00A42F60" w:rsidP="00230ED5">
            <w:pPr>
              <w:pStyle w:val="Table"/>
              <w:rPr>
                <w:b/>
              </w:rPr>
            </w:pPr>
            <w:r w:rsidRPr="00230ED5">
              <w:rPr>
                <w:b/>
              </w:rPr>
              <w:t>Объем финансовых ресурсов,</w:t>
            </w:r>
            <w:r w:rsidR="00230ED5" w:rsidRPr="00230ED5">
              <w:rPr>
                <w:b/>
              </w:rPr>
              <w:t xml:space="preserve"> </w:t>
            </w:r>
            <w:r w:rsidRPr="00230ED5">
              <w:rPr>
                <w:b/>
              </w:rPr>
              <w:t>тыс. рублей</w:t>
            </w:r>
            <w:r w:rsidR="00230ED5" w:rsidRPr="00230ED5">
              <w:rPr>
                <w:b/>
              </w:rPr>
              <w:t xml:space="preserve"> </w:t>
            </w:r>
            <w:r w:rsidRPr="00230ED5">
              <w:rPr>
                <w:b/>
              </w:rPr>
              <w:t>2015 год</w:t>
            </w:r>
          </w:p>
        </w:tc>
      </w:tr>
      <w:tr w:rsidR="00230ED5" w:rsidRPr="00230ED5" w:rsidTr="00230ED5">
        <w:trPr>
          <w:trHeight w:val="314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DB" w:rsidRPr="00230ED5" w:rsidRDefault="003F22DB" w:rsidP="00230ED5">
            <w:pPr>
              <w:pStyle w:val="Table"/>
            </w:pPr>
            <w:r w:rsidRPr="00230ED5"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DB" w:rsidRPr="00230ED5" w:rsidRDefault="003F22DB" w:rsidP="00230ED5">
            <w:pPr>
              <w:pStyle w:val="Table"/>
            </w:pPr>
            <w:r w:rsidRPr="00230ED5"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DB" w:rsidRPr="00230ED5" w:rsidRDefault="003F22DB" w:rsidP="00230ED5">
            <w:pPr>
              <w:pStyle w:val="Table"/>
            </w:pPr>
            <w:r w:rsidRPr="00230ED5"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DB" w:rsidRPr="00230ED5" w:rsidRDefault="003F22DB" w:rsidP="00230ED5">
            <w:pPr>
              <w:pStyle w:val="Table"/>
            </w:pPr>
            <w:r w:rsidRPr="00230ED5">
              <w:t>4</w:t>
            </w:r>
          </w:p>
        </w:tc>
      </w:tr>
      <w:tr w:rsidR="00230ED5" w:rsidRPr="00230ED5" w:rsidTr="00230ED5">
        <w:trPr>
          <w:trHeight w:val="388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2" w:rsidRPr="00230ED5" w:rsidRDefault="003F5BC2" w:rsidP="00230ED5">
            <w:pPr>
              <w:pStyle w:val="Table"/>
            </w:pPr>
            <w:r w:rsidRPr="00230ED5">
              <w:t> </w:t>
            </w:r>
          </w:p>
          <w:p w:rsidR="003F5BC2" w:rsidRPr="00230ED5" w:rsidRDefault="003F5BC2" w:rsidP="00230ED5">
            <w:pPr>
              <w:pStyle w:val="Table"/>
              <w:rPr>
                <w:highlight w:val="yellow"/>
              </w:rPr>
            </w:pPr>
            <w:r w:rsidRPr="00230ED5">
              <w:t> 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BC2" w:rsidRPr="00230ED5" w:rsidRDefault="003F5BC2" w:rsidP="00230ED5">
            <w:pPr>
              <w:pStyle w:val="Table"/>
            </w:pPr>
            <w:r w:rsidRPr="00230ED5">
              <w:t>Муниципальная программа «Модернизация объектов социальной сферы Крапивинского муниципального района» на 2015год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C2" w:rsidRPr="00230ED5" w:rsidRDefault="003F5BC2" w:rsidP="00230ED5">
            <w:pPr>
              <w:pStyle w:val="Table"/>
              <w:jc w:val="center"/>
            </w:pPr>
            <w:r w:rsidRPr="00230ED5">
              <w:t>Всего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C2" w:rsidRPr="00230ED5" w:rsidRDefault="006C7FE9" w:rsidP="00230ED5">
            <w:pPr>
              <w:pStyle w:val="Table"/>
            </w:pPr>
            <w:r w:rsidRPr="00230ED5">
              <w:t>10</w:t>
            </w:r>
            <w:r w:rsidR="00BF14B8" w:rsidRPr="00230ED5">
              <w:t>000</w:t>
            </w:r>
          </w:p>
        </w:tc>
      </w:tr>
      <w:tr w:rsidR="00230ED5" w:rsidRPr="00230ED5" w:rsidTr="00230ED5">
        <w:trPr>
          <w:trHeight w:val="314"/>
        </w:trPr>
        <w:tc>
          <w:tcPr>
            <w:tcW w:w="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2" w:rsidRPr="00230ED5" w:rsidRDefault="003F5BC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C2" w:rsidRPr="00230ED5" w:rsidRDefault="003F5BC2" w:rsidP="00230ED5">
            <w:pPr>
              <w:pStyle w:val="Table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C2" w:rsidRPr="00230ED5" w:rsidRDefault="003F5BC2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C2" w:rsidRPr="00230ED5" w:rsidRDefault="006C7FE9" w:rsidP="00230ED5">
            <w:pPr>
              <w:pStyle w:val="Table"/>
            </w:pPr>
            <w:r w:rsidRPr="00230ED5">
              <w:t>10</w:t>
            </w:r>
            <w:r w:rsidR="00BF14B8" w:rsidRPr="00230ED5">
              <w:t>000</w:t>
            </w:r>
          </w:p>
        </w:tc>
      </w:tr>
      <w:tr w:rsidR="00230ED5" w:rsidRPr="00230ED5" w:rsidTr="00230ED5">
        <w:trPr>
          <w:trHeight w:val="31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DB" w:rsidRPr="00230ED5" w:rsidRDefault="003F22DB" w:rsidP="00230ED5">
            <w:pPr>
              <w:pStyle w:val="Table"/>
            </w:pPr>
            <w:r w:rsidRPr="00230ED5">
              <w:t> 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22DB" w:rsidRPr="00230ED5" w:rsidRDefault="003F5BC2" w:rsidP="00230ED5">
            <w:pPr>
              <w:pStyle w:val="Table"/>
            </w:pPr>
            <w:r w:rsidRPr="00230ED5">
              <w:t xml:space="preserve">Основное мероприятие: </w:t>
            </w:r>
            <w:r w:rsidR="003F22DB" w:rsidRPr="00230ED5">
              <w:t>Модернизация объектов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DB" w:rsidRPr="00230ED5" w:rsidRDefault="003F22DB" w:rsidP="00230ED5">
            <w:pPr>
              <w:pStyle w:val="Table"/>
              <w:jc w:val="center"/>
            </w:pPr>
            <w:r w:rsidRPr="00230ED5">
              <w:t>Всего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DB" w:rsidRPr="00230ED5" w:rsidRDefault="006C7FE9" w:rsidP="00230ED5">
            <w:pPr>
              <w:pStyle w:val="Table"/>
            </w:pPr>
            <w:r w:rsidRPr="00230ED5">
              <w:t>7</w:t>
            </w:r>
            <w:r w:rsidR="00BF14B8" w:rsidRPr="00230ED5">
              <w:t>000</w:t>
            </w:r>
          </w:p>
        </w:tc>
      </w:tr>
      <w:tr w:rsidR="00230ED5" w:rsidRPr="00230ED5" w:rsidTr="00230ED5">
        <w:trPr>
          <w:trHeight w:val="314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DB" w:rsidRPr="00230ED5" w:rsidRDefault="003F22DB" w:rsidP="00230ED5">
            <w:pPr>
              <w:pStyle w:val="Table"/>
            </w:pPr>
            <w:r w:rsidRPr="00230ED5">
              <w:t>1</w:t>
            </w: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2DB" w:rsidRPr="00230ED5" w:rsidRDefault="003F22DB" w:rsidP="00230ED5">
            <w:pPr>
              <w:pStyle w:val="Table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DB" w:rsidRPr="00230ED5" w:rsidRDefault="003F22DB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DB" w:rsidRPr="00230ED5" w:rsidRDefault="006C7FE9" w:rsidP="00230ED5">
            <w:pPr>
              <w:pStyle w:val="Table"/>
            </w:pPr>
            <w:r w:rsidRPr="00230ED5">
              <w:t>7</w:t>
            </w:r>
            <w:r w:rsidR="00BF14B8" w:rsidRPr="00230ED5">
              <w:t>000</w:t>
            </w:r>
          </w:p>
        </w:tc>
      </w:tr>
      <w:tr w:rsidR="00230ED5" w:rsidRPr="00230ED5" w:rsidTr="00230ED5">
        <w:trPr>
          <w:trHeight w:val="65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F5BC2" w:rsidRPr="00230ED5" w:rsidRDefault="003F5BC2" w:rsidP="00230ED5">
            <w:pPr>
              <w:pStyle w:val="Table"/>
            </w:pPr>
            <w:r w:rsidRPr="00230ED5">
              <w:lastRenderedPageBreak/>
              <w:t>1.1.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F5BC2" w:rsidRPr="00230ED5" w:rsidRDefault="003F5BC2" w:rsidP="00230ED5">
            <w:pPr>
              <w:pStyle w:val="Table"/>
            </w:pPr>
            <w:r w:rsidRPr="00230ED5">
              <w:t>Строительство объектов дошкольного образования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2" w:rsidRPr="00230ED5" w:rsidRDefault="003F5BC2" w:rsidP="00230ED5">
            <w:pPr>
              <w:pStyle w:val="Table"/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2" w:rsidRPr="00230ED5" w:rsidRDefault="006C7FE9" w:rsidP="00230ED5">
            <w:pPr>
              <w:pStyle w:val="Table"/>
            </w:pPr>
            <w:r w:rsidRPr="00230ED5">
              <w:t>2</w:t>
            </w:r>
            <w:r w:rsidR="00BF14B8" w:rsidRPr="00230ED5">
              <w:t>000</w:t>
            </w:r>
          </w:p>
        </w:tc>
      </w:tr>
      <w:tr w:rsidR="00230ED5" w:rsidRPr="00230ED5" w:rsidTr="00230ED5">
        <w:trPr>
          <w:trHeight w:val="314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F22DB" w:rsidRPr="00230ED5" w:rsidRDefault="003F22DB" w:rsidP="00230ED5">
            <w:pPr>
              <w:pStyle w:val="Table"/>
            </w:pPr>
            <w:r w:rsidRPr="00230ED5">
              <w:t>1.1.</w:t>
            </w:r>
            <w:r w:rsidR="003F5BC2" w:rsidRPr="00230ED5">
              <w:t>1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F22DB" w:rsidRPr="00230ED5" w:rsidRDefault="003F22DB" w:rsidP="00230ED5">
            <w:pPr>
              <w:pStyle w:val="Table"/>
            </w:pPr>
            <w:r w:rsidRPr="00230ED5">
              <w:t xml:space="preserve">Детский сад на 75 мест» в с. Барачаты, Крапивинского района, Кемеровской области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DB" w:rsidRPr="00230ED5" w:rsidRDefault="003F22DB" w:rsidP="00230ED5">
            <w:pPr>
              <w:pStyle w:val="Table"/>
              <w:jc w:val="center"/>
            </w:pPr>
            <w:r w:rsidRPr="00230ED5"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DB" w:rsidRPr="00230ED5" w:rsidRDefault="006C7FE9" w:rsidP="00230ED5">
            <w:pPr>
              <w:pStyle w:val="Table"/>
            </w:pPr>
            <w:r w:rsidRPr="00230ED5">
              <w:t>2</w:t>
            </w:r>
            <w:r w:rsidR="00BF14B8" w:rsidRPr="00230ED5">
              <w:t>000</w:t>
            </w:r>
          </w:p>
        </w:tc>
      </w:tr>
      <w:tr w:rsidR="00230ED5" w:rsidRPr="00230ED5" w:rsidTr="00230ED5">
        <w:trPr>
          <w:trHeight w:val="429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F22DB" w:rsidRPr="00230ED5" w:rsidRDefault="003F22DB" w:rsidP="00230ED5">
            <w:pPr>
              <w:pStyle w:val="Table"/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DB" w:rsidRPr="00230ED5" w:rsidRDefault="003F22DB" w:rsidP="00230ED5">
            <w:pPr>
              <w:pStyle w:val="Table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C2" w:rsidRPr="00230ED5" w:rsidRDefault="003F5BC2" w:rsidP="00230ED5">
            <w:pPr>
              <w:pStyle w:val="Table"/>
              <w:jc w:val="center"/>
              <w:rPr>
                <w:szCs w:val="24"/>
              </w:rPr>
            </w:pPr>
          </w:p>
          <w:p w:rsidR="003F22DB" w:rsidRPr="00230ED5" w:rsidRDefault="003F22DB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DB" w:rsidRPr="00230ED5" w:rsidRDefault="006C7FE9" w:rsidP="00230ED5">
            <w:pPr>
              <w:pStyle w:val="Table"/>
            </w:pPr>
            <w:r w:rsidRPr="00230ED5">
              <w:t>2</w:t>
            </w:r>
            <w:r w:rsidR="00BF14B8" w:rsidRPr="00230ED5">
              <w:t>000</w:t>
            </w:r>
          </w:p>
        </w:tc>
      </w:tr>
      <w:tr w:rsidR="00230ED5" w:rsidRPr="00230ED5" w:rsidTr="00230ED5">
        <w:trPr>
          <w:trHeight w:val="61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  <w:r w:rsidRPr="00230ED5">
              <w:t>1.2.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Капитальный ремонт объектов образовательных организаций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6C7FE9" w:rsidP="00230ED5">
            <w:pPr>
              <w:pStyle w:val="Table"/>
            </w:pPr>
            <w:r w:rsidRPr="00230ED5">
              <w:t>2</w:t>
            </w:r>
            <w:r w:rsidR="00BF14B8" w:rsidRPr="00230ED5">
              <w:t>000</w:t>
            </w:r>
          </w:p>
        </w:tc>
      </w:tr>
      <w:tr w:rsidR="00230ED5" w:rsidRPr="00230ED5" w:rsidTr="00230ED5">
        <w:trPr>
          <w:trHeight w:val="35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  <w:r w:rsidRPr="00230ED5">
              <w:t>1.2.1</w:t>
            </w:r>
          </w:p>
        </w:tc>
        <w:tc>
          <w:tcPr>
            <w:tcW w:w="3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  <w:r w:rsidRPr="00230ED5">
              <w:t>Капитальный ремонт школы д. Шевели Крапивинского района, Кемеровской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</w:pPr>
            <w:r w:rsidRPr="00230ED5">
              <w:t>Всего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6C7FE9" w:rsidP="00230ED5">
            <w:pPr>
              <w:pStyle w:val="Table"/>
            </w:pPr>
            <w:r w:rsidRPr="00230ED5">
              <w:t>2</w:t>
            </w:r>
            <w:r w:rsidR="00BF14B8" w:rsidRPr="00230ED5">
              <w:t>000</w:t>
            </w:r>
          </w:p>
        </w:tc>
      </w:tr>
      <w:tr w:rsidR="00230ED5" w:rsidRPr="00230ED5" w:rsidTr="00230ED5">
        <w:trPr>
          <w:trHeight w:val="280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230ED5" w:rsidP="00230ED5">
            <w:pPr>
              <w:pStyle w:val="Table"/>
              <w:rPr>
                <w:szCs w:val="24"/>
              </w:rPr>
            </w:pPr>
            <w:r w:rsidRPr="00230ED5">
              <w:t xml:space="preserve">      </w:t>
            </w:r>
            <w:r w:rsidR="00BF14B8" w:rsidRPr="00230ED5">
              <w:rPr>
                <w:szCs w:val="24"/>
              </w:rPr>
              <w:t xml:space="preserve"> </w:t>
            </w:r>
            <w:r w:rsidR="006C7FE9" w:rsidRPr="00230ED5">
              <w:rPr>
                <w:szCs w:val="24"/>
              </w:rPr>
              <w:t>2000</w:t>
            </w:r>
          </w:p>
        </w:tc>
      </w:tr>
      <w:tr w:rsidR="00230ED5" w:rsidRPr="00230ED5" w:rsidTr="00230ED5">
        <w:trPr>
          <w:trHeight w:val="76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  <w:r w:rsidRPr="00230ED5">
              <w:t>1.3.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  <w:r w:rsidRPr="00230ED5">
              <w:t>Ремонтно-строительные работы в объектах образовательных организаций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6A3BCC" w:rsidP="00230ED5">
            <w:pPr>
              <w:pStyle w:val="Table"/>
            </w:pPr>
            <w:r w:rsidRPr="00230ED5">
              <w:t>3000</w:t>
            </w:r>
          </w:p>
        </w:tc>
      </w:tr>
      <w:tr w:rsidR="00230ED5" w:rsidRPr="00230ED5" w:rsidTr="00230ED5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573E0" w:rsidP="00230ED5">
            <w:pPr>
              <w:pStyle w:val="Table"/>
            </w:pPr>
            <w:r w:rsidRPr="00230ED5">
              <w:t>1.3.1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Ремонт электрооборудования</w:t>
            </w:r>
            <w:r w:rsidR="00230ED5" w:rsidRPr="00230ED5">
              <w:t xml:space="preserve">  </w:t>
            </w:r>
            <w:r w:rsidRPr="00230ED5">
              <w:t xml:space="preserve">МБОУ "Тарадановская средняя </w:t>
            </w:r>
            <w:r w:rsidR="00FC7D38" w:rsidRPr="00230ED5">
              <w:t>общеобразовательная школа"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38" w:rsidRPr="00230ED5" w:rsidRDefault="00FC7D38" w:rsidP="00230ED5">
            <w:pPr>
              <w:pStyle w:val="Table"/>
              <w:jc w:val="center"/>
              <w:rPr>
                <w:szCs w:val="24"/>
              </w:rPr>
            </w:pPr>
          </w:p>
          <w:p w:rsidR="00F2675C" w:rsidRPr="00230ED5" w:rsidRDefault="00F2675C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500</w:t>
            </w:r>
          </w:p>
        </w:tc>
      </w:tr>
      <w:tr w:rsidR="00230ED5" w:rsidRPr="00230ED5" w:rsidTr="00230ED5">
        <w:trPr>
          <w:trHeight w:val="119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573E0" w:rsidP="00230ED5">
            <w:pPr>
              <w:pStyle w:val="Table"/>
            </w:pPr>
            <w:r w:rsidRPr="00230ED5">
              <w:t>1. 3.2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 xml:space="preserve">Замена входной двери и двери запасного выхода МБОУ «Барачатская основная общеобразовательная школа»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80</w:t>
            </w:r>
          </w:p>
        </w:tc>
      </w:tr>
      <w:tr w:rsidR="00230ED5" w:rsidRPr="00230ED5" w:rsidTr="00230ED5">
        <w:trPr>
          <w:trHeight w:val="9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913DB2" w:rsidP="00230ED5">
            <w:pPr>
              <w:pStyle w:val="Table"/>
              <w:rPr>
                <w:highlight w:val="yellow"/>
              </w:rPr>
            </w:pPr>
            <w:r w:rsidRPr="00230ED5">
              <w:t>1.3.3.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Ремонт кровли</w:t>
            </w:r>
            <w:r w:rsidR="00230ED5" w:rsidRPr="00230ED5">
              <w:t xml:space="preserve"> </w:t>
            </w:r>
            <w:r w:rsidRPr="00230ED5">
              <w:t xml:space="preserve">МБОУ «Красноключинская основная общеобразовательная школа»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100</w:t>
            </w:r>
          </w:p>
        </w:tc>
      </w:tr>
      <w:tr w:rsidR="00230ED5" w:rsidRPr="00230ED5" w:rsidTr="00230ED5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913DB2" w:rsidP="00230ED5">
            <w:pPr>
              <w:pStyle w:val="Table"/>
            </w:pPr>
            <w:r w:rsidRPr="00230ED5">
              <w:t>1.3.4.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Частичный ремонт кровли МБОУ «Зеленовская основная общеобразовательная школа»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</w:pPr>
          </w:p>
          <w:p w:rsidR="00F2675C" w:rsidRPr="00230ED5" w:rsidRDefault="00F2675C" w:rsidP="00230ED5">
            <w:pPr>
              <w:pStyle w:val="Table"/>
              <w:jc w:val="center"/>
            </w:pPr>
          </w:p>
          <w:p w:rsidR="00F2675C" w:rsidRPr="00230ED5" w:rsidRDefault="00F2675C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100</w:t>
            </w:r>
          </w:p>
        </w:tc>
      </w:tr>
      <w:tr w:rsidR="00230ED5" w:rsidRPr="00230ED5" w:rsidTr="00230ED5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1.3.5.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МБОУ «Перехляйская основная общеобразовательная школа»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0925E0" w:rsidP="00230ED5">
            <w:pPr>
              <w:pStyle w:val="Table"/>
              <w:jc w:val="center"/>
            </w:pPr>
            <w:r w:rsidRPr="00230ED5">
              <w:t>Всего: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5C0264" w:rsidP="00230ED5">
            <w:pPr>
              <w:pStyle w:val="Table"/>
            </w:pPr>
            <w:r w:rsidRPr="00230ED5">
              <w:t>70</w:t>
            </w:r>
          </w:p>
        </w:tc>
      </w:tr>
      <w:tr w:rsidR="00230ED5" w:rsidRPr="00230ED5" w:rsidTr="00230ED5">
        <w:trPr>
          <w:trHeight w:val="73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Ремонт кровли гаража</w:t>
            </w:r>
            <w:r w:rsidR="00230ED5" w:rsidRPr="00230ED5">
              <w:t xml:space="preserve"> </w:t>
            </w:r>
            <w:r w:rsidRPr="00230ED5">
              <w:t>здания</w:t>
            </w:r>
            <w:r w:rsidR="00230ED5" w:rsidRPr="00230ED5">
              <w:t xml:space="preserve"> </w:t>
            </w:r>
            <w:r w:rsidRPr="00230ED5">
              <w:t>МБОУ «Перехляйская основная общеобразовательная школа»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50</w:t>
            </w:r>
          </w:p>
        </w:tc>
      </w:tr>
      <w:tr w:rsidR="00230ED5" w:rsidRPr="00230ED5" w:rsidTr="00230ED5">
        <w:trPr>
          <w:trHeight w:val="11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Устройство</w:t>
            </w:r>
            <w:r w:rsidR="00230ED5" w:rsidRPr="00230ED5">
              <w:t xml:space="preserve"> </w:t>
            </w:r>
            <w:r w:rsidRPr="00230ED5">
              <w:t>контура заземления здания</w:t>
            </w:r>
            <w:r w:rsidR="00230ED5" w:rsidRPr="00230ED5">
              <w:t xml:space="preserve"> </w:t>
            </w:r>
            <w:r w:rsidRPr="00230ED5">
              <w:t>МБОУ «Перехляйская основная общеобразовательная школа»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20</w:t>
            </w:r>
          </w:p>
        </w:tc>
      </w:tr>
      <w:tr w:rsidR="00230ED5" w:rsidRPr="00230ED5" w:rsidTr="00230ED5">
        <w:trPr>
          <w:trHeight w:val="43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  <w:r w:rsidRPr="00230ED5">
              <w:t>1.3.6.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МБОУ Мунгатская основная общеобразовательная школа"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5E0" w:rsidRPr="00230ED5" w:rsidRDefault="000925E0" w:rsidP="00230ED5">
            <w:pPr>
              <w:pStyle w:val="Table"/>
              <w:jc w:val="center"/>
            </w:pPr>
          </w:p>
          <w:p w:rsidR="00F2675C" w:rsidRPr="00230ED5" w:rsidRDefault="000925E0" w:rsidP="00230ED5">
            <w:pPr>
              <w:pStyle w:val="Table"/>
              <w:jc w:val="center"/>
            </w:pPr>
            <w:r w:rsidRPr="00230ED5">
              <w:t>Всего</w:t>
            </w:r>
            <w:r w:rsidR="00FC7D38" w:rsidRPr="00230ED5">
              <w:t>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5C0264" w:rsidP="00230ED5">
            <w:pPr>
              <w:pStyle w:val="Table"/>
            </w:pPr>
            <w:r w:rsidRPr="00230ED5">
              <w:t>200</w:t>
            </w:r>
          </w:p>
        </w:tc>
      </w:tr>
      <w:tr w:rsidR="00230ED5" w:rsidRPr="00230ED5" w:rsidT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 xml:space="preserve"> Частичный ремонт кровли МБОУ Мунгатская основная общеобразовательная школа"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100</w:t>
            </w:r>
          </w:p>
        </w:tc>
      </w:tr>
      <w:tr w:rsidR="00230ED5" w:rsidRPr="00230ED5" w:rsidT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Замена отопления МБОУ Мунгатская основная общеобразовательная школа"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100</w:t>
            </w:r>
          </w:p>
        </w:tc>
      </w:tr>
      <w:tr w:rsidR="00230ED5" w:rsidRPr="00230ED5" w:rsidTr="00230ED5">
        <w:trPr>
          <w:trHeight w:val="8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5C0264" w:rsidP="00230ED5">
            <w:pPr>
              <w:pStyle w:val="Table"/>
              <w:rPr>
                <w:highlight w:val="yellow"/>
              </w:rPr>
            </w:pPr>
            <w:r w:rsidRPr="00230ED5">
              <w:t>1.3.7.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Частичный ремонт кровли МБОУ "Банновская средняя общеобразовательная школа"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50</w:t>
            </w:r>
          </w:p>
        </w:tc>
      </w:tr>
      <w:tr w:rsidR="00230ED5" w:rsidRPr="00230ED5" w:rsidTr="00230ED5">
        <w:trPr>
          <w:trHeight w:val="69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5C0264" w:rsidP="00230ED5">
            <w:pPr>
              <w:pStyle w:val="Table"/>
              <w:rPr>
                <w:highlight w:val="yellow"/>
              </w:rPr>
            </w:pPr>
            <w:r w:rsidRPr="00230ED5">
              <w:t>1.3.8.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Ремонт кровли МКОУ "Каменская начальная школа-детский сад"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100</w:t>
            </w:r>
          </w:p>
        </w:tc>
      </w:tr>
      <w:tr w:rsidR="00230ED5" w:rsidRPr="00230ED5" w:rsidTr="00230ED5">
        <w:trPr>
          <w:trHeight w:val="74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5C0264" w:rsidP="00230ED5">
            <w:pPr>
              <w:pStyle w:val="Table"/>
            </w:pPr>
            <w:r w:rsidRPr="00230ED5">
              <w:lastRenderedPageBreak/>
              <w:t>1.3.</w:t>
            </w:r>
            <w:r w:rsidR="00550043" w:rsidRPr="00230ED5">
              <w:t>9</w:t>
            </w:r>
            <w:r w:rsidRPr="00230ED5">
              <w:t>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Оборудование спортивной площадки МКОУ «Березовская начальная школа-сад"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60</w:t>
            </w:r>
          </w:p>
        </w:tc>
      </w:tr>
      <w:tr w:rsidR="00230ED5" w:rsidRPr="00230ED5" w:rsidT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550043" w:rsidP="00230ED5">
            <w:pPr>
              <w:pStyle w:val="Table"/>
              <w:rPr>
                <w:highlight w:val="yellow"/>
              </w:rPr>
            </w:pPr>
            <w:r w:rsidRPr="00230ED5">
              <w:t>1.3.10.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Частичный ремонт кровли в МБОУ ДОД "Крапивинский ДЮСШ" с. Борисово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80</w:t>
            </w:r>
          </w:p>
        </w:tc>
      </w:tr>
      <w:tr w:rsidR="00230ED5" w:rsidRPr="00230ED5" w:rsidT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550043" w:rsidP="00230ED5">
            <w:pPr>
              <w:pStyle w:val="Table"/>
              <w:rPr>
                <w:highlight w:val="yellow"/>
              </w:rPr>
            </w:pPr>
            <w:r w:rsidRPr="00230ED5">
              <w:t>1.3.11.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Частичный ремонт кровли в МБОУ ДОД "Крапивинский ДЮСШ" с. Каменка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80</w:t>
            </w:r>
          </w:p>
        </w:tc>
      </w:tr>
      <w:tr w:rsidR="00230ED5" w:rsidRPr="00230ED5" w:rsidTr="00230ED5">
        <w:trPr>
          <w:trHeight w:val="157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550043" w:rsidP="00230ED5">
            <w:pPr>
              <w:pStyle w:val="Table"/>
              <w:rPr>
                <w:highlight w:val="yellow"/>
              </w:rPr>
            </w:pPr>
            <w:r w:rsidRPr="00230ED5">
              <w:t>1.3.12.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Замена дверей главного и второстепенного входа, устройство крыльца и козырька главного входа здания МБОУ "Крапивинская начальная общеобразовательная школа"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550043" w:rsidP="00230ED5">
            <w:pPr>
              <w:pStyle w:val="Table"/>
            </w:pPr>
            <w:r w:rsidRPr="00230ED5">
              <w:t>293,08</w:t>
            </w:r>
          </w:p>
        </w:tc>
      </w:tr>
      <w:tr w:rsidR="00230ED5" w:rsidRPr="00230ED5" w:rsidTr="00230ED5">
        <w:trPr>
          <w:trHeight w:val="83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550043" w:rsidP="00230ED5">
            <w:pPr>
              <w:pStyle w:val="Table"/>
              <w:rPr>
                <w:highlight w:val="yellow"/>
              </w:rPr>
            </w:pPr>
            <w:r w:rsidRPr="00230ED5">
              <w:t>1.3.13.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Ремонт балконов 2 этажа МДОУ "Крапивинский детский сад "Светлячок"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90</w:t>
            </w:r>
          </w:p>
        </w:tc>
      </w:tr>
      <w:tr w:rsidR="00230ED5" w:rsidRPr="00230ED5" w:rsidTr="00230ED5">
        <w:trPr>
          <w:trHeight w:val="104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550043" w:rsidP="00230ED5">
            <w:pPr>
              <w:pStyle w:val="Table"/>
              <w:rPr>
                <w:highlight w:val="yellow"/>
              </w:rPr>
            </w:pPr>
            <w:r w:rsidRPr="00230ED5">
              <w:t>1.3.14.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Оборудование прогулочных площадок МБДОУ "Крапивинский детский сад№1 "Солнышко"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92,440</w:t>
            </w:r>
          </w:p>
        </w:tc>
      </w:tr>
      <w:tr w:rsidR="00230ED5" w:rsidRPr="00230ED5" w:rsidTr="00230ED5">
        <w:trPr>
          <w:trHeight w:val="9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550043" w:rsidP="00230ED5">
            <w:pPr>
              <w:pStyle w:val="Table"/>
            </w:pPr>
            <w:r w:rsidRPr="00230ED5">
              <w:t>1.3.15.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Устройство контура заземления</w:t>
            </w:r>
            <w:r w:rsidR="00230ED5" w:rsidRPr="00230ED5">
              <w:t xml:space="preserve"> </w:t>
            </w:r>
            <w:r w:rsidRPr="00230ED5">
              <w:t>МКДОУ "Крапивинский детский сад№4 "Колосок"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20</w:t>
            </w:r>
          </w:p>
        </w:tc>
      </w:tr>
      <w:tr w:rsidR="00230ED5" w:rsidRPr="00230ED5" w:rsidTr="00230ED5">
        <w:trPr>
          <w:trHeight w:val="125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B796E" w:rsidP="00230ED5">
            <w:pPr>
              <w:pStyle w:val="Table"/>
              <w:rPr>
                <w:highlight w:val="yellow"/>
              </w:rPr>
            </w:pPr>
            <w:r w:rsidRPr="00230ED5">
              <w:t>1.3.1</w:t>
            </w:r>
            <w:r w:rsidR="00550043" w:rsidRPr="00230ED5">
              <w:t>6</w:t>
            </w:r>
            <w:r w:rsidRPr="00230ED5">
              <w:t>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Ремонт примыкания кровли к венткороб</w:t>
            </w:r>
            <w:r w:rsidR="00230ED5" w:rsidRPr="00230ED5">
              <w:t xml:space="preserve"> </w:t>
            </w:r>
            <w:r w:rsidRPr="00230ED5">
              <w:t>МБДОУ "Крапивинский детский сад №5 "Росинка"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30</w:t>
            </w:r>
          </w:p>
        </w:tc>
      </w:tr>
      <w:tr w:rsidR="00230ED5" w:rsidRPr="00230ED5" w:rsidT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A76247" w:rsidP="00230ED5">
            <w:pPr>
              <w:pStyle w:val="Table"/>
              <w:rPr>
                <w:highlight w:val="yellow"/>
              </w:rPr>
            </w:pPr>
            <w:r w:rsidRPr="00230ED5">
              <w:t>1.3.17.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Замена входных дверей МКДОУ Крапивинский детский сад №4 "Теремок"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40</w:t>
            </w:r>
          </w:p>
        </w:tc>
      </w:tr>
      <w:tr w:rsidR="00230ED5" w:rsidRPr="00230ED5" w:rsidTr="00230ED5">
        <w:trPr>
          <w:trHeight w:val="161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71" w:rsidRPr="00230ED5" w:rsidRDefault="00A67A71" w:rsidP="00230ED5">
            <w:pPr>
              <w:pStyle w:val="Table"/>
              <w:rPr>
                <w:highlight w:val="yellow"/>
              </w:rPr>
            </w:pPr>
            <w:r w:rsidRPr="00230ED5">
              <w:t>1.3.</w:t>
            </w:r>
            <w:r w:rsidR="006A3BCC" w:rsidRPr="00230ED5">
              <w:t>18</w:t>
            </w:r>
            <w:r w:rsidRPr="00230ED5">
              <w:t>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A71" w:rsidRPr="00230ED5" w:rsidRDefault="00A67A71" w:rsidP="00230ED5">
            <w:pPr>
              <w:pStyle w:val="Table"/>
              <w:rPr>
                <w:highlight w:val="yellow"/>
              </w:rPr>
            </w:pPr>
            <w:r w:rsidRPr="00230ED5">
              <w:t>МБОУ "Зеленогорский детский сад №3 общеразвивающего вида с приоритетным осуществлением интеллектуально-личностного развития"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71" w:rsidRPr="00230ED5" w:rsidRDefault="00A67A71" w:rsidP="00230ED5">
            <w:pPr>
              <w:pStyle w:val="Table"/>
              <w:jc w:val="center"/>
              <w:rPr>
                <w:highlight w:val="yellow"/>
              </w:rPr>
            </w:pPr>
            <w:r w:rsidRPr="00230ED5">
              <w:t>Всего: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A71" w:rsidRPr="00230ED5" w:rsidRDefault="006A3BCC" w:rsidP="00230ED5">
            <w:pPr>
              <w:pStyle w:val="Table"/>
              <w:rPr>
                <w:highlight w:val="yellow"/>
              </w:rPr>
            </w:pPr>
            <w:r w:rsidRPr="00230ED5">
              <w:t>140</w:t>
            </w:r>
          </w:p>
        </w:tc>
      </w:tr>
      <w:tr w:rsidR="00230ED5" w:rsidRPr="00230ED5" w:rsidTr="00230ED5">
        <w:trPr>
          <w:trHeight w:val="184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Строительство групповой прогулочной площадки для ясельной группы МБОУ "Зеленогорский детский сад №3 общеразвивающего вида с приоритетным осуществлением интеллектуально-личностного развития"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6A3BCC" w:rsidP="00230ED5">
            <w:pPr>
              <w:pStyle w:val="Table"/>
            </w:pPr>
            <w:r w:rsidRPr="00230ED5">
              <w:t>100</w:t>
            </w:r>
          </w:p>
        </w:tc>
      </w:tr>
      <w:tr w:rsidR="00230ED5" w:rsidRPr="00230ED5" w:rsidTr="00230ED5">
        <w:trPr>
          <w:trHeight w:val="161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Замена входной двери МБОУ "Зеленогорский детский сад №3 общеразвивающего вида с приоритетным осуществлением интеллектуально-личностного развития"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40</w:t>
            </w:r>
          </w:p>
        </w:tc>
      </w:tr>
      <w:tr w:rsidR="00230ED5" w:rsidRPr="00230ED5" w:rsidTr="00230ED5">
        <w:trPr>
          <w:trHeight w:val="125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6A3BCC" w:rsidP="00230ED5">
            <w:pPr>
              <w:pStyle w:val="Table"/>
              <w:rPr>
                <w:highlight w:val="yellow"/>
              </w:rPr>
            </w:pPr>
            <w:r w:rsidRPr="00230ED5">
              <w:t>1.3.19.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Ремонт</w:t>
            </w:r>
            <w:r w:rsidR="00230ED5" w:rsidRPr="00230ED5">
              <w:t xml:space="preserve"> </w:t>
            </w:r>
            <w:r w:rsidRPr="00230ED5">
              <w:t>водостока кровли</w:t>
            </w:r>
            <w:r w:rsidR="00230ED5" w:rsidRPr="00230ED5">
              <w:t xml:space="preserve"> </w:t>
            </w:r>
            <w:r w:rsidRPr="00230ED5">
              <w:t>МКДОУ "Красноключинский детский сад 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50</w:t>
            </w:r>
          </w:p>
        </w:tc>
      </w:tr>
      <w:tr w:rsidR="00230ED5" w:rsidRPr="00230ED5" w:rsidT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6A3BCC" w:rsidP="00230ED5">
            <w:pPr>
              <w:pStyle w:val="Table"/>
              <w:rPr>
                <w:highlight w:val="yellow"/>
              </w:rPr>
            </w:pPr>
            <w:r w:rsidRPr="00230ED5">
              <w:t>1.3.20.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Частичный ремонт кровли МКДОУ "Банновский детский сад 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70</w:t>
            </w:r>
          </w:p>
        </w:tc>
      </w:tr>
      <w:tr w:rsidR="00230ED5" w:rsidRPr="00230ED5" w:rsidTr="00230ED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Замена окон МКДОУ "Банновский детский сад 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A76247" w:rsidP="00230ED5">
            <w:pPr>
              <w:pStyle w:val="Table"/>
            </w:pPr>
            <w:r w:rsidRPr="00230ED5">
              <w:t>70</w:t>
            </w:r>
          </w:p>
        </w:tc>
      </w:tr>
      <w:tr w:rsidR="00230ED5" w:rsidRPr="00230ED5" w:rsidT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96E" w:rsidRPr="00230ED5" w:rsidRDefault="00FB796E" w:rsidP="00230ED5">
            <w:pPr>
              <w:pStyle w:val="Table"/>
            </w:pPr>
            <w:r w:rsidRPr="00230ED5">
              <w:t>1.3.2</w:t>
            </w:r>
            <w:r w:rsidR="006A3BCC" w:rsidRPr="00230ED5">
              <w:t>1</w:t>
            </w:r>
            <w:r w:rsidRPr="00230ED5">
              <w:t>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96E" w:rsidRPr="00230ED5" w:rsidRDefault="00FB796E" w:rsidP="00230ED5">
            <w:pPr>
              <w:pStyle w:val="Table"/>
            </w:pPr>
            <w:r w:rsidRPr="00230ED5">
              <w:t>МКДОУ "Мунгатский детский сад"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F4" w:rsidRPr="00230ED5" w:rsidRDefault="00E638F4" w:rsidP="00230ED5">
            <w:pPr>
              <w:pStyle w:val="Table"/>
              <w:jc w:val="center"/>
            </w:pPr>
          </w:p>
          <w:p w:rsidR="00FB796E" w:rsidRPr="00230ED5" w:rsidRDefault="00E638F4" w:rsidP="00230ED5">
            <w:pPr>
              <w:pStyle w:val="Table"/>
              <w:jc w:val="center"/>
              <w:rPr>
                <w:highlight w:val="yellow"/>
              </w:rPr>
            </w:pPr>
            <w:r w:rsidRPr="00230ED5">
              <w:t>Всего: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8F4" w:rsidRPr="00230ED5" w:rsidRDefault="006A3BCC" w:rsidP="00230ED5">
            <w:pPr>
              <w:pStyle w:val="Table"/>
              <w:rPr>
                <w:szCs w:val="24"/>
              </w:rPr>
            </w:pPr>
            <w:r w:rsidRPr="00230ED5">
              <w:rPr>
                <w:szCs w:val="24"/>
              </w:rPr>
              <w:t>200</w:t>
            </w:r>
          </w:p>
        </w:tc>
      </w:tr>
      <w:tr w:rsidR="00230ED5" w:rsidRPr="00230ED5" w:rsidT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Ремонт кровли и потолка МКДОУ "Мунгатский детский сад"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100</w:t>
            </w:r>
          </w:p>
        </w:tc>
      </w:tr>
      <w:tr w:rsidR="00230ED5" w:rsidRPr="00230ED5" w:rsidT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Ремонт канализации МКДОУ "Мунгатский детский сад"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100</w:t>
            </w:r>
          </w:p>
        </w:tc>
      </w:tr>
      <w:tr w:rsidR="00230ED5" w:rsidRPr="00230ED5" w:rsidT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6A3BCC" w:rsidP="00230ED5">
            <w:pPr>
              <w:pStyle w:val="Table"/>
              <w:rPr>
                <w:highlight w:val="yellow"/>
              </w:rPr>
            </w:pPr>
            <w:r w:rsidRPr="00230ED5">
              <w:t>1.3.22.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Ремонт пола коридора и в спортивном зале МКДОУ "Перехляйский детский сад"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554,480</w:t>
            </w:r>
          </w:p>
        </w:tc>
      </w:tr>
      <w:tr w:rsidR="00230ED5" w:rsidRPr="00230ED5" w:rsidTr="00230ED5">
        <w:trPr>
          <w:trHeight w:val="2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  <w:r w:rsidRPr="00230ED5">
              <w:t>2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75C" w:rsidRPr="00230ED5" w:rsidRDefault="00566432" w:rsidP="00230ED5">
            <w:pPr>
              <w:pStyle w:val="Table"/>
            </w:pPr>
            <w:r w:rsidRPr="00230ED5">
              <w:t xml:space="preserve">Основное </w:t>
            </w:r>
            <w:r w:rsidR="00F2675C" w:rsidRPr="00230ED5">
              <w:t>мероприятие: Модернизация объектов культуры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</w:pPr>
            <w:r w:rsidRPr="00230ED5"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6C7FE9" w:rsidP="00230ED5">
            <w:pPr>
              <w:pStyle w:val="Table"/>
            </w:pPr>
            <w:r w:rsidRPr="00230ED5">
              <w:t>3</w:t>
            </w:r>
            <w:r w:rsidR="00F573E0" w:rsidRPr="00230ED5">
              <w:t>000</w:t>
            </w:r>
          </w:p>
        </w:tc>
      </w:tr>
      <w:tr w:rsidR="00230ED5" w:rsidRPr="00230ED5" w:rsidTr="00230ED5">
        <w:trPr>
          <w:trHeight w:val="299"/>
        </w:trPr>
        <w:tc>
          <w:tcPr>
            <w:tcW w:w="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</w:pPr>
          </w:p>
        </w:tc>
        <w:tc>
          <w:tcPr>
            <w:tcW w:w="3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75C" w:rsidRPr="00230ED5" w:rsidRDefault="00F2675C" w:rsidP="00230ED5">
            <w:pPr>
              <w:pStyle w:val="Table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</w:pPr>
            <w:r w:rsidRPr="00230ED5"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6C7FE9" w:rsidP="00230ED5">
            <w:pPr>
              <w:pStyle w:val="Table"/>
            </w:pPr>
            <w:r w:rsidRPr="00230ED5">
              <w:t>3</w:t>
            </w:r>
            <w:r w:rsidR="00F573E0" w:rsidRPr="00230ED5">
              <w:t>000</w:t>
            </w:r>
          </w:p>
        </w:tc>
      </w:tr>
      <w:tr w:rsidR="00230ED5" w:rsidRPr="00230ED5" w:rsidTr="00230ED5">
        <w:trPr>
          <w:trHeight w:val="62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  <w:r w:rsidRPr="00230ED5">
              <w:t>2.1.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  <w:r w:rsidRPr="00230ED5">
              <w:t>Ремонтно-строительные работы в объектах организаций культуры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5C" w:rsidRPr="00230ED5" w:rsidRDefault="00F2675C" w:rsidP="00230ED5">
            <w:pPr>
              <w:pStyle w:val="Table"/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5C" w:rsidRPr="00230ED5" w:rsidRDefault="006C7FE9" w:rsidP="00230ED5">
            <w:pPr>
              <w:pStyle w:val="Table"/>
              <w:rPr>
                <w:highlight w:val="yellow"/>
              </w:rPr>
            </w:pPr>
            <w:r w:rsidRPr="00230ED5">
              <w:t>3</w:t>
            </w:r>
            <w:r w:rsidR="00F573E0" w:rsidRPr="00230ED5">
              <w:t>000</w:t>
            </w:r>
          </w:p>
        </w:tc>
      </w:tr>
      <w:tr w:rsidR="00230ED5" w:rsidRPr="00230ED5" w:rsidTr="00230ED5">
        <w:trPr>
          <w:trHeight w:val="62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2.1.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Ремонт</w:t>
            </w:r>
            <w:r w:rsidR="00230ED5" w:rsidRPr="00230ED5">
              <w:t xml:space="preserve"> </w:t>
            </w:r>
            <w:r w:rsidRPr="00230ED5">
              <w:t>кровли и фасада СДК Тарадановский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9" w:rsidRPr="00230ED5" w:rsidRDefault="006C7FE9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806523" w:rsidP="00230ED5">
            <w:pPr>
              <w:pStyle w:val="Table"/>
            </w:pPr>
            <w:r w:rsidRPr="00230ED5">
              <w:t>7</w:t>
            </w:r>
            <w:r w:rsidR="006C7FE9" w:rsidRPr="00230ED5">
              <w:t>62,912</w:t>
            </w:r>
          </w:p>
        </w:tc>
      </w:tr>
      <w:tr w:rsidR="00230ED5" w:rsidRPr="00230ED5" w:rsidTr="00230ED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2.2.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Ремонт</w:t>
            </w:r>
            <w:r w:rsidR="00230ED5" w:rsidRPr="00230ED5">
              <w:t xml:space="preserve"> </w:t>
            </w:r>
            <w:r w:rsidRPr="00230ED5">
              <w:t>кровли СДК Банновский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9" w:rsidRPr="00230ED5" w:rsidRDefault="006C7FE9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450</w:t>
            </w:r>
          </w:p>
        </w:tc>
      </w:tr>
      <w:tr w:rsidR="00230ED5" w:rsidRPr="00230ED5" w:rsidTr="00230ED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2.3.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Ремонт</w:t>
            </w:r>
            <w:r w:rsidR="00230ED5" w:rsidRPr="00230ED5">
              <w:t xml:space="preserve"> </w:t>
            </w:r>
            <w:r w:rsidRPr="00230ED5">
              <w:t>кровли</w:t>
            </w:r>
            <w:r w:rsidR="00230ED5" w:rsidRPr="00230ED5">
              <w:t xml:space="preserve"> </w:t>
            </w:r>
            <w:r w:rsidRPr="00230ED5">
              <w:t>ДШИ №36 п. Зеленогорский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9" w:rsidRPr="00230ED5" w:rsidRDefault="006C7FE9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368,472</w:t>
            </w:r>
          </w:p>
        </w:tc>
      </w:tr>
      <w:tr w:rsidR="00230ED5" w:rsidRPr="00230ED5" w:rsidTr="00230ED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2.4</w:t>
            </w:r>
            <w:r w:rsidR="00806523" w:rsidRPr="00230ED5">
              <w:t>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Попереченский СДК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9" w:rsidRPr="00230ED5" w:rsidRDefault="006C7FE9" w:rsidP="00230ED5">
            <w:pPr>
              <w:pStyle w:val="Table"/>
              <w:jc w:val="center"/>
            </w:pPr>
          </w:p>
          <w:p w:rsidR="006C7FE9" w:rsidRPr="00230ED5" w:rsidRDefault="006C7FE9" w:rsidP="00230ED5">
            <w:pPr>
              <w:pStyle w:val="Table"/>
              <w:jc w:val="center"/>
            </w:pPr>
            <w:r w:rsidRPr="00230ED5">
              <w:t>Всего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23" w:rsidRPr="00230ED5" w:rsidRDefault="00806523" w:rsidP="00230ED5">
            <w:pPr>
              <w:pStyle w:val="Table"/>
            </w:pPr>
          </w:p>
          <w:p w:rsidR="006C7FE9" w:rsidRPr="00230ED5" w:rsidRDefault="004C67EF" w:rsidP="00230ED5">
            <w:pPr>
              <w:pStyle w:val="Table"/>
            </w:pPr>
            <w:r w:rsidRPr="00230ED5">
              <w:t>3</w:t>
            </w:r>
            <w:r w:rsidR="00806523" w:rsidRPr="00230ED5">
              <w:t>20</w:t>
            </w:r>
          </w:p>
          <w:p w:rsidR="00806523" w:rsidRPr="00230ED5" w:rsidRDefault="00806523" w:rsidP="00230ED5">
            <w:pPr>
              <w:pStyle w:val="Table"/>
            </w:pPr>
          </w:p>
        </w:tc>
      </w:tr>
      <w:tr w:rsidR="00230ED5" w:rsidRPr="00230ED5" w:rsidTr="00230ED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Частичный ремонт</w:t>
            </w:r>
            <w:r w:rsidR="00230ED5" w:rsidRPr="00230ED5">
              <w:t xml:space="preserve"> </w:t>
            </w:r>
            <w:r w:rsidRPr="00230ED5">
              <w:t>кровли здания Попереченского СДК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9" w:rsidRPr="00230ED5" w:rsidRDefault="006C7FE9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23" w:rsidRPr="00230ED5" w:rsidRDefault="00806523" w:rsidP="00230ED5">
            <w:pPr>
              <w:pStyle w:val="Table"/>
            </w:pPr>
          </w:p>
          <w:p w:rsidR="006C7FE9" w:rsidRPr="00230ED5" w:rsidRDefault="00806523" w:rsidP="00230ED5">
            <w:pPr>
              <w:pStyle w:val="Table"/>
            </w:pPr>
            <w:r w:rsidRPr="00230ED5">
              <w:t>120</w:t>
            </w:r>
          </w:p>
          <w:p w:rsidR="00806523" w:rsidRPr="00230ED5" w:rsidRDefault="00806523" w:rsidP="00230ED5">
            <w:pPr>
              <w:pStyle w:val="Table"/>
            </w:pPr>
          </w:p>
        </w:tc>
      </w:tr>
      <w:tr w:rsidR="00230ED5" w:rsidRPr="00230ED5" w:rsidT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Внутренние ремонтно-строительные работы</w:t>
            </w:r>
            <w:r w:rsidR="00230ED5" w:rsidRPr="00230ED5">
              <w:t xml:space="preserve"> </w:t>
            </w:r>
            <w:r w:rsidRPr="00230ED5">
              <w:t>Попереческого СДК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9" w:rsidRPr="00230ED5" w:rsidRDefault="006C7FE9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200</w:t>
            </w:r>
          </w:p>
        </w:tc>
      </w:tr>
      <w:tr w:rsidR="00230ED5" w:rsidRPr="00230ED5" w:rsidTr="00230ED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lastRenderedPageBreak/>
              <w:t>2.5.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Замена входной и запасной двери Ключевского</w:t>
            </w:r>
            <w:r w:rsidR="00230ED5" w:rsidRPr="00230ED5">
              <w:t xml:space="preserve"> </w:t>
            </w:r>
            <w:r w:rsidRPr="00230ED5">
              <w:t xml:space="preserve">СДК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9" w:rsidRPr="00230ED5" w:rsidRDefault="006C7FE9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806523" w:rsidP="00230ED5">
            <w:pPr>
              <w:pStyle w:val="Table"/>
            </w:pPr>
            <w:r w:rsidRPr="00230ED5">
              <w:t>60</w:t>
            </w:r>
          </w:p>
        </w:tc>
      </w:tr>
      <w:tr w:rsidR="00230ED5" w:rsidRPr="00230ED5" w:rsidTr="00230ED5">
        <w:trPr>
          <w:trHeight w:val="9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2.6.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Замена отопления и устройство углярки Ключевской СБ</w:t>
            </w:r>
            <w:r w:rsidR="00230ED5" w:rsidRPr="00230ED5"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9" w:rsidRPr="00230ED5" w:rsidRDefault="006C7FE9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806523" w:rsidP="00230ED5">
            <w:pPr>
              <w:pStyle w:val="Table"/>
            </w:pPr>
            <w:r w:rsidRPr="00230ED5">
              <w:t>198,616</w:t>
            </w:r>
          </w:p>
        </w:tc>
      </w:tr>
      <w:tr w:rsidR="00230ED5" w:rsidRPr="00230ED5" w:rsidTr="00230ED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2.7.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Замена</w:t>
            </w:r>
            <w:r w:rsidR="00230ED5" w:rsidRPr="00230ED5">
              <w:t xml:space="preserve"> </w:t>
            </w:r>
            <w:r w:rsidRPr="00230ED5">
              <w:t>входной и запасной двери Арсеновского СДК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9" w:rsidRPr="00230ED5" w:rsidRDefault="006C7FE9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806523" w:rsidP="00230ED5">
            <w:pPr>
              <w:pStyle w:val="Table"/>
            </w:pPr>
            <w:r w:rsidRPr="00230ED5">
              <w:t>5</w:t>
            </w:r>
            <w:r w:rsidR="006C7FE9" w:rsidRPr="00230ED5">
              <w:t>0</w:t>
            </w:r>
          </w:p>
        </w:tc>
      </w:tr>
      <w:tr w:rsidR="00230ED5" w:rsidRPr="00230ED5" w:rsidTr="00230ED5">
        <w:trPr>
          <w:trHeight w:val="65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2.8.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Ремонт фойе СДК Междугорский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9" w:rsidRPr="00230ED5" w:rsidRDefault="006C7FE9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50</w:t>
            </w:r>
          </w:p>
        </w:tc>
      </w:tr>
      <w:tr w:rsidR="00230ED5" w:rsidRPr="00230ED5" w:rsidTr="00230ED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2.9.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Замена окон в</w:t>
            </w:r>
            <w:r w:rsidR="00230ED5" w:rsidRPr="00230ED5">
              <w:t xml:space="preserve"> </w:t>
            </w:r>
            <w:r w:rsidRPr="00230ED5">
              <w:t>здании Зеленовского СДК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9" w:rsidRPr="00230ED5" w:rsidRDefault="006C7FE9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400</w:t>
            </w:r>
          </w:p>
        </w:tc>
      </w:tr>
      <w:tr w:rsidR="00230ED5" w:rsidRPr="00230ED5" w:rsidTr="00230ED5">
        <w:trPr>
          <w:trHeight w:val="64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2.10.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Частичный ремонт кровли на</w:t>
            </w:r>
            <w:r w:rsidR="00230ED5" w:rsidRPr="00230ED5">
              <w:t xml:space="preserve"> </w:t>
            </w:r>
            <w:r w:rsidRPr="00230ED5">
              <w:t>здании Перехляйского СДК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9" w:rsidRPr="00230ED5" w:rsidRDefault="006C7FE9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1</w:t>
            </w:r>
            <w:r w:rsidR="00806523" w:rsidRPr="00230ED5">
              <w:t>2</w:t>
            </w:r>
            <w:r w:rsidRPr="00230ED5">
              <w:t>0</w:t>
            </w:r>
          </w:p>
        </w:tc>
      </w:tr>
      <w:tr w:rsidR="00230ED5" w:rsidRPr="00230ED5" w:rsidTr="00230ED5">
        <w:trPr>
          <w:trHeight w:val="6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2.11.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Ремонт пола в</w:t>
            </w:r>
            <w:r w:rsidR="00230ED5" w:rsidRPr="00230ED5">
              <w:t xml:space="preserve"> </w:t>
            </w:r>
            <w:r w:rsidRPr="00230ED5">
              <w:t>здании Плотниковской СБ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9" w:rsidRPr="00230ED5" w:rsidRDefault="006C7FE9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806523" w:rsidP="00230ED5">
            <w:pPr>
              <w:pStyle w:val="Table"/>
            </w:pPr>
            <w:r w:rsidRPr="00230ED5">
              <w:t>10</w:t>
            </w:r>
            <w:r w:rsidR="006C7FE9" w:rsidRPr="00230ED5">
              <w:t>0</w:t>
            </w:r>
          </w:p>
        </w:tc>
      </w:tr>
      <w:tr w:rsidR="00230ED5" w:rsidRPr="00230ED5" w:rsidTr="00230ED5">
        <w:trPr>
          <w:trHeight w:val="5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2.12.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Частичный ремонт кровли на</w:t>
            </w:r>
            <w:r w:rsidR="00230ED5" w:rsidRPr="00230ED5">
              <w:t xml:space="preserve"> </w:t>
            </w:r>
            <w:r w:rsidRPr="00230ED5">
              <w:t xml:space="preserve">здании Плотниковской СДК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9" w:rsidRPr="00230ED5" w:rsidRDefault="006C7FE9" w:rsidP="00230ED5">
            <w:pPr>
              <w:pStyle w:val="Table"/>
              <w:jc w:val="center"/>
              <w:rPr>
                <w:szCs w:val="24"/>
              </w:rPr>
            </w:pPr>
            <w:r w:rsidRPr="00230ED5">
              <w:rPr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230ED5" w:rsidRDefault="006C7FE9" w:rsidP="00230ED5">
            <w:pPr>
              <w:pStyle w:val="Table"/>
            </w:pPr>
            <w:r w:rsidRPr="00230ED5">
              <w:t>1</w:t>
            </w:r>
            <w:r w:rsidR="00806523" w:rsidRPr="00230ED5">
              <w:t>2</w:t>
            </w:r>
            <w:r w:rsidRPr="00230ED5">
              <w:t>0</w:t>
            </w:r>
          </w:p>
        </w:tc>
      </w:tr>
    </w:tbl>
    <w:p w:rsidR="007C3ACC" w:rsidRPr="00230ED5" w:rsidRDefault="007C3ACC" w:rsidP="00230ED5">
      <w:pPr>
        <w:rPr>
          <w:rFonts w:cs="Arial"/>
        </w:rPr>
      </w:pPr>
    </w:p>
    <w:p w:rsidR="0071411E" w:rsidRPr="00230ED5" w:rsidRDefault="0071411E" w:rsidP="00230ED5">
      <w:pPr>
        <w:jc w:val="center"/>
        <w:rPr>
          <w:rFonts w:cs="Arial"/>
          <w:b/>
          <w:bCs/>
          <w:iCs/>
          <w:sz w:val="30"/>
          <w:szCs w:val="28"/>
        </w:rPr>
      </w:pPr>
      <w:r w:rsidRPr="00230ED5">
        <w:rPr>
          <w:rFonts w:cs="Arial"/>
          <w:b/>
          <w:bCs/>
          <w:iCs/>
          <w:sz w:val="30"/>
          <w:szCs w:val="28"/>
        </w:rPr>
        <w:t>Раздел 5. Сведения о планируемых значениях целевых показателей (индикаторов) муниципальной программы</w:t>
      </w:r>
    </w:p>
    <w:p w:rsidR="0071411E" w:rsidRPr="00230ED5" w:rsidRDefault="0071411E" w:rsidP="00230ED5">
      <w:pPr>
        <w:rPr>
          <w:rFonts w:cs="Arial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6"/>
        <w:gridCol w:w="1674"/>
        <w:gridCol w:w="52"/>
        <w:gridCol w:w="1330"/>
        <w:gridCol w:w="52"/>
        <w:gridCol w:w="897"/>
        <w:gridCol w:w="52"/>
        <w:gridCol w:w="900"/>
        <w:gridCol w:w="52"/>
        <w:gridCol w:w="1073"/>
        <w:gridCol w:w="52"/>
        <w:gridCol w:w="1304"/>
        <w:gridCol w:w="20"/>
      </w:tblGrid>
      <w:tr w:rsidR="00230ED5" w:rsidRPr="00230ED5" w:rsidTr="00230ED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4E83" w:rsidRPr="00230ED5" w:rsidRDefault="009B4E83" w:rsidP="00230ED5">
            <w:pPr>
              <w:pStyle w:val="Table0"/>
            </w:pPr>
            <w:r w:rsidRPr="00230ED5">
              <w:t>Наименование</w:t>
            </w:r>
            <w:r w:rsidR="00230ED5" w:rsidRPr="00230ED5">
              <w:t xml:space="preserve"> </w:t>
            </w:r>
            <w:r w:rsidRPr="00230ED5">
              <w:t>муниципальной</w:t>
            </w:r>
            <w:r w:rsidR="00230ED5" w:rsidRPr="00230ED5">
              <w:t xml:space="preserve"> </w:t>
            </w:r>
            <w:r w:rsidRPr="00230ED5">
              <w:t>программы,</w:t>
            </w:r>
            <w:r w:rsidR="00230ED5" w:rsidRPr="00230ED5">
              <w:t xml:space="preserve"> </w:t>
            </w:r>
            <w:r w:rsidRPr="00230ED5">
              <w:t>подпрограммы,</w:t>
            </w:r>
            <w:r w:rsidR="00230ED5" w:rsidRPr="00230ED5">
              <w:t xml:space="preserve"> </w:t>
            </w:r>
            <w:r w:rsidRPr="00230ED5">
              <w:t>мероприятия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4E83" w:rsidRPr="00230ED5" w:rsidRDefault="009B4E83" w:rsidP="00230ED5">
            <w:pPr>
              <w:pStyle w:val="Table0"/>
            </w:pPr>
            <w:r w:rsidRPr="00230ED5">
              <w:t>Наименование целевого</w:t>
            </w:r>
            <w:r w:rsidR="00230ED5" w:rsidRPr="00230ED5">
              <w:t xml:space="preserve"> </w:t>
            </w:r>
            <w:r w:rsidRPr="00230ED5">
              <w:t>показателя (индикатора)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4E83" w:rsidRPr="00230ED5" w:rsidRDefault="009B4E83" w:rsidP="00230ED5">
            <w:pPr>
              <w:pStyle w:val="Table0"/>
            </w:pPr>
            <w:r w:rsidRPr="00230ED5">
              <w:t>Единица</w:t>
            </w:r>
            <w:r w:rsidR="00230ED5" w:rsidRPr="00230ED5">
              <w:t xml:space="preserve"> </w:t>
            </w:r>
            <w:r w:rsidRPr="00230ED5">
              <w:t>измерения</w:t>
            </w:r>
          </w:p>
        </w:tc>
        <w:tc>
          <w:tcPr>
            <w:tcW w:w="42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4E83" w:rsidRPr="00230ED5" w:rsidRDefault="009B4E83" w:rsidP="00230ED5">
            <w:pPr>
              <w:pStyle w:val="Table"/>
              <w:rPr>
                <w:b/>
              </w:rPr>
            </w:pPr>
            <w:r w:rsidRPr="00230ED5">
              <w:rPr>
                <w:b/>
              </w:rPr>
              <w:t>Плановое значение целевого</w:t>
            </w:r>
            <w:r w:rsidR="00230ED5" w:rsidRPr="00230ED5">
              <w:rPr>
                <w:b/>
              </w:rPr>
              <w:t xml:space="preserve"> </w:t>
            </w:r>
            <w:r w:rsidRPr="00230ED5">
              <w:rPr>
                <w:b/>
              </w:rPr>
              <w:t>показателя (индикатора)</w:t>
            </w:r>
          </w:p>
        </w:tc>
      </w:tr>
      <w:tr w:rsidR="00230ED5" w:rsidRPr="00230ED5" w:rsidTr="00230ED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4E83" w:rsidRPr="00230ED5" w:rsidRDefault="009B4E83" w:rsidP="00230ED5">
            <w:pPr>
              <w:pStyle w:val="Table"/>
            </w:pPr>
          </w:p>
        </w:tc>
        <w:tc>
          <w:tcPr>
            <w:tcW w:w="16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4E83" w:rsidRPr="00230ED5" w:rsidRDefault="009B4E83" w:rsidP="00230ED5">
            <w:pPr>
              <w:pStyle w:val="Table"/>
            </w:pPr>
          </w:p>
        </w:tc>
        <w:tc>
          <w:tcPr>
            <w:tcW w:w="13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4E83" w:rsidRPr="00230ED5" w:rsidRDefault="009B4E83" w:rsidP="00230ED5">
            <w:pPr>
              <w:pStyle w:val="Table"/>
            </w:pPr>
          </w:p>
        </w:tc>
        <w:tc>
          <w:tcPr>
            <w:tcW w:w="9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4E83" w:rsidRPr="00230ED5" w:rsidRDefault="009B4E83" w:rsidP="00230ED5">
            <w:pPr>
              <w:pStyle w:val="Table"/>
              <w:rPr>
                <w:b/>
              </w:rPr>
            </w:pPr>
            <w:r w:rsidRPr="00230ED5">
              <w:rPr>
                <w:b/>
              </w:rPr>
              <w:t>январь-март</w:t>
            </w:r>
            <w:r w:rsidR="00230ED5" w:rsidRPr="00230ED5">
              <w:rPr>
                <w:b/>
              </w:rPr>
              <w:t xml:space="preserve"> </w:t>
            </w:r>
          </w:p>
        </w:tc>
        <w:tc>
          <w:tcPr>
            <w:tcW w:w="9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4E83" w:rsidRPr="00230ED5" w:rsidRDefault="009B4E83" w:rsidP="00230ED5">
            <w:pPr>
              <w:pStyle w:val="Table"/>
              <w:rPr>
                <w:b/>
              </w:rPr>
            </w:pPr>
            <w:r w:rsidRPr="00230ED5">
              <w:rPr>
                <w:b/>
              </w:rPr>
              <w:t xml:space="preserve">январь-июль </w:t>
            </w:r>
          </w:p>
        </w:tc>
        <w:tc>
          <w:tcPr>
            <w:tcW w:w="109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4E83" w:rsidRPr="00230ED5" w:rsidRDefault="009B4E83" w:rsidP="00230ED5">
            <w:pPr>
              <w:pStyle w:val="Table"/>
              <w:rPr>
                <w:b/>
              </w:rPr>
            </w:pPr>
            <w:r w:rsidRPr="00230ED5">
              <w:rPr>
                <w:b/>
              </w:rPr>
              <w:t xml:space="preserve"> январь-сентябрь </w:t>
            </w:r>
          </w:p>
        </w:tc>
        <w:tc>
          <w:tcPr>
            <w:tcW w:w="1338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4E83" w:rsidRPr="00230ED5" w:rsidRDefault="009B4E83" w:rsidP="00230ED5">
            <w:pPr>
              <w:pStyle w:val="Table"/>
              <w:rPr>
                <w:b/>
              </w:rPr>
            </w:pPr>
            <w:r w:rsidRPr="00230ED5">
              <w:rPr>
                <w:b/>
              </w:rPr>
              <w:t xml:space="preserve"> январь-декабрь</w:t>
            </w:r>
          </w:p>
        </w:tc>
      </w:tr>
      <w:tr w:rsidR="00230ED5" w:rsidRPr="00230ED5" w:rsidTr="00230ED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blHeader/>
          <w:tblCellSpacing w:w="5" w:type="nil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4E83" w:rsidRPr="00230ED5" w:rsidRDefault="009B4E83" w:rsidP="00230ED5">
            <w:pPr>
              <w:pStyle w:val="Table"/>
            </w:pPr>
            <w:r w:rsidRPr="00230ED5">
              <w:t>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4E83" w:rsidRPr="00230ED5" w:rsidRDefault="009B4E83" w:rsidP="00230ED5">
            <w:pPr>
              <w:pStyle w:val="Table"/>
            </w:pPr>
            <w:r w:rsidRPr="00230ED5"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4E83" w:rsidRPr="00230ED5" w:rsidRDefault="009B4E83" w:rsidP="00230ED5">
            <w:pPr>
              <w:pStyle w:val="Table"/>
            </w:pPr>
            <w:r w:rsidRPr="00230ED5">
              <w:t>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4E83" w:rsidRPr="00230ED5" w:rsidRDefault="009B4E83" w:rsidP="00230ED5">
            <w:pPr>
              <w:pStyle w:val="Table"/>
            </w:pPr>
            <w:r w:rsidRPr="00230ED5"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4E83" w:rsidRPr="00230ED5" w:rsidRDefault="009B4E83" w:rsidP="00230ED5">
            <w:pPr>
              <w:pStyle w:val="Table"/>
            </w:pPr>
            <w:r w:rsidRPr="00230ED5">
              <w:t>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4E83" w:rsidRPr="00230ED5" w:rsidRDefault="009B4E83" w:rsidP="00230ED5">
            <w:pPr>
              <w:pStyle w:val="Table"/>
            </w:pPr>
            <w:r w:rsidRPr="00230ED5"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83" w:rsidRPr="00230ED5" w:rsidRDefault="009B4E83" w:rsidP="00230ED5">
            <w:pPr>
              <w:pStyle w:val="Table"/>
            </w:pPr>
            <w:r w:rsidRPr="00230ED5">
              <w:t>7</w:t>
            </w:r>
          </w:p>
        </w:tc>
      </w:tr>
      <w:tr w:rsidR="00230ED5" w:rsidRPr="00230ED5" w:rsidTr="00230ED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500"/>
          <w:tblCellSpacing w:w="5" w:type="nil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675C" w:rsidRPr="00230ED5" w:rsidRDefault="00F2675C" w:rsidP="00230ED5">
            <w:pPr>
              <w:pStyle w:val="Table"/>
            </w:pPr>
            <w:r w:rsidRPr="00230ED5">
              <w:t>1. Основное мероприятие: Модернизация объектов образования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75C" w:rsidRPr="00230ED5" w:rsidRDefault="00F2675C" w:rsidP="00230ED5">
            <w:pPr>
              <w:pStyle w:val="Table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</w:p>
        </w:tc>
      </w:tr>
      <w:tr w:rsidR="00230ED5" w:rsidRPr="00230ED5" w:rsidTr="00230ED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260"/>
          <w:tblCellSpacing w:w="5" w:type="nil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731CA" w:rsidRPr="00230ED5" w:rsidRDefault="006731CA" w:rsidP="00230ED5">
            <w:pPr>
              <w:pStyle w:val="Table"/>
            </w:pPr>
            <w:r w:rsidRPr="00230ED5">
              <w:t>1.1. строительство объектов дошкольного образования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1CA" w:rsidRPr="00230ED5" w:rsidRDefault="006731CA" w:rsidP="00230ED5">
            <w:pPr>
              <w:pStyle w:val="Table"/>
            </w:pPr>
            <w:r w:rsidRPr="00230ED5">
              <w:t>Количество</w:t>
            </w:r>
            <w:r w:rsidR="00230ED5" w:rsidRPr="00230ED5">
              <w:t xml:space="preserve"> </w:t>
            </w:r>
            <w:r w:rsidRPr="00230ED5">
              <w:t>вновь созданных мест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1CA" w:rsidRPr="00230ED5" w:rsidRDefault="006731CA" w:rsidP="00230ED5">
            <w:pPr>
              <w:pStyle w:val="Table"/>
            </w:pPr>
          </w:p>
          <w:p w:rsidR="006731CA" w:rsidRPr="00230ED5" w:rsidRDefault="006731CA" w:rsidP="00230ED5">
            <w:pPr>
              <w:pStyle w:val="Table"/>
            </w:pPr>
          </w:p>
          <w:p w:rsidR="006731CA" w:rsidRPr="00230ED5" w:rsidRDefault="00566432" w:rsidP="00230ED5">
            <w:pPr>
              <w:pStyle w:val="Table"/>
            </w:pPr>
            <w:r w:rsidRPr="00230ED5">
              <w:t>единиц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1CA" w:rsidRPr="00230ED5" w:rsidRDefault="006731CA" w:rsidP="00230ED5">
            <w:pPr>
              <w:pStyle w:val="Table"/>
            </w:pPr>
          </w:p>
          <w:p w:rsidR="006731CA" w:rsidRPr="00230ED5" w:rsidRDefault="006731CA" w:rsidP="00230ED5">
            <w:pPr>
              <w:pStyle w:val="Table"/>
            </w:pPr>
          </w:p>
          <w:p w:rsidR="006731CA" w:rsidRPr="00230ED5" w:rsidRDefault="006731CA" w:rsidP="00230ED5">
            <w:pPr>
              <w:pStyle w:val="Table"/>
            </w:pPr>
          </w:p>
          <w:p w:rsidR="006731CA" w:rsidRPr="00230ED5" w:rsidRDefault="006731CA" w:rsidP="00230ED5">
            <w:pPr>
              <w:pStyle w:val="Table"/>
            </w:pPr>
            <w:r w:rsidRPr="00230ED5"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1CA" w:rsidRPr="00230ED5" w:rsidRDefault="006731CA" w:rsidP="00230ED5">
            <w:pPr>
              <w:pStyle w:val="Table"/>
            </w:pPr>
          </w:p>
          <w:p w:rsidR="006731CA" w:rsidRPr="00230ED5" w:rsidRDefault="006731CA" w:rsidP="00230ED5">
            <w:pPr>
              <w:pStyle w:val="Table"/>
            </w:pPr>
          </w:p>
          <w:p w:rsidR="006731CA" w:rsidRPr="00230ED5" w:rsidRDefault="006731CA" w:rsidP="00230ED5">
            <w:pPr>
              <w:pStyle w:val="Table"/>
            </w:pPr>
          </w:p>
          <w:p w:rsidR="006731CA" w:rsidRPr="00230ED5" w:rsidRDefault="006731CA" w:rsidP="00230ED5">
            <w:pPr>
              <w:pStyle w:val="Table"/>
            </w:pPr>
            <w:r w:rsidRPr="00230ED5"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31CA" w:rsidRPr="00230ED5" w:rsidRDefault="006731CA" w:rsidP="00230ED5">
            <w:pPr>
              <w:pStyle w:val="Table"/>
            </w:pPr>
          </w:p>
          <w:p w:rsidR="006731CA" w:rsidRPr="00230ED5" w:rsidRDefault="006731CA" w:rsidP="00230ED5">
            <w:pPr>
              <w:pStyle w:val="Table"/>
            </w:pPr>
          </w:p>
          <w:p w:rsidR="006731CA" w:rsidRPr="00230ED5" w:rsidRDefault="006731CA" w:rsidP="00230ED5">
            <w:pPr>
              <w:pStyle w:val="Table"/>
            </w:pPr>
          </w:p>
          <w:p w:rsidR="006731CA" w:rsidRPr="00230ED5" w:rsidRDefault="006731CA" w:rsidP="00230ED5">
            <w:pPr>
              <w:pStyle w:val="Table"/>
            </w:pPr>
            <w:r w:rsidRPr="00230ED5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CA" w:rsidRPr="00230ED5" w:rsidRDefault="006731CA" w:rsidP="00230ED5">
            <w:pPr>
              <w:pStyle w:val="Table"/>
            </w:pPr>
          </w:p>
          <w:p w:rsidR="006731CA" w:rsidRPr="00230ED5" w:rsidRDefault="006731CA" w:rsidP="00230ED5">
            <w:pPr>
              <w:pStyle w:val="Table"/>
            </w:pPr>
          </w:p>
          <w:p w:rsidR="006731CA" w:rsidRPr="00230ED5" w:rsidRDefault="006731CA" w:rsidP="00230ED5">
            <w:pPr>
              <w:pStyle w:val="Table"/>
            </w:pPr>
          </w:p>
          <w:p w:rsidR="006731CA" w:rsidRPr="00230ED5" w:rsidRDefault="006731CA" w:rsidP="00230ED5">
            <w:pPr>
              <w:pStyle w:val="Table"/>
            </w:pPr>
            <w:r w:rsidRPr="00230ED5">
              <w:t>75</w:t>
            </w:r>
          </w:p>
        </w:tc>
      </w:tr>
      <w:tr w:rsidR="00230ED5" w:rsidRPr="00230ED5" w:rsidTr="00230ED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20"/>
          <w:tblCellSpacing w:w="5" w:type="nil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31CA" w:rsidRPr="00230ED5" w:rsidRDefault="006731CA" w:rsidP="00230ED5">
            <w:pPr>
              <w:pStyle w:val="Table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1CA" w:rsidRPr="00230ED5" w:rsidRDefault="006731CA" w:rsidP="00230ED5">
            <w:pPr>
              <w:pStyle w:val="Table"/>
            </w:pPr>
            <w:r w:rsidRPr="00230ED5">
              <w:t>Количество</w:t>
            </w:r>
            <w:r w:rsidR="00230ED5" w:rsidRPr="00230ED5">
              <w:t xml:space="preserve"> </w:t>
            </w:r>
            <w:r w:rsidRPr="00230ED5">
              <w:t>введенных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1CA" w:rsidRPr="00230ED5" w:rsidRDefault="006731CA" w:rsidP="00230ED5">
            <w:pPr>
              <w:pStyle w:val="Table"/>
            </w:pPr>
          </w:p>
          <w:p w:rsidR="006731CA" w:rsidRPr="00230ED5" w:rsidRDefault="006731CA" w:rsidP="00230ED5">
            <w:pPr>
              <w:pStyle w:val="Table"/>
            </w:pPr>
          </w:p>
          <w:p w:rsidR="006731CA" w:rsidRPr="00230ED5" w:rsidRDefault="006731CA" w:rsidP="00230ED5">
            <w:pPr>
              <w:pStyle w:val="Table"/>
            </w:pPr>
            <w:r w:rsidRPr="00230ED5">
              <w:t>единиц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1CA" w:rsidRPr="00230ED5" w:rsidRDefault="006731CA" w:rsidP="00230ED5">
            <w:pPr>
              <w:pStyle w:val="Table"/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1CA" w:rsidRPr="00230ED5" w:rsidRDefault="006731CA" w:rsidP="00230ED5">
            <w:pPr>
              <w:pStyle w:val="Table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31CA" w:rsidRPr="00230ED5" w:rsidRDefault="006731CA" w:rsidP="00230ED5">
            <w:pPr>
              <w:pStyle w:val="Table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CA" w:rsidRPr="00230ED5" w:rsidRDefault="006731CA" w:rsidP="00230ED5">
            <w:pPr>
              <w:pStyle w:val="Table"/>
            </w:pPr>
          </w:p>
          <w:p w:rsidR="006731CA" w:rsidRPr="00230ED5" w:rsidRDefault="006731CA" w:rsidP="00230ED5">
            <w:pPr>
              <w:pStyle w:val="Table"/>
            </w:pPr>
          </w:p>
          <w:p w:rsidR="006731CA" w:rsidRPr="00230ED5" w:rsidRDefault="006731CA" w:rsidP="00230ED5">
            <w:pPr>
              <w:pStyle w:val="Table"/>
            </w:pPr>
            <w:r w:rsidRPr="00230ED5">
              <w:t>1</w:t>
            </w:r>
          </w:p>
        </w:tc>
      </w:tr>
      <w:tr w:rsidR="00230ED5" w:rsidRPr="00230ED5" w:rsidTr="00230ED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820"/>
          <w:tblCellSpacing w:w="5" w:type="nil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31CA" w:rsidRPr="00230ED5" w:rsidRDefault="006731CA" w:rsidP="00230ED5">
            <w:pPr>
              <w:pStyle w:val="Table"/>
            </w:pPr>
            <w:r w:rsidRPr="00230ED5">
              <w:t xml:space="preserve">1.2. капитальный ремонт объектов </w:t>
            </w:r>
            <w:r w:rsidRPr="00230ED5">
              <w:lastRenderedPageBreak/>
              <w:t>образовательных организаций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731CA" w:rsidRPr="00230ED5" w:rsidRDefault="006731CA" w:rsidP="00230ED5">
            <w:pPr>
              <w:pStyle w:val="Table"/>
            </w:pPr>
            <w:r w:rsidRPr="00230ED5">
              <w:lastRenderedPageBreak/>
              <w:t>Количество</w:t>
            </w:r>
            <w:r w:rsidR="00230ED5" w:rsidRPr="00230ED5">
              <w:t xml:space="preserve"> </w:t>
            </w:r>
            <w:r w:rsidRPr="00230ED5">
              <w:t>вновь созданных мест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731CA" w:rsidRPr="00230ED5" w:rsidRDefault="006731CA" w:rsidP="00230ED5">
            <w:pPr>
              <w:pStyle w:val="Table"/>
            </w:pPr>
            <w:r w:rsidRPr="00230ED5">
              <w:t>единиц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731CA" w:rsidRPr="00230ED5" w:rsidRDefault="006731CA" w:rsidP="00230ED5">
            <w:pPr>
              <w:pStyle w:val="Table"/>
            </w:pPr>
            <w:r w:rsidRPr="00230ED5">
              <w:t>0</w:t>
            </w:r>
          </w:p>
          <w:p w:rsidR="006731CA" w:rsidRPr="00230ED5" w:rsidRDefault="006731CA" w:rsidP="00230ED5">
            <w:pPr>
              <w:pStyle w:val="Table"/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731CA" w:rsidRPr="00230ED5" w:rsidRDefault="006731CA" w:rsidP="00230ED5">
            <w:pPr>
              <w:pStyle w:val="Table"/>
            </w:pPr>
            <w:r w:rsidRPr="00230ED5"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731CA" w:rsidRPr="00230ED5" w:rsidRDefault="006731CA" w:rsidP="00230ED5">
            <w:pPr>
              <w:pStyle w:val="Table"/>
            </w:pPr>
            <w:r w:rsidRPr="00230ED5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CA" w:rsidRPr="00230ED5" w:rsidRDefault="006731CA" w:rsidP="00230ED5">
            <w:pPr>
              <w:pStyle w:val="Table"/>
            </w:pPr>
            <w:r w:rsidRPr="00230ED5">
              <w:t>200</w:t>
            </w:r>
          </w:p>
        </w:tc>
      </w:tr>
      <w:tr w:rsidR="00230ED5" w:rsidRPr="00230ED5" w:rsidTr="00230ED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945"/>
          <w:tblCellSpacing w:w="5" w:type="nil"/>
        </w:trPr>
        <w:tc>
          <w:tcPr>
            <w:tcW w:w="19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675C" w:rsidRPr="00230ED5" w:rsidRDefault="00F2675C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75C" w:rsidRPr="00230ED5" w:rsidRDefault="00F2675C" w:rsidP="00230ED5">
            <w:pPr>
              <w:pStyle w:val="Table"/>
            </w:pPr>
            <w:r w:rsidRPr="00230ED5">
              <w:t xml:space="preserve"> </w:t>
            </w:r>
            <w:r w:rsidR="006731CA" w:rsidRPr="00230ED5">
              <w:t>Количество</w:t>
            </w:r>
            <w:r w:rsidR="00230ED5" w:rsidRPr="00230ED5">
              <w:t xml:space="preserve"> </w:t>
            </w:r>
            <w:r w:rsidR="006731CA" w:rsidRPr="00230ED5">
              <w:t>введенных объектов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75C" w:rsidRPr="00230ED5" w:rsidRDefault="00F2675C" w:rsidP="00230ED5">
            <w:pPr>
              <w:pStyle w:val="Table"/>
            </w:pPr>
            <w:r w:rsidRPr="00230ED5">
              <w:t>единиц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75C" w:rsidRPr="00230ED5" w:rsidRDefault="006731CA" w:rsidP="00230ED5">
            <w:pPr>
              <w:pStyle w:val="Table"/>
            </w:pPr>
            <w:r w:rsidRPr="00230ED5">
              <w:t>0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75C" w:rsidRPr="00230ED5" w:rsidRDefault="006731CA" w:rsidP="00230ED5">
            <w:pPr>
              <w:pStyle w:val="Table"/>
            </w:pPr>
            <w:r w:rsidRPr="00230ED5">
              <w:t>0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675C" w:rsidRPr="00230ED5" w:rsidRDefault="006731CA" w:rsidP="00230ED5">
            <w:pPr>
              <w:pStyle w:val="Table"/>
            </w:pPr>
            <w:r w:rsidRPr="00230ED5">
              <w:t>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CA" w:rsidRPr="00230ED5" w:rsidRDefault="006731CA" w:rsidP="00230ED5">
            <w:pPr>
              <w:pStyle w:val="Table"/>
            </w:pPr>
            <w:r w:rsidRPr="00230ED5">
              <w:t>1</w:t>
            </w:r>
            <w:bookmarkStart w:id="0" w:name="_GoBack"/>
            <w:bookmarkEnd w:id="0"/>
          </w:p>
        </w:tc>
      </w:tr>
      <w:tr w:rsidR="00230ED5" w:rsidRPr="00230ED5" w:rsidTr="00230ED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630"/>
          <w:tblCellSpacing w:w="5" w:type="nil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31CA" w:rsidRPr="00230ED5" w:rsidRDefault="006731CA" w:rsidP="00230ED5">
            <w:pPr>
              <w:pStyle w:val="Table"/>
              <w:rPr>
                <w:highlight w:val="yellow"/>
              </w:rPr>
            </w:pPr>
            <w:r w:rsidRPr="00230ED5">
              <w:lastRenderedPageBreak/>
              <w:t>1.3. ремонтно-строительные работы в объектах образовательных организаций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1CA" w:rsidRPr="00230ED5" w:rsidRDefault="006731CA" w:rsidP="00230ED5">
            <w:pPr>
              <w:pStyle w:val="Table"/>
              <w:rPr>
                <w:highlight w:val="yellow"/>
              </w:rPr>
            </w:pPr>
            <w:r w:rsidRPr="00230ED5">
              <w:t>Количество отремонтированных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1CA" w:rsidRPr="00230ED5" w:rsidRDefault="006731CA" w:rsidP="00230ED5">
            <w:pPr>
              <w:pStyle w:val="Table"/>
            </w:pPr>
            <w:r w:rsidRPr="00230ED5">
              <w:t>единиц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1CA" w:rsidRPr="00230ED5" w:rsidRDefault="006731CA" w:rsidP="00230ED5">
            <w:pPr>
              <w:pStyle w:val="Table"/>
            </w:pPr>
            <w:r w:rsidRPr="00230ED5"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1CA" w:rsidRPr="00230ED5" w:rsidRDefault="001052C5" w:rsidP="00230ED5">
            <w:pPr>
              <w:pStyle w:val="Table"/>
            </w:pPr>
            <w:r w:rsidRPr="00230ED5">
              <w:t>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31CA" w:rsidRPr="00230ED5" w:rsidRDefault="001052C5" w:rsidP="00230ED5">
            <w:pPr>
              <w:pStyle w:val="Table"/>
            </w:pPr>
            <w:r w:rsidRPr="00230ED5">
              <w:t>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CA" w:rsidRPr="00230ED5" w:rsidRDefault="001052C5" w:rsidP="00230ED5">
            <w:pPr>
              <w:pStyle w:val="Table"/>
            </w:pPr>
            <w:r w:rsidRPr="00230ED5">
              <w:t>22</w:t>
            </w:r>
          </w:p>
        </w:tc>
      </w:tr>
      <w:tr w:rsidR="00230ED5" w:rsidRPr="00230ED5" w:rsidTr="00230ED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630"/>
          <w:tblCellSpacing w:w="5" w:type="nil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6432" w:rsidRPr="00230ED5" w:rsidRDefault="00566432" w:rsidP="00230ED5">
            <w:pPr>
              <w:pStyle w:val="Table"/>
            </w:pPr>
            <w:r w:rsidRPr="00230ED5">
              <w:t>2. Основное меро</w:t>
            </w:r>
            <w:r w:rsidR="00B83C8A" w:rsidRPr="00230ED5">
              <w:t>приятие: Модернизация объектов культуры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6432" w:rsidRPr="00230ED5" w:rsidRDefault="00566432" w:rsidP="00230ED5">
            <w:pPr>
              <w:pStyle w:val="Table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6432" w:rsidRPr="00230ED5" w:rsidRDefault="0056643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6432" w:rsidRPr="00230ED5" w:rsidRDefault="0056643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6432" w:rsidRPr="00230ED5" w:rsidRDefault="0056643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6432" w:rsidRPr="00230ED5" w:rsidRDefault="00566432" w:rsidP="00230ED5">
            <w:pPr>
              <w:pStyle w:val="Table"/>
              <w:rPr>
                <w:highlight w:val="yellow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2" w:rsidRPr="00230ED5" w:rsidRDefault="00566432" w:rsidP="00230ED5">
            <w:pPr>
              <w:pStyle w:val="Table"/>
              <w:rPr>
                <w:highlight w:val="yellow"/>
              </w:rPr>
            </w:pPr>
          </w:p>
        </w:tc>
      </w:tr>
      <w:tr w:rsidR="00230ED5" w:rsidRPr="00230ED5" w:rsidTr="00230ED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630"/>
          <w:tblCellSpacing w:w="5" w:type="nil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6432" w:rsidRPr="00230ED5" w:rsidRDefault="00566432" w:rsidP="00230ED5">
            <w:pPr>
              <w:pStyle w:val="Table"/>
            </w:pPr>
            <w:r w:rsidRPr="00230ED5">
              <w:t>2.1.ремонтно-строительные работы в объектах организаций культуры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6432" w:rsidRPr="00230ED5" w:rsidRDefault="00566432" w:rsidP="00230ED5">
            <w:pPr>
              <w:pStyle w:val="Table"/>
            </w:pPr>
            <w:r w:rsidRPr="00230ED5">
              <w:t>Количество отремонтированных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6432" w:rsidRPr="00230ED5" w:rsidRDefault="00566432" w:rsidP="00230ED5">
            <w:pPr>
              <w:pStyle w:val="Table"/>
            </w:pPr>
            <w:r w:rsidRPr="00230ED5">
              <w:t>единиц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6432" w:rsidRPr="00230ED5" w:rsidRDefault="00566432" w:rsidP="00230ED5">
            <w:pPr>
              <w:pStyle w:val="Table"/>
            </w:pPr>
            <w:r w:rsidRPr="00230ED5"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6432" w:rsidRPr="00230ED5" w:rsidRDefault="00566432" w:rsidP="00230ED5">
            <w:pPr>
              <w:pStyle w:val="Table"/>
            </w:pPr>
            <w:r w:rsidRPr="00230ED5">
              <w:t>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6432" w:rsidRPr="00230ED5" w:rsidRDefault="00566432" w:rsidP="00230ED5">
            <w:pPr>
              <w:pStyle w:val="Table"/>
            </w:pPr>
            <w:r w:rsidRPr="00230ED5"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2" w:rsidRPr="00230ED5" w:rsidRDefault="00566432" w:rsidP="00230ED5">
            <w:pPr>
              <w:pStyle w:val="Table"/>
            </w:pPr>
            <w:r w:rsidRPr="00230ED5">
              <w:t>12</w:t>
            </w:r>
          </w:p>
        </w:tc>
      </w:tr>
    </w:tbl>
    <w:p w:rsidR="009B4E83" w:rsidRPr="00230ED5" w:rsidRDefault="009B4E83" w:rsidP="00230ED5">
      <w:pPr>
        <w:rPr>
          <w:rFonts w:cs="Arial"/>
          <w:highlight w:val="yellow"/>
        </w:rPr>
      </w:pPr>
    </w:p>
    <w:p w:rsidR="0071411E" w:rsidRPr="00230ED5" w:rsidRDefault="006731CA" w:rsidP="00230ED5">
      <w:pPr>
        <w:jc w:val="center"/>
        <w:rPr>
          <w:rFonts w:cs="Arial"/>
        </w:rPr>
      </w:pPr>
      <w:r w:rsidRPr="00230ED5">
        <w:rPr>
          <w:rFonts w:cs="Arial"/>
          <w:b/>
          <w:bCs/>
          <w:iCs/>
          <w:sz w:val="30"/>
          <w:szCs w:val="28"/>
        </w:rPr>
        <w:t xml:space="preserve">6. </w:t>
      </w:r>
      <w:r w:rsidR="0071411E" w:rsidRPr="00230ED5">
        <w:rPr>
          <w:rFonts w:cs="Arial"/>
          <w:b/>
          <w:bCs/>
          <w:iCs/>
          <w:sz w:val="30"/>
          <w:szCs w:val="28"/>
        </w:rPr>
        <w:t>Методика проведения оценки эффективности муниципальной программы</w:t>
      </w:r>
    </w:p>
    <w:p w:rsidR="0071411E" w:rsidRPr="00230ED5" w:rsidRDefault="0071411E" w:rsidP="00230ED5">
      <w:pPr>
        <w:rPr>
          <w:rFonts w:cs="Arial"/>
        </w:rPr>
      </w:pP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 xml:space="preserve">1. </w:t>
      </w:r>
      <w:r w:rsidR="005673C5" w:rsidRPr="00230ED5">
        <w:rPr>
          <w:rFonts w:cs="Arial"/>
        </w:rPr>
        <w:t>О</w:t>
      </w:r>
      <w:r w:rsidRPr="00230ED5">
        <w:rPr>
          <w:rFonts w:cs="Arial"/>
        </w:rPr>
        <w:t>ценка эффективности программы</w:t>
      </w:r>
      <w:r w:rsidR="00F573E0" w:rsidRPr="00230ED5">
        <w:rPr>
          <w:rFonts w:cs="Arial"/>
        </w:rPr>
        <w:t xml:space="preserve"> </w:t>
      </w:r>
      <w:r w:rsidR="005673C5" w:rsidRPr="00230ED5">
        <w:rPr>
          <w:rFonts w:cs="Arial"/>
        </w:rPr>
        <w:t xml:space="preserve">проводится ежегодно </w:t>
      </w:r>
      <w:r w:rsidR="00F573E0" w:rsidRPr="00230ED5">
        <w:rPr>
          <w:rFonts w:cs="Arial"/>
        </w:rPr>
        <w:t>до 1 марта года следующим</w:t>
      </w:r>
      <w:r w:rsidR="00230ED5" w:rsidRPr="00230ED5">
        <w:rPr>
          <w:rFonts w:cs="Arial"/>
        </w:rPr>
        <w:t xml:space="preserve"> </w:t>
      </w:r>
      <w:r w:rsidR="00F573E0" w:rsidRPr="00230ED5">
        <w:rPr>
          <w:rFonts w:cs="Arial"/>
        </w:rPr>
        <w:t>за отчетным.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>2. Для выявления степени достижения запланированных результатов и намеченных целей,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8" w:history="1">
        <w:r w:rsidRPr="00230ED5">
          <w:rPr>
            <w:rStyle w:val="a9"/>
            <w:rFonts w:cs="Arial"/>
            <w:color w:val="auto"/>
          </w:rPr>
          <w:t>мероприятий</w:t>
        </w:r>
      </w:hyperlink>
      <w:r w:rsidRPr="00230ED5">
        <w:rPr>
          <w:rFonts w:cs="Arial"/>
        </w:rPr>
        <w:t>.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>Коэффициент эффективности муниципальной программы рассчитывается по формуле:</w:t>
      </w:r>
    </w:p>
    <w:p w:rsidR="0071411E" w:rsidRPr="00230ED5" w:rsidRDefault="00230ED5" w:rsidP="00230ED5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1600200" cy="266700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11E" w:rsidRPr="00230ED5">
        <w:rPr>
          <w:rFonts w:cs="Arial"/>
        </w:rPr>
        <w:t xml:space="preserve"> , где:</w:t>
      </w:r>
    </w:p>
    <w:p w:rsidR="0071411E" w:rsidRPr="00230ED5" w:rsidRDefault="00230ED5" w:rsidP="00230ED5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31800" cy="266700"/>
            <wp:effectExtent l="0" t="0" r="635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11E" w:rsidRPr="00230ED5">
        <w:rPr>
          <w:rFonts w:cs="Arial"/>
        </w:rPr>
        <w:t xml:space="preserve"> - сумма условных индексов по всем целевым показателям (индикаторам);</w:t>
      </w:r>
    </w:p>
    <w:p w:rsidR="0071411E" w:rsidRPr="00230ED5" w:rsidRDefault="00230ED5" w:rsidP="00230ED5">
      <w:pPr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>
            <wp:extent cx="6731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11E" w:rsidRPr="00230ED5">
        <w:rPr>
          <w:rFonts w:cs="Arial"/>
        </w:rPr>
        <w:t xml:space="preserve"> - сумма максимальных значений условных индексов по всем целевым показателям (индикаторам).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>Условный индекс целевого показателя (индикатора) определяется исходя из следующих условий: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 xml:space="preserve">«хорошо» - при КЭП </w:t>
      </w:r>
      <w:r w:rsidR="00230ED5">
        <w:rPr>
          <w:rFonts w:cs="Arial"/>
          <w:noProof/>
        </w:rPr>
        <w:drawing>
          <wp:inline distT="0" distB="0" distL="0" distR="0">
            <wp:extent cx="177800" cy="203200"/>
            <wp:effectExtent l="0" t="0" r="0" b="635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ED5">
        <w:rPr>
          <w:rFonts w:cs="Arial"/>
        </w:rPr>
        <w:t xml:space="preserve"> 0,75;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 xml:space="preserve">«удовлетворительно» - при 0,5 </w:t>
      </w:r>
      <w:r w:rsidR="00230ED5">
        <w:rPr>
          <w:rFonts w:cs="Arial"/>
          <w:noProof/>
        </w:rPr>
        <w:drawing>
          <wp:inline distT="0" distB="0" distL="0" distR="0">
            <wp:extent cx="177800" cy="203200"/>
            <wp:effectExtent l="0" t="0" r="0" b="635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ED5">
        <w:rPr>
          <w:rFonts w:cs="Arial"/>
        </w:rPr>
        <w:t xml:space="preserve"> КЭП &lt; 0,75;</w:t>
      </w:r>
    </w:p>
    <w:p w:rsidR="0071411E" w:rsidRPr="00230ED5" w:rsidRDefault="0071411E" w:rsidP="00230ED5">
      <w:pPr>
        <w:rPr>
          <w:rFonts w:cs="Arial"/>
        </w:rPr>
      </w:pPr>
      <w:r w:rsidRPr="00230ED5">
        <w:rPr>
          <w:rFonts w:cs="Arial"/>
        </w:rPr>
        <w:t>«неудовлетворительно» - при КЭП &lt; 0,5.</w:t>
      </w:r>
    </w:p>
    <w:p w:rsidR="0071411E" w:rsidRPr="00230ED5" w:rsidRDefault="0071411E" w:rsidP="00230ED5">
      <w:pPr>
        <w:rPr>
          <w:rFonts w:cs="Arial"/>
        </w:rPr>
      </w:pPr>
    </w:p>
    <w:sectPr w:rsidR="0071411E" w:rsidRPr="00230ED5" w:rsidSect="00230E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1A6B65"/>
    <w:multiLevelType w:val="hybridMultilevel"/>
    <w:tmpl w:val="A0069868"/>
    <w:lvl w:ilvl="0" w:tplc="63984C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425A14"/>
    <w:multiLevelType w:val="hybridMultilevel"/>
    <w:tmpl w:val="119E46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2940356"/>
    <w:multiLevelType w:val="multilevel"/>
    <w:tmpl w:val="246A7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351005"/>
    <w:multiLevelType w:val="hybridMultilevel"/>
    <w:tmpl w:val="0CCE7B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A2A2409"/>
    <w:multiLevelType w:val="multilevel"/>
    <w:tmpl w:val="420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4E"/>
    <w:rsid w:val="000159A2"/>
    <w:rsid w:val="0004434F"/>
    <w:rsid w:val="000525A9"/>
    <w:rsid w:val="0009039D"/>
    <w:rsid w:val="000925E0"/>
    <w:rsid w:val="000C305A"/>
    <w:rsid w:val="000C4B5A"/>
    <w:rsid w:val="000D07DD"/>
    <w:rsid w:val="000E2152"/>
    <w:rsid w:val="000E75D8"/>
    <w:rsid w:val="000E7806"/>
    <w:rsid w:val="001052C5"/>
    <w:rsid w:val="001107B7"/>
    <w:rsid w:val="001141C8"/>
    <w:rsid w:val="001247FD"/>
    <w:rsid w:val="0014619C"/>
    <w:rsid w:val="00163F18"/>
    <w:rsid w:val="00180B5E"/>
    <w:rsid w:val="00183C30"/>
    <w:rsid w:val="001901DC"/>
    <w:rsid w:val="001C31EC"/>
    <w:rsid w:val="001F75D0"/>
    <w:rsid w:val="00230ED5"/>
    <w:rsid w:val="00281847"/>
    <w:rsid w:val="0029494F"/>
    <w:rsid w:val="00297C99"/>
    <w:rsid w:val="002C5E1B"/>
    <w:rsid w:val="002D2FF4"/>
    <w:rsid w:val="002F308F"/>
    <w:rsid w:val="00305EC2"/>
    <w:rsid w:val="003336B7"/>
    <w:rsid w:val="003A6961"/>
    <w:rsid w:val="003D6C9B"/>
    <w:rsid w:val="003F22DB"/>
    <w:rsid w:val="003F5BC2"/>
    <w:rsid w:val="0042174A"/>
    <w:rsid w:val="00422572"/>
    <w:rsid w:val="00431281"/>
    <w:rsid w:val="00447953"/>
    <w:rsid w:val="00484902"/>
    <w:rsid w:val="004969C5"/>
    <w:rsid w:val="004B0B31"/>
    <w:rsid w:val="004C507A"/>
    <w:rsid w:val="004C67EF"/>
    <w:rsid w:val="004F77BF"/>
    <w:rsid w:val="00550043"/>
    <w:rsid w:val="00553D4E"/>
    <w:rsid w:val="005572BA"/>
    <w:rsid w:val="00566432"/>
    <w:rsid w:val="005673C5"/>
    <w:rsid w:val="005C0264"/>
    <w:rsid w:val="005C2601"/>
    <w:rsid w:val="005E387D"/>
    <w:rsid w:val="005E6E0A"/>
    <w:rsid w:val="00603290"/>
    <w:rsid w:val="00621789"/>
    <w:rsid w:val="006236D3"/>
    <w:rsid w:val="00642735"/>
    <w:rsid w:val="00644CE7"/>
    <w:rsid w:val="006566ED"/>
    <w:rsid w:val="006731CA"/>
    <w:rsid w:val="00677C6D"/>
    <w:rsid w:val="00686177"/>
    <w:rsid w:val="006902B7"/>
    <w:rsid w:val="006A3BCC"/>
    <w:rsid w:val="006C2B17"/>
    <w:rsid w:val="006C7FE9"/>
    <w:rsid w:val="006E11BF"/>
    <w:rsid w:val="00707A72"/>
    <w:rsid w:val="0071411E"/>
    <w:rsid w:val="00725A73"/>
    <w:rsid w:val="0077081B"/>
    <w:rsid w:val="00783231"/>
    <w:rsid w:val="007A42B8"/>
    <w:rsid w:val="007C104A"/>
    <w:rsid w:val="007C3ACC"/>
    <w:rsid w:val="007F2B74"/>
    <w:rsid w:val="00802AF0"/>
    <w:rsid w:val="00803E29"/>
    <w:rsid w:val="00805E51"/>
    <w:rsid w:val="00806523"/>
    <w:rsid w:val="008140D0"/>
    <w:rsid w:val="00817C6E"/>
    <w:rsid w:val="00826E9E"/>
    <w:rsid w:val="00863EF6"/>
    <w:rsid w:val="008850E3"/>
    <w:rsid w:val="008B4513"/>
    <w:rsid w:val="008C6151"/>
    <w:rsid w:val="00904483"/>
    <w:rsid w:val="00913DB2"/>
    <w:rsid w:val="00925E4A"/>
    <w:rsid w:val="00931ED9"/>
    <w:rsid w:val="0093750E"/>
    <w:rsid w:val="009463FC"/>
    <w:rsid w:val="00981453"/>
    <w:rsid w:val="009954A9"/>
    <w:rsid w:val="009B4E83"/>
    <w:rsid w:val="009E3639"/>
    <w:rsid w:val="00A25F51"/>
    <w:rsid w:val="00A42F60"/>
    <w:rsid w:val="00A503E7"/>
    <w:rsid w:val="00A64475"/>
    <w:rsid w:val="00A67A71"/>
    <w:rsid w:val="00A76247"/>
    <w:rsid w:val="00A9496E"/>
    <w:rsid w:val="00AA2B6A"/>
    <w:rsid w:val="00AA772B"/>
    <w:rsid w:val="00AD41A5"/>
    <w:rsid w:val="00AD5E5B"/>
    <w:rsid w:val="00AF167A"/>
    <w:rsid w:val="00B472BE"/>
    <w:rsid w:val="00B716FF"/>
    <w:rsid w:val="00B83C8A"/>
    <w:rsid w:val="00B929BB"/>
    <w:rsid w:val="00B96AD5"/>
    <w:rsid w:val="00BA62E7"/>
    <w:rsid w:val="00BE1DF2"/>
    <w:rsid w:val="00BF14B8"/>
    <w:rsid w:val="00BF463A"/>
    <w:rsid w:val="00C13788"/>
    <w:rsid w:val="00C46AC9"/>
    <w:rsid w:val="00C93265"/>
    <w:rsid w:val="00CC4D48"/>
    <w:rsid w:val="00CD53EA"/>
    <w:rsid w:val="00CE19A6"/>
    <w:rsid w:val="00D24EC7"/>
    <w:rsid w:val="00D270A8"/>
    <w:rsid w:val="00D33A20"/>
    <w:rsid w:val="00D43A77"/>
    <w:rsid w:val="00D45815"/>
    <w:rsid w:val="00D647C5"/>
    <w:rsid w:val="00D80512"/>
    <w:rsid w:val="00D84F54"/>
    <w:rsid w:val="00DB5136"/>
    <w:rsid w:val="00DC0819"/>
    <w:rsid w:val="00DE7022"/>
    <w:rsid w:val="00DE7BCE"/>
    <w:rsid w:val="00E138B7"/>
    <w:rsid w:val="00E2219C"/>
    <w:rsid w:val="00E34F6D"/>
    <w:rsid w:val="00E352D2"/>
    <w:rsid w:val="00E527F5"/>
    <w:rsid w:val="00E638F4"/>
    <w:rsid w:val="00EA1C11"/>
    <w:rsid w:val="00EA73D9"/>
    <w:rsid w:val="00ED5047"/>
    <w:rsid w:val="00EF1ACF"/>
    <w:rsid w:val="00EF7340"/>
    <w:rsid w:val="00F059C4"/>
    <w:rsid w:val="00F17A99"/>
    <w:rsid w:val="00F2675C"/>
    <w:rsid w:val="00F520F1"/>
    <w:rsid w:val="00F5281D"/>
    <w:rsid w:val="00F573E0"/>
    <w:rsid w:val="00F970CA"/>
    <w:rsid w:val="00FB04ED"/>
    <w:rsid w:val="00FB0CCB"/>
    <w:rsid w:val="00FB4D62"/>
    <w:rsid w:val="00FB74CA"/>
    <w:rsid w:val="00FB796E"/>
    <w:rsid w:val="00FC2B47"/>
    <w:rsid w:val="00FC7D38"/>
    <w:rsid w:val="00FD4E4B"/>
    <w:rsid w:val="00FD74C6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30ED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30ED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30ED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30ED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30ED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30ED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30ED5"/>
  </w:style>
  <w:style w:type="paragraph" w:styleId="a3">
    <w:name w:val="Body Text"/>
    <w:basedOn w:val="a"/>
    <w:link w:val="a4"/>
    <w:rPr>
      <w:sz w:val="28"/>
    </w:rPr>
  </w:style>
  <w:style w:type="paragraph" w:styleId="21">
    <w:name w:val="Body Text 2"/>
    <w:basedOn w:val="a"/>
    <w:rPr>
      <w:spacing w:val="-20"/>
      <w:sz w:val="28"/>
    </w:rPr>
  </w:style>
  <w:style w:type="paragraph" w:styleId="a5">
    <w:name w:val="Body Text Indent"/>
    <w:basedOn w:val="a"/>
    <w:pPr>
      <w:ind w:left="360"/>
    </w:pPr>
    <w:rPr>
      <w:sz w:val="28"/>
    </w:rPr>
  </w:style>
  <w:style w:type="paragraph" w:styleId="22">
    <w:name w:val="Body Text Indent 2"/>
    <w:basedOn w:val="a"/>
    <w:pPr>
      <w:ind w:firstLine="360"/>
    </w:pPr>
    <w:rPr>
      <w:sz w:val="28"/>
    </w:rPr>
  </w:style>
  <w:style w:type="paragraph" w:customStyle="1" w:styleId="ConsPlusNormal">
    <w:name w:val="ConsPlusNormal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A503E7"/>
    <w:rPr>
      <w:sz w:val="28"/>
      <w:szCs w:val="24"/>
      <w:lang w:val="ru-RU" w:eastAsia="ru-RU" w:bidi="ar-SA"/>
    </w:rPr>
  </w:style>
  <w:style w:type="table" w:styleId="a6">
    <w:name w:val="Table Grid"/>
    <w:basedOn w:val="a1"/>
    <w:rsid w:val="002949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949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C61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rsid w:val="00E34F6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8">
    <w:name w:val="caption"/>
    <w:basedOn w:val="a"/>
    <w:next w:val="a"/>
    <w:qFormat/>
    <w:rsid w:val="00E34F6D"/>
    <w:pPr>
      <w:spacing w:before="920"/>
      <w:jc w:val="center"/>
    </w:pPr>
    <w:rPr>
      <w:sz w:val="28"/>
      <w:szCs w:val="20"/>
    </w:rPr>
  </w:style>
  <w:style w:type="character" w:styleId="a9">
    <w:name w:val="Hyperlink"/>
    <w:basedOn w:val="a0"/>
    <w:rsid w:val="00230ED5"/>
    <w:rPr>
      <w:color w:val="0000FF"/>
      <w:u w:val="none"/>
    </w:rPr>
  </w:style>
  <w:style w:type="paragraph" w:styleId="aa">
    <w:name w:val="Normal (Web)"/>
    <w:basedOn w:val="a"/>
    <w:rsid w:val="007141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411E"/>
  </w:style>
  <w:style w:type="character" w:styleId="ab">
    <w:name w:val="Strong"/>
    <w:qFormat/>
    <w:rsid w:val="0071411E"/>
    <w:rPr>
      <w:b/>
      <w:bCs/>
    </w:rPr>
  </w:style>
  <w:style w:type="character" w:customStyle="1" w:styleId="20">
    <w:name w:val="Заголовок 2 Знак"/>
    <w:basedOn w:val="a0"/>
    <w:link w:val="2"/>
    <w:rsid w:val="00230ED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230ED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230ED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30ED5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230ED5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basedOn w:val="a0"/>
    <w:link w:val="ac"/>
    <w:rsid w:val="00230ED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30E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30ED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0ED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0ED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30ED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30ED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30ED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30ED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30ED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30ED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30ED5"/>
  </w:style>
  <w:style w:type="paragraph" w:styleId="a3">
    <w:name w:val="Body Text"/>
    <w:basedOn w:val="a"/>
    <w:link w:val="a4"/>
    <w:rPr>
      <w:sz w:val="28"/>
    </w:rPr>
  </w:style>
  <w:style w:type="paragraph" w:styleId="21">
    <w:name w:val="Body Text 2"/>
    <w:basedOn w:val="a"/>
    <w:rPr>
      <w:spacing w:val="-20"/>
      <w:sz w:val="28"/>
    </w:rPr>
  </w:style>
  <w:style w:type="paragraph" w:styleId="a5">
    <w:name w:val="Body Text Indent"/>
    <w:basedOn w:val="a"/>
    <w:pPr>
      <w:ind w:left="360"/>
    </w:pPr>
    <w:rPr>
      <w:sz w:val="28"/>
    </w:rPr>
  </w:style>
  <w:style w:type="paragraph" w:styleId="22">
    <w:name w:val="Body Text Indent 2"/>
    <w:basedOn w:val="a"/>
    <w:pPr>
      <w:ind w:firstLine="360"/>
    </w:pPr>
    <w:rPr>
      <w:sz w:val="28"/>
    </w:rPr>
  </w:style>
  <w:style w:type="paragraph" w:customStyle="1" w:styleId="ConsPlusNormal">
    <w:name w:val="ConsPlusNormal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A503E7"/>
    <w:rPr>
      <w:sz w:val="28"/>
      <w:szCs w:val="24"/>
      <w:lang w:val="ru-RU" w:eastAsia="ru-RU" w:bidi="ar-SA"/>
    </w:rPr>
  </w:style>
  <w:style w:type="table" w:styleId="a6">
    <w:name w:val="Table Grid"/>
    <w:basedOn w:val="a1"/>
    <w:rsid w:val="002949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949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C61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rsid w:val="00E34F6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8">
    <w:name w:val="caption"/>
    <w:basedOn w:val="a"/>
    <w:next w:val="a"/>
    <w:qFormat/>
    <w:rsid w:val="00E34F6D"/>
    <w:pPr>
      <w:spacing w:before="920"/>
      <w:jc w:val="center"/>
    </w:pPr>
    <w:rPr>
      <w:sz w:val="28"/>
      <w:szCs w:val="20"/>
    </w:rPr>
  </w:style>
  <w:style w:type="character" w:styleId="a9">
    <w:name w:val="Hyperlink"/>
    <w:basedOn w:val="a0"/>
    <w:rsid w:val="00230ED5"/>
    <w:rPr>
      <w:color w:val="0000FF"/>
      <w:u w:val="none"/>
    </w:rPr>
  </w:style>
  <w:style w:type="paragraph" w:styleId="aa">
    <w:name w:val="Normal (Web)"/>
    <w:basedOn w:val="a"/>
    <w:rsid w:val="007141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411E"/>
  </w:style>
  <w:style w:type="character" w:styleId="ab">
    <w:name w:val="Strong"/>
    <w:qFormat/>
    <w:rsid w:val="0071411E"/>
    <w:rPr>
      <w:b/>
      <w:bCs/>
    </w:rPr>
  </w:style>
  <w:style w:type="character" w:customStyle="1" w:styleId="20">
    <w:name w:val="Заголовок 2 Знак"/>
    <w:basedOn w:val="a0"/>
    <w:link w:val="2"/>
    <w:rsid w:val="00230ED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230ED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230ED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30ED5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230ED5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basedOn w:val="a0"/>
    <w:link w:val="ac"/>
    <w:rsid w:val="00230ED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30E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30ED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0ED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0ED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E9298BF81B267F84BFDA33D7F80FA49281676FC2AB412D0CBA07B9B17FBC4E943D6CB09C047C2C268470l9u5I" TargetMode="External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C2DE-9851-42CC-85D1-156C910D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11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Администрация</Company>
  <LinksUpToDate>false</LinksUpToDate>
  <CharactersWithSpaces>17822</CharactersWithSpaces>
  <SharedDoc>false</SharedDoc>
  <HLinks>
    <vt:vector size="6" baseType="variant">
      <vt:variant>
        <vt:i4>655360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consultantplus://offline/ref=44E9298BF81B267F84BFDA33D7F80FA49281676FC2AB412D0CBA07B9B17FBC4E943D6CB09C047C2C268470l9u5I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2014-11-13T09:11:00Z</cp:lastPrinted>
  <dcterms:created xsi:type="dcterms:W3CDTF">2014-11-20T05:10:00Z</dcterms:created>
  <dcterms:modified xsi:type="dcterms:W3CDTF">2014-11-20T05:20:00Z</dcterms:modified>
</cp:coreProperties>
</file>