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B78" w:rsidRPr="00EA2A42" w:rsidRDefault="00EA2A42" w:rsidP="00EA2A42">
      <w:pPr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469900" cy="723900"/>
            <wp:effectExtent l="0" t="0" r="6350" b="0"/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pr-g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B78" w:rsidRPr="00EA2A42" w:rsidRDefault="00707B78" w:rsidP="00EA2A42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EA2A42">
        <w:rPr>
          <w:rFonts w:cs="Arial"/>
          <w:b/>
          <w:bCs/>
          <w:kern w:val="28"/>
          <w:sz w:val="32"/>
          <w:szCs w:val="32"/>
        </w:rPr>
        <w:t>А</w:t>
      </w:r>
      <w:r w:rsidR="00AF19B5" w:rsidRPr="00EA2A42">
        <w:rPr>
          <w:rFonts w:cs="Arial"/>
          <w:b/>
          <w:bCs/>
          <w:kern w:val="28"/>
          <w:sz w:val="32"/>
          <w:szCs w:val="32"/>
        </w:rPr>
        <w:t>ДМИНИСТРАЦИЯ</w:t>
      </w:r>
    </w:p>
    <w:p w:rsidR="00707B78" w:rsidRPr="00EA2A42" w:rsidRDefault="00AF19B5" w:rsidP="00EA2A42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EA2A42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E40C66" w:rsidRPr="00EA2A42" w:rsidRDefault="00E40C66" w:rsidP="00EA2A42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707B78" w:rsidRPr="00EA2A42" w:rsidRDefault="00855D28" w:rsidP="00EA2A42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EA2A42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834D44" w:rsidRPr="00EA2A42" w:rsidRDefault="00834D44" w:rsidP="00EA2A42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7D7B15" w:rsidRPr="00EA2A42" w:rsidRDefault="00A05124" w:rsidP="00EA2A42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EA2A42">
        <w:rPr>
          <w:rFonts w:cs="Arial"/>
          <w:b/>
          <w:bCs/>
          <w:kern w:val="28"/>
          <w:sz w:val="32"/>
          <w:szCs w:val="32"/>
        </w:rPr>
        <w:t>о</w:t>
      </w:r>
      <w:r w:rsidR="007D7B15" w:rsidRPr="00EA2A42">
        <w:rPr>
          <w:rFonts w:cs="Arial"/>
          <w:b/>
          <w:bCs/>
          <w:kern w:val="28"/>
          <w:sz w:val="32"/>
          <w:szCs w:val="32"/>
        </w:rPr>
        <w:t>т</w:t>
      </w:r>
      <w:r w:rsidR="00D960AF" w:rsidRPr="00EA2A42">
        <w:rPr>
          <w:rFonts w:cs="Arial"/>
          <w:b/>
          <w:bCs/>
          <w:kern w:val="28"/>
          <w:sz w:val="32"/>
          <w:szCs w:val="32"/>
        </w:rPr>
        <w:t xml:space="preserve"> 29.12.2015 </w:t>
      </w:r>
      <w:r w:rsidRPr="00EA2A42">
        <w:rPr>
          <w:rFonts w:cs="Arial"/>
          <w:b/>
          <w:bCs/>
          <w:kern w:val="28"/>
          <w:sz w:val="32"/>
          <w:szCs w:val="32"/>
        </w:rPr>
        <w:t xml:space="preserve">г. </w:t>
      </w:r>
      <w:r w:rsidR="007D7B15" w:rsidRPr="00EA2A42">
        <w:rPr>
          <w:rFonts w:cs="Arial"/>
          <w:b/>
          <w:bCs/>
          <w:kern w:val="28"/>
          <w:sz w:val="32"/>
          <w:szCs w:val="32"/>
        </w:rPr>
        <w:t>№</w:t>
      </w:r>
      <w:r w:rsidR="00D960AF" w:rsidRPr="00EA2A42">
        <w:rPr>
          <w:rFonts w:cs="Arial"/>
          <w:b/>
          <w:bCs/>
          <w:kern w:val="28"/>
          <w:sz w:val="32"/>
          <w:szCs w:val="32"/>
        </w:rPr>
        <w:t>1330</w:t>
      </w:r>
    </w:p>
    <w:p w:rsidR="007D7B15" w:rsidRPr="00EA2A42" w:rsidRDefault="007D7B15" w:rsidP="00EA2A42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EA2A42">
        <w:rPr>
          <w:rFonts w:cs="Arial"/>
          <w:b/>
          <w:bCs/>
          <w:kern w:val="28"/>
          <w:sz w:val="32"/>
          <w:szCs w:val="32"/>
        </w:rPr>
        <w:t>п</w:t>
      </w:r>
      <w:r w:rsidR="00FC0087" w:rsidRPr="00EA2A42">
        <w:rPr>
          <w:rFonts w:cs="Arial"/>
          <w:b/>
          <w:bCs/>
          <w:kern w:val="28"/>
          <w:sz w:val="32"/>
          <w:szCs w:val="32"/>
        </w:rPr>
        <w:t>гт</w:t>
      </w:r>
      <w:r w:rsidRPr="00EA2A42">
        <w:rPr>
          <w:rFonts w:cs="Arial"/>
          <w:b/>
          <w:bCs/>
          <w:kern w:val="28"/>
          <w:sz w:val="32"/>
          <w:szCs w:val="32"/>
        </w:rPr>
        <w:t>. Крапивинский</w:t>
      </w:r>
    </w:p>
    <w:p w:rsidR="00BC3A31" w:rsidRPr="00EA2A42" w:rsidRDefault="00BC3A31" w:rsidP="00EA2A42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D54D03" w:rsidRPr="00EA2A42" w:rsidRDefault="000208BD" w:rsidP="00EA2A42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EA2A42">
        <w:rPr>
          <w:rFonts w:cs="Arial"/>
          <w:b/>
          <w:bCs/>
          <w:kern w:val="28"/>
          <w:sz w:val="32"/>
          <w:szCs w:val="32"/>
        </w:rPr>
        <w:t>О внесении изменений в постановле</w:t>
      </w:r>
      <w:r w:rsidR="00D71FC4" w:rsidRPr="00EA2A42">
        <w:rPr>
          <w:rFonts w:cs="Arial"/>
          <w:b/>
          <w:bCs/>
          <w:kern w:val="28"/>
          <w:sz w:val="32"/>
          <w:szCs w:val="32"/>
        </w:rPr>
        <w:t xml:space="preserve">ние администрации Крапивинского </w:t>
      </w:r>
      <w:r w:rsidRPr="00EA2A42">
        <w:rPr>
          <w:rFonts w:cs="Arial"/>
          <w:b/>
          <w:bCs/>
          <w:kern w:val="28"/>
          <w:sz w:val="32"/>
          <w:szCs w:val="32"/>
        </w:rPr>
        <w:t xml:space="preserve">муниципального района от 23.12.2014 </w:t>
      </w:r>
      <w:r w:rsidR="00D960AF" w:rsidRPr="00EA2A42">
        <w:rPr>
          <w:rFonts w:cs="Arial"/>
          <w:b/>
          <w:bCs/>
          <w:kern w:val="28"/>
          <w:sz w:val="32"/>
          <w:szCs w:val="32"/>
        </w:rPr>
        <w:t xml:space="preserve">г. </w:t>
      </w:r>
      <w:r w:rsidRPr="00EA2A42">
        <w:rPr>
          <w:rFonts w:cs="Arial"/>
          <w:b/>
          <w:bCs/>
          <w:kern w:val="28"/>
          <w:sz w:val="32"/>
          <w:szCs w:val="32"/>
        </w:rPr>
        <w:t>№1815</w:t>
      </w:r>
      <w:r w:rsidR="00D71FC4" w:rsidRPr="00EA2A42">
        <w:rPr>
          <w:rFonts w:cs="Arial"/>
          <w:b/>
          <w:bCs/>
          <w:kern w:val="28"/>
          <w:sz w:val="32"/>
          <w:szCs w:val="32"/>
        </w:rPr>
        <w:t xml:space="preserve"> </w:t>
      </w:r>
      <w:r w:rsidRPr="00EA2A42">
        <w:rPr>
          <w:rFonts w:cs="Arial"/>
          <w:b/>
          <w:bCs/>
          <w:kern w:val="28"/>
          <w:sz w:val="32"/>
          <w:szCs w:val="32"/>
        </w:rPr>
        <w:t>«Об утверждении муниципальной программы «Поощрение граждан, организаций за заслуги в социально-экономическом развитии Крапивинского мун</w:t>
      </w:r>
      <w:r w:rsidR="006B3FFE" w:rsidRPr="00EA2A42">
        <w:rPr>
          <w:rFonts w:cs="Arial"/>
          <w:b/>
          <w:bCs/>
          <w:kern w:val="28"/>
          <w:sz w:val="32"/>
          <w:szCs w:val="32"/>
        </w:rPr>
        <w:t>иципального района» на 2015-2018</w:t>
      </w:r>
      <w:r w:rsidRPr="00EA2A42">
        <w:rPr>
          <w:rFonts w:cs="Arial"/>
          <w:b/>
          <w:bCs/>
          <w:kern w:val="28"/>
          <w:sz w:val="32"/>
          <w:szCs w:val="32"/>
        </w:rPr>
        <w:t xml:space="preserve"> годы</w:t>
      </w:r>
      <w:r w:rsidR="004520B7" w:rsidRPr="00EA2A42">
        <w:rPr>
          <w:rFonts w:cs="Arial"/>
          <w:b/>
          <w:bCs/>
          <w:kern w:val="28"/>
          <w:sz w:val="32"/>
          <w:szCs w:val="32"/>
        </w:rPr>
        <w:t>»</w:t>
      </w:r>
    </w:p>
    <w:p w:rsidR="0002051E" w:rsidRPr="00EA2A42" w:rsidRDefault="0002051E" w:rsidP="00EA2A42">
      <w:pPr>
        <w:rPr>
          <w:rFonts w:cs="Arial"/>
        </w:rPr>
      </w:pPr>
    </w:p>
    <w:p w:rsidR="000208BD" w:rsidRPr="00EA2A42" w:rsidRDefault="000208BD" w:rsidP="00EA2A42">
      <w:pPr>
        <w:rPr>
          <w:rFonts w:cs="Arial"/>
        </w:rPr>
      </w:pPr>
      <w:r w:rsidRPr="00EA2A42">
        <w:rPr>
          <w:rFonts w:cs="Arial"/>
        </w:rPr>
        <w:t>1. Внести в постановление администрации Крапивинского муниципально</w:t>
      </w:r>
      <w:r w:rsidR="00223340" w:rsidRPr="00EA2A42">
        <w:rPr>
          <w:rFonts w:cs="Arial"/>
        </w:rPr>
        <w:t>го района от 23.12.2014</w:t>
      </w:r>
      <w:r w:rsidR="00D960AF" w:rsidRPr="00EA2A42">
        <w:rPr>
          <w:rFonts w:cs="Arial"/>
        </w:rPr>
        <w:t xml:space="preserve"> г.</w:t>
      </w:r>
      <w:r w:rsidR="00223340" w:rsidRPr="00EA2A42">
        <w:rPr>
          <w:rFonts w:cs="Arial"/>
        </w:rPr>
        <w:t xml:space="preserve"> №1815 «</w:t>
      </w:r>
      <w:r w:rsidRPr="00EA2A42">
        <w:rPr>
          <w:rFonts w:cs="Arial"/>
        </w:rPr>
        <w:t>Об утверждении муниципальной программы «Поощрение граждан, организаций за заслуги в социально-экономическом развитии Крапивинского мун</w:t>
      </w:r>
      <w:r w:rsidR="004B7A0C" w:rsidRPr="00EA2A42">
        <w:rPr>
          <w:rFonts w:cs="Arial"/>
        </w:rPr>
        <w:t>иципального района» на 2015-2018</w:t>
      </w:r>
      <w:r w:rsidRPr="00EA2A42">
        <w:rPr>
          <w:rFonts w:cs="Arial"/>
        </w:rPr>
        <w:t xml:space="preserve"> годы» </w:t>
      </w:r>
      <w:r w:rsidR="006B3FFE" w:rsidRPr="00EA2A42">
        <w:rPr>
          <w:rFonts w:cs="Arial"/>
        </w:rPr>
        <w:t>(в редакции постановления</w:t>
      </w:r>
      <w:r w:rsidR="000D7384" w:rsidRPr="00EA2A42">
        <w:rPr>
          <w:rFonts w:cs="Arial"/>
        </w:rPr>
        <w:t xml:space="preserve"> администрации Крапивинского муниципального района от 16.07.2015г. №836</w:t>
      </w:r>
      <w:r w:rsidR="006B3FFE" w:rsidRPr="00EA2A42">
        <w:rPr>
          <w:rFonts w:cs="Arial"/>
        </w:rPr>
        <w:t>, от 15.10.2015г. №1082</w:t>
      </w:r>
      <w:r w:rsidR="000D7384" w:rsidRPr="00EA2A42">
        <w:rPr>
          <w:rFonts w:cs="Arial"/>
        </w:rPr>
        <w:t xml:space="preserve">) </w:t>
      </w:r>
      <w:r w:rsidRPr="00EA2A42">
        <w:rPr>
          <w:rFonts w:cs="Arial"/>
        </w:rPr>
        <w:t>следующие изменения:</w:t>
      </w:r>
    </w:p>
    <w:p w:rsidR="003A2336" w:rsidRPr="00EA2A42" w:rsidRDefault="00815EA8" w:rsidP="00EA2A42">
      <w:pPr>
        <w:rPr>
          <w:rFonts w:cs="Arial"/>
        </w:rPr>
      </w:pPr>
      <w:r w:rsidRPr="00EA2A42">
        <w:rPr>
          <w:rFonts w:cs="Arial"/>
        </w:rPr>
        <w:t xml:space="preserve">1.1. </w:t>
      </w:r>
      <w:r w:rsidR="003A2336" w:rsidRPr="00EA2A42">
        <w:rPr>
          <w:rFonts w:cs="Arial"/>
        </w:rPr>
        <w:t>Внести в муниципальную программу «Поощрение граждан, организаций за заслуги в социально-экономическом развитии Крапивинского муниципального района» на 2015-2018 годы (далее - муниципальная программа), утвержденную постановлением, следующие изменения:</w:t>
      </w:r>
    </w:p>
    <w:p w:rsidR="00C9560A" w:rsidRPr="00EA2A42" w:rsidRDefault="00E50E4B" w:rsidP="00EA2A42">
      <w:pPr>
        <w:rPr>
          <w:rFonts w:cs="Arial"/>
        </w:rPr>
      </w:pPr>
      <w:r w:rsidRPr="00EA2A42">
        <w:rPr>
          <w:rFonts w:cs="Arial"/>
        </w:rPr>
        <w:t>1.1.1. Позицию «Объемы и источники финансирования муниципальной программы в целом и с разбивкой по годам ее реализации» паспорта муниципальной программы изложить в следующей редакции:</w:t>
      </w:r>
    </w:p>
    <w:p w:rsidR="00E50E4B" w:rsidRPr="00EA2A42" w:rsidRDefault="00E50E4B" w:rsidP="00EA2A42">
      <w:pPr>
        <w:rPr>
          <w:rFonts w:cs="Arial"/>
        </w:rPr>
      </w:pPr>
      <w:r w:rsidRPr="00EA2A42">
        <w:rPr>
          <w:rFonts w:cs="Arial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6"/>
      </w:tblGrid>
      <w:tr w:rsidR="00E50E4B" w:rsidRPr="00EA2A42" w:rsidTr="00EA2A42">
        <w:tc>
          <w:tcPr>
            <w:tcW w:w="4786" w:type="dxa"/>
          </w:tcPr>
          <w:p w:rsidR="00E50E4B" w:rsidRPr="00EA2A42" w:rsidRDefault="00E50E4B" w:rsidP="00EA2A42">
            <w:pPr>
              <w:pStyle w:val="Table0"/>
            </w:pPr>
            <w:r w:rsidRPr="00EA2A42">
              <w:t xml:space="preserve">Объемы и источники финансирования муниципальной программы в целом и с разбивкой по годам ее реализации </w:t>
            </w:r>
          </w:p>
        </w:tc>
        <w:tc>
          <w:tcPr>
            <w:tcW w:w="4786" w:type="dxa"/>
          </w:tcPr>
          <w:p w:rsidR="00E50E4B" w:rsidRPr="00EA2A42" w:rsidRDefault="00447E4F" w:rsidP="00EA2A42">
            <w:pPr>
              <w:pStyle w:val="Table0"/>
              <w:rPr>
                <w:rFonts w:eastAsia="Calibri"/>
              </w:rPr>
            </w:pPr>
            <w:r w:rsidRPr="00EA2A42">
              <w:rPr>
                <w:rFonts w:eastAsia="Calibri"/>
              </w:rPr>
              <w:t>Объем средств на реализацию муниципальной программы</w:t>
            </w:r>
            <w:r w:rsidR="00E50E4B" w:rsidRPr="00EA2A42">
              <w:rPr>
                <w:rFonts w:eastAsia="Calibri"/>
              </w:rPr>
              <w:t xml:space="preserve"> за период 2015-2018</w:t>
            </w:r>
            <w:r w:rsidR="00D960AF" w:rsidRPr="00EA2A42">
              <w:rPr>
                <w:rFonts w:eastAsia="Calibri"/>
              </w:rPr>
              <w:t xml:space="preserve"> годы </w:t>
            </w:r>
            <w:r w:rsidR="004F46E2" w:rsidRPr="00EA2A42">
              <w:rPr>
                <w:rFonts w:eastAsia="Calibri"/>
              </w:rPr>
              <w:t>5 117,7</w:t>
            </w:r>
            <w:r w:rsidR="00E50E4B" w:rsidRPr="00EA2A42">
              <w:rPr>
                <w:rFonts w:eastAsia="Calibri"/>
              </w:rPr>
              <w:t xml:space="preserve"> тыс. руб.; в т.ч.:</w:t>
            </w:r>
          </w:p>
          <w:p w:rsidR="00E50E4B" w:rsidRPr="00EA2A42" w:rsidRDefault="00E50E4B" w:rsidP="00EA2A42">
            <w:pPr>
              <w:pStyle w:val="Table"/>
              <w:rPr>
                <w:rFonts w:eastAsia="Calibri"/>
              </w:rPr>
            </w:pPr>
          </w:p>
          <w:p w:rsidR="00E50E4B" w:rsidRPr="00EA2A42" w:rsidRDefault="004F46E2" w:rsidP="00EA2A42">
            <w:pPr>
              <w:pStyle w:val="Table"/>
              <w:rPr>
                <w:rFonts w:eastAsia="Calibri"/>
              </w:rPr>
            </w:pPr>
            <w:r w:rsidRPr="00EA2A42">
              <w:rPr>
                <w:rFonts w:eastAsia="Calibri"/>
              </w:rPr>
              <w:t>-2015г.- 2 117,7</w:t>
            </w:r>
            <w:r w:rsidR="00E50E4B" w:rsidRPr="00EA2A42">
              <w:rPr>
                <w:rFonts w:eastAsia="Calibri"/>
              </w:rPr>
              <w:t xml:space="preserve"> тыс. руб.</w:t>
            </w:r>
          </w:p>
          <w:p w:rsidR="00E50E4B" w:rsidRPr="00EA2A42" w:rsidRDefault="004F46E2" w:rsidP="00EA2A42">
            <w:pPr>
              <w:pStyle w:val="Table"/>
              <w:rPr>
                <w:rFonts w:eastAsia="Calibri"/>
              </w:rPr>
            </w:pPr>
            <w:r w:rsidRPr="00EA2A42">
              <w:rPr>
                <w:rFonts w:eastAsia="Calibri"/>
              </w:rPr>
              <w:t>-2016г.- 1 000,0</w:t>
            </w:r>
            <w:r w:rsidR="00E50E4B" w:rsidRPr="00EA2A42">
              <w:rPr>
                <w:rFonts w:eastAsia="Calibri"/>
              </w:rPr>
              <w:t xml:space="preserve"> тыс. руб.</w:t>
            </w:r>
          </w:p>
          <w:p w:rsidR="00E50E4B" w:rsidRPr="00EA2A42" w:rsidRDefault="00E50E4B" w:rsidP="00EA2A42">
            <w:pPr>
              <w:pStyle w:val="Table"/>
              <w:rPr>
                <w:rFonts w:eastAsia="Calibri"/>
              </w:rPr>
            </w:pPr>
            <w:r w:rsidRPr="00EA2A42">
              <w:rPr>
                <w:rFonts w:eastAsia="Calibri"/>
              </w:rPr>
              <w:t>-2017г.- 1</w:t>
            </w:r>
            <w:r w:rsidR="004F46E2" w:rsidRPr="00EA2A42">
              <w:rPr>
                <w:rFonts w:eastAsia="Calibri"/>
              </w:rPr>
              <w:t> </w:t>
            </w:r>
            <w:r w:rsidRPr="00EA2A42">
              <w:rPr>
                <w:rFonts w:eastAsia="Calibri"/>
              </w:rPr>
              <w:t>000</w:t>
            </w:r>
            <w:r w:rsidR="004F46E2" w:rsidRPr="00EA2A42">
              <w:rPr>
                <w:rFonts w:eastAsia="Calibri"/>
              </w:rPr>
              <w:t>,0</w:t>
            </w:r>
            <w:r w:rsidRPr="00EA2A42">
              <w:rPr>
                <w:rFonts w:eastAsia="Calibri"/>
              </w:rPr>
              <w:t xml:space="preserve"> тыс. руб.</w:t>
            </w:r>
          </w:p>
          <w:p w:rsidR="00E50E4B" w:rsidRPr="00EA2A42" w:rsidRDefault="00E50E4B" w:rsidP="00EA2A42">
            <w:pPr>
              <w:pStyle w:val="Table"/>
              <w:rPr>
                <w:rFonts w:eastAsia="Calibri"/>
              </w:rPr>
            </w:pPr>
            <w:r w:rsidRPr="00EA2A42">
              <w:rPr>
                <w:rFonts w:eastAsia="Calibri"/>
              </w:rPr>
              <w:t>-2018г. - 1</w:t>
            </w:r>
            <w:r w:rsidR="004F46E2" w:rsidRPr="00EA2A42">
              <w:rPr>
                <w:rFonts w:eastAsia="Calibri"/>
              </w:rPr>
              <w:t> </w:t>
            </w:r>
            <w:r w:rsidRPr="00EA2A42">
              <w:rPr>
                <w:rFonts w:eastAsia="Calibri"/>
              </w:rPr>
              <w:t>000</w:t>
            </w:r>
            <w:r w:rsidR="004F46E2" w:rsidRPr="00EA2A42">
              <w:rPr>
                <w:rFonts w:eastAsia="Calibri"/>
              </w:rPr>
              <w:t>,0</w:t>
            </w:r>
            <w:r w:rsidRPr="00EA2A42">
              <w:rPr>
                <w:rFonts w:eastAsia="Calibri"/>
              </w:rPr>
              <w:t xml:space="preserve"> тыс. руб.</w:t>
            </w:r>
          </w:p>
          <w:p w:rsidR="00447E4F" w:rsidRPr="00EA2A42" w:rsidRDefault="00447E4F" w:rsidP="00EA2A42">
            <w:pPr>
              <w:pStyle w:val="Table"/>
              <w:rPr>
                <w:rFonts w:eastAsia="Calibri"/>
              </w:rPr>
            </w:pPr>
            <w:r w:rsidRPr="00EA2A42">
              <w:rPr>
                <w:rFonts w:eastAsia="Calibri"/>
              </w:rPr>
              <w:t>из них:</w:t>
            </w:r>
          </w:p>
          <w:p w:rsidR="00447E4F" w:rsidRPr="00EA2A42" w:rsidRDefault="00447E4F" w:rsidP="00EA2A42">
            <w:pPr>
              <w:pStyle w:val="Table"/>
              <w:rPr>
                <w:rFonts w:eastAsia="Calibri"/>
              </w:rPr>
            </w:pPr>
            <w:r w:rsidRPr="00EA2A42">
              <w:rPr>
                <w:rFonts w:eastAsia="Calibri"/>
              </w:rPr>
              <w:t>средства местного бюджета - 4</w:t>
            </w:r>
            <w:r w:rsidR="00E23465" w:rsidRPr="00EA2A42">
              <w:rPr>
                <w:rFonts w:eastAsia="Calibri"/>
              </w:rPr>
              <w:t xml:space="preserve"> </w:t>
            </w:r>
            <w:r w:rsidRPr="00EA2A42">
              <w:rPr>
                <w:rFonts w:eastAsia="Calibri"/>
              </w:rPr>
              <w:t>220,4 тыс.</w:t>
            </w:r>
            <w:r w:rsidR="00EA2A42">
              <w:rPr>
                <w:rFonts w:eastAsia="Calibri"/>
              </w:rPr>
              <w:t xml:space="preserve"> </w:t>
            </w:r>
            <w:r w:rsidRPr="00EA2A42">
              <w:rPr>
                <w:rFonts w:eastAsia="Calibri"/>
              </w:rPr>
              <w:t>руб</w:t>
            </w:r>
            <w:r w:rsidR="00E23465" w:rsidRPr="00EA2A42">
              <w:rPr>
                <w:rFonts w:eastAsia="Calibri"/>
              </w:rPr>
              <w:t>., в том числе по годам:</w:t>
            </w:r>
          </w:p>
          <w:p w:rsidR="00E23465" w:rsidRPr="00EA2A42" w:rsidRDefault="00E23465" w:rsidP="00EA2A42">
            <w:pPr>
              <w:pStyle w:val="Table"/>
              <w:rPr>
                <w:rFonts w:eastAsia="Calibri"/>
              </w:rPr>
            </w:pPr>
            <w:r w:rsidRPr="00EA2A42">
              <w:rPr>
                <w:rFonts w:eastAsia="Calibri"/>
              </w:rPr>
              <w:t>-2015г.- 1 220,4 тыс. руб.</w:t>
            </w:r>
          </w:p>
          <w:p w:rsidR="00E23465" w:rsidRPr="00EA2A42" w:rsidRDefault="00E23465" w:rsidP="00EA2A42">
            <w:pPr>
              <w:pStyle w:val="Table"/>
              <w:rPr>
                <w:rFonts w:eastAsia="Calibri"/>
              </w:rPr>
            </w:pPr>
            <w:r w:rsidRPr="00EA2A42">
              <w:rPr>
                <w:rFonts w:eastAsia="Calibri"/>
              </w:rPr>
              <w:t>-2016г.- 1 000,0 тыс. руб.</w:t>
            </w:r>
          </w:p>
          <w:p w:rsidR="00E23465" w:rsidRPr="00EA2A42" w:rsidRDefault="00E23465" w:rsidP="00EA2A42">
            <w:pPr>
              <w:pStyle w:val="Table"/>
              <w:rPr>
                <w:rFonts w:eastAsia="Calibri"/>
              </w:rPr>
            </w:pPr>
            <w:r w:rsidRPr="00EA2A42">
              <w:rPr>
                <w:rFonts w:eastAsia="Calibri"/>
              </w:rPr>
              <w:lastRenderedPageBreak/>
              <w:t>-2017г.- 1 000,0 тыс. руб.</w:t>
            </w:r>
          </w:p>
          <w:p w:rsidR="00E23465" w:rsidRPr="00EA2A42" w:rsidRDefault="00E23465" w:rsidP="00EA2A42">
            <w:pPr>
              <w:pStyle w:val="Table"/>
              <w:rPr>
                <w:rFonts w:eastAsia="Calibri"/>
              </w:rPr>
            </w:pPr>
            <w:r w:rsidRPr="00EA2A42">
              <w:rPr>
                <w:rFonts w:eastAsia="Calibri"/>
              </w:rPr>
              <w:t>-2018г. - 1 000,0 тыс. руб.</w:t>
            </w:r>
          </w:p>
          <w:p w:rsidR="00E23465" w:rsidRPr="00EA2A42" w:rsidRDefault="00E23465" w:rsidP="00EA2A42">
            <w:pPr>
              <w:pStyle w:val="Table"/>
            </w:pPr>
            <w:r w:rsidRPr="00EA2A42">
              <w:t>иные не запрещенные законодательством источники:</w:t>
            </w:r>
          </w:p>
          <w:p w:rsidR="00E23465" w:rsidRPr="00EA2A42" w:rsidRDefault="00E23465" w:rsidP="00EA2A42">
            <w:pPr>
              <w:pStyle w:val="Table"/>
            </w:pPr>
            <w:r w:rsidRPr="00EA2A42">
              <w:t>из них:</w:t>
            </w:r>
          </w:p>
          <w:p w:rsidR="00E23465" w:rsidRPr="00EA2A42" w:rsidRDefault="00E23465" w:rsidP="00EA2A42">
            <w:pPr>
              <w:pStyle w:val="Table"/>
            </w:pPr>
            <w:r w:rsidRPr="00EA2A42">
              <w:t>средства областного бюджета - 897,3 тыс.</w:t>
            </w:r>
            <w:r w:rsidR="00EA2A42">
              <w:t xml:space="preserve"> </w:t>
            </w:r>
            <w:r w:rsidRPr="00EA2A42">
              <w:t>руб. в том числе по годам:</w:t>
            </w:r>
          </w:p>
          <w:p w:rsidR="00E23465" w:rsidRPr="00EA2A42" w:rsidRDefault="00E23465" w:rsidP="00EA2A42">
            <w:pPr>
              <w:pStyle w:val="Table"/>
            </w:pPr>
            <w:r w:rsidRPr="00EA2A42">
              <w:t>-2015</w:t>
            </w:r>
            <w:r w:rsidR="00EA2A42">
              <w:t xml:space="preserve"> </w:t>
            </w:r>
            <w:r w:rsidRPr="00EA2A42">
              <w:t>г. - 897,3 тыс.</w:t>
            </w:r>
            <w:r w:rsidR="00EA2A42">
              <w:t xml:space="preserve"> </w:t>
            </w:r>
            <w:r w:rsidRPr="00EA2A42">
              <w:t>руб.</w:t>
            </w:r>
          </w:p>
        </w:tc>
      </w:tr>
    </w:tbl>
    <w:p w:rsidR="00E50E4B" w:rsidRPr="00EA2A42" w:rsidRDefault="005618B3" w:rsidP="00EA2A42">
      <w:pPr>
        <w:rPr>
          <w:rFonts w:cs="Arial"/>
        </w:rPr>
      </w:pPr>
      <w:r w:rsidRPr="00EA2A42">
        <w:rPr>
          <w:rFonts w:cs="Arial"/>
        </w:rPr>
        <w:lastRenderedPageBreak/>
        <w:t>».</w:t>
      </w:r>
    </w:p>
    <w:p w:rsidR="005618B3" w:rsidRPr="00EA2A42" w:rsidRDefault="005618B3" w:rsidP="00EA2A42">
      <w:pPr>
        <w:rPr>
          <w:rFonts w:cs="Arial"/>
        </w:rPr>
      </w:pPr>
      <w:r w:rsidRPr="00EA2A42">
        <w:rPr>
          <w:rFonts w:cs="Arial"/>
        </w:rPr>
        <w:t>1.1.2. Раздел 4 муниципальной программы изложить</w:t>
      </w:r>
      <w:r w:rsidR="00903060" w:rsidRPr="00EA2A42">
        <w:rPr>
          <w:rFonts w:cs="Arial"/>
        </w:rPr>
        <w:t xml:space="preserve"> в новой редакции согласно приложению №1 к настоящему постановлению.</w:t>
      </w:r>
    </w:p>
    <w:p w:rsidR="00903060" w:rsidRPr="00EA2A42" w:rsidRDefault="00903060" w:rsidP="00EA2A42">
      <w:pPr>
        <w:rPr>
          <w:rFonts w:cs="Arial"/>
        </w:rPr>
      </w:pPr>
      <w:r w:rsidRPr="00EA2A42">
        <w:rPr>
          <w:rFonts w:cs="Arial"/>
        </w:rPr>
        <w:t>1.1.3.Раздел 5 муниципальной программы изложить в новой редакции согласно приложению №2 к настоящему постановлению.</w:t>
      </w:r>
    </w:p>
    <w:p w:rsidR="00903060" w:rsidRPr="00EA2A42" w:rsidRDefault="00903060" w:rsidP="00EA2A42">
      <w:pPr>
        <w:rPr>
          <w:rFonts w:cs="Arial"/>
        </w:rPr>
      </w:pPr>
      <w:r w:rsidRPr="00EA2A42">
        <w:rPr>
          <w:rFonts w:cs="Arial"/>
        </w:rPr>
        <w:t>2. Обеспечить размещение настоящего постановления на официальном сайте администрации Крапивинского муниципального района в информационно-телекоммуникационной сети «Интернет».</w:t>
      </w:r>
    </w:p>
    <w:p w:rsidR="00903060" w:rsidRPr="00EA2A42" w:rsidRDefault="00903060" w:rsidP="00EA2A42">
      <w:pPr>
        <w:rPr>
          <w:rFonts w:cs="Arial"/>
        </w:rPr>
      </w:pPr>
      <w:r w:rsidRPr="00EA2A42">
        <w:rPr>
          <w:rFonts w:cs="Arial"/>
        </w:rPr>
        <w:t>3.Настоящее постановление вступает в силу со дня подписания, за исключением положений, для которых настоящим пунктом установлены иные сроки вступления в силу.</w:t>
      </w:r>
    </w:p>
    <w:p w:rsidR="00903060" w:rsidRPr="00EA2A42" w:rsidRDefault="00903060" w:rsidP="00EA2A42">
      <w:pPr>
        <w:rPr>
          <w:rFonts w:cs="Arial"/>
        </w:rPr>
      </w:pPr>
      <w:r w:rsidRPr="00EA2A42">
        <w:rPr>
          <w:rFonts w:cs="Arial"/>
        </w:rPr>
        <w:t>Положения паспорта муниципальной программы, раздела 4 текстовой части муниципальной программы в части ресурсного обеспечения на 2016 год, раздела 5 текстовой части муниципальной программы в части плановых значений целевого показателя (индикатора) на 2016 год (в редакции настоящего постановления) применяются к правоотношениям, возникающим при</w:t>
      </w:r>
      <w:r w:rsidR="00EA2A42">
        <w:rPr>
          <w:rFonts w:cs="Arial"/>
        </w:rPr>
        <w:t xml:space="preserve"> </w:t>
      </w:r>
      <w:r w:rsidR="00675ECC" w:rsidRPr="00EA2A42">
        <w:rPr>
          <w:rFonts w:cs="Arial"/>
        </w:rPr>
        <w:t>составлении и исполнении бюджета района на 2016 год.</w:t>
      </w:r>
    </w:p>
    <w:p w:rsidR="0001505C" w:rsidRPr="00EA2A42" w:rsidRDefault="001A66C1" w:rsidP="00EA2A42">
      <w:pPr>
        <w:rPr>
          <w:rFonts w:cs="Arial"/>
        </w:rPr>
      </w:pPr>
      <w:r w:rsidRPr="00EA2A42">
        <w:rPr>
          <w:rFonts w:cs="Arial"/>
        </w:rPr>
        <w:t>4</w:t>
      </w:r>
      <w:r w:rsidR="00A968F4" w:rsidRPr="00EA2A42">
        <w:rPr>
          <w:rFonts w:cs="Arial"/>
        </w:rPr>
        <w:t>. Контроль за исполнением постановления возложить на заместителя главы Крапивинского муниципального района А.В. Димитриева.</w:t>
      </w:r>
    </w:p>
    <w:p w:rsidR="0001505C" w:rsidRPr="00EA2A42" w:rsidRDefault="0001505C" w:rsidP="00EA2A42">
      <w:pPr>
        <w:rPr>
          <w:rFonts w:cs="Arial"/>
        </w:rPr>
      </w:pPr>
    </w:p>
    <w:p w:rsidR="00D960AF" w:rsidRPr="00EA2A42" w:rsidRDefault="00D960AF" w:rsidP="00EA2A42">
      <w:pPr>
        <w:rPr>
          <w:rFonts w:cs="Arial"/>
        </w:rPr>
      </w:pPr>
      <w:r w:rsidRPr="00EA2A42">
        <w:rPr>
          <w:rFonts w:cs="Arial"/>
        </w:rPr>
        <w:t>Глава</w:t>
      </w:r>
    </w:p>
    <w:p w:rsidR="001A66C1" w:rsidRPr="00EA2A42" w:rsidRDefault="00D960AF" w:rsidP="00EA2A42">
      <w:pPr>
        <w:rPr>
          <w:rFonts w:cs="Arial"/>
        </w:rPr>
      </w:pPr>
      <w:r w:rsidRPr="00EA2A42">
        <w:rPr>
          <w:rFonts w:cs="Arial"/>
        </w:rPr>
        <w:t>Крапивинского муниципального района</w:t>
      </w:r>
    </w:p>
    <w:p w:rsidR="000D7384" w:rsidRPr="00EA2A42" w:rsidRDefault="00D960AF" w:rsidP="00EA2A42">
      <w:pPr>
        <w:rPr>
          <w:rFonts w:cs="Arial"/>
        </w:rPr>
      </w:pPr>
      <w:r w:rsidRPr="00EA2A42">
        <w:rPr>
          <w:rFonts w:cs="Arial"/>
        </w:rPr>
        <w:t>Т.Х. Биккулов</w:t>
      </w:r>
    </w:p>
    <w:p w:rsidR="00D960AF" w:rsidRPr="00EA2A42" w:rsidRDefault="00D960AF" w:rsidP="00EA2A42">
      <w:pPr>
        <w:rPr>
          <w:rFonts w:cs="Arial"/>
        </w:rPr>
      </w:pPr>
    </w:p>
    <w:p w:rsidR="00D960AF" w:rsidRPr="00EA2A42" w:rsidRDefault="00D960AF" w:rsidP="00EA2A4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A2A42">
        <w:rPr>
          <w:rFonts w:cs="Arial"/>
          <w:b/>
          <w:bCs/>
          <w:kern w:val="28"/>
          <w:sz w:val="32"/>
          <w:szCs w:val="32"/>
        </w:rPr>
        <w:t>Приложение №1</w:t>
      </w:r>
    </w:p>
    <w:p w:rsidR="00D960AF" w:rsidRPr="00EA2A42" w:rsidRDefault="00D960AF" w:rsidP="00EA2A4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A2A42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D960AF" w:rsidRPr="00EA2A42" w:rsidRDefault="00D960AF" w:rsidP="00EA2A4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A2A42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0D7384" w:rsidRDefault="00D960AF" w:rsidP="00EA2A4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A2A42">
        <w:rPr>
          <w:rFonts w:cs="Arial"/>
          <w:b/>
          <w:bCs/>
          <w:kern w:val="28"/>
          <w:sz w:val="32"/>
          <w:szCs w:val="32"/>
        </w:rPr>
        <w:t>от 29.12.2015 г. №1330</w:t>
      </w:r>
    </w:p>
    <w:p w:rsidR="00EA2A42" w:rsidRPr="00EA2A42" w:rsidRDefault="00EA2A42" w:rsidP="00EA2A42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C55304" w:rsidRPr="00EA2A42" w:rsidRDefault="00311D55" w:rsidP="00EA2A42">
      <w:pPr>
        <w:jc w:val="center"/>
        <w:rPr>
          <w:rFonts w:eastAsia="Calibri" w:cs="Arial"/>
        </w:rPr>
      </w:pPr>
      <w:bookmarkStart w:id="0" w:name="Par255"/>
      <w:bookmarkEnd w:id="0"/>
      <w:r w:rsidRPr="00EA2A42">
        <w:rPr>
          <w:rFonts w:cs="Arial"/>
          <w:b/>
          <w:bCs/>
          <w:iCs/>
          <w:sz w:val="30"/>
          <w:szCs w:val="28"/>
        </w:rPr>
        <w:t>«</w:t>
      </w:r>
      <w:r w:rsidR="00C55304" w:rsidRPr="00EA2A42">
        <w:rPr>
          <w:rFonts w:cs="Arial"/>
          <w:b/>
          <w:bCs/>
          <w:iCs/>
          <w:sz w:val="30"/>
          <w:szCs w:val="28"/>
        </w:rPr>
        <w:t xml:space="preserve">4. </w:t>
      </w:r>
      <w:r w:rsidR="007D2342" w:rsidRPr="00EA2A42">
        <w:rPr>
          <w:rFonts w:cs="Arial"/>
          <w:b/>
          <w:bCs/>
          <w:iCs/>
          <w:sz w:val="30"/>
          <w:szCs w:val="28"/>
        </w:rPr>
        <w:t>Ресурсное обеспечение реа</w:t>
      </w:r>
      <w:r w:rsidR="00EA2A42" w:rsidRPr="00EA2A42">
        <w:rPr>
          <w:rFonts w:cs="Arial"/>
          <w:b/>
          <w:bCs/>
          <w:iCs/>
          <w:sz w:val="30"/>
          <w:szCs w:val="28"/>
        </w:rPr>
        <w:t>лизации муниципальной программы</w:t>
      </w:r>
    </w:p>
    <w:p w:rsidR="00C55304" w:rsidRPr="00EA2A42" w:rsidRDefault="00C55304" w:rsidP="00EA2A42">
      <w:pPr>
        <w:rPr>
          <w:rFonts w:cs="Arial"/>
        </w:rPr>
      </w:pPr>
    </w:p>
    <w:tbl>
      <w:tblPr>
        <w:tblW w:w="4979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36"/>
        <w:gridCol w:w="2025"/>
        <w:gridCol w:w="966"/>
        <w:gridCol w:w="1103"/>
        <w:gridCol w:w="966"/>
        <w:gridCol w:w="969"/>
      </w:tblGrid>
      <w:tr w:rsidR="00C55304" w:rsidRPr="00EA2A42" w:rsidTr="00EA2A42">
        <w:trPr>
          <w:trHeight w:val="480"/>
          <w:tblCellSpacing w:w="5" w:type="nil"/>
        </w:trPr>
        <w:tc>
          <w:tcPr>
            <w:tcW w:w="3437" w:type="dxa"/>
            <w:vMerge w:val="restart"/>
          </w:tcPr>
          <w:p w:rsidR="00C55304" w:rsidRPr="00EA2A42" w:rsidRDefault="00C55304" w:rsidP="00EA2A42">
            <w:pPr>
              <w:pStyle w:val="Table0"/>
            </w:pPr>
            <w:r w:rsidRPr="00EA2A42">
              <w:t>Наименование</w:t>
            </w:r>
          </w:p>
          <w:p w:rsidR="00C55304" w:rsidRPr="00EA2A42" w:rsidRDefault="00C55304" w:rsidP="00EA2A42">
            <w:pPr>
              <w:pStyle w:val="Table0"/>
            </w:pPr>
            <w:r w:rsidRPr="00EA2A42">
              <w:t>муниципальной программы,</w:t>
            </w:r>
          </w:p>
          <w:p w:rsidR="00C55304" w:rsidRPr="00EA2A42" w:rsidRDefault="00C55304" w:rsidP="00EA2A42">
            <w:pPr>
              <w:pStyle w:val="Table0"/>
            </w:pPr>
            <w:r w:rsidRPr="00EA2A42">
              <w:t>подпрограммы, мероприятия</w:t>
            </w:r>
          </w:p>
        </w:tc>
        <w:tc>
          <w:tcPr>
            <w:tcW w:w="2025" w:type="dxa"/>
            <w:vMerge w:val="restart"/>
          </w:tcPr>
          <w:p w:rsidR="00C55304" w:rsidRPr="00EA2A42" w:rsidRDefault="00C55304" w:rsidP="00EA2A42">
            <w:pPr>
              <w:pStyle w:val="Table0"/>
            </w:pPr>
            <w:r w:rsidRPr="00EA2A42">
              <w:t>Источник финансирования</w:t>
            </w:r>
          </w:p>
        </w:tc>
        <w:tc>
          <w:tcPr>
            <w:tcW w:w="4004" w:type="dxa"/>
            <w:gridSpan w:val="4"/>
          </w:tcPr>
          <w:p w:rsidR="00C55304" w:rsidRPr="00EA2A42" w:rsidRDefault="00C55304" w:rsidP="00EA2A42">
            <w:pPr>
              <w:pStyle w:val="Table0"/>
            </w:pPr>
            <w:r w:rsidRPr="00EA2A42">
              <w:t>Объем финансовых ресурсов,</w:t>
            </w:r>
          </w:p>
          <w:p w:rsidR="00C55304" w:rsidRPr="00EA2A42" w:rsidRDefault="00C55304" w:rsidP="00EA2A42">
            <w:pPr>
              <w:pStyle w:val="Table0"/>
            </w:pPr>
            <w:r w:rsidRPr="00EA2A42">
              <w:t>тыс. рублей</w:t>
            </w:r>
          </w:p>
        </w:tc>
      </w:tr>
      <w:tr w:rsidR="00DF1810" w:rsidRPr="00EA2A42" w:rsidTr="00EA2A42">
        <w:trPr>
          <w:trHeight w:val="617"/>
          <w:tblCellSpacing w:w="5" w:type="nil"/>
        </w:trPr>
        <w:tc>
          <w:tcPr>
            <w:tcW w:w="3437" w:type="dxa"/>
            <w:vMerge/>
          </w:tcPr>
          <w:p w:rsidR="00DF1810" w:rsidRPr="00EA2A42" w:rsidRDefault="00DF1810" w:rsidP="00EA2A42">
            <w:pPr>
              <w:pStyle w:val="Table"/>
            </w:pPr>
          </w:p>
        </w:tc>
        <w:tc>
          <w:tcPr>
            <w:tcW w:w="2025" w:type="dxa"/>
            <w:vMerge/>
          </w:tcPr>
          <w:p w:rsidR="00DF1810" w:rsidRPr="00EA2A42" w:rsidRDefault="00DF1810" w:rsidP="00EA2A42">
            <w:pPr>
              <w:pStyle w:val="Table"/>
            </w:pPr>
          </w:p>
        </w:tc>
        <w:tc>
          <w:tcPr>
            <w:tcW w:w="966" w:type="dxa"/>
          </w:tcPr>
          <w:p w:rsidR="00DF1810" w:rsidRPr="00EA2A42" w:rsidRDefault="00DF1810" w:rsidP="00EA2A42">
            <w:pPr>
              <w:pStyle w:val="Table"/>
            </w:pPr>
            <w:r w:rsidRPr="00EA2A42">
              <w:t>2015</w:t>
            </w:r>
          </w:p>
        </w:tc>
        <w:tc>
          <w:tcPr>
            <w:tcW w:w="1103" w:type="dxa"/>
          </w:tcPr>
          <w:p w:rsidR="00DF1810" w:rsidRPr="00EA2A42" w:rsidRDefault="00DF1810" w:rsidP="00EA2A42">
            <w:pPr>
              <w:pStyle w:val="Table"/>
            </w:pPr>
            <w:r w:rsidRPr="00EA2A42">
              <w:t>2016</w:t>
            </w:r>
          </w:p>
        </w:tc>
        <w:tc>
          <w:tcPr>
            <w:tcW w:w="966" w:type="dxa"/>
          </w:tcPr>
          <w:p w:rsidR="00DF1810" w:rsidRPr="00EA2A42" w:rsidRDefault="00DF1810" w:rsidP="00EA2A42">
            <w:pPr>
              <w:pStyle w:val="Table"/>
            </w:pPr>
            <w:r w:rsidRPr="00EA2A42">
              <w:t>2017</w:t>
            </w:r>
          </w:p>
        </w:tc>
        <w:tc>
          <w:tcPr>
            <w:tcW w:w="969" w:type="dxa"/>
          </w:tcPr>
          <w:p w:rsidR="00DF1810" w:rsidRPr="00EA2A42" w:rsidRDefault="00DF1810" w:rsidP="00EA2A42">
            <w:pPr>
              <w:pStyle w:val="Table"/>
            </w:pPr>
            <w:r w:rsidRPr="00EA2A42">
              <w:t>2018</w:t>
            </w:r>
          </w:p>
        </w:tc>
      </w:tr>
      <w:tr w:rsidR="00DF1810" w:rsidRPr="00EA2A42" w:rsidTr="00EA2A42">
        <w:trPr>
          <w:tblCellSpacing w:w="5" w:type="nil"/>
        </w:trPr>
        <w:tc>
          <w:tcPr>
            <w:tcW w:w="3437" w:type="dxa"/>
          </w:tcPr>
          <w:p w:rsidR="00DF1810" w:rsidRPr="00EA2A42" w:rsidRDefault="00DF1810" w:rsidP="00EA2A42">
            <w:pPr>
              <w:pStyle w:val="Table"/>
            </w:pPr>
            <w:r w:rsidRPr="00EA2A42">
              <w:t>1</w:t>
            </w:r>
          </w:p>
        </w:tc>
        <w:tc>
          <w:tcPr>
            <w:tcW w:w="2025" w:type="dxa"/>
          </w:tcPr>
          <w:p w:rsidR="00DF1810" w:rsidRPr="00EA2A42" w:rsidRDefault="00DF1810" w:rsidP="00EA2A42">
            <w:pPr>
              <w:pStyle w:val="Table"/>
            </w:pPr>
            <w:r w:rsidRPr="00EA2A42">
              <w:t>2</w:t>
            </w:r>
          </w:p>
        </w:tc>
        <w:tc>
          <w:tcPr>
            <w:tcW w:w="966" w:type="dxa"/>
          </w:tcPr>
          <w:p w:rsidR="00DF1810" w:rsidRPr="00EA2A42" w:rsidRDefault="00DF1810" w:rsidP="00EA2A42">
            <w:pPr>
              <w:pStyle w:val="Table"/>
            </w:pPr>
            <w:r w:rsidRPr="00EA2A42">
              <w:t>3</w:t>
            </w:r>
          </w:p>
        </w:tc>
        <w:tc>
          <w:tcPr>
            <w:tcW w:w="1103" w:type="dxa"/>
          </w:tcPr>
          <w:p w:rsidR="00DF1810" w:rsidRPr="00EA2A42" w:rsidRDefault="00DF1810" w:rsidP="00EA2A42">
            <w:pPr>
              <w:pStyle w:val="Table"/>
            </w:pPr>
            <w:r w:rsidRPr="00EA2A42">
              <w:t>4</w:t>
            </w:r>
          </w:p>
        </w:tc>
        <w:tc>
          <w:tcPr>
            <w:tcW w:w="966" w:type="dxa"/>
          </w:tcPr>
          <w:p w:rsidR="00DF1810" w:rsidRPr="00EA2A42" w:rsidRDefault="00DF1810" w:rsidP="00EA2A42">
            <w:pPr>
              <w:pStyle w:val="Table"/>
            </w:pPr>
            <w:r w:rsidRPr="00EA2A42">
              <w:t>5</w:t>
            </w:r>
          </w:p>
        </w:tc>
        <w:tc>
          <w:tcPr>
            <w:tcW w:w="969" w:type="dxa"/>
          </w:tcPr>
          <w:p w:rsidR="00DF1810" w:rsidRPr="00EA2A42" w:rsidRDefault="00DF1810" w:rsidP="00EA2A42">
            <w:pPr>
              <w:pStyle w:val="Table"/>
            </w:pPr>
            <w:r w:rsidRPr="00EA2A42">
              <w:t>6</w:t>
            </w:r>
          </w:p>
        </w:tc>
      </w:tr>
      <w:tr w:rsidR="004B4EBC" w:rsidRPr="00EA2A42" w:rsidTr="00EA2A42">
        <w:trPr>
          <w:trHeight w:val="197"/>
          <w:tblCellSpacing w:w="5" w:type="nil"/>
        </w:trPr>
        <w:tc>
          <w:tcPr>
            <w:tcW w:w="3437" w:type="dxa"/>
            <w:vMerge w:val="restart"/>
          </w:tcPr>
          <w:p w:rsidR="004B4EBC" w:rsidRPr="00EA2A42" w:rsidRDefault="004B4EBC" w:rsidP="00EA2A42">
            <w:pPr>
              <w:pStyle w:val="Table"/>
            </w:pPr>
            <w:r w:rsidRPr="00EA2A42">
              <w:t xml:space="preserve">Муниципальная программа «Поощрение граждан, организаций за заслуги в социально-экономическом </w:t>
            </w:r>
            <w:r w:rsidRPr="00EA2A42">
              <w:lastRenderedPageBreak/>
              <w:t>развитии Крапивинского муниципального района» на 2015-2018 годы</w:t>
            </w:r>
          </w:p>
        </w:tc>
        <w:tc>
          <w:tcPr>
            <w:tcW w:w="2025" w:type="dxa"/>
          </w:tcPr>
          <w:p w:rsidR="004B4EBC" w:rsidRPr="00EA2A42" w:rsidRDefault="004B4EBC" w:rsidP="00EA2A42">
            <w:pPr>
              <w:pStyle w:val="Table"/>
            </w:pPr>
            <w:r w:rsidRPr="00EA2A42">
              <w:lastRenderedPageBreak/>
              <w:t>Всего</w:t>
            </w:r>
          </w:p>
        </w:tc>
        <w:tc>
          <w:tcPr>
            <w:tcW w:w="966" w:type="dxa"/>
          </w:tcPr>
          <w:p w:rsidR="004B4EBC" w:rsidRPr="00EA2A42" w:rsidRDefault="004B4EBC" w:rsidP="00EA2A42">
            <w:pPr>
              <w:pStyle w:val="Table"/>
            </w:pPr>
            <w:r w:rsidRPr="00EA2A42">
              <w:t>2117,7</w:t>
            </w:r>
          </w:p>
        </w:tc>
        <w:tc>
          <w:tcPr>
            <w:tcW w:w="1103" w:type="dxa"/>
          </w:tcPr>
          <w:p w:rsidR="004B4EBC" w:rsidRPr="00EA2A42" w:rsidRDefault="004B4EBC" w:rsidP="00EA2A42">
            <w:pPr>
              <w:pStyle w:val="Table"/>
            </w:pPr>
            <w:r w:rsidRPr="00EA2A42">
              <w:t>1000,0</w:t>
            </w:r>
          </w:p>
        </w:tc>
        <w:tc>
          <w:tcPr>
            <w:tcW w:w="966" w:type="dxa"/>
          </w:tcPr>
          <w:p w:rsidR="004B4EBC" w:rsidRPr="00EA2A42" w:rsidRDefault="004B4EBC" w:rsidP="00EA2A42">
            <w:pPr>
              <w:pStyle w:val="Table"/>
            </w:pPr>
            <w:r w:rsidRPr="00EA2A42">
              <w:t>1000,0</w:t>
            </w:r>
          </w:p>
        </w:tc>
        <w:tc>
          <w:tcPr>
            <w:tcW w:w="969" w:type="dxa"/>
          </w:tcPr>
          <w:p w:rsidR="004B4EBC" w:rsidRPr="00EA2A42" w:rsidRDefault="004B4EBC" w:rsidP="00EA2A42">
            <w:pPr>
              <w:pStyle w:val="Table"/>
            </w:pPr>
            <w:r w:rsidRPr="00EA2A42">
              <w:t>1000,0</w:t>
            </w:r>
          </w:p>
        </w:tc>
      </w:tr>
      <w:tr w:rsidR="004B4EBC" w:rsidRPr="00EA2A42" w:rsidTr="00EA2A42">
        <w:trPr>
          <w:trHeight w:val="870"/>
          <w:tblCellSpacing w:w="5" w:type="nil"/>
        </w:trPr>
        <w:tc>
          <w:tcPr>
            <w:tcW w:w="3437" w:type="dxa"/>
            <w:vMerge/>
          </w:tcPr>
          <w:p w:rsidR="004B4EBC" w:rsidRPr="00EA2A42" w:rsidRDefault="004B4EBC" w:rsidP="00EA2A42">
            <w:pPr>
              <w:pStyle w:val="Table"/>
            </w:pPr>
          </w:p>
        </w:tc>
        <w:tc>
          <w:tcPr>
            <w:tcW w:w="2025" w:type="dxa"/>
          </w:tcPr>
          <w:p w:rsidR="004B4EBC" w:rsidRPr="00EA2A42" w:rsidRDefault="004B4EBC" w:rsidP="00EA2A42">
            <w:pPr>
              <w:pStyle w:val="Table"/>
            </w:pPr>
            <w:r w:rsidRPr="00EA2A42">
              <w:t>местный бюджет</w:t>
            </w:r>
          </w:p>
        </w:tc>
        <w:tc>
          <w:tcPr>
            <w:tcW w:w="966" w:type="dxa"/>
          </w:tcPr>
          <w:p w:rsidR="004B4EBC" w:rsidRPr="00EA2A42" w:rsidRDefault="00095DC3" w:rsidP="00EA2A42">
            <w:pPr>
              <w:pStyle w:val="Table"/>
            </w:pPr>
            <w:r w:rsidRPr="00EA2A42">
              <w:t>1220,4</w:t>
            </w:r>
          </w:p>
        </w:tc>
        <w:tc>
          <w:tcPr>
            <w:tcW w:w="1103" w:type="dxa"/>
          </w:tcPr>
          <w:p w:rsidR="004B4EBC" w:rsidRPr="00EA2A42" w:rsidRDefault="004B4EBC" w:rsidP="00EA2A42">
            <w:pPr>
              <w:pStyle w:val="Table"/>
            </w:pPr>
            <w:r w:rsidRPr="00EA2A42">
              <w:t>1000,0</w:t>
            </w:r>
          </w:p>
        </w:tc>
        <w:tc>
          <w:tcPr>
            <w:tcW w:w="966" w:type="dxa"/>
          </w:tcPr>
          <w:p w:rsidR="004B4EBC" w:rsidRPr="00EA2A42" w:rsidRDefault="004B4EBC" w:rsidP="00EA2A42">
            <w:pPr>
              <w:pStyle w:val="Table"/>
            </w:pPr>
            <w:r w:rsidRPr="00EA2A42">
              <w:t>1000,0</w:t>
            </w:r>
          </w:p>
        </w:tc>
        <w:tc>
          <w:tcPr>
            <w:tcW w:w="969" w:type="dxa"/>
          </w:tcPr>
          <w:p w:rsidR="004B4EBC" w:rsidRPr="00EA2A42" w:rsidRDefault="004B4EBC" w:rsidP="00EA2A42">
            <w:pPr>
              <w:pStyle w:val="Table"/>
            </w:pPr>
            <w:r w:rsidRPr="00EA2A42">
              <w:t>1000,0</w:t>
            </w:r>
          </w:p>
        </w:tc>
      </w:tr>
      <w:tr w:rsidR="009A0E3F" w:rsidRPr="00EA2A42" w:rsidTr="00EA2A42">
        <w:trPr>
          <w:trHeight w:val="870"/>
          <w:tblCellSpacing w:w="5" w:type="nil"/>
        </w:trPr>
        <w:tc>
          <w:tcPr>
            <w:tcW w:w="3437" w:type="dxa"/>
            <w:vMerge/>
          </w:tcPr>
          <w:p w:rsidR="009A0E3F" w:rsidRPr="00EA2A42" w:rsidRDefault="009A0E3F" w:rsidP="00EA2A42">
            <w:pPr>
              <w:pStyle w:val="Table"/>
            </w:pPr>
          </w:p>
        </w:tc>
        <w:tc>
          <w:tcPr>
            <w:tcW w:w="2025" w:type="dxa"/>
          </w:tcPr>
          <w:p w:rsidR="009A0E3F" w:rsidRPr="00EA2A42" w:rsidRDefault="009A0E3F" w:rsidP="00EA2A42">
            <w:pPr>
              <w:pStyle w:val="Table"/>
            </w:pPr>
            <w:r w:rsidRPr="00EA2A42">
              <w:t>иные не запрещенные законодательством источники:</w:t>
            </w:r>
          </w:p>
        </w:tc>
        <w:tc>
          <w:tcPr>
            <w:tcW w:w="966" w:type="dxa"/>
          </w:tcPr>
          <w:p w:rsidR="009A0E3F" w:rsidRPr="00EA2A42" w:rsidRDefault="009A0E3F" w:rsidP="00EA2A42">
            <w:pPr>
              <w:pStyle w:val="Table"/>
            </w:pPr>
          </w:p>
        </w:tc>
        <w:tc>
          <w:tcPr>
            <w:tcW w:w="1103" w:type="dxa"/>
          </w:tcPr>
          <w:p w:rsidR="009A0E3F" w:rsidRPr="00EA2A42" w:rsidRDefault="009A0E3F" w:rsidP="00EA2A42">
            <w:pPr>
              <w:pStyle w:val="Table"/>
            </w:pPr>
          </w:p>
        </w:tc>
        <w:tc>
          <w:tcPr>
            <w:tcW w:w="966" w:type="dxa"/>
          </w:tcPr>
          <w:p w:rsidR="009A0E3F" w:rsidRPr="00EA2A42" w:rsidRDefault="009A0E3F" w:rsidP="00EA2A42">
            <w:pPr>
              <w:pStyle w:val="Table"/>
            </w:pPr>
          </w:p>
        </w:tc>
        <w:tc>
          <w:tcPr>
            <w:tcW w:w="969" w:type="dxa"/>
          </w:tcPr>
          <w:p w:rsidR="009A0E3F" w:rsidRPr="00EA2A42" w:rsidRDefault="009A0E3F" w:rsidP="00EA2A42">
            <w:pPr>
              <w:pStyle w:val="Table"/>
            </w:pPr>
          </w:p>
        </w:tc>
      </w:tr>
      <w:tr w:rsidR="004B4EBC" w:rsidRPr="00EA2A42" w:rsidTr="00EA2A42">
        <w:trPr>
          <w:trHeight w:val="705"/>
          <w:tblCellSpacing w:w="5" w:type="nil"/>
        </w:trPr>
        <w:tc>
          <w:tcPr>
            <w:tcW w:w="3437" w:type="dxa"/>
            <w:vMerge/>
          </w:tcPr>
          <w:p w:rsidR="004B4EBC" w:rsidRPr="00EA2A42" w:rsidRDefault="004B4EBC" w:rsidP="00EA2A42">
            <w:pPr>
              <w:pStyle w:val="Table"/>
            </w:pPr>
          </w:p>
        </w:tc>
        <w:tc>
          <w:tcPr>
            <w:tcW w:w="2025" w:type="dxa"/>
          </w:tcPr>
          <w:p w:rsidR="004B4EBC" w:rsidRPr="00EA2A42" w:rsidRDefault="004B4EBC" w:rsidP="00EA2A42">
            <w:pPr>
              <w:pStyle w:val="Table"/>
            </w:pPr>
            <w:r w:rsidRPr="00EA2A42">
              <w:t xml:space="preserve">областной бюджет </w:t>
            </w:r>
          </w:p>
        </w:tc>
        <w:tc>
          <w:tcPr>
            <w:tcW w:w="966" w:type="dxa"/>
          </w:tcPr>
          <w:p w:rsidR="004B4EBC" w:rsidRPr="00EA2A42" w:rsidRDefault="00664761" w:rsidP="00EA2A42">
            <w:pPr>
              <w:pStyle w:val="Table"/>
            </w:pPr>
            <w:r w:rsidRPr="00EA2A42">
              <w:t>897,</w:t>
            </w:r>
            <w:r w:rsidR="004B4EBC" w:rsidRPr="00EA2A42">
              <w:t>3</w:t>
            </w:r>
          </w:p>
        </w:tc>
        <w:tc>
          <w:tcPr>
            <w:tcW w:w="1103" w:type="dxa"/>
          </w:tcPr>
          <w:p w:rsidR="004B4EBC" w:rsidRPr="00EA2A42" w:rsidRDefault="004B4EBC" w:rsidP="00EA2A42">
            <w:pPr>
              <w:pStyle w:val="Table"/>
            </w:pPr>
            <w:r w:rsidRPr="00EA2A42">
              <w:t>-</w:t>
            </w:r>
          </w:p>
        </w:tc>
        <w:tc>
          <w:tcPr>
            <w:tcW w:w="966" w:type="dxa"/>
          </w:tcPr>
          <w:p w:rsidR="004B4EBC" w:rsidRPr="00EA2A42" w:rsidRDefault="004B4EBC" w:rsidP="00EA2A42">
            <w:pPr>
              <w:pStyle w:val="Table"/>
            </w:pPr>
            <w:r w:rsidRPr="00EA2A42">
              <w:t>-</w:t>
            </w:r>
          </w:p>
        </w:tc>
        <w:tc>
          <w:tcPr>
            <w:tcW w:w="969" w:type="dxa"/>
          </w:tcPr>
          <w:p w:rsidR="004B4EBC" w:rsidRPr="00EA2A42" w:rsidRDefault="004B4EBC" w:rsidP="00EA2A42">
            <w:pPr>
              <w:pStyle w:val="Table"/>
            </w:pPr>
            <w:r w:rsidRPr="00EA2A42">
              <w:t>-</w:t>
            </w:r>
          </w:p>
        </w:tc>
      </w:tr>
      <w:tr w:rsidR="004B4EBC" w:rsidRPr="00EA2A42" w:rsidTr="00EA2A42">
        <w:trPr>
          <w:trHeight w:val="212"/>
          <w:tblCellSpacing w:w="5" w:type="nil"/>
        </w:trPr>
        <w:tc>
          <w:tcPr>
            <w:tcW w:w="3437" w:type="dxa"/>
            <w:vMerge w:val="restart"/>
          </w:tcPr>
          <w:p w:rsidR="004B4EBC" w:rsidRPr="00EA2A42" w:rsidRDefault="004B4EBC" w:rsidP="00EA2A42">
            <w:pPr>
              <w:pStyle w:val="Table"/>
              <w:rPr>
                <w:rFonts w:eastAsia="Calibri"/>
              </w:rPr>
            </w:pPr>
            <w:r w:rsidRPr="00EA2A42">
              <w:t xml:space="preserve">1. Основное мероприятие: организация и проведение торжественных мероприятий Крапивинского муниципального района, посвященных </w:t>
            </w:r>
            <w:r w:rsidRPr="00EA2A42">
              <w:rPr>
                <w:rFonts w:eastAsia="Calibri"/>
              </w:rPr>
              <w:t>юбилейным и памятным датам, государственным и профессиональным праздникам</w:t>
            </w:r>
          </w:p>
        </w:tc>
        <w:tc>
          <w:tcPr>
            <w:tcW w:w="2025" w:type="dxa"/>
          </w:tcPr>
          <w:p w:rsidR="004B4EBC" w:rsidRPr="00EA2A42" w:rsidRDefault="004B4EBC" w:rsidP="00EA2A42">
            <w:pPr>
              <w:pStyle w:val="Table"/>
            </w:pPr>
            <w:r w:rsidRPr="00EA2A42">
              <w:t>Всего</w:t>
            </w:r>
          </w:p>
        </w:tc>
        <w:tc>
          <w:tcPr>
            <w:tcW w:w="966" w:type="dxa"/>
          </w:tcPr>
          <w:p w:rsidR="004B4EBC" w:rsidRPr="00EA2A42" w:rsidRDefault="004B4EBC" w:rsidP="00EA2A42">
            <w:pPr>
              <w:pStyle w:val="Table"/>
            </w:pPr>
            <w:r w:rsidRPr="00EA2A42">
              <w:t>1930,2</w:t>
            </w:r>
          </w:p>
        </w:tc>
        <w:tc>
          <w:tcPr>
            <w:tcW w:w="1103" w:type="dxa"/>
          </w:tcPr>
          <w:p w:rsidR="004B4EBC" w:rsidRPr="00EA2A42" w:rsidRDefault="004B4EBC" w:rsidP="00EA2A42">
            <w:pPr>
              <w:pStyle w:val="Table"/>
            </w:pPr>
            <w:r w:rsidRPr="00EA2A42">
              <w:t>812,5</w:t>
            </w:r>
          </w:p>
        </w:tc>
        <w:tc>
          <w:tcPr>
            <w:tcW w:w="966" w:type="dxa"/>
          </w:tcPr>
          <w:p w:rsidR="004B4EBC" w:rsidRPr="00EA2A42" w:rsidRDefault="004B4EBC" w:rsidP="00EA2A42">
            <w:pPr>
              <w:pStyle w:val="Table"/>
            </w:pPr>
            <w:r w:rsidRPr="00EA2A42">
              <w:t>812,5</w:t>
            </w:r>
          </w:p>
        </w:tc>
        <w:tc>
          <w:tcPr>
            <w:tcW w:w="969" w:type="dxa"/>
          </w:tcPr>
          <w:p w:rsidR="004B4EBC" w:rsidRPr="00EA2A42" w:rsidRDefault="004B4EBC" w:rsidP="00EA2A42">
            <w:pPr>
              <w:pStyle w:val="Table"/>
            </w:pPr>
            <w:r w:rsidRPr="00EA2A42">
              <w:t>812,5</w:t>
            </w:r>
          </w:p>
        </w:tc>
      </w:tr>
      <w:tr w:rsidR="004B4EBC" w:rsidRPr="00EA2A42" w:rsidTr="00EA2A42">
        <w:trPr>
          <w:trHeight w:val="1020"/>
          <w:tblCellSpacing w:w="5" w:type="nil"/>
        </w:trPr>
        <w:tc>
          <w:tcPr>
            <w:tcW w:w="3437" w:type="dxa"/>
            <w:vMerge/>
          </w:tcPr>
          <w:p w:rsidR="004B4EBC" w:rsidRPr="00EA2A42" w:rsidRDefault="004B4EBC" w:rsidP="00EA2A42">
            <w:pPr>
              <w:pStyle w:val="Table"/>
            </w:pP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:rsidR="004B4EBC" w:rsidRPr="00EA2A42" w:rsidRDefault="004B4EBC" w:rsidP="00EA2A42">
            <w:pPr>
              <w:pStyle w:val="Table"/>
            </w:pPr>
            <w:r w:rsidRPr="00EA2A42">
              <w:t>местный бюджет</w:t>
            </w:r>
          </w:p>
        </w:tc>
        <w:tc>
          <w:tcPr>
            <w:tcW w:w="966" w:type="dxa"/>
          </w:tcPr>
          <w:p w:rsidR="004B4EBC" w:rsidRPr="00EA2A42" w:rsidRDefault="004B4EBC" w:rsidP="00EA2A42">
            <w:pPr>
              <w:pStyle w:val="Table"/>
            </w:pPr>
            <w:r w:rsidRPr="00EA2A42">
              <w:t>1032,9</w:t>
            </w:r>
          </w:p>
        </w:tc>
        <w:tc>
          <w:tcPr>
            <w:tcW w:w="1103" w:type="dxa"/>
          </w:tcPr>
          <w:p w:rsidR="004B4EBC" w:rsidRPr="00EA2A42" w:rsidRDefault="004B4EBC" w:rsidP="00EA2A42">
            <w:pPr>
              <w:pStyle w:val="Table"/>
            </w:pPr>
            <w:r w:rsidRPr="00EA2A42">
              <w:t>812,5</w:t>
            </w:r>
          </w:p>
        </w:tc>
        <w:tc>
          <w:tcPr>
            <w:tcW w:w="966" w:type="dxa"/>
          </w:tcPr>
          <w:p w:rsidR="004B4EBC" w:rsidRPr="00EA2A42" w:rsidRDefault="004B4EBC" w:rsidP="00EA2A42">
            <w:pPr>
              <w:pStyle w:val="Table"/>
            </w:pPr>
            <w:r w:rsidRPr="00EA2A42">
              <w:t>812,5</w:t>
            </w:r>
          </w:p>
        </w:tc>
        <w:tc>
          <w:tcPr>
            <w:tcW w:w="969" w:type="dxa"/>
          </w:tcPr>
          <w:p w:rsidR="004B4EBC" w:rsidRPr="00EA2A42" w:rsidRDefault="004B4EBC" w:rsidP="00EA2A42">
            <w:pPr>
              <w:pStyle w:val="Table"/>
            </w:pPr>
            <w:r w:rsidRPr="00EA2A42">
              <w:t>812,5</w:t>
            </w:r>
          </w:p>
        </w:tc>
      </w:tr>
      <w:tr w:rsidR="00664761" w:rsidRPr="00EA2A42" w:rsidTr="00EA2A42">
        <w:trPr>
          <w:trHeight w:val="1020"/>
          <w:tblCellSpacing w:w="5" w:type="nil"/>
        </w:trPr>
        <w:tc>
          <w:tcPr>
            <w:tcW w:w="3437" w:type="dxa"/>
            <w:vMerge/>
          </w:tcPr>
          <w:p w:rsidR="00664761" w:rsidRPr="00EA2A42" w:rsidRDefault="00664761" w:rsidP="00EA2A42">
            <w:pPr>
              <w:pStyle w:val="Table"/>
            </w:pP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:rsidR="00664761" w:rsidRPr="00EA2A42" w:rsidRDefault="00664761" w:rsidP="00EA2A42">
            <w:pPr>
              <w:pStyle w:val="Table"/>
            </w:pPr>
            <w:r w:rsidRPr="00EA2A42">
              <w:t>иные не запрещенные законодательством источники:</w:t>
            </w:r>
          </w:p>
        </w:tc>
        <w:tc>
          <w:tcPr>
            <w:tcW w:w="966" w:type="dxa"/>
          </w:tcPr>
          <w:p w:rsidR="00664761" w:rsidRPr="00EA2A42" w:rsidRDefault="00664761" w:rsidP="00EA2A42">
            <w:pPr>
              <w:pStyle w:val="Table"/>
            </w:pPr>
          </w:p>
        </w:tc>
        <w:tc>
          <w:tcPr>
            <w:tcW w:w="1103" w:type="dxa"/>
          </w:tcPr>
          <w:p w:rsidR="00664761" w:rsidRPr="00EA2A42" w:rsidRDefault="00664761" w:rsidP="00EA2A42">
            <w:pPr>
              <w:pStyle w:val="Table"/>
            </w:pPr>
          </w:p>
        </w:tc>
        <w:tc>
          <w:tcPr>
            <w:tcW w:w="966" w:type="dxa"/>
          </w:tcPr>
          <w:p w:rsidR="00664761" w:rsidRPr="00EA2A42" w:rsidRDefault="00664761" w:rsidP="00EA2A42">
            <w:pPr>
              <w:pStyle w:val="Table"/>
            </w:pPr>
          </w:p>
        </w:tc>
        <w:tc>
          <w:tcPr>
            <w:tcW w:w="969" w:type="dxa"/>
          </w:tcPr>
          <w:p w:rsidR="00664761" w:rsidRPr="00EA2A42" w:rsidRDefault="00664761" w:rsidP="00EA2A42">
            <w:pPr>
              <w:pStyle w:val="Table"/>
            </w:pPr>
          </w:p>
        </w:tc>
      </w:tr>
      <w:tr w:rsidR="004B4EBC" w:rsidRPr="00EA2A42" w:rsidTr="00EA2A42">
        <w:trPr>
          <w:trHeight w:val="592"/>
          <w:tblCellSpacing w:w="5" w:type="nil"/>
        </w:trPr>
        <w:tc>
          <w:tcPr>
            <w:tcW w:w="3437" w:type="dxa"/>
            <w:vMerge/>
          </w:tcPr>
          <w:p w:rsidR="004B4EBC" w:rsidRPr="00EA2A42" w:rsidRDefault="004B4EBC" w:rsidP="00EA2A42">
            <w:pPr>
              <w:pStyle w:val="Table"/>
            </w:pP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:rsidR="004B4EBC" w:rsidRPr="00EA2A42" w:rsidRDefault="004B4EBC" w:rsidP="00EA2A42">
            <w:pPr>
              <w:pStyle w:val="Table"/>
            </w:pPr>
            <w:r w:rsidRPr="00EA2A42">
              <w:t xml:space="preserve">областной бюджет </w:t>
            </w:r>
          </w:p>
        </w:tc>
        <w:tc>
          <w:tcPr>
            <w:tcW w:w="966" w:type="dxa"/>
          </w:tcPr>
          <w:p w:rsidR="004B4EBC" w:rsidRPr="00EA2A42" w:rsidRDefault="00664761" w:rsidP="00EA2A42">
            <w:pPr>
              <w:pStyle w:val="Table"/>
            </w:pPr>
            <w:r w:rsidRPr="00EA2A42">
              <w:t>897,</w:t>
            </w:r>
            <w:r w:rsidR="004B4EBC" w:rsidRPr="00EA2A42">
              <w:t>3</w:t>
            </w:r>
          </w:p>
        </w:tc>
        <w:tc>
          <w:tcPr>
            <w:tcW w:w="1103" w:type="dxa"/>
          </w:tcPr>
          <w:p w:rsidR="004B4EBC" w:rsidRPr="00EA2A42" w:rsidRDefault="004B4EBC" w:rsidP="00EA2A42">
            <w:pPr>
              <w:pStyle w:val="Table"/>
            </w:pPr>
            <w:r w:rsidRPr="00EA2A42">
              <w:t>812.5</w:t>
            </w:r>
          </w:p>
        </w:tc>
        <w:tc>
          <w:tcPr>
            <w:tcW w:w="966" w:type="dxa"/>
          </w:tcPr>
          <w:p w:rsidR="004B4EBC" w:rsidRPr="00EA2A42" w:rsidRDefault="004B4EBC" w:rsidP="00EA2A42">
            <w:pPr>
              <w:pStyle w:val="Table"/>
            </w:pPr>
            <w:r w:rsidRPr="00EA2A42">
              <w:t>812.5</w:t>
            </w:r>
          </w:p>
        </w:tc>
        <w:tc>
          <w:tcPr>
            <w:tcW w:w="969" w:type="dxa"/>
          </w:tcPr>
          <w:p w:rsidR="004B4EBC" w:rsidRPr="00EA2A42" w:rsidRDefault="004B4EBC" w:rsidP="00EA2A42">
            <w:pPr>
              <w:pStyle w:val="Table"/>
            </w:pPr>
            <w:r w:rsidRPr="00EA2A42">
              <w:t>812.5</w:t>
            </w:r>
          </w:p>
        </w:tc>
      </w:tr>
      <w:tr w:rsidR="004B4EBC" w:rsidRPr="00EA2A42" w:rsidTr="00EA2A42">
        <w:trPr>
          <w:trHeight w:val="360"/>
          <w:tblCellSpacing w:w="5" w:type="nil"/>
        </w:trPr>
        <w:tc>
          <w:tcPr>
            <w:tcW w:w="3437" w:type="dxa"/>
            <w:vMerge w:val="restart"/>
          </w:tcPr>
          <w:p w:rsidR="004B4EBC" w:rsidRPr="00EA2A42" w:rsidRDefault="004B4EBC" w:rsidP="00EA2A42">
            <w:pPr>
              <w:pStyle w:val="Table"/>
            </w:pPr>
            <w:r w:rsidRPr="00EA2A42">
              <w:t>1.1. Мероприятие: денежное сопровождение наградной системы Крапивинского муниципального района</w:t>
            </w:r>
          </w:p>
        </w:tc>
        <w:tc>
          <w:tcPr>
            <w:tcW w:w="2025" w:type="dxa"/>
          </w:tcPr>
          <w:p w:rsidR="004B4EBC" w:rsidRPr="00EA2A42" w:rsidRDefault="004B4EBC" w:rsidP="00EA2A42">
            <w:pPr>
              <w:pStyle w:val="Table"/>
            </w:pPr>
            <w:r w:rsidRPr="00EA2A42">
              <w:t>Всего</w:t>
            </w:r>
          </w:p>
        </w:tc>
        <w:tc>
          <w:tcPr>
            <w:tcW w:w="966" w:type="dxa"/>
          </w:tcPr>
          <w:p w:rsidR="004B4EBC" w:rsidRPr="00EA2A42" w:rsidRDefault="004B4EBC" w:rsidP="00EA2A42">
            <w:pPr>
              <w:pStyle w:val="Table"/>
            </w:pPr>
            <w:r w:rsidRPr="00EA2A42">
              <w:t>1773,</w:t>
            </w:r>
            <w:r w:rsidR="00095DC3" w:rsidRPr="00EA2A42">
              <w:t>2</w:t>
            </w:r>
          </w:p>
        </w:tc>
        <w:tc>
          <w:tcPr>
            <w:tcW w:w="1103" w:type="dxa"/>
          </w:tcPr>
          <w:p w:rsidR="004B4EBC" w:rsidRPr="00EA2A42" w:rsidRDefault="004B4EBC" w:rsidP="00EA2A42">
            <w:pPr>
              <w:pStyle w:val="Table"/>
            </w:pPr>
            <w:r w:rsidRPr="00EA2A42">
              <w:t>512,5</w:t>
            </w:r>
          </w:p>
        </w:tc>
        <w:tc>
          <w:tcPr>
            <w:tcW w:w="966" w:type="dxa"/>
          </w:tcPr>
          <w:p w:rsidR="004B4EBC" w:rsidRPr="00EA2A42" w:rsidRDefault="004B4EBC" w:rsidP="00EA2A42">
            <w:pPr>
              <w:pStyle w:val="Table"/>
            </w:pPr>
            <w:r w:rsidRPr="00EA2A42">
              <w:t>512,5</w:t>
            </w:r>
          </w:p>
        </w:tc>
        <w:tc>
          <w:tcPr>
            <w:tcW w:w="969" w:type="dxa"/>
          </w:tcPr>
          <w:p w:rsidR="004B4EBC" w:rsidRPr="00EA2A42" w:rsidRDefault="004B4EBC" w:rsidP="00EA2A42">
            <w:pPr>
              <w:pStyle w:val="Table"/>
            </w:pPr>
            <w:r w:rsidRPr="00EA2A42">
              <w:t>512,5</w:t>
            </w:r>
          </w:p>
        </w:tc>
      </w:tr>
      <w:tr w:rsidR="004B4EBC" w:rsidRPr="00EA2A42" w:rsidTr="00EA2A42">
        <w:trPr>
          <w:trHeight w:val="600"/>
          <w:tblCellSpacing w:w="5" w:type="nil"/>
        </w:trPr>
        <w:tc>
          <w:tcPr>
            <w:tcW w:w="3437" w:type="dxa"/>
            <w:vMerge/>
          </w:tcPr>
          <w:p w:rsidR="004B4EBC" w:rsidRPr="00EA2A42" w:rsidRDefault="004B4EBC" w:rsidP="00EA2A42">
            <w:pPr>
              <w:pStyle w:val="Table"/>
            </w:pPr>
          </w:p>
        </w:tc>
        <w:tc>
          <w:tcPr>
            <w:tcW w:w="2025" w:type="dxa"/>
          </w:tcPr>
          <w:p w:rsidR="004B4EBC" w:rsidRPr="00EA2A42" w:rsidRDefault="004B4EBC" w:rsidP="00EA2A42">
            <w:pPr>
              <w:pStyle w:val="Table"/>
            </w:pPr>
            <w:r w:rsidRPr="00EA2A42">
              <w:t>местный бюджет</w:t>
            </w:r>
          </w:p>
        </w:tc>
        <w:tc>
          <w:tcPr>
            <w:tcW w:w="966" w:type="dxa"/>
          </w:tcPr>
          <w:p w:rsidR="004B4EBC" w:rsidRPr="00EA2A42" w:rsidRDefault="004B4EBC" w:rsidP="00EA2A42">
            <w:pPr>
              <w:pStyle w:val="Table"/>
            </w:pPr>
            <w:r w:rsidRPr="00EA2A42">
              <w:t>875,9</w:t>
            </w:r>
          </w:p>
        </w:tc>
        <w:tc>
          <w:tcPr>
            <w:tcW w:w="1103" w:type="dxa"/>
          </w:tcPr>
          <w:p w:rsidR="004B4EBC" w:rsidRPr="00EA2A42" w:rsidRDefault="004B4EBC" w:rsidP="00EA2A42">
            <w:pPr>
              <w:pStyle w:val="Table"/>
            </w:pPr>
            <w:r w:rsidRPr="00EA2A42">
              <w:t>512,5</w:t>
            </w:r>
          </w:p>
        </w:tc>
        <w:tc>
          <w:tcPr>
            <w:tcW w:w="966" w:type="dxa"/>
          </w:tcPr>
          <w:p w:rsidR="004B4EBC" w:rsidRPr="00EA2A42" w:rsidRDefault="004B4EBC" w:rsidP="00EA2A42">
            <w:pPr>
              <w:pStyle w:val="Table"/>
            </w:pPr>
            <w:r w:rsidRPr="00EA2A42">
              <w:t>512,5</w:t>
            </w:r>
          </w:p>
        </w:tc>
        <w:tc>
          <w:tcPr>
            <w:tcW w:w="969" w:type="dxa"/>
          </w:tcPr>
          <w:p w:rsidR="004B4EBC" w:rsidRPr="00EA2A42" w:rsidRDefault="004B4EBC" w:rsidP="00EA2A42">
            <w:pPr>
              <w:pStyle w:val="Table"/>
            </w:pPr>
            <w:r w:rsidRPr="00EA2A42">
              <w:t>512,5</w:t>
            </w:r>
          </w:p>
        </w:tc>
      </w:tr>
      <w:tr w:rsidR="00664761" w:rsidRPr="00EA2A42" w:rsidTr="00EA2A42">
        <w:trPr>
          <w:trHeight w:val="600"/>
          <w:tblCellSpacing w:w="5" w:type="nil"/>
        </w:trPr>
        <w:tc>
          <w:tcPr>
            <w:tcW w:w="3437" w:type="dxa"/>
            <w:vMerge/>
          </w:tcPr>
          <w:p w:rsidR="00664761" w:rsidRPr="00EA2A42" w:rsidRDefault="00664761" w:rsidP="00EA2A42">
            <w:pPr>
              <w:pStyle w:val="Table"/>
            </w:pPr>
          </w:p>
        </w:tc>
        <w:tc>
          <w:tcPr>
            <w:tcW w:w="2025" w:type="dxa"/>
          </w:tcPr>
          <w:p w:rsidR="00664761" w:rsidRPr="00EA2A42" w:rsidRDefault="00664761" w:rsidP="00EA2A42">
            <w:pPr>
              <w:pStyle w:val="Table"/>
            </w:pPr>
            <w:r w:rsidRPr="00EA2A42">
              <w:t>иные не запрещенные законодательством источники:</w:t>
            </w:r>
          </w:p>
        </w:tc>
        <w:tc>
          <w:tcPr>
            <w:tcW w:w="966" w:type="dxa"/>
          </w:tcPr>
          <w:p w:rsidR="00664761" w:rsidRPr="00EA2A42" w:rsidRDefault="00664761" w:rsidP="00EA2A42">
            <w:pPr>
              <w:pStyle w:val="Table"/>
            </w:pPr>
          </w:p>
        </w:tc>
        <w:tc>
          <w:tcPr>
            <w:tcW w:w="1103" w:type="dxa"/>
          </w:tcPr>
          <w:p w:rsidR="00664761" w:rsidRPr="00EA2A42" w:rsidRDefault="00664761" w:rsidP="00EA2A42">
            <w:pPr>
              <w:pStyle w:val="Table"/>
            </w:pPr>
          </w:p>
        </w:tc>
        <w:tc>
          <w:tcPr>
            <w:tcW w:w="966" w:type="dxa"/>
          </w:tcPr>
          <w:p w:rsidR="00664761" w:rsidRPr="00EA2A42" w:rsidRDefault="00664761" w:rsidP="00EA2A42">
            <w:pPr>
              <w:pStyle w:val="Table"/>
            </w:pPr>
          </w:p>
        </w:tc>
        <w:tc>
          <w:tcPr>
            <w:tcW w:w="969" w:type="dxa"/>
          </w:tcPr>
          <w:p w:rsidR="00664761" w:rsidRPr="00EA2A42" w:rsidRDefault="00664761" w:rsidP="00EA2A42">
            <w:pPr>
              <w:pStyle w:val="Table"/>
            </w:pPr>
          </w:p>
        </w:tc>
      </w:tr>
      <w:tr w:rsidR="004B4EBC" w:rsidRPr="00EA2A42" w:rsidTr="00EA2A42">
        <w:trPr>
          <w:trHeight w:val="315"/>
          <w:tblCellSpacing w:w="5" w:type="nil"/>
        </w:trPr>
        <w:tc>
          <w:tcPr>
            <w:tcW w:w="3437" w:type="dxa"/>
            <w:vMerge/>
          </w:tcPr>
          <w:p w:rsidR="004B4EBC" w:rsidRPr="00EA2A42" w:rsidRDefault="004B4EBC" w:rsidP="00EA2A42">
            <w:pPr>
              <w:pStyle w:val="Table"/>
            </w:pPr>
          </w:p>
        </w:tc>
        <w:tc>
          <w:tcPr>
            <w:tcW w:w="2025" w:type="dxa"/>
          </w:tcPr>
          <w:p w:rsidR="004B4EBC" w:rsidRPr="00EA2A42" w:rsidRDefault="004B4EBC" w:rsidP="00EA2A42">
            <w:pPr>
              <w:pStyle w:val="Table"/>
            </w:pPr>
            <w:r w:rsidRPr="00EA2A42">
              <w:t xml:space="preserve">областной </w:t>
            </w:r>
            <w:bookmarkStart w:id="1" w:name="_GoBack"/>
            <w:bookmarkEnd w:id="1"/>
            <w:r w:rsidRPr="00EA2A42">
              <w:t>бюджет</w:t>
            </w:r>
          </w:p>
        </w:tc>
        <w:tc>
          <w:tcPr>
            <w:tcW w:w="966" w:type="dxa"/>
          </w:tcPr>
          <w:p w:rsidR="004B4EBC" w:rsidRPr="00EA2A42" w:rsidRDefault="00664761" w:rsidP="00EA2A42">
            <w:pPr>
              <w:pStyle w:val="Table"/>
            </w:pPr>
            <w:r w:rsidRPr="00EA2A42">
              <w:t>897,</w:t>
            </w:r>
            <w:r w:rsidR="004B4EBC" w:rsidRPr="00EA2A42">
              <w:t>3</w:t>
            </w:r>
          </w:p>
        </w:tc>
        <w:tc>
          <w:tcPr>
            <w:tcW w:w="1103" w:type="dxa"/>
          </w:tcPr>
          <w:p w:rsidR="004B4EBC" w:rsidRPr="00EA2A42" w:rsidRDefault="004B4EBC" w:rsidP="00EA2A42">
            <w:pPr>
              <w:pStyle w:val="Table"/>
            </w:pPr>
            <w:r w:rsidRPr="00EA2A42">
              <w:t>-</w:t>
            </w:r>
          </w:p>
        </w:tc>
        <w:tc>
          <w:tcPr>
            <w:tcW w:w="966" w:type="dxa"/>
          </w:tcPr>
          <w:p w:rsidR="004B4EBC" w:rsidRPr="00EA2A42" w:rsidRDefault="004B4EBC" w:rsidP="00EA2A42">
            <w:pPr>
              <w:pStyle w:val="Table"/>
            </w:pPr>
            <w:r w:rsidRPr="00EA2A42">
              <w:t>-</w:t>
            </w:r>
          </w:p>
        </w:tc>
        <w:tc>
          <w:tcPr>
            <w:tcW w:w="969" w:type="dxa"/>
          </w:tcPr>
          <w:p w:rsidR="004B4EBC" w:rsidRPr="00EA2A42" w:rsidRDefault="004B4EBC" w:rsidP="00EA2A42">
            <w:pPr>
              <w:pStyle w:val="Table"/>
            </w:pPr>
            <w:r w:rsidRPr="00EA2A42">
              <w:t>-</w:t>
            </w:r>
          </w:p>
        </w:tc>
      </w:tr>
      <w:tr w:rsidR="004B4EBC" w:rsidRPr="00EA2A42" w:rsidTr="00EA2A42">
        <w:trPr>
          <w:trHeight w:val="401"/>
          <w:tblCellSpacing w:w="5" w:type="nil"/>
        </w:trPr>
        <w:tc>
          <w:tcPr>
            <w:tcW w:w="3437" w:type="dxa"/>
            <w:vMerge w:val="restart"/>
          </w:tcPr>
          <w:p w:rsidR="004B4EBC" w:rsidRPr="00EA2A42" w:rsidRDefault="004B4EBC" w:rsidP="00EA2A42">
            <w:pPr>
              <w:pStyle w:val="Table"/>
            </w:pPr>
            <w:r w:rsidRPr="00EA2A42">
              <w:t>1.2. Мероприятие: приобретение и изготовление бланков, рамок, плакеток, поздравительной корреспонденции, ценных подарков, конфет и цветов</w:t>
            </w:r>
          </w:p>
        </w:tc>
        <w:tc>
          <w:tcPr>
            <w:tcW w:w="2025" w:type="dxa"/>
          </w:tcPr>
          <w:p w:rsidR="004B4EBC" w:rsidRPr="00EA2A42" w:rsidRDefault="004B4EBC" w:rsidP="00EA2A42">
            <w:pPr>
              <w:pStyle w:val="Table"/>
            </w:pPr>
            <w:r w:rsidRPr="00EA2A42">
              <w:t>Всего</w:t>
            </w:r>
          </w:p>
        </w:tc>
        <w:tc>
          <w:tcPr>
            <w:tcW w:w="966" w:type="dxa"/>
          </w:tcPr>
          <w:p w:rsidR="004B4EBC" w:rsidRPr="00EA2A42" w:rsidRDefault="004B4EBC" w:rsidP="00EA2A42">
            <w:pPr>
              <w:pStyle w:val="Table"/>
            </w:pPr>
            <w:r w:rsidRPr="00EA2A42">
              <w:t>157,0</w:t>
            </w:r>
          </w:p>
        </w:tc>
        <w:tc>
          <w:tcPr>
            <w:tcW w:w="1103" w:type="dxa"/>
          </w:tcPr>
          <w:p w:rsidR="004B4EBC" w:rsidRPr="00EA2A42" w:rsidRDefault="004B4EBC" w:rsidP="00EA2A42">
            <w:pPr>
              <w:pStyle w:val="Table"/>
            </w:pPr>
            <w:r w:rsidRPr="00EA2A42">
              <w:t>300,0</w:t>
            </w:r>
          </w:p>
        </w:tc>
        <w:tc>
          <w:tcPr>
            <w:tcW w:w="966" w:type="dxa"/>
          </w:tcPr>
          <w:p w:rsidR="004B4EBC" w:rsidRPr="00EA2A42" w:rsidRDefault="004B4EBC" w:rsidP="00EA2A42">
            <w:pPr>
              <w:pStyle w:val="Table"/>
            </w:pPr>
            <w:r w:rsidRPr="00EA2A42">
              <w:t>300,0</w:t>
            </w:r>
          </w:p>
        </w:tc>
        <w:tc>
          <w:tcPr>
            <w:tcW w:w="969" w:type="dxa"/>
          </w:tcPr>
          <w:p w:rsidR="004B4EBC" w:rsidRPr="00EA2A42" w:rsidRDefault="004B4EBC" w:rsidP="00EA2A42">
            <w:pPr>
              <w:pStyle w:val="Table"/>
            </w:pPr>
            <w:r w:rsidRPr="00EA2A42">
              <w:t>300,0</w:t>
            </w:r>
          </w:p>
        </w:tc>
      </w:tr>
      <w:tr w:rsidR="004B4EBC" w:rsidRPr="00EA2A42" w:rsidTr="00EA2A42">
        <w:trPr>
          <w:trHeight w:val="1238"/>
          <w:tblCellSpacing w:w="5" w:type="nil"/>
        </w:trPr>
        <w:tc>
          <w:tcPr>
            <w:tcW w:w="3437" w:type="dxa"/>
            <w:vMerge/>
          </w:tcPr>
          <w:p w:rsidR="004B4EBC" w:rsidRPr="00EA2A42" w:rsidRDefault="004B4EBC" w:rsidP="00EA2A42">
            <w:pPr>
              <w:pStyle w:val="Table"/>
            </w:pPr>
          </w:p>
        </w:tc>
        <w:tc>
          <w:tcPr>
            <w:tcW w:w="2025" w:type="dxa"/>
          </w:tcPr>
          <w:p w:rsidR="004B4EBC" w:rsidRPr="00EA2A42" w:rsidRDefault="004B4EBC" w:rsidP="00EA2A42">
            <w:pPr>
              <w:pStyle w:val="Table"/>
            </w:pPr>
            <w:r w:rsidRPr="00EA2A42">
              <w:t>местный бюджет</w:t>
            </w:r>
          </w:p>
        </w:tc>
        <w:tc>
          <w:tcPr>
            <w:tcW w:w="966" w:type="dxa"/>
          </w:tcPr>
          <w:p w:rsidR="004B4EBC" w:rsidRPr="00EA2A42" w:rsidRDefault="004B4EBC" w:rsidP="00EA2A42">
            <w:pPr>
              <w:pStyle w:val="Table"/>
            </w:pPr>
            <w:r w:rsidRPr="00EA2A42">
              <w:t>157,0</w:t>
            </w:r>
          </w:p>
        </w:tc>
        <w:tc>
          <w:tcPr>
            <w:tcW w:w="1103" w:type="dxa"/>
          </w:tcPr>
          <w:p w:rsidR="004B4EBC" w:rsidRPr="00EA2A42" w:rsidRDefault="004B4EBC" w:rsidP="00EA2A42">
            <w:pPr>
              <w:pStyle w:val="Table"/>
            </w:pPr>
            <w:r w:rsidRPr="00EA2A42">
              <w:t>300,0</w:t>
            </w:r>
          </w:p>
        </w:tc>
        <w:tc>
          <w:tcPr>
            <w:tcW w:w="966" w:type="dxa"/>
          </w:tcPr>
          <w:p w:rsidR="004B4EBC" w:rsidRPr="00EA2A42" w:rsidRDefault="004B4EBC" w:rsidP="00EA2A42">
            <w:pPr>
              <w:pStyle w:val="Table"/>
            </w:pPr>
            <w:r w:rsidRPr="00EA2A42">
              <w:t>300,0</w:t>
            </w:r>
          </w:p>
        </w:tc>
        <w:tc>
          <w:tcPr>
            <w:tcW w:w="969" w:type="dxa"/>
          </w:tcPr>
          <w:p w:rsidR="004B4EBC" w:rsidRPr="00EA2A42" w:rsidRDefault="004B4EBC" w:rsidP="00EA2A42">
            <w:pPr>
              <w:pStyle w:val="Table"/>
            </w:pPr>
            <w:r w:rsidRPr="00EA2A42">
              <w:t>300,0</w:t>
            </w:r>
          </w:p>
        </w:tc>
      </w:tr>
      <w:tr w:rsidR="004B4EBC" w:rsidRPr="00EA2A42" w:rsidTr="00EA2A42">
        <w:trPr>
          <w:trHeight w:val="320"/>
          <w:tblCellSpacing w:w="5" w:type="nil"/>
        </w:trPr>
        <w:tc>
          <w:tcPr>
            <w:tcW w:w="3437" w:type="dxa"/>
            <w:vMerge w:val="restart"/>
            <w:tcBorders>
              <w:right w:val="single" w:sz="4" w:space="0" w:color="auto"/>
            </w:tcBorders>
          </w:tcPr>
          <w:p w:rsidR="004B4EBC" w:rsidRPr="00EA2A42" w:rsidRDefault="004B4EBC" w:rsidP="00EA2A42">
            <w:pPr>
              <w:pStyle w:val="Table"/>
            </w:pPr>
            <w:bookmarkStart w:id="2" w:name="Par248"/>
            <w:bookmarkEnd w:id="2"/>
            <w:r w:rsidRPr="00EA2A42">
              <w:t>2. Основное мероприятие: в</w:t>
            </w:r>
            <w:r w:rsidRPr="00EA2A42">
              <w:rPr>
                <w:rFonts w:eastAsia="Calibri"/>
              </w:rPr>
              <w:t>ыплата ежемесячных пособий Почетным гражданам Крапивинского района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BC" w:rsidRPr="00EA2A42" w:rsidRDefault="004B4EBC" w:rsidP="00EA2A42">
            <w:pPr>
              <w:pStyle w:val="Table"/>
            </w:pPr>
            <w:r w:rsidRPr="00EA2A42">
              <w:t>Всего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BC" w:rsidRPr="00EA2A42" w:rsidRDefault="004B4EBC" w:rsidP="00EA2A42">
            <w:pPr>
              <w:pStyle w:val="Table"/>
            </w:pPr>
            <w:r w:rsidRPr="00EA2A42">
              <w:t>187,5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4B4EBC" w:rsidRPr="00EA2A42" w:rsidRDefault="004B4EBC" w:rsidP="00EA2A42">
            <w:pPr>
              <w:pStyle w:val="Table"/>
            </w:pPr>
            <w:r w:rsidRPr="00EA2A42">
              <w:t>187,5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4B4EBC" w:rsidRPr="00EA2A42" w:rsidRDefault="004B4EBC" w:rsidP="00EA2A42">
            <w:pPr>
              <w:pStyle w:val="Table"/>
            </w:pPr>
            <w:r w:rsidRPr="00EA2A42">
              <w:t>187,5</w:t>
            </w:r>
          </w:p>
        </w:tc>
        <w:tc>
          <w:tcPr>
            <w:tcW w:w="969" w:type="dxa"/>
            <w:tcBorders>
              <w:left w:val="single" w:sz="4" w:space="0" w:color="auto"/>
            </w:tcBorders>
          </w:tcPr>
          <w:p w:rsidR="004B4EBC" w:rsidRPr="00EA2A42" w:rsidRDefault="004B4EBC" w:rsidP="00EA2A42">
            <w:pPr>
              <w:pStyle w:val="Table"/>
            </w:pPr>
            <w:r w:rsidRPr="00EA2A42">
              <w:t>187,5</w:t>
            </w:r>
          </w:p>
        </w:tc>
      </w:tr>
      <w:tr w:rsidR="004B4EBC" w:rsidRPr="00EA2A42" w:rsidTr="00EA2A42">
        <w:trPr>
          <w:trHeight w:val="320"/>
          <w:tblCellSpacing w:w="5" w:type="nil"/>
        </w:trPr>
        <w:tc>
          <w:tcPr>
            <w:tcW w:w="3437" w:type="dxa"/>
            <w:vMerge/>
            <w:tcBorders>
              <w:right w:val="single" w:sz="4" w:space="0" w:color="auto"/>
            </w:tcBorders>
          </w:tcPr>
          <w:p w:rsidR="004B4EBC" w:rsidRPr="00EA2A42" w:rsidRDefault="004B4EBC" w:rsidP="00EA2A42">
            <w:pPr>
              <w:pStyle w:val="Table"/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BC" w:rsidRPr="00EA2A42" w:rsidRDefault="004B4EBC" w:rsidP="00EA2A42">
            <w:pPr>
              <w:pStyle w:val="Table"/>
            </w:pPr>
            <w:r w:rsidRPr="00EA2A42">
              <w:t>местный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BC" w:rsidRPr="00EA2A42" w:rsidRDefault="004B4EBC" w:rsidP="00EA2A42">
            <w:pPr>
              <w:pStyle w:val="Table"/>
            </w:pPr>
            <w:r w:rsidRPr="00EA2A42">
              <w:t>187,5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4B4EBC" w:rsidRPr="00EA2A42" w:rsidRDefault="004B4EBC" w:rsidP="00EA2A42">
            <w:pPr>
              <w:pStyle w:val="Table"/>
            </w:pPr>
            <w:r w:rsidRPr="00EA2A42">
              <w:t>187,5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4B4EBC" w:rsidRPr="00EA2A42" w:rsidRDefault="004B4EBC" w:rsidP="00EA2A42">
            <w:pPr>
              <w:pStyle w:val="Table"/>
            </w:pPr>
            <w:r w:rsidRPr="00EA2A42">
              <w:t>187,5</w:t>
            </w:r>
          </w:p>
        </w:tc>
        <w:tc>
          <w:tcPr>
            <w:tcW w:w="969" w:type="dxa"/>
            <w:tcBorders>
              <w:left w:val="single" w:sz="4" w:space="0" w:color="auto"/>
            </w:tcBorders>
          </w:tcPr>
          <w:p w:rsidR="004B4EBC" w:rsidRPr="00EA2A42" w:rsidRDefault="004B4EBC" w:rsidP="00EA2A42">
            <w:pPr>
              <w:pStyle w:val="Table"/>
            </w:pPr>
            <w:r w:rsidRPr="00EA2A42">
              <w:t>187,5</w:t>
            </w:r>
          </w:p>
        </w:tc>
      </w:tr>
    </w:tbl>
    <w:p w:rsidR="003A0BB6" w:rsidRDefault="00311D55" w:rsidP="00EA2A42">
      <w:pPr>
        <w:rPr>
          <w:rFonts w:cs="Arial"/>
        </w:rPr>
      </w:pPr>
      <w:r w:rsidRPr="00EA2A42">
        <w:rPr>
          <w:rFonts w:cs="Arial"/>
        </w:rPr>
        <w:t>»;</w:t>
      </w:r>
    </w:p>
    <w:p w:rsidR="00EA2A42" w:rsidRPr="00EA2A42" w:rsidRDefault="00EA2A42" w:rsidP="00EA2A42">
      <w:pPr>
        <w:rPr>
          <w:rFonts w:cs="Arial"/>
        </w:rPr>
      </w:pPr>
    </w:p>
    <w:p w:rsidR="00D960AF" w:rsidRPr="00EA2A42" w:rsidRDefault="00D960AF" w:rsidP="00EA2A4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A2A42">
        <w:rPr>
          <w:rFonts w:cs="Arial"/>
          <w:b/>
          <w:bCs/>
          <w:kern w:val="28"/>
          <w:sz w:val="32"/>
          <w:szCs w:val="32"/>
        </w:rPr>
        <w:t>Приложение №2</w:t>
      </w:r>
    </w:p>
    <w:p w:rsidR="00D960AF" w:rsidRPr="00EA2A42" w:rsidRDefault="00D960AF" w:rsidP="00EA2A4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A2A42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D960AF" w:rsidRPr="00EA2A42" w:rsidRDefault="00D960AF" w:rsidP="00EA2A4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A2A42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D960AF" w:rsidRPr="00EA2A42" w:rsidRDefault="00D960AF" w:rsidP="00EA2A4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A2A42">
        <w:rPr>
          <w:rFonts w:cs="Arial"/>
          <w:b/>
          <w:bCs/>
          <w:kern w:val="28"/>
          <w:sz w:val="32"/>
          <w:szCs w:val="32"/>
        </w:rPr>
        <w:t>от 29.12.2015 г. №1330</w:t>
      </w:r>
    </w:p>
    <w:p w:rsidR="00664761" w:rsidRPr="00EA2A42" w:rsidRDefault="00664761" w:rsidP="00EA2A42">
      <w:pPr>
        <w:jc w:val="center"/>
        <w:rPr>
          <w:rFonts w:cs="Arial"/>
          <w:b/>
          <w:bCs/>
          <w:iCs/>
          <w:sz w:val="30"/>
          <w:szCs w:val="28"/>
        </w:rPr>
      </w:pPr>
    </w:p>
    <w:p w:rsidR="00C55304" w:rsidRPr="00EA2A42" w:rsidRDefault="00311D55" w:rsidP="00EA2A42">
      <w:pPr>
        <w:jc w:val="center"/>
        <w:rPr>
          <w:rFonts w:eastAsia="Calibri" w:cs="Arial"/>
          <w:b/>
          <w:bCs/>
          <w:iCs/>
          <w:sz w:val="30"/>
          <w:szCs w:val="28"/>
        </w:rPr>
      </w:pPr>
      <w:r w:rsidRPr="00EA2A42">
        <w:rPr>
          <w:rFonts w:eastAsia="Calibri" w:cs="Arial"/>
          <w:b/>
          <w:bCs/>
          <w:iCs/>
          <w:sz w:val="30"/>
          <w:szCs w:val="28"/>
        </w:rPr>
        <w:t>«</w:t>
      </w:r>
      <w:r w:rsidR="00C55304" w:rsidRPr="00EA2A42">
        <w:rPr>
          <w:rFonts w:eastAsia="Calibri" w:cs="Arial"/>
          <w:b/>
          <w:bCs/>
          <w:iCs/>
          <w:sz w:val="30"/>
          <w:szCs w:val="28"/>
        </w:rPr>
        <w:t xml:space="preserve">5. </w:t>
      </w:r>
      <w:r w:rsidR="007D2342" w:rsidRPr="00EA2A42">
        <w:rPr>
          <w:rFonts w:cs="Arial"/>
          <w:b/>
          <w:bCs/>
          <w:iCs/>
          <w:sz w:val="30"/>
          <w:szCs w:val="28"/>
        </w:rPr>
        <w:t xml:space="preserve">Сведения о планируемых значениях целевых показателей (индикаторов) муниципальной программы (по годам реализации муниципальной программы) </w:t>
      </w:r>
    </w:p>
    <w:p w:rsidR="00C55304" w:rsidRPr="00EA2A42" w:rsidRDefault="00C55304" w:rsidP="00EA2A42">
      <w:pPr>
        <w:rPr>
          <w:rFonts w:cs="Arial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7"/>
        <w:gridCol w:w="2846"/>
        <w:gridCol w:w="682"/>
        <w:gridCol w:w="683"/>
        <w:gridCol w:w="683"/>
        <w:gridCol w:w="683"/>
        <w:gridCol w:w="681"/>
      </w:tblGrid>
      <w:tr w:rsidR="00C55304" w:rsidRPr="00EA2A42" w:rsidTr="00EA2A42">
        <w:trPr>
          <w:trHeight w:val="480"/>
          <w:tblCellSpacing w:w="5" w:type="nil"/>
        </w:trPr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304" w:rsidRPr="00EA2A42" w:rsidRDefault="00C55304" w:rsidP="00EA2A42">
            <w:pPr>
              <w:pStyle w:val="Table0"/>
            </w:pPr>
            <w:r w:rsidRPr="00EA2A42">
              <w:lastRenderedPageBreak/>
              <w:t>Наименование</w:t>
            </w:r>
            <w:r w:rsidR="00EA2A42">
              <w:t xml:space="preserve"> </w:t>
            </w:r>
            <w:r w:rsidRPr="00EA2A42">
              <w:t>муниципальной программы,</w:t>
            </w:r>
            <w:r w:rsidR="00EA2A42">
              <w:t xml:space="preserve"> </w:t>
            </w:r>
            <w:r w:rsidRPr="00EA2A42">
              <w:t>подпрограммы,</w:t>
            </w:r>
            <w:r w:rsidR="00EC7716" w:rsidRPr="00EA2A42">
              <w:rPr>
                <w:rFonts w:eastAsia="Calibri"/>
              </w:rPr>
              <w:t xml:space="preserve"> основного мероприятия,</w:t>
            </w:r>
            <w:r w:rsidR="00EA2A42">
              <w:rPr>
                <w:rFonts w:eastAsia="Calibri"/>
              </w:rPr>
              <w:t xml:space="preserve"> </w:t>
            </w:r>
            <w:r w:rsidRPr="00EA2A42">
              <w:t>мероприятия</w:t>
            </w:r>
          </w:p>
        </w:tc>
        <w:tc>
          <w:tcPr>
            <w:tcW w:w="2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304" w:rsidRPr="00EA2A42" w:rsidRDefault="00C55304" w:rsidP="00EA2A42">
            <w:pPr>
              <w:pStyle w:val="Table0"/>
            </w:pPr>
            <w:r w:rsidRPr="00EA2A42">
              <w:t>Наименование целевого</w:t>
            </w:r>
            <w:r w:rsidR="00EA2A42">
              <w:t xml:space="preserve"> </w:t>
            </w:r>
            <w:r w:rsidRPr="00EA2A42">
              <w:t>показателя (индикатора)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55304" w:rsidRPr="00EA2A42" w:rsidRDefault="00C55304" w:rsidP="00EA2A42">
            <w:pPr>
              <w:pStyle w:val="Table0"/>
            </w:pPr>
            <w:r w:rsidRPr="00EA2A42">
              <w:t>Единица</w:t>
            </w:r>
            <w:r w:rsidR="00EA2A42">
              <w:t xml:space="preserve"> </w:t>
            </w:r>
            <w:r w:rsidRPr="00EA2A42">
              <w:t>измерения</w:t>
            </w:r>
          </w:p>
        </w:tc>
        <w:tc>
          <w:tcPr>
            <w:tcW w:w="2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304" w:rsidRPr="00EA2A42" w:rsidRDefault="00C55304" w:rsidP="00EA2A42">
            <w:pPr>
              <w:pStyle w:val="Table"/>
              <w:rPr>
                <w:b/>
              </w:rPr>
            </w:pPr>
            <w:r w:rsidRPr="00EA2A42">
              <w:rPr>
                <w:b/>
              </w:rPr>
              <w:t>Плановое значение целевого показателя (индикатора)</w:t>
            </w:r>
          </w:p>
        </w:tc>
      </w:tr>
      <w:tr w:rsidR="000D7384" w:rsidRPr="00EA2A42" w:rsidTr="00EA2A42">
        <w:trPr>
          <w:trHeight w:val="323"/>
          <w:tblCellSpacing w:w="5" w:type="nil"/>
        </w:trPr>
        <w:tc>
          <w:tcPr>
            <w:tcW w:w="3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384" w:rsidRPr="00EA2A42" w:rsidRDefault="000D7384" w:rsidP="00EA2A42">
            <w:pPr>
              <w:pStyle w:val="Table"/>
            </w:pPr>
          </w:p>
        </w:tc>
        <w:tc>
          <w:tcPr>
            <w:tcW w:w="2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384" w:rsidRPr="00EA2A42" w:rsidRDefault="000D7384" w:rsidP="00EA2A42">
            <w:pPr>
              <w:pStyle w:val="Table"/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384" w:rsidRPr="00EA2A42" w:rsidRDefault="000D7384" w:rsidP="00EA2A42">
            <w:pPr>
              <w:pStyle w:val="Table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384" w:rsidRPr="00EA2A42" w:rsidRDefault="000D7384" w:rsidP="00EA2A42">
            <w:pPr>
              <w:pStyle w:val="Table"/>
              <w:rPr>
                <w:b/>
              </w:rPr>
            </w:pPr>
            <w:r w:rsidRPr="00EA2A42">
              <w:rPr>
                <w:b/>
              </w:rPr>
              <w:t>2015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7384" w:rsidRPr="00EA2A42" w:rsidRDefault="000D7384" w:rsidP="00EA2A42">
            <w:pPr>
              <w:pStyle w:val="Table"/>
              <w:rPr>
                <w:b/>
              </w:rPr>
            </w:pPr>
            <w:r w:rsidRPr="00EA2A42">
              <w:rPr>
                <w:b/>
              </w:rPr>
              <w:t>2016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D7384" w:rsidRPr="00EA2A42" w:rsidRDefault="000D7384" w:rsidP="00EA2A42">
            <w:pPr>
              <w:pStyle w:val="Table"/>
              <w:rPr>
                <w:b/>
              </w:rPr>
            </w:pPr>
            <w:r w:rsidRPr="00EA2A42">
              <w:rPr>
                <w:b/>
              </w:rPr>
              <w:t>2017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D7384" w:rsidRPr="00EA2A42" w:rsidRDefault="000D7384" w:rsidP="00EA2A42">
            <w:pPr>
              <w:pStyle w:val="Table"/>
              <w:rPr>
                <w:b/>
              </w:rPr>
            </w:pPr>
            <w:r w:rsidRPr="00EA2A42">
              <w:rPr>
                <w:b/>
              </w:rPr>
              <w:t>2018</w:t>
            </w:r>
          </w:p>
        </w:tc>
      </w:tr>
      <w:tr w:rsidR="000D7384" w:rsidRPr="00EA2A42" w:rsidTr="00EA2A42">
        <w:trPr>
          <w:tblCellSpacing w:w="5" w:type="nil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384" w:rsidRPr="00EA2A42" w:rsidRDefault="000D7384" w:rsidP="00EA2A42">
            <w:pPr>
              <w:pStyle w:val="Table"/>
            </w:pPr>
            <w:r w:rsidRPr="00EA2A42">
              <w:t>1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384" w:rsidRPr="00EA2A42" w:rsidRDefault="000D7384" w:rsidP="00EA2A42">
            <w:pPr>
              <w:pStyle w:val="Table"/>
            </w:pPr>
            <w:r w:rsidRPr="00EA2A42">
              <w:t>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384" w:rsidRPr="00EA2A42" w:rsidRDefault="000D7384" w:rsidP="00EA2A42">
            <w:pPr>
              <w:pStyle w:val="Table"/>
            </w:pPr>
            <w:r w:rsidRPr="00EA2A42"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384" w:rsidRPr="00EA2A42" w:rsidRDefault="00664761" w:rsidP="00EA2A42">
            <w:pPr>
              <w:pStyle w:val="Table"/>
            </w:pPr>
            <w:r w:rsidRPr="00EA2A42"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7384" w:rsidRPr="00EA2A42" w:rsidRDefault="00664761" w:rsidP="00EA2A42">
            <w:pPr>
              <w:pStyle w:val="Table"/>
            </w:pPr>
            <w:r w:rsidRPr="00EA2A42"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D7384" w:rsidRPr="00EA2A42" w:rsidRDefault="00664761" w:rsidP="00EA2A42">
            <w:pPr>
              <w:pStyle w:val="Table"/>
            </w:pPr>
            <w:r w:rsidRPr="00EA2A42">
              <w:t>6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D7384" w:rsidRPr="00EA2A42" w:rsidRDefault="00664761" w:rsidP="00EA2A42">
            <w:pPr>
              <w:pStyle w:val="Table"/>
            </w:pPr>
            <w:r w:rsidRPr="00EA2A42">
              <w:t>7</w:t>
            </w:r>
          </w:p>
        </w:tc>
      </w:tr>
      <w:tr w:rsidR="000D7384" w:rsidRPr="00EA2A42" w:rsidTr="00EA2A42">
        <w:trPr>
          <w:trHeight w:val="1913"/>
          <w:tblCellSpacing w:w="5" w:type="nil"/>
        </w:trPr>
        <w:tc>
          <w:tcPr>
            <w:tcW w:w="34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7384" w:rsidRPr="00EA2A42" w:rsidRDefault="000D7384" w:rsidP="00EA2A42">
            <w:pPr>
              <w:pStyle w:val="Table"/>
            </w:pPr>
            <w:r w:rsidRPr="00EA2A42">
              <w:t>Муниципальная программа «Поощрение граждан, организаций за заслуги в социально-экономическом развитии Крапивинского муниципального района» на 2015-2017 годы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0BB6" w:rsidRPr="00EA2A42" w:rsidRDefault="003A0BB6" w:rsidP="00EA2A42">
            <w:pPr>
              <w:pStyle w:val="Table"/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7384" w:rsidRPr="00EA2A42" w:rsidRDefault="000D7384" w:rsidP="00EA2A42">
            <w:pPr>
              <w:pStyle w:val="Table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7384" w:rsidRPr="00EA2A42" w:rsidRDefault="000D7384" w:rsidP="00EA2A42">
            <w:pPr>
              <w:pStyle w:val="Table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D7384" w:rsidRPr="00EA2A42" w:rsidRDefault="000D7384" w:rsidP="00EA2A42">
            <w:pPr>
              <w:pStyle w:val="Table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84" w:rsidRPr="00EA2A42" w:rsidRDefault="000D7384" w:rsidP="00EA2A42">
            <w:pPr>
              <w:pStyle w:val="Table"/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D7384" w:rsidRPr="00EA2A42" w:rsidRDefault="000D7384" w:rsidP="00EA2A42">
            <w:pPr>
              <w:pStyle w:val="Table"/>
            </w:pPr>
          </w:p>
        </w:tc>
      </w:tr>
      <w:tr w:rsidR="003A0BB6" w:rsidRPr="00EA2A42" w:rsidTr="00EA2A42">
        <w:trPr>
          <w:trHeight w:val="570"/>
          <w:tblCellSpacing w:w="5" w:type="nil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BB6" w:rsidRPr="00EA2A42" w:rsidRDefault="003A0BB6" w:rsidP="00EA2A42">
            <w:pPr>
              <w:pStyle w:val="Table"/>
            </w:pPr>
            <w:r w:rsidRPr="00EA2A42">
              <w:t xml:space="preserve">1. Основное мероприятие: организация и проведение торжественных мероприятий Крапивинского муниципального района, посвященных </w:t>
            </w:r>
            <w:r w:rsidRPr="00EA2A42">
              <w:rPr>
                <w:rFonts w:eastAsia="Calibri"/>
              </w:rPr>
              <w:t>юбилейным и памятным датам, государственным и профессиональным праздникам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BB6" w:rsidRPr="00EA2A42" w:rsidRDefault="003A0BB6" w:rsidP="00EA2A42">
            <w:pPr>
              <w:pStyle w:val="Table"/>
            </w:pPr>
            <w:r w:rsidRPr="00EA2A42">
              <w:t>Количество проведенных торжественных мероприятий Крапивинского муниципального района, посвященных юбилейным и памятным датам, государственным и профессиональным праздникам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BB6" w:rsidRPr="00EA2A42" w:rsidRDefault="003A0BB6" w:rsidP="00EA2A42">
            <w:pPr>
              <w:pStyle w:val="Table"/>
            </w:pPr>
            <w:r w:rsidRPr="00EA2A42"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BB6" w:rsidRPr="00EA2A42" w:rsidRDefault="00232169" w:rsidP="00EA2A42">
            <w:pPr>
              <w:pStyle w:val="Table"/>
            </w:pPr>
            <w:r w:rsidRPr="00EA2A42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A0BB6" w:rsidRPr="00EA2A42" w:rsidRDefault="003A0BB6" w:rsidP="00EA2A42">
            <w:pPr>
              <w:pStyle w:val="Table"/>
            </w:pPr>
            <w:r w:rsidRPr="00EA2A42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0BB6" w:rsidRPr="00EA2A42" w:rsidRDefault="003A0BB6" w:rsidP="00EA2A42">
            <w:pPr>
              <w:pStyle w:val="Table"/>
            </w:pPr>
            <w:r w:rsidRPr="00EA2A42"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0BB6" w:rsidRPr="00EA2A42" w:rsidRDefault="003A0BB6" w:rsidP="00EA2A42">
            <w:pPr>
              <w:pStyle w:val="Table"/>
            </w:pPr>
            <w:r w:rsidRPr="00EA2A42">
              <w:t>9</w:t>
            </w:r>
          </w:p>
        </w:tc>
      </w:tr>
      <w:tr w:rsidR="003A0BB6" w:rsidRPr="00EA2A42" w:rsidTr="00EA2A42">
        <w:trPr>
          <w:tblCellSpacing w:w="5" w:type="nil"/>
        </w:trPr>
        <w:tc>
          <w:tcPr>
            <w:tcW w:w="34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0BB6" w:rsidRPr="00EA2A42" w:rsidRDefault="003A0BB6" w:rsidP="00EA2A42">
            <w:pPr>
              <w:pStyle w:val="Table"/>
            </w:pPr>
            <w:r w:rsidRPr="00EA2A42">
              <w:t>1.1. Мероприятие: денежное сопровождение наградной системы Крапивинского муниципального района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0BB6" w:rsidRPr="00EA2A42" w:rsidRDefault="003A0BB6" w:rsidP="00EA2A42">
            <w:pPr>
              <w:pStyle w:val="Table"/>
            </w:pPr>
            <w:r w:rsidRPr="00EA2A42">
              <w:t>Количество награждаемых жителей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0BB6" w:rsidRPr="00EA2A42" w:rsidRDefault="003A0BB6" w:rsidP="00EA2A42">
            <w:pPr>
              <w:pStyle w:val="Table"/>
            </w:pPr>
            <w:r w:rsidRPr="00EA2A42">
              <w:t>чел.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0BB6" w:rsidRPr="00EA2A42" w:rsidRDefault="00232169" w:rsidP="00EA2A42">
            <w:pPr>
              <w:pStyle w:val="Table"/>
            </w:pPr>
            <w:r w:rsidRPr="00EA2A42">
              <w:t>600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0BB6" w:rsidRPr="00EA2A42" w:rsidRDefault="003A0BB6" w:rsidP="00EA2A42">
            <w:pPr>
              <w:pStyle w:val="Table"/>
            </w:pPr>
            <w:r w:rsidRPr="00EA2A42">
              <w:t>600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B6" w:rsidRPr="00EA2A42" w:rsidRDefault="003A0BB6" w:rsidP="00EA2A42">
            <w:pPr>
              <w:pStyle w:val="Table"/>
            </w:pPr>
            <w:r w:rsidRPr="00EA2A42">
              <w:t>600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A0BB6" w:rsidRPr="00EA2A42" w:rsidRDefault="003A0BB6" w:rsidP="00EA2A42">
            <w:pPr>
              <w:pStyle w:val="Table"/>
            </w:pPr>
            <w:r w:rsidRPr="00EA2A42">
              <w:t>600</w:t>
            </w:r>
          </w:p>
        </w:tc>
      </w:tr>
      <w:tr w:rsidR="003A0BB6" w:rsidRPr="00EA2A42" w:rsidTr="00EA2A42">
        <w:trPr>
          <w:tblCellSpacing w:w="5" w:type="nil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0BB6" w:rsidRPr="00EA2A42" w:rsidRDefault="003A0BB6" w:rsidP="00EA2A42">
            <w:pPr>
              <w:pStyle w:val="Table"/>
            </w:pPr>
            <w:r w:rsidRPr="00EA2A42">
              <w:t>1.2.Мероприятие: приобретение и изготовление бланков, рамок, плакеток, поздравительной корреспонденции, ценных подарков, конфет, цветов, конвертов и кальки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0BB6" w:rsidRPr="00EA2A42" w:rsidRDefault="003A0BB6" w:rsidP="00EA2A42">
            <w:pPr>
              <w:pStyle w:val="Table"/>
              <w:rPr>
                <w:rFonts w:eastAsia="Calibri"/>
              </w:rPr>
            </w:pPr>
            <w:r w:rsidRPr="00EA2A42">
              <w:t xml:space="preserve">Количество жителей, которым направлена поздравительная корреспонденция в связи с </w:t>
            </w:r>
            <w:r w:rsidRPr="00EA2A42">
              <w:rPr>
                <w:rFonts w:eastAsia="Calibri"/>
              </w:rPr>
              <w:t>юбилейными, памятными датами, государственными и профессиональными праздниками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0BB6" w:rsidRPr="00EA2A42" w:rsidRDefault="003A0BB6" w:rsidP="00EA2A42">
            <w:pPr>
              <w:pStyle w:val="Table"/>
            </w:pPr>
            <w:r w:rsidRPr="00EA2A42">
              <w:rPr>
                <w:rFonts w:eastAsia="Calibri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0BB6" w:rsidRPr="00EA2A42" w:rsidRDefault="00232169" w:rsidP="00EA2A42">
            <w:pPr>
              <w:pStyle w:val="Table"/>
            </w:pPr>
            <w:r w:rsidRPr="00EA2A42"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0BB6" w:rsidRPr="00EA2A42" w:rsidRDefault="003A0BB6" w:rsidP="00EA2A42">
            <w:pPr>
              <w:pStyle w:val="Table"/>
            </w:pPr>
            <w:r w:rsidRPr="00EA2A42"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B6" w:rsidRPr="00EA2A42" w:rsidRDefault="003A0BB6" w:rsidP="00EA2A42">
            <w:pPr>
              <w:pStyle w:val="Table"/>
            </w:pPr>
            <w:r w:rsidRPr="00EA2A42">
              <w:t>3000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A0BB6" w:rsidRPr="00EA2A42" w:rsidRDefault="003A0BB6" w:rsidP="00EA2A42">
            <w:pPr>
              <w:pStyle w:val="Table"/>
            </w:pPr>
            <w:r w:rsidRPr="00EA2A42">
              <w:t>3000</w:t>
            </w:r>
          </w:p>
        </w:tc>
      </w:tr>
      <w:tr w:rsidR="00E23465" w:rsidRPr="00EA2A42" w:rsidTr="00EA2A42">
        <w:trPr>
          <w:trHeight w:val="1128"/>
          <w:tblCellSpacing w:w="5" w:type="nil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5" w:rsidRPr="00EA2A42" w:rsidRDefault="00E23465" w:rsidP="00EA2A42">
            <w:pPr>
              <w:pStyle w:val="Table"/>
            </w:pPr>
            <w:r w:rsidRPr="00EA2A42">
              <w:rPr>
                <w:rFonts w:eastAsia="Calibri"/>
              </w:rPr>
              <w:t>2. Основное мероприятие: выплата ежемесячных пособий Почетным гражданам Крапивинского района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5" w:rsidRPr="00EA2A42" w:rsidRDefault="00E23465" w:rsidP="00EA2A42">
            <w:pPr>
              <w:pStyle w:val="Table"/>
            </w:pPr>
            <w:r w:rsidRPr="00EA2A42">
              <w:t>Количество граждан</w:t>
            </w:r>
            <w:r w:rsidR="00EA2A42">
              <w:t xml:space="preserve"> </w:t>
            </w:r>
            <w:r w:rsidRPr="00EA2A42">
              <w:t xml:space="preserve">получающих ежемесячное пособие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5" w:rsidRPr="00EA2A42" w:rsidRDefault="00E23465" w:rsidP="00EA2A42">
            <w:pPr>
              <w:pStyle w:val="Table"/>
            </w:pPr>
            <w:r w:rsidRPr="00EA2A42"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5" w:rsidRPr="00EA2A42" w:rsidRDefault="00E23465" w:rsidP="00EA2A42">
            <w:pPr>
              <w:pStyle w:val="Table"/>
            </w:pPr>
            <w:r w:rsidRPr="00EA2A4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5" w:rsidRPr="00EA2A42" w:rsidRDefault="00E23465" w:rsidP="00EA2A42">
            <w:pPr>
              <w:pStyle w:val="Table"/>
            </w:pPr>
            <w:r w:rsidRPr="00EA2A4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5" w:rsidRPr="00EA2A42" w:rsidRDefault="00E23465" w:rsidP="00EA2A42">
            <w:pPr>
              <w:pStyle w:val="Table"/>
            </w:pPr>
            <w:r w:rsidRPr="00EA2A42"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5" w:rsidRPr="00EA2A42" w:rsidRDefault="00E23465" w:rsidP="00EA2A42">
            <w:pPr>
              <w:pStyle w:val="Table"/>
            </w:pPr>
            <w:r w:rsidRPr="00EA2A42">
              <w:t>4</w:t>
            </w:r>
          </w:p>
        </w:tc>
      </w:tr>
    </w:tbl>
    <w:p w:rsidR="00815EA8" w:rsidRPr="00EA2A42" w:rsidRDefault="00311D55" w:rsidP="00EA2A42">
      <w:pPr>
        <w:rPr>
          <w:rFonts w:eastAsia="Calibri" w:cs="Arial"/>
        </w:rPr>
      </w:pPr>
      <w:r w:rsidRPr="00EA2A42">
        <w:rPr>
          <w:rFonts w:eastAsia="Calibri" w:cs="Arial"/>
        </w:rPr>
        <w:t>».</w:t>
      </w:r>
    </w:p>
    <w:sectPr w:rsidR="00815EA8" w:rsidRPr="00EA2A42" w:rsidSect="00EA2A42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A42" w:rsidRDefault="00EA2A42" w:rsidP="004B7A0C">
      <w:r>
        <w:separator/>
      </w:r>
    </w:p>
  </w:endnote>
  <w:endnote w:type="continuationSeparator" w:id="0">
    <w:p w:rsidR="00EA2A42" w:rsidRDefault="00EA2A42" w:rsidP="004B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A42" w:rsidRDefault="00EA2A42" w:rsidP="004B7A0C">
      <w:r>
        <w:separator/>
      </w:r>
    </w:p>
  </w:footnote>
  <w:footnote w:type="continuationSeparator" w:id="0">
    <w:p w:rsidR="00EA2A42" w:rsidRDefault="00EA2A42" w:rsidP="004B7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956"/>
    <w:multiLevelType w:val="hybridMultilevel"/>
    <w:tmpl w:val="A8D8D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75D13"/>
    <w:multiLevelType w:val="hybridMultilevel"/>
    <w:tmpl w:val="BAD4D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341FCD"/>
    <w:multiLevelType w:val="hybridMultilevel"/>
    <w:tmpl w:val="7C5656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A6474EB"/>
    <w:multiLevelType w:val="hybridMultilevel"/>
    <w:tmpl w:val="7B388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D158D3"/>
    <w:multiLevelType w:val="hybridMultilevel"/>
    <w:tmpl w:val="CA247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180F45"/>
    <w:multiLevelType w:val="multilevel"/>
    <w:tmpl w:val="5C5A4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9285E1D"/>
    <w:multiLevelType w:val="hybridMultilevel"/>
    <w:tmpl w:val="8B7A68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FB12949"/>
    <w:multiLevelType w:val="hybridMultilevel"/>
    <w:tmpl w:val="215ABF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32B07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A7E0046"/>
    <w:multiLevelType w:val="hybridMultilevel"/>
    <w:tmpl w:val="5C5A45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E1"/>
    <w:rsid w:val="00007BAA"/>
    <w:rsid w:val="0001330F"/>
    <w:rsid w:val="000146FE"/>
    <w:rsid w:val="0001505C"/>
    <w:rsid w:val="00017DB9"/>
    <w:rsid w:val="0002051E"/>
    <w:rsid w:val="000208BD"/>
    <w:rsid w:val="000222AA"/>
    <w:rsid w:val="00027AFB"/>
    <w:rsid w:val="000338C3"/>
    <w:rsid w:val="00035359"/>
    <w:rsid w:val="000355EE"/>
    <w:rsid w:val="0003761F"/>
    <w:rsid w:val="00040764"/>
    <w:rsid w:val="000471F6"/>
    <w:rsid w:val="000867A6"/>
    <w:rsid w:val="0009540D"/>
    <w:rsid w:val="00095DC3"/>
    <w:rsid w:val="000A0A35"/>
    <w:rsid w:val="000A7EDF"/>
    <w:rsid w:val="000B363E"/>
    <w:rsid w:val="000C01E5"/>
    <w:rsid w:val="000C03C4"/>
    <w:rsid w:val="000D4533"/>
    <w:rsid w:val="000D6936"/>
    <w:rsid w:val="000D6F7E"/>
    <w:rsid w:val="000D7384"/>
    <w:rsid w:val="000E24A8"/>
    <w:rsid w:val="000E707F"/>
    <w:rsid w:val="00114469"/>
    <w:rsid w:val="00121A31"/>
    <w:rsid w:val="00134344"/>
    <w:rsid w:val="00144342"/>
    <w:rsid w:val="00156383"/>
    <w:rsid w:val="00185405"/>
    <w:rsid w:val="00193CE4"/>
    <w:rsid w:val="001A3B75"/>
    <w:rsid w:val="001A66C1"/>
    <w:rsid w:val="001B1D4A"/>
    <w:rsid w:val="001D0F31"/>
    <w:rsid w:val="001D4446"/>
    <w:rsid w:val="001D4C04"/>
    <w:rsid w:val="001D602B"/>
    <w:rsid w:val="001E5586"/>
    <w:rsid w:val="002210FA"/>
    <w:rsid w:val="00222F79"/>
    <w:rsid w:val="00223340"/>
    <w:rsid w:val="002314D9"/>
    <w:rsid w:val="00232169"/>
    <w:rsid w:val="00232479"/>
    <w:rsid w:val="002331FA"/>
    <w:rsid w:val="00236C15"/>
    <w:rsid w:val="00244C86"/>
    <w:rsid w:val="00250124"/>
    <w:rsid w:val="00251FF3"/>
    <w:rsid w:val="002522E6"/>
    <w:rsid w:val="00254044"/>
    <w:rsid w:val="00261A84"/>
    <w:rsid w:val="00271547"/>
    <w:rsid w:val="002727AB"/>
    <w:rsid w:val="002938BF"/>
    <w:rsid w:val="002A068A"/>
    <w:rsid w:val="002A6055"/>
    <w:rsid w:val="002C12D6"/>
    <w:rsid w:val="002D7399"/>
    <w:rsid w:val="002E3FEB"/>
    <w:rsid w:val="003046A7"/>
    <w:rsid w:val="00311D55"/>
    <w:rsid w:val="00314A94"/>
    <w:rsid w:val="003338E6"/>
    <w:rsid w:val="00336B21"/>
    <w:rsid w:val="00342395"/>
    <w:rsid w:val="003514A1"/>
    <w:rsid w:val="00355C0A"/>
    <w:rsid w:val="00356B62"/>
    <w:rsid w:val="003607AB"/>
    <w:rsid w:val="00370DBF"/>
    <w:rsid w:val="003751A8"/>
    <w:rsid w:val="00382F6D"/>
    <w:rsid w:val="003937A3"/>
    <w:rsid w:val="003A0BB6"/>
    <w:rsid w:val="003A2336"/>
    <w:rsid w:val="003B4CC7"/>
    <w:rsid w:val="003B4DE1"/>
    <w:rsid w:val="003B7682"/>
    <w:rsid w:val="003C2B8B"/>
    <w:rsid w:val="003D2359"/>
    <w:rsid w:val="003D7CCF"/>
    <w:rsid w:val="003F0E58"/>
    <w:rsid w:val="00406AA3"/>
    <w:rsid w:val="004114CC"/>
    <w:rsid w:val="00426F21"/>
    <w:rsid w:val="0043459B"/>
    <w:rsid w:val="00442D12"/>
    <w:rsid w:val="00447E4F"/>
    <w:rsid w:val="004520B7"/>
    <w:rsid w:val="004675E0"/>
    <w:rsid w:val="004747D7"/>
    <w:rsid w:val="00485CDB"/>
    <w:rsid w:val="004908B2"/>
    <w:rsid w:val="0049097F"/>
    <w:rsid w:val="004926C6"/>
    <w:rsid w:val="00494011"/>
    <w:rsid w:val="00494677"/>
    <w:rsid w:val="0049596B"/>
    <w:rsid w:val="00496A99"/>
    <w:rsid w:val="004B154F"/>
    <w:rsid w:val="004B4EBC"/>
    <w:rsid w:val="004B5D7A"/>
    <w:rsid w:val="004B7A0C"/>
    <w:rsid w:val="004C32DA"/>
    <w:rsid w:val="004F1092"/>
    <w:rsid w:val="004F2CDF"/>
    <w:rsid w:val="004F46E2"/>
    <w:rsid w:val="00513F92"/>
    <w:rsid w:val="00516F75"/>
    <w:rsid w:val="00523A58"/>
    <w:rsid w:val="00537209"/>
    <w:rsid w:val="005401F0"/>
    <w:rsid w:val="00561131"/>
    <w:rsid w:val="005618B3"/>
    <w:rsid w:val="00564654"/>
    <w:rsid w:val="00564C36"/>
    <w:rsid w:val="005709F0"/>
    <w:rsid w:val="005761D2"/>
    <w:rsid w:val="00590A59"/>
    <w:rsid w:val="0059477E"/>
    <w:rsid w:val="005A0BB2"/>
    <w:rsid w:val="005A3301"/>
    <w:rsid w:val="005B1E72"/>
    <w:rsid w:val="00614CB9"/>
    <w:rsid w:val="006211CF"/>
    <w:rsid w:val="006246DA"/>
    <w:rsid w:val="00625A80"/>
    <w:rsid w:val="00633666"/>
    <w:rsid w:val="00637243"/>
    <w:rsid w:val="00662F78"/>
    <w:rsid w:val="00664761"/>
    <w:rsid w:val="00670403"/>
    <w:rsid w:val="00673DE2"/>
    <w:rsid w:val="0067582F"/>
    <w:rsid w:val="00675ECC"/>
    <w:rsid w:val="00675F99"/>
    <w:rsid w:val="006817FA"/>
    <w:rsid w:val="00681807"/>
    <w:rsid w:val="0068320D"/>
    <w:rsid w:val="006851F9"/>
    <w:rsid w:val="00695A30"/>
    <w:rsid w:val="006B3FFE"/>
    <w:rsid w:val="006C3AB8"/>
    <w:rsid w:val="006C4C31"/>
    <w:rsid w:val="006C6973"/>
    <w:rsid w:val="006D2192"/>
    <w:rsid w:val="006E538E"/>
    <w:rsid w:val="006E588A"/>
    <w:rsid w:val="006F0F8C"/>
    <w:rsid w:val="006F6BA6"/>
    <w:rsid w:val="00705112"/>
    <w:rsid w:val="00707B78"/>
    <w:rsid w:val="00711A40"/>
    <w:rsid w:val="00714D6D"/>
    <w:rsid w:val="00722A63"/>
    <w:rsid w:val="00727116"/>
    <w:rsid w:val="00740A10"/>
    <w:rsid w:val="00760A8C"/>
    <w:rsid w:val="00791E39"/>
    <w:rsid w:val="007D2342"/>
    <w:rsid w:val="007D7B15"/>
    <w:rsid w:val="007E18DD"/>
    <w:rsid w:val="007E1AB2"/>
    <w:rsid w:val="007E3480"/>
    <w:rsid w:val="007E39F5"/>
    <w:rsid w:val="007F442D"/>
    <w:rsid w:val="008045FD"/>
    <w:rsid w:val="00804F0F"/>
    <w:rsid w:val="00807BC5"/>
    <w:rsid w:val="00810441"/>
    <w:rsid w:val="00815EA8"/>
    <w:rsid w:val="00822032"/>
    <w:rsid w:val="00834D44"/>
    <w:rsid w:val="00836E40"/>
    <w:rsid w:val="008463A9"/>
    <w:rsid w:val="00855D28"/>
    <w:rsid w:val="00861E52"/>
    <w:rsid w:val="008711F4"/>
    <w:rsid w:val="008954CA"/>
    <w:rsid w:val="008D1363"/>
    <w:rsid w:val="008D5704"/>
    <w:rsid w:val="008D671C"/>
    <w:rsid w:val="00903060"/>
    <w:rsid w:val="0091396F"/>
    <w:rsid w:val="00917F50"/>
    <w:rsid w:val="00920944"/>
    <w:rsid w:val="00923182"/>
    <w:rsid w:val="0092388E"/>
    <w:rsid w:val="00932368"/>
    <w:rsid w:val="009368B4"/>
    <w:rsid w:val="00951338"/>
    <w:rsid w:val="0096517E"/>
    <w:rsid w:val="00971470"/>
    <w:rsid w:val="00974752"/>
    <w:rsid w:val="0097576D"/>
    <w:rsid w:val="0098025D"/>
    <w:rsid w:val="00982730"/>
    <w:rsid w:val="0099246F"/>
    <w:rsid w:val="00993247"/>
    <w:rsid w:val="009A0E3F"/>
    <w:rsid w:val="009A4EF2"/>
    <w:rsid w:val="009B619A"/>
    <w:rsid w:val="009B6E20"/>
    <w:rsid w:val="009C54DD"/>
    <w:rsid w:val="009E09E5"/>
    <w:rsid w:val="009E2BC6"/>
    <w:rsid w:val="009F46F3"/>
    <w:rsid w:val="009F4CEC"/>
    <w:rsid w:val="009F6EF1"/>
    <w:rsid w:val="00A0315A"/>
    <w:rsid w:val="00A05124"/>
    <w:rsid w:val="00A13757"/>
    <w:rsid w:val="00A143CE"/>
    <w:rsid w:val="00A1695D"/>
    <w:rsid w:val="00A20753"/>
    <w:rsid w:val="00A31BFD"/>
    <w:rsid w:val="00A431D2"/>
    <w:rsid w:val="00A536F3"/>
    <w:rsid w:val="00A5550A"/>
    <w:rsid w:val="00A60B5F"/>
    <w:rsid w:val="00A70842"/>
    <w:rsid w:val="00A725F6"/>
    <w:rsid w:val="00A968F4"/>
    <w:rsid w:val="00AA18B1"/>
    <w:rsid w:val="00AA2446"/>
    <w:rsid w:val="00AD2635"/>
    <w:rsid w:val="00AD641C"/>
    <w:rsid w:val="00AE043A"/>
    <w:rsid w:val="00AF19B5"/>
    <w:rsid w:val="00AF649D"/>
    <w:rsid w:val="00AF7A68"/>
    <w:rsid w:val="00B15EAF"/>
    <w:rsid w:val="00B20096"/>
    <w:rsid w:val="00B27209"/>
    <w:rsid w:val="00B37BEC"/>
    <w:rsid w:val="00B5101D"/>
    <w:rsid w:val="00B515E4"/>
    <w:rsid w:val="00B566BE"/>
    <w:rsid w:val="00B705F1"/>
    <w:rsid w:val="00B73407"/>
    <w:rsid w:val="00B73CEF"/>
    <w:rsid w:val="00B86074"/>
    <w:rsid w:val="00B902A8"/>
    <w:rsid w:val="00B91972"/>
    <w:rsid w:val="00B94486"/>
    <w:rsid w:val="00BB0220"/>
    <w:rsid w:val="00BB24D4"/>
    <w:rsid w:val="00BB52A2"/>
    <w:rsid w:val="00BB5FEE"/>
    <w:rsid w:val="00BB7D74"/>
    <w:rsid w:val="00BC0894"/>
    <w:rsid w:val="00BC1CAE"/>
    <w:rsid w:val="00BC3A31"/>
    <w:rsid w:val="00BC5A13"/>
    <w:rsid w:val="00BD1C95"/>
    <w:rsid w:val="00BD7E9C"/>
    <w:rsid w:val="00BF46BC"/>
    <w:rsid w:val="00C072D5"/>
    <w:rsid w:val="00C15335"/>
    <w:rsid w:val="00C338C3"/>
    <w:rsid w:val="00C34612"/>
    <w:rsid w:val="00C42260"/>
    <w:rsid w:val="00C4292C"/>
    <w:rsid w:val="00C55304"/>
    <w:rsid w:val="00C6315E"/>
    <w:rsid w:val="00C76D40"/>
    <w:rsid w:val="00C8166E"/>
    <w:rsid w:val="00C81AFD"/>
    <w:rsid w:val="00C8302B"/>
    <w:rsid w:val="00C86582"/>
    <w:rsid w:val="00C86EC7"/>
    <w:rsid w:val="00C9427E"/>
    <w:rsid w:val="00C950EC"/>
    <w:rsid w:val="00C9560A"/>
    <w:rsid w:val="00CA6ACD"/>
    <w:rsid w:val="00CB6B07"/>
    <w:rsid w:val="00CC094D"/>
    <w:rsid w:val="00CD0732"/>
    <w:rsid w:val="00CE7003"/>
    <w:rsid w:val="00CF453F"/>
    <w:rsid w:val="00D114BF"/>
    <w:rsid w:val="00D163E5"/>
    <w:rsid w:val="00D17294"/>
    <w:rsid w:val="00D312D2"/>
    <w:rsid w:val="00D334DE"/>
    <w:rsid w:val="00D35280"/>
    <w:rsid w:val="00D461BA"/>
    <w:rsid w:val="00D526A0"/>
    <w:rsid w:val="00D54D03"/>
    <w:rsid w:val="00D55A26"/>
    <w:rsid w:val="00D61559"/>
    <w:rsid w:val="00D71FC4"/>
    <w:rsid w:val="00D73A44"/>
    <w:rsid w:val="00D8115B"/>
    <w:rsid w:val="00D85F9E"/>
    <w:rsid w:val="00D960AF"/>
    <w:rsid w:val="00DA23D8"/>
    <w:rsid w:val="00DA3760"/>
    <w:rsid w:val="00DA5158"/>
    <w:rsid w:val="00DB24F7"/>
    <w:rsid w:val="00DC12D9"/>
    <w:rsid w:val="00DC2AA4"/>
    <w:rsid w:val="00DC6307"/>
    <w:rsid w:val="00DE784C"/>
    <w:rsid w:val="00DF1810"/>
    <w:rsid w:val="00E136F5"/>
    <w:rsid w:val="00E23465"/>
    <w:rsid w:val="00E31642"/>
    <w:rsid w:val="00E31EC6"/>
    <w:rsid w:val="00E40C66"/>
    <w:rsid w:val="00E50E4B"/>
    <w:rsid w:val="00E764CF"/>
    <w:rsid w:val="00EA09A8"/>
    <w:rsid w:val="00EA1D0A"/>
    <w:rsid w:val="00EA2A42"/>
    <w:rsid w:val="00EB3493"/>
    <w:rsid w:val="00EB7CB5"/>
    <w:rsid w:val="00EC7716"/>
    <w:rsid w:val="00ED0A34"/>
    <w:rsid w:val="00EE5320"/>
    <w:rsid w:val="00EE5A27"/>
    <w:rsid w:val="00EE786F"/>
    <w:rsid w:val="00EE7DFE"/>
    <w:rsid w:val="00EF46AA"/>
    <w:rsid w:val="00EF49D4"/>
    <w:rsid w:val="00F05054"/>
    <w:rsid w:val="00F14E0C"/>
    <w:rsid w:val="00F45BFD"/>
    <w:rsid w:val="00F71EF3"/>
    <w:rsid w:val="00F8432B"/>
    <w:rsid w:val="00F93BFC"/>
    <w:rsid w:val="00F95513"/>
    <w:rsid w:val="00F96AB4"/>
    <w:rsid w:val="00FA0855"/>
    <w:rsid w:val="00FA495B"/>
    <w:rsid w:val="00FB1E8F"/>
    <w:rsid w:val="00FC0087"/>
    <w:rsid w:val="00FC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A2A4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A2A4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A2A4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A2A4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A2A4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A2A42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A2A42"/>
  </w:style>
  <w:style w:type="paragraph" w:customStyle="1" w:styleId="Normal">
    <w:name w:val="Normal"/>
    <w:pPr>
      <w:spacing w:line="300" w:lineRule="auto"/>
      <w:jc w:val="center"/>
    </w:pPr>
    <w:rPr>
      <w:snapToGrid w:val="0"/>
      <w:sz w:val="22"/>
    </w:rPr>
  </w:style>
  <w:style w:type="paragraph" w:styleId="a3">
    <w:name w:val="Title"/>
    <w:basedOn w:val="a"/>
    <w:qFormat/>
    <w:pPr>
      <w:spacing w:before="240"/>
      <w:jc w:val="center"/>
    </w:pPr>
    <w:rPr>
      <w:sz w:val="28"/>
    </w:rPr>
  </w:style>
  <w:style w:type="paragraph" w:styleId="a4">
    <w:name w:val="Subtitle"/>
    <w:basedOn w:val="a"/>
    <w:qFormat/>
    <w:rsid w:val="00707B78"/>
    <w:pPr>
      <w:spacing w:before="240"/>
      <w:jc w:val="center"/>
    </w:pPr>
    <w:rPr>
      <w:b/>
      <w:sz w:val="32"/>
      <w:szCs w:val="32"/>
    </w:rPr>
  </w:style>
  <w:style w:type="paragraph" w:styleId="a5">
    <w:name w:val="Balloon Text"/>
    <w:basedOn w:val="a"/>
    <w:semiHidden/>
    <w:rsid w:val="00834D44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673DE2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F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4B7A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7A0C"/>
  </w:style>
  <w:style w:type="character" w:customStyle="1" w:styleId="10">
    <w:name w:val="Заголовок 1 Знак"/>
    <w:basedOn w:val="a0"/>
    <w:link w:val="1"/>
    <w:rsid w:val="00EA2A4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A2A4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EA2A4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EA2A4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A2A42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EA2A42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basedOn w:val="a0"/>
    <w:link w:val="aa"/>
    <w:rsid w:val="00EA2A4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A2A4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EA2A42"/>
    <w:rPr>
      <w:color w:val="0000FF"/>
      <w:u w:val="none"/>
    </w:rPr>
  </w:style>
  <w:style w:type="paragraph" w:customStyle="1" w:styleId="Application">
    <w:name w:val="Application!Приложение"/>
    <w:rsid w:val="00EA2A4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A2A4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A2A42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A2A4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A2A4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A2A4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A2A4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A2A4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A2A42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A2A42"/>
  </w:style>
  <w:style w:type="paragraph" w:customStyle="1" w:styleId="Normal">
    <w:name w:val="Normal"/>
    <w:pPr>
      <w:spacing w:line="300" w:lineRule="auto"/>
      <w:jc w:val="center"/>
    </w:pPr>
    <w:rPr>
      <w:snapToGrid w:val="0"/>
      <w:sz w:val="22"/>
    </w:rPr>
  </w:style>
  <w:style w:type="paragraph" w:styleId="a3">
    <w:name w:val="Title"/>
    <w:basedOn w:val="a"/>
    <w:qFormat/>
    <w:pPr>
      <w:spacing w:before="240"/>
      <w:jc w:val="center"/>
    </w:pPr>
    <w:rPr>
      <w:sz w:val="28"/>
    </w:rPr>
  </w:style>
  <w:style w:type="paragraph" w:styleId="a4">
    <w:name w:val="Subtitle"/>
    <w:basedOn w:val="a"/>
    <w:qFormat/>
    <w:rsid w:val="00707B78"/>
    <w:pPr>
      <w:spacing w:before="240"/>
      <w:jc w:val="center"/>
    </w:pPr>
    <w:rPr>
      <w:b/>
      <w:sz w:val="32"/>
      <w:szCs w:val="32"/>
    </w:rPr>
  </w:style>
  <w:style w:type="paragraph" w:styleId="a5">
    <w:name w:val="Balloon Text"/>
    <w:basedOn w:val="a"/>
    <w:semiHidden/>
    <w:rsid w:val="00834D44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673DE2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F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4B7A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7A0C"/>
  </w:style>
  <w:style w:type="character" w:customStyle="1" w:styleId="10">
    <w:name w:val="Заголовок 1 Знак"/>
    <w:basedOn w:val="a0"/>
    <w:link w:val="1"/>
    <w:rsid w:val="00EA2A4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A2A4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EA2A4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EA2A4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A2A42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EA2A42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basedOn w:val="a0"/>
    <w:link w:val="aa"/>
    <w:rsid w:val="00EA2A4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A2A4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EA2A42"/>
    <w:rPr>
      <w:color w:val="0000FF"/>
      <w:u w:val="none"/>
    </w:rPr>
  </w:style>
  <w:style w:type="paragraph" w:customStyle="1" w:styleId="Application">
    <w:name w:val="Application!Приложение"/>
    <w:rsid w:val="00EA2A4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A2A4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A2A42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</TotalTime>
  <Pages>4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ТИК</Company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008</dc:creator>
  <cp:lastModifiedBy>008</cp:lastModifiedBy>
  <cp:revision>1</cp:revision>
  <cp:lastPrinted>2015-12-30T08:34:00Z</cp:lastPrinted>
  <dcterms:created xsi:type="dcterms:W3CDTF">2016-01-19T05:24:00Z</dcterms:created>
  <dcterms:modified xsi:type="dcterms:W3CDTF">2016-01-19T05:34:00Z</dcterms:modified>
</cp:coreProperties>
</file>