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F5" w:rsidRPr="00685592" w:rsidRDefault="00915530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17905" cy="1264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 xml:space="preserve">«Крапивинский район» </w:t>
      </w:r>
    </w:p>
    <w:p w:rsidR="00685592" w:rsidRPr="00685592" w:rsidRDefault="00685592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685592" w:rsidRPr="00685592" w:rsidRDefault="00685592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от 28.11.2005 г. № 1452-р</w:t>
      </w: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2505F5" w:rsidRPr="00685592" w:rsidRDefault="002505F5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C553AE" w:rsidRPr="00685592" w:rsidRDefault="00C553AE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5592">
        <w:rPr>
          <w:rFonts w:cs="Arial"/>
          <w:b/>
          <w:bCs/>
          <w:kern w:val="28"/>
          <w:sz w:val="32"/>
          <w:szCs w:val="32"/>
        </w:rPr>
        <w:t>О порядке перечисления, субсидий на персонифицированные социальные счета граждан Крапивинского района.</w:t>
      </w:r>
    </w:p>
    <w:p w:rsidR="00685592" w:rsidRPr="00685592" w:rsidRDefault="00685592" w:rsidP="0068559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C553AE" w:rsidRPr="00685592" w:rsidRDefault="00C553AE" w:rsidP="00685592">
      <w:r w:rsidRPr="00685592">
        <w:t xml:space="preserve">В соответствии с Жилищным кодексом РФ </w:t>
      </w:r>
      <w:hyperlink r:id="rId7" w:history="1">
        <w:r w:rsidRPr="00C25F0C">
          <w:rPr>
            <w:rStyle w:val="a9"/>
          </w:rPr>
          <w:t>от 24.12. 2004 г. № 188-ФЗ</w:t>
        </w:r>
      </w:hyperlink>
      <w:r w:rsidRPr="00685592">
        <w:t xml:space="preserve">, Постановлением Правительства Российской Федерации </w:t>
      </w:r>
      <w:hyperlink r:id="rId8" w:history="1">
        <w:r w:rsidRPr="00C25F0C">
          <w:rPr>
            <w:rStyle w:val="a9"/>
          </w:rPr>
          <w:t>от 30.08. 2004 г. № 444</w:t>
        </w:r>
      </w:hyperlink>
      <w:r w:rsidRPr="00685592">
        <w:t xml:space="preserve"> «О предоставлении субсидий на оплату жилья и коммунальных услуг», постановлением Администрации Кемеровской области </w:t>
      </w:r>
      <w:hyperlink r:id="rId9" w:history="1">
        <w:r w:rsidRPr="00C25F0C">
          <w:rPr>
            <w:rStyle w:val="a9"/>
          </w:rPr>
          <w:t>от 18.11.2004 г. № 230</w:t>
        </w:r>
      </w:hyperlink>
      <w:r w:rsidRPr="00685592">
        <w:t xml:space="preserve"> «О порядке и условиях предоставления субсидий на оплату жилья и коммунальных услуг на территории Кемеровской области» и в целях социальной поддержки населения Крапивинского района:</w:t>
      </w:r>
    </w:p>
    <w:p w:rsidR="00C553AE" w:rsidRPr="00685592" w:rsidRDefault="00C25F0C" w:rsidP="00685592">
      <w:r>
        <w:t xml:space="preserve">1. </w:t>
      </w:r>
      <w:r w:rsidR="00C553AE" w:rsidRPr="00685592">
        <w:t>Муниципальному</w:t>
      </w:r>
      <w:r w:rsidR="00685592">
        <w:t xml:space="preserve"> </w:t>
      </w:r>
      <w:r w:rsidR="00C553AE" w:rsidRPr="00685592">
        <w:t>управлению</w:t>
      </w:r>
      <w:r w:rsidR="00685592">
        <w:t xml:space="preserve"> </w:t>
      </w:r>
      <w:r w:rsidR="00C553AE" w:rsidRPr="00685592">
        <w:t>социальной</w:t>
      </w:r>
      <w:r w:rsidR="00685592">
        <w:t xml:space="preserve"> </w:t>
      </w:r>
      <w:r w:rsidR="00C553AE" w:rsidRPr="00685592">
        <w:t>защиты</w:t>
      </w:r>
      <w:r w:rsidR="00685592">
        <w:t xml:space="preserve"> </w:t>
      </w:r>
      <w:r w:rsidR="00C553AE" w:rsidRPr="00685592">
        <w:t>населения</w:t>
      </w:r>
      <w:r w:rsidR="00685592">
        <w:t xml:space="preserve"> </w:t>
      </w:r>
      <w:r w:rsidR="00C553AE" w:rsidRPr="00685592">
        <w:t>Н.П.</w:t>
      </w:r>
      <w:r>
        <w:t xml:space="preserve"> </w:t>
      </w:r>
      <w:r w:rsidR="00C553AE" w:rsidRPr="00685592">
        <w:t>Журавлевой осуществить переход к перечислению субсидий за оплату жилья</w:t>
      </w:r>
      <w:r>
        <w:t xml:space="preserve"> </w:t>
      </w:r>
      <w:r w:rsidR="00C553AE" w:rsidRPr="00685592">
        <w:t>и коммунальных услуг на персонифицированные социальные счета граждан</w:t>
      </w:r>
      <w:r>
        <w:t xml:space="preserve"> </w:t>
      </w:r>
      <w:r w:rsidR="00C553AE" w:rsidRPr="00685592">
        <w:t>с 01.01.2006 г.</w:t>
      </w:r>
    </w:p>
    <w:p w:rsidR="00C553AE" w:rsidRPr="00685592" w:rsidRDefault="00C25F0C" w:rsidP="00685592">
      <w:r>
        <w:t xml:space="preserve">2. </w:t>
      </w:r>
      <w:r w:rsidR="00C553AE" w:rsidRPr="00685592">
        <w:t>Утвердить порядок перечисления субсидий на персонифицированные</w:t>
      </w:r>
      <w:r>
        <w:t xml:space="preserve"> </w:t>
      </w:r>
      <w:r w:rsidR="00C553AE" w:rsidRPr="00685592">
        <w:t>социальные счета граждан в Крапивинском районе. (Приложение №1)</w:t>
      </w:r>
    </w:p>
    <w:p w:rsidR="002505F5" w:rsidRPr="00685592" w:rsidRDefault="00C553AE" w:rsidP="00685592">
      <w:r w:rsidRPr="00685592">
        <w:t>3.Контроль</w:t>
      </w:r>
      <w:r w:rsidR="00685592">
        <w:t xml:space="preserve"> </w:t>
      </w:r>
      <w:r w:rsidRPr="00685592">
        <w:t>за</w:t>
      </w:r>
      <w:r w:rsidR="00685592">
        <w:t xml:space="preserve"> </w:t>
      </w:r>
      <w:r w:rsidRPr="00685592">
        <w:t>исполнением</w:t>
      </w:r>
      <w:r w:rsidR="00685592">
        <w:t xml:space="preserve"> </w:t>
      </w:r>
      <w:r w:rsidRPr="00685592">
        <w:t>распоряжения</w:t>
      </w:r>
      <w:r w:rsidR="00685592">
        <w:t xml:space="preserve"> </w:t>
      </w:r>
      <w:r w:rsidRPr="00685592">
        <w:t>возложить</w:t>
      </w:r>
      <w:r w:rsidR="00685592">
        <w:t xml:space="preserve"> </w:t>
      </w:r>
      <w:r w:rsidRPr="00685592">
        <w:t>на</w:t>
      </w:r>
      <w:r w:rsidR="00685592">
        <w:t xml:space="preserve"> </w:t>
      </w:r>
      <w:r w:rsidRPr="00685592">
        <w:t>первого</w:t>
      </w:r>
      <w:r w:rsidR="00C25F0C">
        <w:t xml:space="preserve"> </w:t>
      </w:r>
      <w:r w:rsidRPr="00685592">
        <w:t>заместителя</w:t>
      </w:r>
      <w:r w:rsidR="00685592">
        <w:t xml:space="preserve"> </w:t>
      </w:r>
      <w:r w:rsidRPr="00685592">
        <w:t>главы</w:t>
      </w:r>
      <w:r w:rsidR="00685592">
        <w:t xml:space="preserve"> </w:t>
      </w:r>
      <w:r w:rsidRPr="00685592">
        <w:t>-</w:t>
      </w:r>
      <w:r w:rsidR="00685592">
        <w:t xml:space="preserve"> </w:t>
      </w:r>
      <w:r w:rsidRPr="00685592">
        <w:t>заместителя</w:t>
      </w:r>
      <w:r w:rsidR="00685592">
        <w:t xml:space="preserve"> </w:t>
      </w:r>
      <w:r w:rsidRPr="00685592">
        <w:t>главы</w:t>
      </w:r>
      <w:r w:rsidR="00685592">
        <w:t xml:space="preserve"> </w:t>
      </w:r>
      <w:r w:rsidRPr="00685592">
        <w:t>по</w:t>
      </w:r>
      <w:r w:rsidR="00685592">
        <w:t xml:space="preserve"> </w:t>
      </w:r>
      <w:r w:rsidRPr="00685592">
        <w:t>социальным</w:t>
      </w:r>
      <w:r w:rsidR="00685592">
        <w:t xml:space="preserve"> </w:t>
      </w:r>
      <w:r w:rsidRPr="00685592">
        <w:t>вопросам</w:t>
      </w:r>
      <w:r w:rsidR="00685592">
        <w:t xml:space="preserve"> </w:t>
      </w:r>
      <w:r w:rsidRPr="00685592">
        <w:t>А.А.</w:t>
      </w:r>
      <w:r w:rsidR="00C25F0C">
        <w:t xml:space="preserve"> </w:t>
      </w:r>
      <w:r w:rsidRPr="00685592">
        <w:t>Федорова.</w:t>
      </w:r>
    </w:p>
    <w:p w:rsidR="002505F5" w:rsidRPr="00685592" w:rsidRDefault="002505F5" w:rsidP="00685592"/>
    <w:p w:rsidR="00C25F0C" w:rsidRDefault="002505F5" w:rsidP="00685592">
      <w:r w:rsidRPr="00685592">
        <w:t>Глава муниципального образования</w:t>
      </w:r>
    </w:p>
    <w:p w:rsidR="002505F5" w:rsidRPr="00685592" w:rsidRDefault="002505F5" w:rsidP="00685592">
      <w:r w:rsidRPr="00685592">
        <w:t>В.А. Альберт</w:t>
      </w:r>
    </w:p>
    <w:p w:rsidR="00C25F0C" w:rsidRDefault="00C25F0C" w:rsidP="00685592"/>
    <w:p w:rsidR="002505F5" w:rsidRPr="00C25F0C" w:rsidRDefault="002505F5" w:rsidP="00C25F0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25F0C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2505F5" w:rsidRPr="00C25F0C" w:rsidRDefault="002505F5" w:rsidP="00C25F0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25F0C">
        <w:rPr>
          <w:rFonts w:cs="Arial"/>
          <w:b/>
          <w:bCs/>
          <w:kern w:val="28"/>
          <w:sz w:val="32"/>
          <w:szCs w:val="32"/>
        </w:rPr>
        <w:t>к распоряжению Главы администрации</w:t>
      </w:r>
    </w:p>
    <w:p w:rsidR="002505F5" w:rsidRPr="00C25F0C" w:rsidRDefault="002505F5" w:rsidP="00C25F0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25F0C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2505F5" w:rsidRPr="00C25F0C" w:rsidRDefault="002505F5" w:rsidP="00C25F0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C25F0C">
        <w:rPr>
          <w:rFonts w:cs="Arial"/>
          <w:b/>
          <w:bCs/>
          <w:kern w:val="28"/>
          <w:sz w:val="32"/>
          <w:szCs w:val="32"/>
        </w:rPr>
        <w:t>№ 1452-р от 28.11.2005</w:t>
      </w:r>
    </w:p>
    <w:p w:rsidR="00C25F0C" w:rsidRDefault="00C25F0C" w:rsidP="00685592"/>
    <w:p w:rsidR="00C553AE" w:rsidRPr="00C25F0C" w:rsidRDefault="00C553AE" w:rsidP="00C25F0C">
      <w:pPr>
        <w:jc w:val="center"/>
        <w:rPr>
          <w:rFonts w:cs="Arial"/>
          <w:b/>
          <w:bCs/>
          <w:iCs/>
          <w:sz w:val="30"/>
          <w:szCs w:val="28"/>
        </w:rPr>
      </w:pPr>
      <w:r w:rsidRPr="00C25F0C">
        <w:rPr>
          <w:rFonts w:cs="Arial"/>
          <w:b/>
          <w:bCs/>
          <w:iCs/>
          <w:sz w:val="30"/>
          <w:szCs w:val="28"/>
        </w:rPr>
        <w:t>ПОРЯДОК</w:t>
      </w:r>
    </w:p>
    <w:p w:rsidR="00C553AE" w:rsidRPr="00C25F0C" w:rsidRDefault="00C553AE" w:rsidP="00C25F0C">
      <w:pPr>
        <w:jc w:val="center"/>
        <w:rPr>
          <w:rFonts w:cs="Arial"/>
          <w:b/>
          <w:bCs/>
          <w:iCs/>
          <w:sz w:val="30"/>
          <w:szCs w:val="28"/>
        </w:rPr>
      </w:pPr>
      <w:r w:rsidRPr="00C25F0C">
        <w:rPr>
          <w:rFonts w:cs="Arial"/>
          <w:b/>
          <w:bCs/>
          <w:iCs/>
          <w:sz w:val="30"/>
          <w:szCs w:val="28"/>
        </w:rPr>
        <w:lastRenderedPageBreak/>
        <w:t>перечисления, субсидий на персонифицированные социальные счета граждан Крапивинского района.</w:t>
      </w:r>
    </w:p>
    <w:p w:rsidR="00C553AE" w:rsidRPr="00685592" w:rsidRDefault="00C553AE" w:rsidP="00685592">
      <w:r w:rsidRPr="00685592">
        <w:t xml:space="preserve">Настоящий порядок разработан в соответствии с Постановлением Правительства Российской Федерации </w:t>
      </w:r>
      <w:hyperlink r:id="rId10" w:history="1">
        <w:r w:rsidRPr="00C25F0C">
          <w:rPr>
            <w:rStyle w:val="a9"/>
          </w:rPr>
          <w:t>от 30.08.2004 г. № 444</w:t>
        </w:r>
      </w:hyperlink>
      <w:r w:rsidRPr="00685592">
        <w:t xml:space="preserve"> «О предоставлении субсидий на оплату жилья и коммунальных услуг» постановления Администрации Кемеровской области </w:t>
      </w:r>
      <w:hyperlink r:id="rId11" w:history="1">
        <w:r w:rsidRPr="00C25F0C">
          <w:rPr>
            <w:rStyle w:val="a9"/>
          </w:rPr>
          <w:t>от 18.11.2004 г. № 230</w:t>
        </w:r>
      </w:hyperlink>
      <w:r w:rsidRPr="00685592">
        <w:t xml:space="preserve"> «О порядке и условиях предоставления субсидий на оплату жилья и коммунальных услуг на территории Кемеровской области» и определяет процедуру перечисления субсидий на персонифицированные социальные счета граждан Крапивинского района.</w:t>
      </w:r>
    </w:p>
    <w:p w:rsidR="00C553AE" w:rsidRPr="00685592" w:rsidRDefault="00C553AE" w:rsidP="00685592">
      <w:r w:rsidRPr="00685592">
        <w:t>Муниципальное</w:t>
      </w:r>
      <w:r w:rsidR="00685592">
        <w:t xml:space="preserve"> </w:t>
      </w:r>
      <w:r w:rsidRPr="00685592">
        <w:t>управление</w:t>
      </w:r>
      <w:r w:rsidR="00685592">
        <w:t xml:space="preserve"> </w:t>
      </w:r>
      <w:r w:rsidRPr="00685592">
        <w:t>социальной</w:t>
      </w:r>
      <w:r w:rsidR="00685592">
        <w:t xml:space="preserve"> </w:t>
      </w:r>
      <w:r w:rsidRPr="00685592">
        <w:t>защиты</w:t>
      </w:r>
      <w:r w:rsidR="00685592">
        <w:t xml:space="preserve"> </w:t>
      </w:r>
      <w:r w:rsidRPr="00685592">
        <w:t>населения</w:t>
      </w:r>
      <w:r w:rsidR="00685592">
        <w:t xml:space="preserve"> </w:t>
      </w:r>
      <w:r w:rsidRPr="00685592">
        <w:t>(далее</w:t>
      </w:r>
      <w:r w:rsidR="00C25F0C">
        <w:t xml:space="preserve"> </w:t>
      </w:r>
      <w:r w:rsidRPr="00685592">
        <w:t>МУСЗН) ежемесячно</w:t>
      </w:r>
      <w:r w:rsidR="00685592">
        <w:t xml:space="preserve"> </w:t>
      </w:r>
      <w:r w:rsidRPr="00685592">
        <w:t>в срок до 25</w:t>
      </w:r>
      <w:r w:rsidR="00685592">
        <w:t xml:space="preserve"> </w:t>
      </w:r>
      <w:r w:rsidRPr="00685592">
        <w:t>числа текущего месяца передает в</w:t>
      </w:r>
      <w:r w:rsidR="00C25F0C">
        <w:t xml:space="preserve"> </w:t>
      </w:r>
      <w:r w:rsidRPr="00685592">
        <w:t>финансовый отдел Крапивинского района заявку на возмещение затрат,</w:t>
      </w:r>
      <w:r w:rsidR="00C25F0C">
        <w:t xml:space="preserve"> </w:t>
      </w:r>
      <w:r w:rsidRPr="00685592">
        <w:t>связанных</w:t>
      </w:r>
      <w:r w:rsidR="00685592">
        <w:t xml:space="preserve"> </w:t>
      </w:r>
      <w:r w:rsidRPr="00685592">
        <w:t>с</w:t>
      </w:r>
      <w:r w:rsidR="00685592">
        <w:t xml:space="preserve"> </w:t>
      </w:r>
      <w:r w:rsidRPr="00685592">
        <w:t>предоставлением</w:t>
      </w:r>
      <w:r w:rsidR="00685592">
        <w:t xml:space="preserve"> </w:t>
      </w:r>
      <w:r w:rsidRPr="00685592">
        <w:t>жилищных</w:t>
      </w:r>
      <w:r w:rsidR="00685592">
        <w:t xml:space="preserve"> </w:t>
      </w:r>
      <w:r w:rsidRPr="00685592">
        <w:t>субсидий,</w:t>
      </w:r>
      <w:r w:rsidR="00685592">
        <w:t xml:space="preserve"> </w:t>
      </w:r>
      <w:r w:rsidRPr="00685592">
        <w:t>с</w:t>
      </w:r>
      <w:r w:rsidR="00685592">
        <w:t xml:space="preserve"> </w:t>
      </w:r>
      <w:r w:rsidRPr="00685592">
        <w:t>обязательным</w:t>
      </w:r>
      <w:r w:rsidR="00C25F0C">
        <w:t xml:space="preserve"> </w:t>
      </w:r>
      <w:r w:rsidRPr="00685592">
        <w:t>указанием</w:t>
      </w:r>
      <w:r w:rsidR="00685592">
        <w:t xml:space="preserve"> </w:t>
      </w:r>
      <w:r w:rsidRPr="00685592">
        <w:t>сумм</w:t>
      </w:r>
      <w:r w:rsidR="00685592">
        <w:t xml:space="preserve"> </w:t>
      </w:r>
      <w:r w:rsidRPr="00685592">
        <w:t>субсидий,</w:t>
      </w:r>
      <w:r w:rsidR="00685592">
        <w:t xml:space="preserve"> </w:t>
      </w:r>
      <w:r w:rsidRPr="00685592">
        <w:t>подлежащих</w:t>
      </w:r>
      <w:r w:rsidR="00685592">
        <w:t xml:space="preserve"> </w:t>
      </w:r>
      <w:r w:rsidRPr="00685592">
        <w:t>перечислению</w:t>
      </w:r>
      <w:r w:rsidR="00685592">
        <w:t xml:space="preserve"> </w:t>
      </w:r>
      <w:r w:rsidRPr="00685592">
        <w:t>на</w:t>
      </w:r>
      <w:r w:rsidR="00C25F0C">
        <w:t xml:space="preserve"> </w:t>
      </w:r>
      <w:r w:rsidRPr="00685592">
        <w:t>персонифицированные</w:t>
      </w:r>
      <w:r w:rsidR="00685592">
        <w:t xml:space="preserve"> </w:t>
      </w:r>
      <w:r w:rsidRPr="00685592">
        <w:t>социальные</w:t>
      </w:r>
      <w:r w:rsidR="00685592">
        <w:t xml:space="preserve"> </w:t>
      </w:r>
      <w:r w:rsidRPr="00685592">
        <w:t>счета</w:t>
      </w:r>
      <w:r w:rsidR="00685592">
        <w:t xml:space="preserve"> </w:t>
      </w:r>
      <w:r w:rsidRPr="00685592">
        <w:t>граждан</w:t>
      </w:r>
      <w:r w:rsidR="00685592">
        <w:t xml:space="preserve"> </w:t>
      </w:r>
      <w:r w:rsidRPr="00685592">
        <w:t>к</w:t>
      </w:r>
      <w:r w:rsidR="00685592">
        <w:t xml:space="preserve"> </w:t>
      </w:r>
      <w:r w:rsidRPr="00685592">
        <w:t>возмещению</w:t>
      </w:r>
      <w:r w:rsidR="00C25F0C">
        <w:t xml:space="preserve"> </w:t>
      </w:r>
      <w:r w:rsidRPr="00685592">
        <w:t>поставщикам жилищно-коммунальных услуг.</w:t>
      </w:r>
    </w:p>
    <w:p w:rsidR="00C553AE" w:rsidRPr="00685592" w:rsidRDefault="00C553AE" w:rsidP="00685592">
      <w:r w:rsidRPr="00685592">
        <w:t>МУСЗН ежемесячно предоставляет реестр зачислений сумм субсидий</w:t>
      </w:r>
      <w:r w:rsidR="00C25F0C">
        <w:t xml:space="preserve"> </w:t>
      </w:r>
      <w:r w:rsidRPr="00685592">
        <w:t>на персонифицированные</w:t>
      </w:r>
      <w:r w:rsidR="00685592">
        <w:t xml:space="preserve"> </w:t>
      </w:r>
      <w:r w:rsidRPr="00685592">
        <w:t>социальные</w:t>
      </w:r>
      <w:r w:rsidR="00685592">
        <w:t xml:space="preserve"> </w:t>
      </w:r>
      <w:r w:rsidRPr="00685592">
        <w:t>счета</w:t>
      </w:r>
      <w:r w:rsidR="00685592">
        <w:t xml:space="preserve"> </w:t>
      </w:r>
      <w:r w:rsidRPr="00685592">
        <w:t>граждан</w:t>
      </w:r>
      <w:r w:rsidR="00685592">
        <w:t xml:space="preserve"> </w:t>
      </w:r>
      <w:r w:rsidRPr="00685592">
        <w:t>за текущий</w:t>
      </w:r>
      <w:r w:rsidR="00685592">
        <w:t xml:space="preserve"> </w:t>
      </w:r>
      <w:r w:rsidRPr="00685592">
        <w:t>месяц,</w:t>
      </w:r>
      <w:r w:rsidR="00C25F0C">
        <w:t xml:space="preserve"> </w:t>
      </w:r>
      <w:r w:rsidRPr="00685592">
        <w:t>содержащий</w:t>
      </w:r>
      <w:r w:rsidR="00685592">
        <w:t xml:space="preserve"> </w:t>
      </w:r>
      <w:r w:rsidRPr="00685592">
        <w:t>перечень</w:t>
      </w:r>
      <w:r w:rsidR="00685592">
        <w:t xml:space="preserve"> </w:t>
      </w:r>
      <w:r w:rsidRPr="00685592">
        <w:t>граждан,</w:t>
      </w:r>
      <w:r w:rsidR="00685592">
        <w:t xml:space="preserve"> </w:t>
      </w:r>
      <w:r w:rsidRPr="00685592">
        <w:t>получающих</w:t>
      </w:r>
      <w:r w:rsidR="00685592">
        <w:t xml:space="preserve"> </w:t>
      </w:r>
      <w:r w:rsidRPr="00685592">
        <w:t>жилищные</w:t>
      </w:r>
      <w:r w:rsidR="00685592">
        <w:t xml:space="preserve"> </w:t>
      </w:r>
      <w:r w:rsidRPr="00685592">
        <w:t>субсидии</w:t>
      </w:r>
      <w:r w:rsidR="00685592">
        <w:t xml:space="preserve"> </w:t>
      </w:r>
      <w:r w:rsidRPr="00685592">
        <w:t>с</w:t>
      </w:r>
      <w:r w:rsidR="00C25F0C">
        <w:t xml:space="preserve"> </w:t>
      </w:r>
      <w:r w:rsidRPr="00685592">
        <w:t>расшифровкой сумм субсидий по каждому виду услуг в дополнительный</w:t>
      </w:r>
      <w:r w:rsidR="00C25F0C">
        <w:t xml:space="preserve"> </w:t>
      </w:r>
      <w:r w:rsidRPr="00685592">
        <w:t>офис</w:t>
      </w:r>
      <w:r w:rsidR="00685592">
        <w:t xml:space="preserve"> </w:t>
      </w:r>
      <w:r w:rsidRPr="00685592">
        <w:t>№</w:t>
      </w:r>
      <w:r w:rsidR="00685592">
        <w:t xml:space="preserve"> </w:t>
      </w:r>
      <w:r w:rsidRPr="00685592">
        <w:t>2364/081</w:t>
      </w:r>
      <w:r w:rsidR="00685592">
        <w:t xml:space="preserve"> </w:t>
      </w:r>
      <w:r w:rsidRPr="00685592">
        <w:t>Ленинск-Кузнецкого</w:t>
      </w:r>
      <w:r w:rsidR="00685592">
        <w:t xml:space="preserve"> </w:t>
      </w:r>
      <w:r w:rsidRPr="00685592">
        <w:t>ОСБ,</w:t>
      </w:r>
      <w:r w:rsidR="00685592">
        <w:t xml:space="preserve"> </w:t>
      </w:r>
      <w:r w:rsidRPr="00685592">
        <w:t>Крапивинский</w:t>
      </w:r>
      <w:r w:rsidR="00685592">
        <w:t xml:space="preserve"> </w:t>
      </w:r>
      <w:r w:rsidRPr="00685592">
        <w:t>РУФПС</w:t>
      </w:r>
      <w:r w:rsidR="00685592">
        <w:t xml:space="preserve"> </w:t>
      </w:r>
      <w:r w:rsidRPr="00685592">
        <w:t>и</w:t>
      </w:r>
      <w:r w:rsidR="00C25F0C">
        <w:t xml:space="preserve"> </w:t>
      </w:r>
      <w:r w:rsidRPr="00685592">
        <w:t>поставщикам услуг до первого числа следующего месяца.</w:t>
      </w:r>
    </w:p>
    <w:p w:rsidR="00C553AE" w:rsidRPr="00685592" w:rsidRDefault="00C553AE" w:rsidP="00685592">
      <w:r w:rsidRPr="00685592">
        <w:t>Порядок</w:t>
      </w:r>
      <w:r w:rsidR="00685592">
        <w:t xml:space="preserve"> </w:t>
      </w:r>
      <w:r w:rsidRPr="00685592">
        <w:t>взаимодействия</w:t>
      </w:r>
      <w:r w:rsidR="00685592">
        <w:t xml:space="preserve"> </w:t>
      </w:r>
      <w:r w:rsidRPr="00685592">
        <w:t>МУСЗН</w:t>
      </w:r>
      <w:r w:rsidR="00685592">
        <w:t xml:space="preserve"> </w:t>
      </w:r>
      <w:r w:rsidRPr="00685592">
        <w:t>с</w:t>
      </w:r>
      <w:r w:rsidR="00685592">
        <w:t xml:space="preserve"> </w:t>
      </w:r>
      <w:r w:rsidRPr="00685592">
        <w:t>дополнительным</w:t>
      </w:r>
      <w:r w:rsidR="00685592">
        <w:t xml:space="preserve"> </w:t>
      </w:r>
      <w:r w:rsidRPr="00685592">
        <w:t>офисом</w:t>
      </w:r>
      <w:r w:rsidR="00685592">
        <w:t xml:space="preserve"> </w:t>
      </w:r>
      <w:r w:rsidRPr="00685592">
        <w:t>№</w:t>
      </w:r>
      <w:r w:rsidR="00C25F0C">
        <w:t xml:space="preserve"> </w:t>
      </w:r>
      <w:r w:rsidRPr="00685592">
        <w:t>2364/081</w:t>
      </w:r>
      <w:r w:rsidR="00685592">
        <w:t xml:space="preserve"> </w:t>
      </w:r>
      <w:r w:rsidRPr="00685592">
        <w:t>Ленинск-Кузнецкого ОСБ, Крапивинский РУФПС и поставщиками</w:t>
      </w:r>
      <w:r w:rsidR="00C25F0C">
        <w:t xml:space="preserve"> </w:t>
      </w:r>
      <w:r w:rsidRPr="00685592">
        <w:t>услуг</w:t>
      </w:r>
      <w:r w:rsidR="00685592">
        <w:t xml:space="preserve"> </w:t>
      </w:r>
      <w:r w:rsidRPr="00685592">
        <w:t>определяется</w:t>
      </w:r>
      <w:r w:rsidR="00685592">
        <w:t xml:space="preserve"> </w:t>
      </w:r>
      <w:r w:rsidRPr="00685592">
        <w:t>двухсторонними</w:t>
      </w:r>
      <w:r w:rsidR="00685592">
        <w:t xml:space="preserve"> </w:t>
      </w:r>
      <w:r w:rsidRPr="00685592">
        <w:t>договорами</w:t>
      </w:r>
      <w:r w:rsidR="00685592">
        <w:t xml:space="preserve"> </w:t>
      </w:r>
      <w:r w:rsidRPr="00685592">
        <w:t>о</w:t>
      </w:r>
      <w:r w:rsidR="00685592">
        <w:t xml:space="preserve"> </w:t>
      </w:r>
      <w:r w:rsidRPr="00685592">
        <w:t>зачислении</w:t>
      </w:r>
      <w:r w:rsidR="00685592">
        <w:t xml:space="preserve"> </w:t>
      </w:r>
      <w:r w:rsidRPr="00685592">
        <w:t>сумм</w:t>
      </w:r>
      <w:r w:rsidR="00C25F0C">
        <w:t xml:space="preserve"> </w:t>
      </w:r>
      <w:r w:rsidRPr="00685592">
        <w:t>субсидий</w:t>
      </w:r>
      <w:r w:rsidR="00685592">
        <w:t xml:space="preserve"> </w:t>
      </w:r>
      <w:r w:rsidRPr="00685592">
        <w:t>на</w:t>
      </w:r>
      <w:r w:rsidR="00685592">
        <w:t xml:space="preserve"> </w:t>
      </w:r>
      <w:r w:rsidRPr="00685592">
        <w:t>оплату</w:t>
      </w:r>
      <w:r w:rsidR="00685592">
        <w:t xml:space="preserve"> </w:t>
      </w:r>
      <w:r w:rsidRPr="00685592">
        <w:t>жилья</w:t>
      </w:r>
      <w:r w:rsidR="00685592">
        <w:t xml:space="preserve"> </w:t>
      </w:r>
      <w:r w:rsidRPr="00685592">
        <w:t>и</w:t>
      </w:r>
      <w:r w:rsidR="00685592">
        <w:t xml:space="preserve"> </w:t>
      </w:r>
      <w:r w:rsidRPr="00685592">
        <w:t>коммунальных</w:t>
      </w:r>
      <w:r w:rsidR="00685592">
        <w:t xml:space="preserve"> </w:t>
      </w:r>
      <w:r w:rsidRPr="00685592">
        <w:t>услуг</w:t>
      </w:r>
      <w:r w:rsidR="00685592">
        <w:t xml:space="preserve"> </w:t>
      </w:r>
      <w:r w:rsidRPr="00685592">
        <w:t>с</w:t>
      </w:r>
      <w:r w:rsidR="00685592">
        <w:t xml:space="preserve"> </w:t>
      </w:r>
      <w:r w:rsidRPr="00685592">
        <w:t>использованием</w:t>
      </w:r>
      <w:r w:rsidR="00C25F0C">
        <w:t xml:space="preserve"> </w:t>
      </w:r>
      <w:r w:rsidRPr="00685592">
        <w:t>персонифицированных счетов граждан.</w:t>
      </w:r>
    </w:p>
    <w:p w:rsidR="00C553AE" w:rsidRPr="00685592" w:rsidRDefault="00C553AE" w:rsidP="00685592">
      <w:r w:rsidRPr="00685592">
        <w:t>Финансовый</w:t>
      </w:r>
      <w:r w:rsidR="00685592">
        <w:t xml:space="preserve"> </w:t>
      </w:r>
      <w:r w:rsidRPr="00685592">
        <w:t>отдел</w:t>
      </w:r>
      <w:r w:rsidR="00685592">
        <w:t xml:space="preserve"> </w:t>
      </w:r>
      <w:r w:rsidRPr="00685592">
        <w:t>Крапивинского</w:t>
      </w:r>
      <w:r w:rsidR="00685592">
        <w:t xml:space="preserve"> </w:t>
      </w:r>
      <w:r w:rsidRPr="00685592">
        <w:t>района</w:t>
      </w:r>
      <w:r w:rsidR="00685592">
        <w:t xml:space="preserve"> </w:t>
      </w:r>
      <w:r w:rsidRPr="00685592">
        <w:t>перечисляет</w:t>
      </w:r>
      <w:r w:rsidR="00685592">
        <w:t xml:space="preserve"> </w:t>
      </w:r>
      <w:r w:rsidRPr="00685592">
        <w:t>денежные</w:t>
      </w:r>
      <w:r w:rsidR="00C25F0C">
        <w:t xml:space="preserve"> </w:t>
      </w:r>
      <w:r w:rsidRPr="00685592">
        <w:t>средства МУСЗН в течение трех банковских дней после получения заявки от</w:t>
      </w:r>
      <w:r w:rsidR="00C25F0C">
        <w:t xml:space="preserve"> </w:t>
      </w:r>
      <w:r w:rsidRPr="00685592">
        <w:t>МУСЗН.</w:t>
      </w:r>
    </w:p>
    <w:p w:rsidR="00C553AE" w:rsidRPr="00685592" w:rsidRDefault="00C553AE" w:rsidP="00685592">
      <w:r w:rsidRPr="00685592">
        <w:t>МУСЗН перечисляет денежные средства в дополнительный офис №</w:t>
      </w:r>
      <w:r w:rsidR="00C25F0C">
        <w:t xml:space="preserve"> </w:t>
      </w:r>
      <w:r w:rsidRPr="00685592">
        <w:t>2364/081</w:t>
      </w:r>
      <w:r w:rsidR="00685592">
        <w:t xml:space="preserve"> </w:t>
      </w:r>
      <w:r w:rsidRPr="00685592">
        <w:t>Ленинск-Кузнецкого ОСБ, Крапивинский РУФПС в течение трех</w:t>
      </w:r>
      <w:r w:rsidR="00C25F0C">
        <w:t xml:space="preserve"> </w:t>
      </w:r>
      <w:r w:rsidRPr="00685592">
        <w:t>банковских дней после зачисления средств на счет МУСЗН.</w:t>
      </w:r>
    </w:p>
    <w:p w:rsidR="00C553AE" w:rsidRPr="00685592" w:rsidRDefault="00C553AE" w:rsidP="00685592">
      <w:r w:rsidRPr="00685592">
        <w:t>Поставщики услуг предоставляют информацию МУСЗН об оплате за</w:t>
      </w:r>
      <w:r w:rsidR="00C25F0C">
        <w:t xml:space="preserve"> </w:t>
      </w:r>
      <w:r w:rsidRPr="00685592">
        <w:t>жилье и коммунальные услуги гражданами-получателями субсидий до 20</w:t>
      </w:r>
      <w:r w:rsidR="00C25F0C">
        <w:t xml:space="preserve"> </w:t>
      </w:r>
      <w:r w:rsidRPr="00685592">
        <w:t>числа месяца, следующего за отчетным.</w:t>
      </w:r>
    </w:p>
    <w:p w:rsidR="00C25F0C" w:rsidRDefault="00C25F0C" w:rsidP="00685592"/>
    <w:p w:rsidR="00C25F0C" w:rsidRDefault="00C553AE" w:rsidP="00685592">
      <w:r w:rsidRPr="00685592">
        <w:t>Руководитель аппарата</w:t>
      </w:r>
    </w:p>
    <w:p w:rsidR="00C553AE" w:rsidRPr="00685592" w:rsidRDefault="00C553AE" w:rsidP="00685592">
      <w:r w:rsidRPr="00685592">
        <w:t>Г.И. Агеева.</w:t>
      </w:r>
    </w:p>
    <w:sectPr w:rsidR="00C553AE" w:rsidRPr="00685592" w:rsidSect="00685592">
      <w:pgSz w:w="11909" w:h="16834"/>
      <w:pgMar w:top="1134" w:right="851" w:bottom="1134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5DB"/>
    <w:multiLevelType w:val="singleLevel"/>
    <w:tmpl w:val="E712265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">
    <w:nsid w:val="541333D8"/>
    <w:multiLevelType w:val="singleLevel"/>
    <w:tmpl w:val="57502B22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5"/>
        <w:numFmt w:val="decimal"/>
        <w:lvlText w:val="%1.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F5"/>
    <w:rsid w:val="002505F5"/>
    <w:rsid w:val="002B59D2"/>
    <w:rsid w:val="00685592"/>
    <w:rsid w:val="00915530"/>
    <w:rsid w:val="00947D6F"/>
    <w:rsid w:val="009E3171"/>
    <w:rsid w:val="00C25F0C"/>
    <w:rsid w:val="00C5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155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155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155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155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1553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15530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15530"/>
  </w:style>
  <w:style w:type="paragraph" w:styleId="a3">
    <w:name w:val="Title"/>
    <w:basedOn w:val="a"/>
    <w:link w:val="a4"/>
    <w:uiPriority w:val="99"/>
    <w:qFormat/>
    <w:rsid w:val="002505F5"/>
    <w:pPr>
      <w:spacing w:before="24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505F5"/>
    <w:pPr>
      <w:spacing w:before="240"/>
      <w:jc w:val="center"/>
    </w:pPr>
    <w:rPr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8559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8559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68559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68559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155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915530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68559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155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915530"/>
    <w:rPr>
      <w:color w:val="0000FF"/>
      <w:u w:val="none"/>
    </w:rPr>
  </w:style>
  <w:style w:type="paragraph" w:customStyle="1" w:styleId="Application">
    <w:name w:val="Application!Приложение"/>
    <w:rsid w:val="009155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55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55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55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553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155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155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155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155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1553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15530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15530"/>
  </w:style>
  <w:style w:type="paragraph" w:styleId="a3">
    <w:name w:val="Title"/>
    <w:basedOn w:val="a"/>
    <w:link w:val="a4"/>
    <w:uiPriority w:val="99"/>
    <w:qFormat/>
    <w:rsid w:val="002505F5"/>
    <w:pPr>
      <w:spacing w:before="240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505F5"/>
    <w:pPr>
      <w:spacing w:before="240"/>
      <w:jc w:val="center"/>
    </w:pPr>
    <w:rPr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8559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8559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68559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68559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155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915530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68559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155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915530"/>
    <w:rPr>
      <w:color w:val="0000FF"/>
      <w:u w:val="none"/>
    </w:rPr>
  </w:style>
  <w:style w:type="paragraph" w:customStyle="1" w:styleId="Application">
    <w:name w:val="Application!Приложение"/>
    <w:rsid w:val="009155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155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155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155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1553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3805</CharactersWithSpaces>
  <SharedDoc>false</SharedDoc>
  <HLinks>
    <vt:vector size="30" baseType="variant"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2010-09-01T10:09:00Z</cp:lastPrinted>
  <dcterms:created xsi:type="dcterms:W3CDTF">2018-09-06T09:19:00Z</dcterms:created>
  <dcterms:modified xsi:type="dcterms:W3CDTF">2018-09-06T09:19:00Z</dcterms:modified>
</cp:coreProperties>
</file>