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90" w:rsidRPr="00BB4271" w:rsidRDefault="00430290" w:rsidP="00BB4271">
      <w:pPr>
        <w:pStyle w:val="Title"/>
        <w:spacing w:before="0"/>
      </w:pPr>
      <w:r w:rsidRPr="00BB4271">
        <w:t>Кемеровская область</w:t>
      </w:r>
    </w:p>
    <w:p w:rsidR="00430290" w:rsidRPr="00BB4271" w:rsidRDefault="00430290" w:rsidP="00BB4271">
      <w:pPr>
        <w:pStyle w:val="Title"/>
        <w:spacing w:before="0"/>
      </w:pPr>
      <w:r w:rsidRPr="00BB4271">
        <w:t>Администрация муниципального образования</w:t>
      </w:r>
      <w:r w:rsidR="00BB4271">
        <w:t xml:space="preserve"> </w:t>
      </w:r>
      <w:r w:rsidRPr="00BB4271">
        <w:t>«Крапивинский район»</w:t>
      </w:r>
    </w:p>
    <w:p w:rsidR="00BB4271" w:rsidRDefault="00BB4271" w:rsidP="00BB4271">
      <w:pPr>
        <w:pStyle w:val="Title"/>
        <w:spacing w:before="0"/>
      </w:pPr>
    </w:p>
    <w:p w:rsidR="00430290" w:rsidRPr="00BB4271" w:rsidRDefault="00430290" w:rsidP="00BB4271">
      <w:pPr>
        <w:pStyle w:val="Title"/>
        <w:spacing w:before="0"/>
      </w:pPr>
      <w:r w:rsidRPr="00BB4271">
        <w:t>ПОСТАНОВЛЕНИЕ</w:t>
      </w:r>
    </w:p>
    <w:p w:rsidR="00430290" w:rsidRPr="00BB4271" w:rsidRDefault="00430290" w:rsidP="00BB4271">
      <w:pPr>
        <w:pStyle w:val="Title"/>
        <w:spacing w:before="0"/>
      </w:pPr>
    </w:p>
    <w:p w:rsidR="00430290" w:rsidRPr="00BB4271" w:rsidRDefault="00430290" w:rsidP="00BB4271">
      <w:pPr>
        <w:pStyle w:val="Title"/>
        <w:spacing w:before="0"/>
      </w:pPr>
      <w:r w:rsidRPr="00BB4271">
        <w:t>от 09.11.2005 г. №18</w:t>
      </w:r>
    </w:p>
    <w:p w:rsidR="00430290" w:rsidRPr="00BB4271" w:rsidRDefault="00430290" w:rsidP="00BB4271">
      <w:pPr>
        <w:pStyle w:val="Title"/>
        <w:spacing w:before="0"/>
      </w:pPr>
      <w:r w:rsidRPr="00BB4271">
        <w:t>р.п. Крапивинский</w:t>
      </w:r>
    </w:p>
    <w:p w:rsidR="00430290" w:rsidRPr="00BB4271" w:rsidRDefault="00430290" w:rsidP="00BB4271">
      <w:pPr>
        <w:pStyle w:val="Title"/>
        <w:spacing w:before="0"/>
      </w:pPr>
    </w:p>
    <w:p w:rsidR="005D6023" w:rsidRPr="00BB4271" w:rsidRDefault="005D6023" w:rsidP="00BB4271">
      <w:pPr>
        <w:pStyle w:val="Title"/>
        <w:spacing w:before="0"/>
      </w:pPr>
      <w:r w:rsidRPr="00BB4271">
        <w:t xml:space="preserve">Об утверждении Положения о порядке осуществления финансового </w:t>
      </w:r>
      <w:proofErr w:type="gramStart"/>
      <w:r w:rsidRPr="00BB4271">
        <w:t>контроля за</w:t>
      </w:r>
      <w:proofErr w:type="gramEnd"/>
      <w:r w:rsidRPr="00BB4271">
        <w:t xml:space="preserve"> использованием средств местного бюджета</w:t>
      </w:r>
    </w:p>
    <w:p w:rsidR="00BB4271" w:rsidRDefault="00BB4271" w:rsidP="00BB4271"/>
    <w:p w:rsidR="00125C92" w:rsidRDefault="00125C92" w:rsidP="00BB4271">
      <w:bookmarkStart w:id="0" w:name="_GoBack"/>
      <w:bookmarkEnd w:id="0"/>
    </w:p>
    <w:p w:rsidR="005D6023" w:rsidRPr="00BB4271" w:rsidRDefault="005D6023" w:rsidP="00BB4271">
      <w:proofErr w:type="gramStart"/>
      <w:r w:rsidRPr="00BB4271">
        <w:t xml:space="preserve">В соответствии с положениями </w:t>
      </w:r>
      <w:hyperlink r:id="rId6" w:history="1">
        <w:r w:rsidRPr="005979F1">
          <w:rPr>
            <w:rStyle w:val="a6"/>
          </w:rPr>
          <w:t>Бюджетного кодекса</w:t>
        </w:r>
      </w:hyperlink>
      <w:r w:rsidRPr="00BB4271">
        <w:t xml:space="preserve"> Российской Федерации, Закона Кемеровской области </w:t>
      </w:r>
      <w:hyperlink r:id="rId7" w:history="1">
        <w:r w:rsidRPr="005979F1">
          <w:rPr>
            <w:rStyle w:val="a6"/>
          </w:rPr>
          <w:t>от 06.10.97 №32-ОЗ</w:t>
        </w:r>
      </w:hyperlink>
      <w:r w:rsidRPr="00BB4271">
        <w:t xml:space="preserve"> «О бюджетном процессе в Кемеровской области», Постановления Коллегии администрации Кемеровской области </w:t>
      </w:r>
      <w:hyperlink r:id="rId8" w:history="1">
        <w:r w:rsidRPr="005979F1">
          <w:rPr>
            <w:rStyle w:val="a6"/>
          </w:rPr>
          <w:t>№91 от 27.09.2005</w:t>
        </w:r>
      </w:hyperlink>
      <w:r w:rsidRPr="00BB4271">
        <w:t xml:space="preserve"> «Об утверждении Положения о порядке осуществления финансового контроля за использованием средств областного бюджета» и в целях установления единого порядка осуществления финансового контроля за использованием средств местного бюджета:</w:t>
      </w:r>
      <w:proofErr w:type="gramEnd"/>
    </w:p>
    <w:p w:rsidR="005D6023" w:rsidRPr="00BB4271" w:rsidRDefault="00BB4271" w:rsidP="00BB4271">
      <w:r>
        <w:t xml:space="preserve">1. </w:t>
      </w:r>
      <w:r w:rsidR="005D6023" w:rsidRPr="00BB4271">
        <w:t>Утвердить прилагаемое Положение о порядке осуществления</w:t>
      </w:r>
      <w:r>
        <w:t xml:space="preserve"> </w:t>
      </w:r>
      <w:r w:rsidR="005D6023" w:rsidRPr="00BB4271">
        <w:t xml:space="preserve">финансового </w:t>
      </w:r>
      <w:proofErr w:type="gramStart"/>
      <w:r w:rsidR="005D6023" w:rsidRPr="00BB4271">
        <w:t>контроля за</w:t>
      </w:r>
      <w:proofErr w:type="gramEnd"/>
      <w:r w:rsidR="005D6023" w:rsidRPr="00BB4271">
        <w:t xml:space="preserve"> использованием средств местного бюджета.</w:t>
      </w:r>
    </w:p>
    <w:p w:rsidR="005D6023" w:rsidRPr="00BB4271" w:rsidRDefault="00BB4271" w:rsidP="00BB4271">
      <w:r>
        <w:t xml:space="preserve">2. </w:t>
      </w:r>
      <w:r w:rsidR="005D6023" w:rsidRPr="00BB4271">
        <w:t>Настоящее постановление опубликовать в районной газете «Тайдонские</w:t>
      </w:r>
      <w:r>
        <w:t xml:space="preserve"> </w:t>
      </w:r>
      <w:r w:rsidR="005D6023" w:rsidRPr="00BB4271">
        <w:t>родники».</w:t>
      </w:r>
    </w:p>
    <w:p w:rsidR="005D6023" w:rsidRPr="00BB4271" w:rsidRDefault="00BB4271" w:rsidP="00BB4271">
      <w:r>
        <w:t xml:space="preserve">3. </w:t>
      </w:r>
      <w:proofErr w:type="gramStart"/>
      <w:r w:rsidR="005D6023" w:rsidRPr="00BB4271">
        <w:t>Контроль за</w:t>
      </w:r>
      <w:proofErr w:type="gramEnd"/>
      <w:r w:rsidR="005D6023" w:rsidRPr="00BB4271">
        <w:t xml:space="preserve"> исполнением постановления возложить на руководителя</w:t>
      </w:r>
      <w:r>
        <w:t xml:space="preserve"> </w:t>
      </w:r>
      <w:r w:rsidR="005D6023" w:rsidRPr="00BB4271">
        <w:t>Финансового отдела Крапивинского района Н.Н.Казакову.</w:t>
      </w:r>
    </w:p>
    <w:p w:rsidR="005D6023" w:rsidRPr="00BB4271" w:rsidRDefault="005D6023" w:rsidP="00BB4271">
      <w:r w:rsidRPr="00BB4271">
        <w:t>4.</w:t>
      </w:r>
      <w:r w:rsidR="00BB4271">
        <w:t xml:space="preserve"> </w:t>
      </w:r>
      <w:r w:rsidRPr="00BB4271">
        <w:t>Постановление вступает в силу со дня его опубликования.</w:t>
      </w:r>
    </w:p>
    <w:p w:rsidR="00430290" w:rsidRPr="00BB4271" w:rsidRDefault="00430290" w:rsidP="00BB4271"/>
    <w:p w:rsidR="00BB4271" w:rsidRDefault="00430290" w:rsidP="00BB4271">
      <w:r w:rsidRPr="00BB4271">
        <w:t>Глава МО «Крапивинский район»</w:t>
      </w:r>
    </w:p>
    <w:p w:rsidR="00430290" w:rsidRDefault="00430290" w:rsidP="00BB4271">
      <w:r w:rsidRPr="00BB4271">
        <w:t>В.А. Альберт</w:t>
      </w:r>
    </w:p>
    <w:p w:rsidR="00BB4271" w:rsidRDefault="00BB4271" w:rsidP="00BB4271"/>
    <w:p w:rsidR="005D6023" w:rsidRPr="00BB4271" w:rsidRDefault="005D6023" w:rsidP="00BB4271">
      <w:pPr>
        <w:pStyle w:val="Application"/>
        <w:spacing w:before="0" w:after="0"/>
      </w:pPr>
      <w:r w:rsidRPr="00BB4271">
        <w:t>Утверждено</w:t>
      </w:r>
    </w:p>
    <w:p w:rsidR="005D6023" w:rsidRPr="00BB4271" w:rsidRDefault="005D6023" w:rsidP="00BB4271">
      <w:pPr>
        <w:pStyle w:val="Application"/>
        <w:spacing w:before="0" w:after="0"/>
      </w:pPr>
      <w:r w:rsidRPr="00BB4271">
        <w:t>Постановлением Коллегии</w:t>
      </w:r>
    </w:p>
    <w:p w:rsidR="0043655F" w:rsidRPr="00BB4271" w:rsidRDefault="005D6023" w:rsidP="00BB4271">
      <w:pPr>
        <w:pStyle w:val="Application"/>
        <w:spacing w:before="0" w:after="0"/>
      </w:pPr>
      <w:r w:rsidRPr="00BB4271">
        <w:t>Администрации МО «Крапивинский район»</w:t>
      </w:r>
    </w:p>
    <w:p w:rsidR="005D6023" w:rsidRPr="00BB4271" w:rsidRDefault="005D6023" w:rsidP="00BB4271">
      <w:pPr>
        <w:pStyle w:val="Application"/>
        <w:spacing w:before="0" w:after="0"/>
      </w:pPr>
      <w:r w:rsidRPr="00BB4271">
        <w:t>от 09.11.2005 г. №18</w:t>
      </w:r>
    </w:p>
    <w:p w:rsidR="00BB4271" w:rsidRDefault="00BB4271" w:rsidP="00BB4271"/>
    <w:p w:rsidR="005D6023" w:rsidRPr="00BB4271" w:rsidRDefault="005D6023" w:rsidP="0044439C">
      <w:pPr>
        <w:pStyle w:val="1"/>
      </w:pPr>
      <w:r w:rsidRPr="00BB4271">
        <w:t>ПОЛОЖЕНИЕ</w:t>
      </w:r>
    </w:p>
    <w:p w:rsidR="005D6023" w:rsidRPr="00BB4271" w:rsidRDefault="005D6023" w:rsidP="0044439C">
      <w:pPr>
        <w:pStyle w:val="1"/>
      </w:pPr>
      <w:r w:rsidRPr="00BB4271">
        <w:t xml:space="preserve">о порядке осуществления финансового </w:t>
      </w:r>
      <w:proofErr w:type="gramStart"/>
      <w:r w:rsidRPr="00BB4271">
        <w:t>контроля за</w:t>
      </w:r>
      <w:proofErr w:type="gramEnd"/>
      <w:r w:rsidRPr="00BB4271">
        <w:t xml:space="preserve"> использованием средств</w:t>
      </w:r>
      <w:r w:rsidR="00BB4271">
        <w:t xml:space="preserve"> </w:t>
      </w:r>
      <w:r w:rsidRPr="00BB4271">
        <w:t>местного бюджета</w:t>
      </w:r>
    </w:p>
    <w:p w:rsidR="00BB4271" w:rsidRDefault="00BB4271" w:rsidP="00BB4271"/>
    <w:p w:rsidR="005D6023" w:rsidRPr="00BB4271" w:rsidRDefault="005D6023" w:rsidP="0044439C">
      <w:pPr>
        <w:pStyle w:val="4"/>
      </w:pPr>
      <w:r w:rsidRPr="00BB4271">
        <w:t>1. Общие положения</w:t>
      </w:r>
    </w:p>
    <w:p w:rsidR="00BB4271" w:rsidRDefault="00BB4271" w:rsidP="00BB4271"/>
    <w:p w:rsidR="005D6023" w:rsidRPr="00BB4271" w:rsidRDefault="005D6023" w:rsidP="00BB4271">
      <w:r w:rsidRPr="00BB4271">
        <w:lastRenderedPageBreak/>
        <w:t>1.1.</w:t>
      </w:r>
      <w:r w:rsidR="00BB4271">
        <w:t xml:space="preserve"> </w:t>
      </w:r>
      <w:r w:rsidRPr="00BB4271">
        <w:t>Настоящее Положение определяет порядок осуществления</w:t>
      </w:r>
      <w:r w:rsidR="00BB4271">
        <w:t xml:space="preserve"> </w:t>
      </w:r>
      <w:r w:rsidRPr="00BB4271">
        <w:t xml:space="preserve">финансового </w:t>
      </w:r>
      <w:proofErr w:type="gramStart"/>
      <w:r w:rsidRPr="00BB4271">
        <w:t>контроля за</w:t>
      </w:r>
      <w:proofErr w:type="gramEnd"/>
      <w:r w:rsidRPr="00BB4271">
        <w:t xml:space="preserve"> использованием средств местного бюджета</w:t>
      </w:r>
      <w:r w:rsidR="00BB4271">
        <w:t xml:space="preserve"> </w:t>
      </w:r>
      <w:r w:rsidRPr="00BB4271">
        <w:t>Финансовым отделом Крапивинского района, главными распорядителями</w:t>
      </w:r>
      <w:r w:rsidR="00BB4271">
        <w:t xml:space="preserve"> </w:t>
      </w:r>
      <w:r w:rsidRPr="00BB4271">
        <w:t>и распорядителями средств местного бюджета.</w:t>
      </w:r>
    </w:p>
    <w:p w:rsidR="005D6023" w:rsidRPr="00BB4271" w:rsidRDefault="005D6023" w:rsidP="00BB4271">
      <w:r w:rsidRPr="00BB4271">
        <w:t>1.2.</w:t>
      </w:r>
      <w:r w:rsidR="00BB4271">
        <w:t xml:space="preserve"> </w:t>
      </w:r>
      <w:r w:rsidRPr="00BB4271">
        <w:t xml:space="preserve">Финансовый отдел Крапивинского района осуществляет </w:t>
      </w:r>
      <w:proofErr w:type="gramStart"/>
      <w:r w:rsidRPr="00BB4271">
        <w:t>контроль</w:t>
      </w:r>
      <w:r w:rsidR="00BB4271">
        <w:t xml:space="preserve"> </w:t>
      </w:r>
      <w:r w:rsidRPr="00BB4271">
        <w:t>за</w:t>
      </w:r>
      <w:proofErr w:type="gramEnd"/>
      <w:r w:rsidR="00BB4271">
        <w:t xml:space="preserve"> </w:t>
      </w:r>
      <w:r w:rsidRPr="00BB4271">
        <w:t>операциями</w:t>
      </w:r>
      <w:r w:rsidR="00BB4271">
        <w:t xml:space="preserve"> </w:t>
      </w:r>
      <w:r w:rsidRPr="00BB4271">
        <w:t>со средствами местного бюджета главных распорядителей,</w:t>
      </w:r>
      <w:r w:rsidR="00BB4271">
        <w:t xml:space="preserve"> </w:t>
      </w:r>
      <w:r w:rsidRPr="00BB4271">
        <w:t>распорядителей и получателей средств местного бюджета, других участников</w:t>
      </w:r>
      <w:r w:rsidR="00BB4271">
        <w:t xml:space="preserve"> </w:t>
      </w:r>
      <w:r w:rsidRPr="00BB4271">
        <w:t>бюджетного процесса,</w:t>
      </w:r>
      <w:r w:rsidR="00BB4271">
        <w:t xml:space="preserve"> </w:t>
      </w:r>
      <w:r w:rsidRPr="00BB4271">
        <w:t>а также за соблюдением получателями бюджетных</w:t>
      </w:r>
      <w:r w:rsidR="00BB4271">
        <w:t xml:space="preserve"> </w:t>
      </w:r>
      <w:r w:rsidRPr="00BB4271">
        <w:t>кредитов, бюджетных инвестиций и государственных гарантий</w:t>
      </w:r>
      <w:r w:rsidR="00BB4271">
        <w:t xml:space="preserve"> </w:t>
      </w:r>
      <w:r w:rsidRPr="00BB4271">
        <w:t>условий</w:t>
      </w:r>
      <w:r w:rsidR="00BB4271">
        <w:t xml:space="preserve"> </w:t>
      </w:r>
      <w:r w:rsidRPr="00BB4271">
        <w:t>выделения, получения, целевого использования и возврата средств местного</w:t>
      </w:r>
      <w:r w:rsidR="00BB4271">
        <w:t xml:space="preserve"> </w:t>
      </w:r>
      <w:r w:rsidRPr="00BB4271">
        <w:t>бюджета.</w:t>
      </w:r>
    </w:p>
    <w:p w:rsidR="005D6023" w:rsidRPr="00BB4271" w:rsidRDefault="005D6023" w:rsidP="00BB4271">
      <w:r w:rsidRPr="00BB4271">
        <w:t>1.3.</w:t>
      </w:r>
      <w:r w:rsidR="00BB4271">
        <w:t xml:space="preserve"> </w:t>
      </w:r>
      <w:r w:rsidRPr="00BB4271">
        <w:t>Главные распорядители и распорядители средств местного бюджета</w:t>
      </w:r>
      <w:r w:rsidR="00BB4271">
        <w:t xml:space="preserve"> </w:t>
      </w:r>
      <w:r w:rsidRPr="00BB4271">
        <w:t xml:space="preserve">осуществляют </w:t>
      </w:r>
      <w:proofErr w:type="gramStart"/>
      <w:r w:rsidRPr="00BB4271">
        <w:t>контроль за</w:t>
      </w:r>
      <w:proofErr w:type="gramEnd"/>
      <w:r w:rsidRPr="00BB4271">
        <w:t xml:space="preserve"> целевым использованием средств местного</w:t>
      </w:r>
      <w:r w:rsidR="00BB4271">
        <w:t xml:space="preserve"> </w:t>
      </w:r>
      <w:r w:rsidRPr="00BB4271">
        <w:t>бюджета получателями, правильностью</w:t>
      </w:r>
      <w:r w:rsidR="00BB4271">
        <w:t xml:space="preserve"> </w:t>
      </w:r>
      <w:r w:rsidRPr="00BB4271">
        <w:t>и своевременностью представления</w:t>
      </w:r>
      <w:r w:rsidR="00BB4271">
        <w:t xml:space="preserve"> </w:t>
      </w:r>
      <w:r w:rsidRPr="00BB4271">
        <w:t>отчетности и внесения платы за пользование средствами местного бюджета в</w:t>
      </w:r>
      <w:r w:rsidR="00BB4271">
        <w:t xml:space="preserve"> </w:t>
      </w:r>
      <w:r w:rsidRPr="00BB4271">
        <w:t>подведомственных бюджетных учреждениях и государственных предприятиях</w:t>
      </w:r>
      <w:r w:rsidR="00BB4271">
        <w:t xml:space="preserve"> </w:t>
      </w:r>
      <w:r w:rsidRPr="00BB4271">
        <w:t>Крапивинского района.</w:t>
      </w:r>
    </w:p>
    <w:p w:rsidR="005D6023" w:rsidRPr="00BB4271" w:rsidRDefault="005D6023" w:rsidP="00BB4271">
      <w:r w:rsidRPr="00BB4271">
        <w:t>1.4.</w:t>
      </w:r>
      <w:r w:rsidR="00BB4271">
        <w:t xml:space="preserve"> </w:t>
      </w:r>
      <w:r w:rsidRPr="00BB4271">
        <w:t>Финансовый контроль осуществляется путем проведения проверок</w:t>
      </w:r>
      <w:r w:rsidR="00BB4271">
        <w:t xml:space="preserve"> </w:t>
      </w:r>
      <w:r w:rsidRPr="00BB4271">
        <w:t>в порядке, предусмотренном настоящим Положением.</w:t>
      </w:r>
    </w:p>
    <w:p w:rsidR="005D6023" w:rsidRPr="00BB4271" w:rsidRDefault="005D6023" w:rsidP="00BB4271">
      <w:r w:rsidRPr="00BB4271">
        <w:t>1.5.</w:t>
      </w:r>
      <w:r w:rsidR="00BB4271">
        <w:t xml:space="preserve"> </w:t>
      </w:r>
      <w:r w:rsidRPr="00BB4271">
        <w:t>При осуществлении финансового контроля проверяющие обязаны</w:t>
      </w:r>
      <w:r w:rsidR="00BB4271">
        <w:t xml:space="preserve"> </w:t>
      </w:r>
      <w:r w:rsidRPr="00BB4271">
        <w:t xml:space="preserve">руководствоваться </w:t>
      </w:r>
      <w:hyperlink r:id="rId9" w:history="1">
        <w:r w:rsidRPr="005979F1">
          <w:rPr>
            <w:rStyle w:val="a6"/>
          </w:rPr>
          <w:t>Конституцией Российской Федерации</w:t>
        </w:r>
      </w:hyperlink>
      <w:r w:rsidRPr="00BB4271">
        <w:t>, федеральными</w:t>
      </w:r>
      <w:r w:rsidR="00BB4271">
        <w:t xml:space="preserve"> </w:t>
      </w:r>
      <w:r w:rsidRPr="00BB4271">
        <w:t xml:space="preserve">законами, иными правовыми актами Российской Федерации, </w:t>
      </w:r>
      <w:hyperlink r:id="rId10" w:history="1">
        <w:r w:rsidRPr="005979F1">
          <w:rPr>
            <w:rStyle w:val="a6"/>
          </w:rPr>
          <w:t>Уставом</w:t>
        </w:r>
      </w:hyperlink>
      <w:r w:rsidRPr="00BB4271">
        <w:t xml:space="preserve"> и законами</w:t>
      </w:r>
      <w:r w:rsidR="00BB4271">
        <w:t xml:space="preserve"> </w:t>
      </w:r>
      <w:r w:rsidRPr="00BB4271">
        <w:t>Кемеровской области,</w:t>
      </w:r>
      <w:r w:rsidR="00BB4271">
        <w:t xml:space="preserve"> </w:t>
      </w:r>
      <w:r w:rsidRPr="00BB4271">
        <w:t>постановлениями и распоряжениями Коллегии</w:t>
      </w:r>
      <w:r w:rsidR="00BB4271">
        <w:t xml:space="preserve"> </w:t>
      </w:r>
      <w:r w:rsidRPr="00BB4271">
        <w:t>Администрации Кемеровской</w:t>
      </w:r>
      <w:r w:rsidR="00BB4271">
        <w:t xml:space="preserve"> </w:t>
      </w:r>
      <w:r w:rsidRPr="00BB4271">
        <w:t>области,</w:t>
      </w:r>
      <w:r w:rsidR="00BB4271">
        <w:t xml:space="preserve"> </w:t>
      </w:r>
      <w:r w:rsidRPr="00BB4271">
        <w:t>иными правовыми актами Кемеровской</w:t>
      </w:r>
      <w:r w:rsidR="00BB4271">
        <w:t xml:space="preserve"> </w:t>
      </w:r>
      <w:r w:rsidRPr="00BB4271">
        <w:t xml:space="preserve">области, </w:t>
      </w:r>
      <w:hyperlink r:id="rId11" w:history="1">
        <w:r w:rsidRPr="005979F1">
          <w:rPr>
            <w:rStyle w:val="a6"/>
          </w:rPr>
          <w:t>Уставом</w:t>
        </w:r>
      </w:hyperlink>
      <w:r w:rsidRPr="00BB4271">
        <w:t xml:space="preserve"> Крапивинского района, постановлениями и распоряжениями</w:t>
      </w:r>
      <w:r w:rsidR="00BB4271">
        <w:t xml:space="preserve"> </w:t>
      </w:r>
      <w:r w:rsidRPr="00BB4271">
        <w:t>Крапивинского района, а также настоящим Положением.</w:t>
      </w:r>
    </w:p>
    <w:p w:rsidR="005D6023" w:rsidRDefault="005D6023" w:rsidP="00BB4271">
      <w:r w:rsidRPr="00BB4271">
        <w:t>1.6.</w:t>
      </w:r>
      <w:r w:rsidR="00BB4271">
        <w:t xml:space="preserve"> </w:t>
      </w:r>
      <w:proofErr w:type="gramStart"/>
      <w:r w:rsidRPr="00BB4271">
        <w:t>Под проверкой в настоящем Положении понимаются</w:t>
      </w:r>
      <w:r w:rsidR="00BB4271">
        <w:t xml:space="preserve"> </w:t>
      </w:r>
      <w:r w:rsidRPr="00BB4271">
        <w:t>обязательные контрольные действия по проверке законности и</w:t>
      </w:r>
      <w:r w:rsidR="00BB4271">
        <w:t xml:space="preserve"> </w:t>
      </w:r>
      <w:r w:rsidRPr="00BB4271">
        <w:t>обоснованности, совершенных хозяйственных и финансовых операций с</w:t>
      </w:r>
      <w:r w:rsidR="00BB4271">
        <w:t xml:space="preserve"> </w:t>
      </w:r>
      <w:r w:rsidRPr="00BB4271">
        <w:t>бюджетными средствами проверяемой организацией, правильности их</w:t>
      </w:r>
      <w:r w:rsidR="00BB4271">
        <w:t xml:space="preserve"> </w:t>
      </w:r>
      <w:r w:rsidRPr="00BB4271">
        <w:t>отражения в бухгалтерском учете и отчетности, а также законности действий</w:t>
      </w:r>
      <w:r w:rsidR="00BB4271">
        <w:t xml:space="preserve"> </w:t>
      </w:r>
      <w:r w:rsidRPr="00BB4271">
        <w:t>руководителя, главного бухгалтера и иных лиц, на которых в соответствии с</w:t>
      </w:r>
      <w:r w:rsidR="00BB4271">
        <w:t xml:space="preserve"> </w:t>
      </w:r>
      <w:r w:rsidRPr="00BB4271">
        <w:t>действующим законодательством возложена ответственность за их осуществление.</w:t>
      </w:r>
      <w:proofErr w:type="gramEnd"/>
    </w:p>
    <w:p w:rsidR="0044439C" w:rsidRDefault="0044439C" w:rsidP="00BB4271"/>
    <w:p w:rsidR="005D6023" w:rsidRPr="00BB4271" w:rsidRDefault="005D6023" w:rsidP="0044439C">
      <w:pPr>
        <w:pStyle w:val="4"/>
      </w:pPr>
      <w:r w:rsidRPr="00BB4271">
        <w:t>2. Цели и задачи проверок</w:t>
      </w:r>
    </w:p>
    <w:p w:rsidR="0044439C" w:rsidRDefault="0044439C" w:rsidP="00BB4271"/>
    <w:p w:rsidR="005D6023" w:rsidRPr="00BB4271" w:rsidRDefault="005D6023" w:rsidP="00BB4271">
      <w:r w:rsidRPr="00BB4271">
        <w:t>2.1.</w:t>
      </w:r>
      <w:r w:rsidR="0044439C">
        <w:t xml:space="preserve"> </w:t>
      </w:r>
      <w:r w:rsidRPr="00BB4271">
        <w:t>Целью проверок является выявление нарушений действующего</w:t>
      </w:r>
      <w:r w:rsidR="0044439C">
        <w:t xml:space="preserve"> </w:t>
      </w:r>
      <w:r w:rsidRPr="00BB4271">
        <w:t>законодательства при осуществлении проверяемой организацией</w:t>
      </w:r>
      <w:r w:rsidR="0044439C">
        <w:t xml:space="preserve"> </w:t>
      </w:r>
      <w:r w:rsidRPr="00BB4271">
        <w:t>хозяйственных и финансовых операций с бюджетными средствами и</w:t>
      </w:r>
      <w:r w:rsidR="0044439C">
        <w:t xml:space="preserve"> </w:t>
      </w:r>
      <w:r w:rsidRPr="00BB4271">
        <w:t>использовании материальных и трудовых</w:t>
      </w:r>
      <w:r w:rsidR="0044439C">
        <w:t xml:space="preserve"> </w:t>
      </w:r>
      <w:r w:rsidRPr="00BB4271">
        <w:t>ресурсов в соответствии с</w:t>
      </w:r>
      <w:r w:rsidR="0044439C">
        <w:t xml:space="preserve"> </w:t>
      </w:r>
      <w:r w:rsidRPr="00BB4271">
        <w:t>утвержденными нормами и нормативами, сметами.</w:t>
      </w:r>
    </w:p>
    <w:p w:rsidR="005D6023" w:rsidRPr="00BB4271" w:rsidRDefault="005D6023" w:rsidP="00BB4271">
      <w:r w:rsidRPr="00BB4271">
        <w:t>2.2.</w:t>
      </w:r>
      <w:r w:rsidR="0044439C">
        <w:t xml:space="preserve"> </w:t>
      </w:r>
      <w:r w:rsidRPr="00BB4271">
        <w:t xml:space="preserve">Основными задачами проверок является контроль </w:t>
      </w:r>
      <w:proofErr w:type="gramStart"/>
      <w:r w:rsidRPr="00BB4271">
        <w:t>за</w:t>
      </w:r>
      <w:proofErr w:type="gramEnd"/>
      <w:r w:rsidRPr="00BB4271">
        <w:t>:</w:t>
      </w:r>
    </w:p>
    <w:p w:rsidR="005D6023" w:rsidRPr="00BB4271" w:rsidRDefault="0044439C" w:rsidP="00BB4271">
      <w:r>
        <w:t xml:space="preserve">- </w:t>
      </w:r>
      <w:r w:rsidR="005D6023" w:rsidRPr="00BB4271">
        <w:t>использованием бюджетных средств по целевому назначению;</w:t>
      </w:r>
    </w:p>
    <w:p w:rsidR="005D6023" w:rsidRPr="00BB4271" w:rsidRDefault="0044439C" w:rsidP="00BB4271">
      <w:r>
        <w:t xml:space="preserve">- </w:t>
      </w:r>
      <w:r w:rsidR="005D6023" w:rsidRPr="00BB4271">
        <w:t>обоснованностью расчетов сметных назначений;</w:t>
      </w:r>
    </w:p>
    <w:p w:rsidR="005D6023" w:rsidRPr="00BB4271" w:rsidRDefault="0044439C" w:rsidP="00BB4271">
      <w:r>
        <w:t xml:space="preserve">- </w:t>
      </w:r>
      <w:r w:rsidR="005D6023" w:rsidRPr="00BB4271">
        <w:t>правильностью исполнения смет расходов;</w:t>
      </w:r>
    </w:p>
    <w:p w:rsidR="005D6023" w:rsidRPr="00BB4271" w:rsidRDefault="0044439C" w:rsidP="00BB4271">
      <w:r>
        <w:t xml:space="preserve">- </w:t>
      </w:r>
      <w:r w:rsidR="005D6023" w:rsidRPr="00BB4271">
        <w:t>обеспечением сохранности денежных средств и материальных ценностей;</w:t>
      </w:r>
    </w:p>
    <w:p w:rsidR="005D6023" w:rsidRPr="00BB4271" w:rsidRDefault="0044439C" w:rsidP="00BB4271">
      <w:r>
        <w:t xml:space="preserve">- </w:t>
      </w:r>
      <w:r w:rsidR="005D6023" w:rsidRPr="00BB4271">
        <w:t>соблюдением финансовой дисциплины и правильностью ведения бухгалтерского</w:t>
      </w:r>
      <w:r>
        <w:t xml:space="preserve"> </w:t>
      </w:r>
      <w:r w:rsidR="005D6023" w:rsidRPr="00BB4271">
        <w:t>учета и составления отчетности;</w:t>
      </w:r>
    </w:p>
    <w:p w:rsidR="005D6023" w:rsidRPr="00BB4271" w:rsidRDefault="0044439C" w:rsidP="00BB4271">
      <w:r>
        <w:t xml:space="preserve">- </w:t>
      </w:r>
      <w:r w:rsidR="005D6023" w:rsidRPr="00BB4271">
        <w:t>обоснованностью операций с денежными средствами и ценными бумагами;</w:t>
      </w:r>
    </w:p>
    <w:p w:rsidR="005D6023" w:rsidRPr="00BB4271" w:rsidRDefault="0044439C" w:rsidP="00BB4271">
      <w:r>
        <w:t xml:space="preserve">- </w:t>
      </w:r>
      <w:r w:rsidR="005D6023" w:rsidRPr="00BB4271">
        <w:t>полнотой и своевременностью расчетов с бюджетом;</w:t>
      </w:r>
    </w:p>
    <w:p w:rsidR="005D6023" w:rsidRPr="00BB4271" w:rsidRDefault="0044439C" w:rsidP="00BB4271">
      <w:r>
        <w:t xml:space="preserve">- </w:t>
      </w:r>
      <w:r w:rsidR="005D6023" w:rsidRPr="00BB4271">
        <w:t>расчетами по оплате труда и прочими расчетами с физическими лицами;</w:t>
      </w:r>
    </w:p>
    <w:p w:rsidR="005D6023" w:rsidRPr="00BB4271" w:rsidRDefault="0044439C" w:rsidP="00BB4271">
      <w:r>
        <w:t xml:space="preserve">- </w:t>
      </w:r>
      <w:r w:rsidR="005D6023" w:rsidRPr="00BB4271">
        <w:t>обоснованностью произведенных затрат, свя</w:t>
      </w:r>
      <w:r>
        <w:t>занных с текущей деятельностью,</w:t>
      </w:r>
      <w:r w:rsidR="005E3EB9">
        <w:t xml:space="preserve"> </w:t>
      </w:r>
      <w:r w:rsidR="005D6023" w:rsidRPr="00BB4271">
        <w:t>и</w:t>
      </w:r>
      <w:r w:rsidR="005E3EB9">
        <w:t xml:space="preserve"> </w:t>
      </w:r>
      <w:r w:rsidR="005D6023" w:rsidRPr="00BB4271">
        <w:t>затрат капитального характера;</w:t>
      </w:r>
    </w:p>
    <w:p w:rsidR="005D6023" w:rsidRPr="00BB4271" w:rsidRDefault="0044439C" w:rsidP="00BB4271">
      <w:r>
        <w:lastRenderedPageBreak/>
        <w:t xml:space="preserve">- </w:t>
      </w:r>
      <w:r w:rsidR="005D6023" w:rsidRPr="00BB4271">
        <w:t>обоснованностью</w:t>
      </w:r>
      <w:r>
        <w:t xml:space="preserve"> </w:t>
      </w:r>
      <w:r w:rsidR="005D6023" w:rsidRPr="00BB4271">
        <w:t>образования</w:t>
      </w:r>
      <w:r>
        <w:t xml:space="preserve"> </w:t>
      </w:r>
      <w:r w:rsidR="005D6023" w:rsidRPr="00BB4271">
        <w:t>и расходования</w:t>
      </w:r>
      <w:r>
        <w:t xml:space="preserve"> </w:t>
      </w:r>
      <w:r w:rsidR="005D6023" w:rsidRPr="00BB4271">
        <w:t>средств</w:t>
      </w:r>
      <w:r>
        <w:t xml:space="preserve"> </w:t>
      </w:r>
      <w:r w:rsidR="005D6023" w:rsidRPr="00BB4271">
        <w:t>от</w:t>
      </w:r>
      <w:r>
        <w:t xml:space="preserve"> </w:t>
      </w:r>
      <w:r w:rsidR="005D6023" w:rsidRPr="00BB4271">
        <w:t>предпринимательской и иной приносящей доход деятельности;</w:t>
      </w:r>
    </w:p>
    <w:p w:rsidR="005D6023" w:rsidRPr="00BB4271" w:rsidRDefault="0044439C" w:rsidP="00BB4271">
      <w:r>
        <w:t xml:space="preserve">- </w:t>
      </w:r>
      <w:r w:rsidR="005D6023" w:rsidRPr="00BB4271">
        <w:t>формированием финансовых результатов и их распределением;</w:t>
      </w:r>
    </w:p>
    <w:p w:rsidR="005D6023" w:rsidRPr="00BB4271" w:rsidRDefault="0044439C" w:rsidP="00BB4271">
      <w:r>
        <w:t xml:space="preserve">- </w:t>
      </w:r>
      <w:r w:rsidR="005D6023" w:rsidRPr="00BB4271">
        <w:t>иными направлениями использования средств местного бюджета.</w:t>
      </w:r>
    </w:p>
    <w:p w:rsidR="0044439C" w:rsidRDefault="0044439C" w:rsidP="00BB4271"/>
    <w:p w:rsidR="005D6023" w:rsidRPr="00BB4271" w:rsidRDefault="005D6023" w:rsidP="0044439C">
      <w:pPr>
        <w:pStyle w:val="4"/>
      </w:pPr>
      <w:r w:rsidRPr="00BB4271">
        <w:t>3. Организация и проведение проверок</w:t>
      </w:r>
    </w:p>
    <w:p w:rsidR="0044439C" w:rsidRDefault="0044439C" w:rsidP="00BB4271"/>
    <w:p w:rsidR="005D6023" w:rsidRPr="00BB4271" w:rsidRDefault="005D6023" w:rsidP="00BB4271">
      <w:r w:rsidRPr="00BB4271">
        <w:t>3.1.</w:t>
      </w:r>
      <w:r w:rsidR="0044439C">
        <w:t xml:space="preserve"> </w:t>
      </w:r>
      <w:r w:rsidRPr="00BB4271">
        <w:t>Проверки проводятся по планам контрольно-ревизионной работы,</w:t>
      </w:r>
      <w:r w:rsidR="0044439C">
        <w:t xml:space="preserve"> </w:t>
      </w:r>
      <w:r w:rsidRPr="00BB4271">
        <w:t>утвержденным</w:t>
      </w:r>
      <w:r w:rsidR="0044439C">
        <w:t xml:space="preserve"> </w:t>
      </w:r>
      <w:r w:rsidRPr="00BB4271">
        <w:t>руководителем главного распорядителя, распорядителя средств</w:t>
      </w:r>
      <w:r w:rsidR="0044439C">
        <w:t xml:space="preserve"> </w:t>
      </w:r>
      <w:r w:rsidRPr="00BB4271">
        <w:t>местного бюджета, Финансового отдела Крапивинского района (далее -</w:t>
      </w:r>
      <w:r w:rsidR="0044439C">
        <w:t xml:space="preserve"> </w:t>
      </w:r>
      <w:r w:rsidRPr="00BB4271">
        <w:t>руководитель, назначивший проверку)</w:t>
      </w:r>
    </w:p>
    <w:p w:rsidR="005D6023" w:rsidRPr="00BB4271" w:rsidRDefault="005D6023" w:rsidP="00BB4271">
      <w:r w:rsidRPr="00BB4271">
        <w:t>3.2.</w:t>
      </w:r>
      <w:r w:rsidR="0044439C">
        <w:t xml:space="preserve"> </w:t>
      </w:r>
      <w:proofErr w:type="gramStart"/>
      <w:r w:rsidRPr="00BB4271">
        <w:t>Темы и объекты проверок включаются в планы контрольно</w:t>
      </w:r>
      <w:r w:rsidR="0044439C">
        <w:t xml:space="preserve"> </w:t>
      </w:r>
      <w:r w:rsidRPr="00BB4271">
        <w:t>-</w:t>
      </w:r>
      <w:r w:rsidR="0044439C">
        <w:t xml:space="preserve"> </w:t>
      </w:r>
      <w:r w:rsidRPr="00BB4271">
        <w:t>ревизионной работы Финансового отдела Крапивинского района, главных</w:t>
      </w:r>
      <w:r w:rsidR="0044439C">
        <w:t xml:space="preserve"> </w:t>
      </w:r>
      <w:r w:rsidRPr="00BB4271">
        <w:t>распорядителей, распорядителей средств местного бюджета на основании решений</w:t>
      </w:r>
      <w:r w:rsidR="0044439C">
        <w:t xml:space="preserve"> </w:t>
      </w:r>
      <w:r w:rsidRPr="00BB4271">
        <w:t>или поручений главы МО «Крапивинский район», главного финансового</w:t>
      </w:r>
      <w:r w:rsidR="0044439C">
        <w:t xml:space="preserve"> </w:t>
      </w:r>
      <w:r w:rsidRPr="00BB4271">
        <w:t>управления Кемеровской области, правоохранительных органов, изучения отчетов</w:t>
      </w:r>
      <w:r w:rsidR="0044439C">
        <w:t xml:space="preserve"> </w:t>
      </w:r>
      <w:r w:rsidRPr="00BB4271">
        <w:t>о ходе исполнения соответствующих бюджетов, данных о состоянии дел по</w:t>
      </w:r>
      <w:r w:rsidR="0044439C">
        <w:t xml:space="preserve"> </w:t>
      </w:r>
      <w:r w:rsidRPr="00BB4271">
        <w:t>обеспечению сохранности денежных средств и материальных ценностей, писем о</w:t>
      </w:r>
      <w:r w:rsidR="0044439C">
        <w:t xml:space="preserve"> </w:t>
      </w:r>
      <w:r w:rsidRPr="00BB4271">
        <w:t>нарушениях финансовой дисциплины</w:t>
      </w:r>
      <w:proofErr w:type="gramEnd"/>
      <w:r w:rsidRPr="00BB4271">
        <w:t>.</w:t>
      </w:r>
    </w:p>
    <w:p w:rsidR="005D6023" w:rsidRPr="00BB4271" w:rsidRDefault="005D6023" w:rsidP="00BB4271">
      <w:r w:rsidRPr="00BB4271">
        <w:t>При необходимости могут проводиться внеплановые проверки.</w:t>
      </w:r>
    </w:p>
    <w:p w:rsidR="005D6023" w:rsidRPr="00BB4271" w:rsidRDefault="0044439C" w:rsidP="00BB4271">
      <w:r>
        <w:t xml:space="preserve">3.3. </w:t>
      </w:r>
      <w:r w:rsidR="005D6023" w:rsidRPr="00BB4271">
        <w:t>Проверки проводятся на основании приказа</w:t>
      </w:r>
      <w:r>
        <w:t xml:space="preserve"> </w:t>
      </w:r>
      <w:r w:rsidR="005D6023" w:rsidRPr="00BB4271">
        <w:t>руководителя,</w:t>
      </w:r>
      <w:r>
        <w:t xml:space="preserve"> </w:t>
      </w:r>
      <w:r w:rsidR="005D6023" w:rsidRPr="00BB4271">
        <w:t>назначившего проверку, в котором определяются сроки проведения</w:t>
      </w:r>
      <w:r>
        <w:t xml:space="preserve"> </w:t>
      </w:r>
      <w:r w:rsidR="005D6023" w:rsidRPr="00BB4271">
        <w:t>проверки, руководитель</w:t>
      </w:r>
      <w:r>
        <w:t xml:space="preserve"> группы </w:t>
      </w:r>
      <w:r w:rsidR="005D6023" w:rsidRPr="00BB4271">
        <w:t>проверяющих, состав проверяющих с учетом</w:t>
      </w:r>
      <w:r>
        <w:t xml:space="preserve"> </w:t>
      </w:r>
      <w:r w:rsidR="005D6023" w:rsidRPr="00BB4271">
        <w:t>предстоящего объема работ, конкретных задач проверки и особенностей</w:t>
      </w:r>
      <w:r>
        <w:t xml:space="preserve"> </w:t>
      </w:r>
      <w:r w:rsidR="005D6023" w:rsidRPr="00BB4271">
        <w:t>проверяемой организации. Срок проведения проверки, как правило, не должен</w:t>
      </w:r>
      <w:r>
        <w:t xml:space="preserve"> </w:t>
      </w:r>
      <w:r w:rsidR="005D6023" w:rsidRPr="00BB4271">
        <w:t>превышать 45 календарных дней.</w:t>
      </w:r>
    </w:p>
    <w:p w:rsidR="005D6023" w:rsidRDefault="0044439C" w:rsidP="00BB4271">
      <w:r>
        <w:t xml:space="preserve">3.4. </w:t>
      </w:r>
      <w:r w:rsidR="005D6023" w:rsidRPr="00BB4271">
        <w:t xml:space="preserve">Проведению </w:t>
      </w:r>
      <w:r>
        <w:t>проверки</w:t>
      </w:r>
      <w:r w:rsidR="005D6023" w:rsidRPr="00BB4271">
        <w:t xml:space="preserve"> должен предшествовать анализ и изучение</w:t>
      </w:r>
      <w:r>
        <w:t xml:space="preserve"> </w:t>
      </w:r>
      <w:r w:rsidR="005D6023" w:rsidRPr="00BB4271">
        <w:t>имеющихся плановых, отчетных,</w:t>
      </w:r>
      <w:r>
        <w:t xml:space="preserve"> </w:t>
      </w:r>
      <w:r w:rsidR="005D6023" w:rsidRPr="00BB4271">
        <w:t>статистических</w:t>
      </w:r>
      <w:r>
        <w:t xml:space="preserve"> </w:t>
      </w:r>
      <w:r w:rsidR="005D6023" w:rsidRPr="00BB4271">
        <w:t>данных,</w:t>
      </w:r>
      <w:r>
        <w:t xml:space="preserve"> материалов </w:t>
      </w:r>
      <w:r w:rsidR="005D6023" w:rsidRPr="00BB4271">
        <w:t>предыдущих проверок.</w:t>
      </w:r>
    </w:p>
    <w:p w:rsidR="005D6023" w:rsidRPr="00BB4271" w:rsidRDefault="005D6023" w:rsidP="00BB4271">
      <w:r w:rsidRPr="00BB4271">
        <w:t>3.5.</w:t>
      </w:r>
      <w:r w:rsidR="0044439C">
        <w:t xml:space="preserve"> </w:t>
      </w:r>
      <w:r w:rsidRPr="00BB4271">
        <w:t>Программа проверки утверждается руководителем, назначившим</w:t>
      </w:r>
      <w:r w:rsidR="0044439C">
        <w:t xml:space="preserve"> </w:t>
      </w:r>
      <w:r w:rsidRPr="00BB4271">
        <w:t>проверку, или по его поручению другим должностным лицом. Программа</w:t>
      </w:r>
      <w:r w:rsidR="0044439C">
        <w:t xml:space="preserve"> </w:t>
      </w:r>
      <w:r w:rsidRPr="00BB4271">
        <w:t>проверки</w:t>
      </w:r>
      <w:r w:rsidR="0044439C">
        <w:t xml:space="preserve"> включает ее </w:t>
      </w:r>
      <w:r w:rsidRPr="00BB4271">
        <w:t>тему, период, который она должна охватить, перечень</w:t>
      </w:r>
      <w:r w:rsidR="0044439C">
        <w:t xml:space="preserve"> </w:t>
      </w:r>
      <w:r w:rsidRPr="00BB4271">
        <w:t>основных объектов, фактов и вопросов, подлежащих проверке, лицо,</w:t>
      </w:r>
      <w:r w:rsidR="0044439C">
        <w:t xml:space="preserve"> </w:t>
      </w:r>
      <w:r w:rsidRPr="00BB4271">
        <w:t>ответственное за проверку конкретного вопроса из состава проверяющих.</w:t>
      </w:r>
      <w:r w:rsidR="0044439C">
        <w:t xml:space="preserve"> </w:t>
      </w:r>
      <w:r w:rsidRPr="00BB4271">
        <w:t>Программа проверки в ходе ее проведения с учетом изучения необходимых</w:t>
      </w:r>
      <w:r w:rsidR="0044439C">
        <w:t xml:space="preserve"> </w:t>
      </w:r>
      <w:r w:rsidRPr="00BB4271">
        <w:t>документов, отчетных и статистических данных, других материалов,</w:t>
      </w:r>
      <w:r w:rsidR="0044439C">
        <w:t xml:space="preserve"> </w:t>
      </w:r>
      <w:r w:rsidRPr="00BB4271">
        <w:t>характеризующих проверяемую организацию, может быть изменена и дополнена.</w:t>
      </w:r>
    </w:p>
    <w:p w:rsidR="005D6023" w:rsidRPr="00BB4271" w:rsidRDefault="005D6023" w:rsidP="00BB4271">
      <w:r w:rsidRPr="00BB4271">
        <w:t>3.6.</w:t>
      </w:r>
      <w:r w:rsidR="0044439C">
        <w:t xml:space="preserve"> </w:t>
      </w:r>
      <w:r w:rsidRPr="00BB4271">
        <w:t>Руководитель проверяемой организации принимает меры к тому, чтобы</w:t>
      </w:r>
      <w:r w:rsidR="0044439C">
        <w:t xml:space="preserve"> </w:t>
      </w:r>
      <w:r w:rsidRPr="00BB4271">
        <w:t>ответственные лица присутствовали при проверке вверенных им ценностей,</w:t>
      </w:r>
      <w:r w:rsidR="0044439C">
        <w:t xml:space="preserve"> </w:t>
      </w:r>
      <w:r w:rsidRPr="00BB4271">
        <w:t>контрольных обмерах выполненных работ и других аналогичных действиях,</w:t>
      </w:r>
      <w:r w:rsidR="0044439C">
        <w:t xml:space="preserve"> </w:t>
      </w:r>
      <w:r w:rsidRPr="00BB4271">
        <w:t>направленных на проверку деятельности этих материально ответственных лиц.</w:t>
      </w:r>
      <w:r w:rsidR="0044439C">
        <w:t xml:space="preserve"> </w:t>
      </w:r>
      <w:r w:rsidRPr="00BB4271">
        <w:t>Отсутствие представителей при проведении контрольной проверки не является</w:t>
      </w:r>
      <w:r w:rsidR="0044439C">
        <w:t xml:space="preserve"> </w:t>
      </w:r>
      <w:r w:rsidRPr="00BB4271">
        <w:t>основанием для отказа в ее проведении.</w:t>
      </w:r>
    </w:p>
    <w:p w:rsidR="005D6023" w:rsidRPr="00BB4271" w:rsidRDefault="005D6023" w:rsidP="00BB4271">
      <w:r w:rsidRPr="00BB4271">
        <w:t>3.7.</w:t>
      </w:r>
      <w:r w:rsidR="0044439C">
        <w:t xml:space="preserve"> </w:t>
      </w:r>
      <w:r w:rsidRPr="00BB4271">
        <w:t>Проверка деятельности организации осуществляется путем:</w:t>
      </w:r>
    </w:p>
    <w:p w:rsidR="005D6023" w:rsidRPr="00BB4271" w:rsidRDefault="005D6023" w:rsidP="00BB4271">
      <w:r w:rsidRPr="00BB4271">
        <w:t>проверки учредительных, плановых, отчетных, бухгалтерских документов в целях установления законности и правильности произведенных операций, подлинности документов, арифметической правильности содержащихся в них расчетов, соответствия документов установленным формам;</w:t>
      </w:r>
    </w:p>
    <w:p w:rsidR="005D6023" w:rsidRPr="00BB4271" w:rsidRDefault="005D6023" w:rsidP="00BB4271">
      <w:r w:rsidRPr="00BB4271">
        <w:t>проверки соответствия совершенных операций данным первичных документов;</w:t>
      </w:r>
    </w:p>
    <w:p w:rsidR="005D6023" w:rsidRPr="00BB4271" w:rsidRDefault="005D6023" w:rsidP="00BB4271">
      <w:r w:rsidRPr="00BB4271">
        <w:t>сопоставления бухгалтерских записей по учету с оправдательными документами, данных бухгалтерского учета с данными отчетности, данных учета и отчетности с соответствующими плановыми данными, сопоставления данных по одним операциям с данными по другим операциям;</w:t>
      </w:r>
    </w:p>
    <w:p w:rsidR="005D6023" w:rsidRPr="00BB4271" w:rsidRDefault="005D6023" w:rsidP="00BB4271">
      <w:r w:rsidRPr="00BB4271">
        <w:lastRenderedPageBreak/>
        <w:t>проведения встречных проверок для сличения имеющихся в проверяемой организации записей, документов и данных с соответствующими записями, документами и данными, находящимися в тех организациях, от которых получены или которыми выданы денежные средства, материальные ценности и документы;</w:t>
      </w:r>
    </w:p>
    <w:p w:rsidR="005D6023" w:rsidRPr="00BB4271" w:rsidRDefault="005D6023" w:rsidP="00BB4271">
      <w:r w:rsidRPr="00BB4271">
        <w:t xml:space="preserve">проверки организации </w:t>
      </w:r>
      <w:proofErr w:type="gramStart"/>
      <w:r w:rsidRPr="00BB4271">
        <w:t>контроля за</w:t>
      </w:r>
      <w:proofErr w:type="gramEnd"/>
      <w:r w:rsidRPr="00BB4271">
        <w:t xml:space="preserve"> наличием, движением и обеспечением сохранности материальных ценностей и денежных средств;</w:t>
      </w:r>
    </w:p>
    <w:p w:rsidR="005D6023" w:rsidRPr="00BB4271" w:rsidRDefault="005D6023" w:rsidP="00BB4271">
      <w:r w:rsidRPr="00BB4271">
        <w:t>проверки правильности определения сметной стоимости ремонтно-строительно-монтажных работ;</w:t>
      </w:r>
    </w:p>
    <w:p w:rsidR="005D6023" w:rsidRPr="00BB4271" w:rsidRDefault="005D6023" w:rsidP="00BB4271">
      <w:r w:rsidRPr="00BB4271">
        <w:t>проведения камеральной проверки требуемых документов;</w:t>
      </w:r>
    </w:p>
    <w:p w:rsidR="005D6023" w:rsidRPr="00BB4271" w:rsidRDefault="005D6023" w:rsidP="00BB4271">
      <w:r w:rsidRPr="00BB4271">
        <w:t>проверки сохранности и эффективности использования бюджетных средств, доходов от имущества и т. д.</w:t>
      </w:r>
    </w:p>
    <w:p w:rsidR="005D6023" w:rsidRPr="00BB4271" w:rsidRDefault="005D6023" w:rsidP="00BB4271">
      <w:r w:rsidRPr="00BB4271">
        <w:t>3.8.</w:t>
      </w:r>
      <w:r w:rsidR="00AF710E">
        <w:t xml:space="preserve"> </w:t>
      </w:r>
      <w:r w:rsidRPr="00BB4271">
        <w:t>По требованию проверяющих при выявлении фактов</w:t>
      </w:r>
      <w:r w:rsidR="00AF710E">
        <w:t xml:space="preserve"> </w:t>
      </w:r>
      <w:r w:rsidRPr="00BB4271">
        <w:t>злоупотребления работниками организации своими должностными</w:t>
      </w:r>
      <w:r w:rsidR="00AF710E">
        <w:t xml:space="preserve"> </w:t>
      </w:r>
      <w:r w:rsidRPr="00BB4271">
        <w:t>полномочиями или порчи имущества руководитель проверяемой</w:t>
      </w:r>
      <w:r w:rsidR="00AF710E">
        <w:t xml:space="preserve"> </w:t>
      </w:r>
      <w:r w:rsidRPr="00BB4271">
        <w:t>организации в соответствии с действующим законодательством обязан организовать</w:t>
      </w:r>
      <w:r w:rsidR="00AF710E">
        <w:t xml:space="preserve"> </w:t>
      </w:r>
      <w:r w:rsidRPr="00BB4271">
        <w:t>проведение</w:t>
      </w:r>
      <w:r w:rsidR="00AF710E">
        <w:t xml:space="preserve"> инвентаризации денежных средств </w:t>
      </w:r>
      <w:r w:rsidRPr="00BB4271">
        <w:t>и материальных</w:t>
      </w:r>
      <w:r w:rsidR="00AF710E">
        <w:t xml:space="preserve"> </w:t>
      </w:r>
      <w:r w:rsidRPr="00BB4271">
        <w:t>ценностей.</w:t>
      </w:r>
      <w:r w:rsidR="00AF710E">
        <w:t xml:space="preserve"> </w:t>
      </w:r>
      <w:r w:rsidRPr="00BB4271">
        <w:t xml:space="preserve">Дата проведения </w:t>
      </w:r>
      <w:r w:rsidR="00AF710E">
        <w:t>и</w:t>
      </w:r>
      <w:r w:rsidRPr="00BB4271">
        <w:t xml:space="preserve"> участки (объем) инвентаризации</w:t>
      </w:r>
      <w:r w:rsidR="00AF710E">
        <w:t xml:space="preserve"> </w:t>
      </w:r>
      <w:r w:rsidRPr="00BB4271">
        <w:t>устанавливаются руководителем</w:t>
      </w:r>
      <w:r w:rsidR="00AF710E">
        <w:t xml:space="preserve"> группы </w:t>
      </w:r>
      <w:proofErr w:type="gramStart"/>
      <w:r w:rsidRPr="00BB4271">
        <w:t>проверяющих</w:t>
      </w:r>
      <w:proofErr w:type="gramEnd"/>
      <w:r w:rsidRPr="00BB4271">
        <w:t xml:space="preserve"> по согласованию с</w:t>
      </w:r>
      <w:r w:rsidR="00AF710E">
        <w:t xml:space="preserve"> </w:t>
      </w:r>
      <w:r w:rsidRPr="00BB4271">
        <w:t>руководителем проверяемой организации.</w:t>
      </w:r>
    </w:p>
    <w:p w:rsidR="005D6023" w:rsidRPr="00BB4271" w:rsidRDefault="005D6023" w:rsidP="00AF710E">
      <w:r w:rsidRPr="00BB4271">
        <w:t>3.9.</w:t>
      </w:r>
      <w:r w:rsidR="00AF710E">
        <w:t xml:space="preserve"> </w:t>
      </w:r>
      <w:r w:rsidRPr="00BB4271">
        <w:t>Проверяющие, исходя из программы проверки, определяют</w:t>
      </w:r>
      <w:r w:rsidR="00AF710E">
        <w:t xml:space="preserve"> </w:t>
      </w:r>
      <w:r w:rsidRPr="00BB4271">
        <w:t>необходимость и возможность применения тех или иных проверочных действий,</w:t>
      </w:r>
      <w:r w:rsidR="00AF710E">
        <w:t xml:space="preserve"> </w:t>
      </w:r>
      <w:r w:rsidRPr="00BB4271">
        <w:t>приемов и способов получения</w:t>
      </w:r>
      <w:r w:rsidR="00AF710E">
        <w:t xml:space="preserve"> </w:t>
      </w:r>
      <w:r w:rsidRPr="00BB4271">
        <w:t>информации, аналитических процедур,</w:t>
      </w:r>
      <w:r w:rsidR="00AF710E">
        <w:t xml:space="preserve"> </w:t>
      </w:r>
      <w:r w:rsidRPr="00BB4271">
        <w:t>обеспечивающих сбор требуемых сведений и доказательств.</w:t>
      </w:r>
    </w:p>
    <w:p w:rsidR="005D6023" w:rsidRPr="00BB4271" w:rsidRDefault="005D6023" w:rsidP="00BB4271">
      <w:r w:rsidRPr="00BB4271">
        <w:t>3.10.</w:t>
      </w:r>
      <w:r w:rsidR="00AF710E">
        <w:t xml:space="preserve"> </w:t>
      </w:r>
      <w:r w:rsidRPr="00BB4271">
        <w:t>При отсутствии бухгалтерского учета в проверяемой организации</w:t>
      </w:r>
      <w:r w:rsidR="00AF710E">
        <w:t xml:space="preserve"> </w:t>
      </w:r>
      <w:r w:rsidRPr="00BB4271">
        <w:t xml:space="preserve">руководитель группы </w:t>
      </w:r>
      <w:proofErr w:type="gramStart"/>
      <w:r w:rsidRPr="00BB4271">
        <w:t>проверяющих</w:t>
      </w:r>
      <w:proofErr w:type="gramEnd"/>
      <w:r w:rsidRPr="00BB4271">
        <w:t xml:space="preserve"> составляет об этом соответствующий акт и</w:t>
      </w:r>
      <w:r w:rsidR="00AF710E">
        <w:t xml:space="preserve"> </w:t>
      </w:r>
      <w:r w:rsidRPr="00BB4271">
        <w:t>докладывает руководителю, назначившему проверку.</w:t>
      </w:r>
      <w:r w:rsidR="00AF710E">
        <w:t xml:space="preserve"> </w:t>
      </w:r>
      <w:r w:rsidRPr="00BB4271">
        <w:t>Руководитель,</w:t>
      </w:r>
      <w:r w:rsidR="00AF710E">
        <w:t xml:space="preserve"> </w:t>
      </w:r>
      <w:r w:rsidRPr="00BB4271">
        <w:t>назначивший проверку, направляет руководителю проверяемой</w:t>
      </w:r>
      <w:r w:rsidR="00AF710E">
        <w:t xml:space="preserve"> </w:t>
      </w:r>
      <w:r w:rsidRPr="00BB4271">
        <w:t>организации и (или) в вышестоящую организацию либо</w:t>
      </w:r>
      <w:r w:rsidR="00AF710E">
        <w:t xml:space="preserve"> </w:t>
      </w:r>
      <w:r w:rsidRPr="00BB4271">
        <w:t>органу,</w:t>
      </w:r>
      <w:r w:rsidR="00AF710E">
        <w:t xml:space="preserve"> </w:t>
      </w:r>
      <w:r w:rsidRPr="00BB4271">
        <w:t>осуществляющему общее руководство деятельностью проверяемой</w:t>
      </w:r>
      <w:r w:rsidR="00AF710E">
        <w:t xml:space="preserve"> </w:t>
      </w:r>
      <w:r w:rsidRPr="00BB4271">
        <w:t>организации, письмо о необходимости восстановления бухгалтерского учета</w:t>
      </w:r>
      <w:r w:rsidR="00AF710E">
        <w:t xml:space="preserve"> </w:t>
      </w:r>
      <w:r w:rsidRPr="00BB4271">
        <w:t>в проверяемой организации.</w:t>
      </w:r>
    </w:p>
    <w:p w:rsidR="005D6023" w:rsidRPr="00BB4271" w:rsidRDefault="005D6023" w:rsidP="00BB4271">
      <w:r w:rsidRPr="00BB4271">
        <w:t>Проверка проводится после восстановления в проверяемой организации бухгалтерского учета.</w:t>
      </w:r>
    </w:p>
    <w:p w:rsidR="005D6023" w:rsidRPr="00BB4271" w:rsidRDefault="005D6023" w:rsidP="00BB4271">
      <w:r w:rsidRPr="00BB4271">
        <w:t>3.11.</w:t>
      </w:r>
      <w:r w:rsidR="00AF710E">
        <w:t xml:space="preserve"> </w:t>
      </w:r>
      <w:r w:rsidRPr="00BB4271">
        <w:t>В</w:t>
      </w:r>
      <w:r w:rsidR="00AF710E">
        <w:t xml:space="preserve"> случае </w:t>
      </w:r>
      <w:r w:rsidRPr="00BB4271">
        <w:t xml:space="preserve">отказа </w:t>
      </w:r>
      <w:r w:rsidR="00AF710E">
        <w:t xml:space="preserve">работниками </w:t>
      </w:r>
      <w:r w:rsidRPr="00BB4271">
        <w:t>проверяемой организации</w:t>
      </w:r>
      <w:r w:rsidR="00AF710E">
        <w:t xml:space="preserve"> </w:t>
      </w:r>
      <w:r w:rsidRPr="00BB4271">
        <w:t>представить необходимые документы либо возникновения иных причин,</w:t>
      </w:r>
      <w:r w:rsidR="00AF710E">
        <w:t xml:space="preserve"> препятствующих </w:t>
      </w:r>
      <w:r w:rsidRPr="00BB4271">
        <w:t>проведению</w:t>
      </w:r>
      <w:r w:rsidR="00AF710E">
        <w:t xml:space="preserve"> </w:t>
      </w:r>
      <w:r w:rsidRPr="00BB4271">
        <w:t>проверки,</w:t>
      </w:r>
      <w:r w:rsidR="00AF710E">
        <w:t xml:space="preserve"> </w:t>
      </w:r>
      <w:r w:rsidRPr="00BB4271">
        <w:t>руководитель</w:t>
      </w:r>
      <w:r w:rsidR="00AF710E">
        <w:t xml:space="preserve"> </w:t>
      </w:r>
      <w:r w:rsidRPr="00BB4271">
        <w:t>группы</w:t>
      </w:r>
      <w:r w:rsidR="00AF710E">
        <w:t xml:space="preserve"> </w:t>
      </w:r>
      <w:r w:rsidRPr="00BB4271">
        <w:t>проверяющих сообщает об этих фактах руководителю, назначившему проверку, и</w:t>
      </w:r>
      <w:r w:rsidR="00AF710E">
        <w:t xml:space="preserve"> </w:t>
      </w:r>
      <w:r w:rsidRPr="00BB4271">
        <w:t>делает соответствующую запись в акте проверки.</w:t>
      </w:r>
    </w:p>
    <w:p w:rsidR="005D6023" w:rsidRPr="00BB4271" w:rsidRDefault="005D6023" w:rsidP="00BB4271">
      <w:r w:rsidRPr="00BB4271">
        <w:t>3.12.</w:t>
      </w:r>
      <w:r w:rsidR="00AF710E">
        <w:t xml:space="preserve"> </w:t>
      </w:r>
      <w:proofErr w:type="gramStart"/>
      <w:r w:rsidRPr="00BB4271">
        <w:t>Проверяющие</w:t>
      </w:r>
      <w:proofErr w:type="gramEnd"/>
      <w:r w:rsidRPr="00BB4271">
        <w:t xml:space="preserve"> имеют право:</w:t>
      </w:r>
    </w:p>
    <w:p w:rsidR="005D6023" w:rsidRPr="00BB4271" w:rsidRDefault="00AF710E" w:rsidP="00BB4271">
      <w:r>
        <w:t xml:space="preserve">- </w:t>
      </w:r>
      <w:r w:rsidR="005D6023" w:rsidRPr="00BB4271">
        <w:t>беспрепятственно посещать проверяемые организации и учреждения с учетом</w:t>
      </w:r>
      <w:r>
        <w:t xml:space="preserve"> </w:t>
      </w:r>
      <w:r w:rsidR="005D6023" w:rsidRPr="00BB4271">
        <w:t>установленного режима их работы для выполнения возложенных</w:t>
      </w:r>
      <w:r>
        <w:t xml:space="preserve"> </w:t>
      </w:r>
      <w:r w:rsidR="005D6023" w:rsidRPr="00BB4271">
        <w:t>на них</w:t>
      </w:r>
      <w:r>
        <w:t xml:space="preserve"> </w:t>
      </w:r>
      <w:r w:rsidR="005D6023" w:rsidRPr="00BB4271">
        <w:t>обязанностей;</w:t>
      </w:r>
    </w:p>
    <w:p w:rsidR="005D6023" w:rsidRPr="00BB4271" w:rsidRDefault="00AF710E" w:rsidP="00BB4271">
      <w:r>
        <w:t xml:space="preserve">- </w:t>
      </w:r>
      <w:r w:rsidR="005D6023" w:rsidRPr="00BB4271">
        <w:t>проверять бухгалтерские книги, отчеты и другие документы, наличные денежные</w:t>
      </w:r>
      <w:r>
        <w:t xml:space="preserve"> </w:t>
      </w:r>
      <w:r w:rsidR="005D6023" w:rsidRPr="00BB4271">
        <w:t>суммы, ценные бумаги и материальные ценности;</w:t>
      </w:r>
    </w:p>
    <w:p w:rsidR="005D6023" w:rsidRPr="00BB4271" w:rsidRDefault="00AF710E" w:rsidP="00BB4271">
      <w:r>
        <w:t xml:space="preserve">- </w:t>
      </w:r>
      <w:r w:rsidR="005D6023" w:rsidRPr="00BB4271">
        <w:t>требовать представления объяснений от должностных лиц и необходимых справок</w:t>
      </w:r>
      <w:r>
        <w:t xml:space="preserve"> </w:t>
      </w:r>
      <w:r w:rsidR="005D6023" w:rsidRPr="00BB4271">
        <w:t>по вопросам, возникающим при проведении проверки;</w:t>
      </w:r>
    </w:p>
    <w:p w:rsidR="005D6023" w:rsidRPr="00BB4271" w:rsidRDefault="00AF710E" w:rsidP="00BB4271">
      <w:r>
        <w:t xml:space="preserve">- </w:t>
      </w:r>
      <w:r w:rsidR="005D6023" w:rsidRPr="00BB4271">
        <w:t>проводить инвентаризацию материальных ценностей;</w:t>
      </w:r>
    </w:p>
    <w:p w:rsidR="005D6023" w:rsidRPr="00BB4271" w:rsidRDefault="00AF710E" w:rsidP="00BB4271">
      <w:r>
        <w:t xml:space="preserve">- </w:t>
      </w:r>
      <w:r w:rsidR="005D6023" w:rsidRPr="00BB4271">
        <w:t>привлекать к проверке необходимых специалистов;</w:t>
      </w:r>
    </w:p>
    <w:p w:rsidR="005D6023" w:rsidRPr="00BB4271" w:rsidRDefault="00AF710E" w:rsidP="00BB4271">
      <w:r>
        <w:t xml:space="preserve">- </w:t>
      </w:r>
      <w:r w:rsidR="005D6023" w:rsidRPr="00BB4271">
        <w:t>проводить контрольные обмеры выполненных ремонтно-строительно-монтажных</w:t>
      </w:r>
      <w:r>
        <w:t xml:space="preserve"> </w:t>
      </w:r>
      <w:r w:rsidR="005D6023" w:rsidRPr="00BB4271">
        <w:t>работ;</w:t>
      </w:r>
    </w:p>
    <w:p w:rsidR="005D6023" w:rsidRPr="00BB4271" w:rsidRDefault="00AF710E" w:rsidP="00BB4271">
      <w:r>
        <w:t xml:space="preserve">- </w:t>
      </w:r>
      <w:r w:rsidR="005D6023" w:rsidRPr="00BB4271">
        <w:t>получать от других учреждений и организаций в установленном порядке справки и</w:t>
      </w:r>
      <w:r>
        <w:t xml:space="preserve"> </w:t>
      </w:r>
      <w:r w:rsidR="005D6023" w:rsidRPr="00BB4271">
        <w:t>копии документов по операциям проверяемых организаций;</w:t>
      </w:r>
    </w:p>
    <w:p w:rsidR="005D6023" w:rsidRPr="00BB4271" w:rsidRDefault="00AF710E" w:rsidP="00BB4271">
      <w:r>
        <w:t xml:space="preserve">- </w:t>
      </w:r>
      <w:r w:rsidR="005D6023" w:rsidRPr="00BB4271">
        <w:t>проводить встречные проверки в тех организациях, от которых получены или</w:t>
      </w:r>
      <w:r w:rsidR="00683919">
        <w:t xml:space="preserve"> </w:t>
      </w:r>
      <w:r w:rsidR="005D6023" w:rsidRPr="00BB4271">
        <w:t>которым выданы денежные средства, материальные ценности и документы.</w:t>
      </w:r>
    </w:p>
    <w:p w:rsidR="005D6023" w:rsidRPr="00BB4271" w:rsidRDefault="005D6023" w:rsidP="00BB4271">
      <w:r w:rsidRPr="00BB4271">
        <w:lastRenderedPageBreak/>
        <w:t>3.13.</w:t>
      </w:r>
      <w:r w:rsidR="00AF710E">
        <w:t xml:space="preserve"> </w:t>
      </w:r>
      <w:r w:rsidRPr="00BB4271">
        <w:t>Проверяющие обязаны:</w:t>
      </w:r>
    </w:p>
    <w:p w:rsidR="005D6023" w:rsidRPr="00BB4271" w:rsidRDefault="005D6023" w:rsidP="00BB4271">
      <w:r w:rsidRPr="00BB4271">
        <w:t>-</w:t>
      </w:r>
      <w:r w:rsidR="00AF710E">
        <w:t xml:space="preserve"> </w:t>
      </w:r>
      <w:r w:rsidRPr="00BB4271">
        <w:t>отражать в акте (справке) проверки все установленные случаи нарушения</w:t>
      </w:r>
      <w:r w:rsidR="00AF710E">
        <w:t xml:space="preserve"> </w:t>
      </w:r>
      <w:r w:rsidRPr="00BB4271">
        <w:t>бюджетного законодательства и нецелевого использования</w:t>
      </w:r>
      <w:r w:rsidR="00AF710E">
        <w:t xml:space="preserve"> </w:t>
      </w:r>
      <w:r w:rsidRPr="00BB4271">
        <w:t>средств местного</w:t>
      </w:r>
      <w:r w:rsidR="00AF710E">
        <w:t xml:space="preserve"> </w:t>
      </w:r>
      <w:r w:rsidRPr="00BB4271">
        <w:t>бюджета;</w:t>
      </w:r>
    </w:p>
    <w:p w:rsidR="005D6023" w:rsidRPr="00BB4271" w:rsidRDefault="005D6023" w:rsidP="00BB4271">
      <w:r w:rsidRPr="00BB4271">
        <w:t>-</w:t>
      </w:r>
      <w:r w:rsidR="00AF710E">
        <w:t xml:space="preserve"> </w:t>
      </w:r>
      <w:r w:rsidRPr="00BB4271">
        <w:t>быть объективными, оказывать практическую помощь проверяемым организациям</w:t>
      </w:r>
      <w:r w:rsidR="00AF710E">
        <w:t xml:space="preserve"> </w:t>
      </w:r>
      <w:r w:rsidRPr="00BB4271">
        <w:t>в постановке финансовой работы и контроля за правильным и эффективным</w:t>
      </w:r>
      <w:r w:rsidR="00AF710E">
        <w:t xml:space="preserve"> </w:t>
      </w:r>
      <w:r w:rsidRPr="00BB4271">
        <w:t>расходованием денежных средств и материальных ценностей, обеспечением их</w:t>
      </w:r>
      <w:r w:rsidR="00AF710E">
        <w:t xml:space="preserve"> </w:t>
      </w:r>
      <w:r w:rsidRPr="00BB4271">
        <w:t>сохранности.</w:t>
      </w:r>
    </w:p>
    <w:p w:rsidR="005D6023" w:rsidRPr="00BB4271" w:rsidRDefault="005D6023" w:rsidP="00BB4271">
      <w:r w:rsidRPr="00BB4271">
        <w:t>3.14.</w:t>
      </w:r>
      <w:r w:rsidR="00AF710E">
        <w:t xml:space="preserve"> </w:t>
      </w:r>
      <w:r w:rsidRPr="00BB4271">
        <w:t>Проверка выполненных и оплаченных за счет средств местного</w:t>
      </w:r>
      <w:r w:rsidR="00AF710E">
        <w:t xml:space="preserve"> </w:t>
      </w:r>
      <w:r w:rsidRPr="00BB4271">
        <w:t>бюджета ремонтно-строительно-монтажных работ производится путем</w:t>
      </w:r>
      <w:r w:rsidR="00AF710E">
        <w:t xml:space="preserve"> </w:t>
      </w:r>
      <w:r w:rsidRPr="00BB4271">
        <w:t>непосредственного обмера выполненных работ в натуре и путем установления</w:t>
      </w:r>
      <w:r w:rsidR="00AF710E">
        <w:t xml:space="preserve"> </w:t>
      </w:r>
      <w:r w:rsidRPr="00BB4271">
        <w:t>соответствия работ, принятых по актам приемки выполненных работ, фактически</w:t>
      </w:r>
      <w:r w:rsidR="00AF710E">
        <w:t xml:space="preserve"> </w:t>
      </w:r>
      <w:r w:rsidRPr="00BB4271">
        <w:t>выполненным, а также рабочей документации.</w:t>
      </w:r>
    </w:p>
    <w:p w:rsidR="005D6023" w:rsidRPr="00BB4271" w:rsidRDefault="00AF710E" w:rsidP="003A3620">
      <w:r>
        <w:t xml:space="preserve">3.15. </w:t>
      </w:r>
      <w:r w:rsidR="005D6023" w:rsidRPr="00BB4271">
        <w:t>Проведение контрольных обмеров выполненных и оплаченных за</w:t>
      </w:r>
      <w:r>
        <w:t xml:space="preserve"> счет </w:t>
      </w:r>
      <w:r w:rsidR="005D6023" w:rsidRPr="00BB4271">
        <w:t>средств</w:t>
      </w:r>
      <w:r>
        <w:t xml:space="preserve"> </w:t>
      </w:r>
      <w:r w:rsidR="005D6023" w:rsidRPr="00BB4271">
        <w:t>местного</w:t>
      </w:r>
      <w:r>
        <w:t xml:space="preserve"> </w:t>
      </w:r>
      <w:r w:rsidR="005D6023" w:rsidRPr="00BB4271">
        <w:t>бюджета ремонтно-строительно-монтажных работ</w:t>
      </w:r>
      <w:r>
        <w:t xml:space="preserve"> </w:t>
      </w:r>
      <w:r w:rsidR="005D6023" w:rsidRPr="00BB4271">
        <w:t>производится на месте производства работ.</w:t>
      </w:r>
      <w:r w:rsidR="003A3620">
        <w:t xml:space="preserve"> </w:t>
      </w:r>
      <w:r w:rsidR="005D6023" w:rsidRPr="00BB4271">
        <w:t>Перед проведением контрольного обмера проверяющий, которому поручено его</w:t>
      </w:r>
      <w:r w:rsidR="003A3620">
        <w:t xml:space="preserve"> </w:t>
      </w:r>
      <w:r w:rsidR="005D6023" w:rsidRPr="00BB4271">
        <w:t>проведение, ставит в известность производителя работ и представителя заказчика о дне и времени проведения контрольного обмера на проверяемом объекте.</w:t>
      </w:r>
    </w:p>
    <w:p w:rsidR="005D6023" w:rsidRPr="00BB4271" w:rsidRDefault="005D6023" w:rsidP="00BB4271">
      <w:r w:rsidRPr="00BB4271">
        <w:t>3.16. Акты контрольных обмеров подписываются всеми участниками контрольного обмера. В случае неявки представителей заказчика или производителя работ для участия в проведении контрольного обмера или отказа от подписи об этом делается отметка проверяющим в акте контрольного обмера.</w:t>
      </w:r>
    </w:p>
    <w:p w:rsidR="003A3620" w:rsidRDefault="003A3620" w:rsidP="00BB4271"/>
    <w:p w:rsidR="005D6023" w:rsidRPr="00BB4271" w:rsidRDefault="005D6023" w:rsidP="003A3620">
      <w:pPr>
        <w:pStyle w:val="4"/>
      </w:pPr>
      <w:r w:rsidRPr="00BB4271">
        <w:t>4.Оформление и реализация результатов проверок</w:t>
      </w:r>
    </w:p>
    <w:p w:rsidR="003A3620" w:rsidRDefault="003A3620" w:rsidP="00BB4271"/>
    <w:p w:rsidR="005D6023" w:rsidRPr="00BB4271" w:rsidRDefault="005D6023" w:rsidP="00BB4271">
      <w:r w:rsidRPr="00BB4271">
        <w:t>4.1.</w:t>
      </w:r>
      <w:r w:rsidR="003A3620">
        <w:t xml:space="preserve"> </w:t>
      </w:r>
      <w:r w:rsidRPr="00BB4271">
        <w:t>О выявленных в процессе проверки нарушениях действующего</w:t>
      </w:r>
      <w:r w:rsidR="003A3620">
        <w:t xml:space="preserve"> </w:t>
      </w:r>
      <w:r w:rsidRPr="00BB4271">
        <w:t>законодательства составляется акт проверки в двух экземплярах, при отсутствии</w:t>
      </w:r>
      <w:r w:rsidR="003A3620">
        <w:t xml:space="preserve"> </w:t>
      </w:r>
      <w:r w:rsidRPr="00BB4271">
        <w:t>нарушений составляется справка о проверке. Акт (справка) проверки</w:t>
      </w:r>
      <w:r w:rsidR="003A3620">
        <w:t xml:space="preserve"> </w:t>
      </w:r>
      <w:r w:rsidRPr="00BB4271">
        <w:t xml:space="preserve">подписывается </w:t>
      </w:r>
      <w:proofErr w:type="gramStart"/>
      <w:r w:rsidRPr="00BB4271">
        <w:t>проверяющими</w:t>
      </w:r>
      <w:proofErr w:type="gramEnd"/>
      <w:r w:rsidRPr="00BB4271">
        <w:t>, руководителем и главным бухгалтером</w:t>
      </w:r>
      <w:r w:rsidR="003A3620">
        <w:t xml:space="preserve"> </w:t>
      </w:r>
      <w:r w:rsidRPr="00BB4271">
        <w:t>проверяемой организации.</w:t>
      </w:r>
    </w:p>
    <w:p w:rsidR="005D6023" w:rsidRPr="00BB4271" w:rsidRDefault="005D6023" w:rsidP="00BB4271">
      <w:r w:rsidRPr="00BB4271">
        <w:t>Один экземпляр оформленного акта (справки) проверки вручается руководителю проверяемой организации или лицу, его заменяющему, под расписку в получении с указанием даты получения.</w:t>
      </w:r>
    </w:p>
    <w:p w:rsidR="003A3620" w:rsidRDefault="005D6023" w:rsidP="00BB4271">
      <w:r w:rsidRPr="00BB4271">
        <w:t>4.2.</w:t>
      </w:r>
      <w:r w:rsidR="003A3620">
        <w:t xml:space="preserve"> </w:t>
      </w:r>
      <w:r w:rsidRPr="00BB4271">
        <w:t>Акт (справка) проверки состоит из вводной и описательной части.</w:t>
      </w:r>
      <w:r w:rsidR="003A3620">
        <w:t xml:space="preserve"> </w:t>
      </w:r>
    </w:p>
    <w:p w:rsidR="005D6023" w:rsidRPr="00BB4271" w:rsidRDefault="005D6023" w:rsidP="00BB4271">
      <w:r w:rsidRPr="00BB4271">
        <w:t>Вводная часть должна содержать следующую информацию:</w:t>
      </w:r>
    </w:p>
    <w:p w:rsidR="005D6023" w:rsidRPr="00BB4271" w:rsidRDefault="003A3620" w:rsidP="00BB4271">
      <w:r>
        <w:t xml:space="preserve">- </w:t>
      </w:r>
      <w:r w:rsidR="005D6023" w:rsidRPr="00BB4271">
        <w:t>наименование темы проверки;</w:t>
      </w:r>
    </w:p>
    <w:p w:rsidR="005D6023" w:rsidRPr="00BB4271" w:rsidRDefault="003A3620" w:rsidP="00BB4271">
      <w:r>
        <w:t xml:space="preserve">- </w:t>
      </w:r>
      <w:r w:rsidR="005D6023" w:rsidRPr="00BB4271">
        <w:t>дата и место составления акта (справки) проверки;</w:t>
      </w:r>
    </w:p>
    <w:p w:rsidR="005D6023" w:rsidRPr="00BB4271" w:rsidRDefault="003A3620" w:rsidP="00BB4271">
      <w:r>
        <w:t xml:space="preserve">- </w:t>
      </w:r>
      <w:r w:rsidR="005D6023" w:rsidRPr="00BB4271">
        <w:t>кем и на каком основании проведена проверка;</w:t>
      </w:r>
    </w:p>
    <w:p w:rsidR="005D6023" w:rsidRPr="00BB4271" w:rsidRDefault="003A3620" w:rsidP="00BB4271">
      <w:r>
        <w:t xml:space="preserve">- </w:t>
      </w:r>
      <w:r w:rsidR="005D6023" w:rsidRPr="00BB4271">
        <w:t>проверяемый период и сроки проведения проверки;</w:t>
      </w:r>
    </w:p>
    <w:p w:rsidR="005D6023" w:rsidRPr="00BB4271" w:rsidRDefault="003A3620" w:rsidP="00BB4271">
      <w:r>
        <w:t xml:space="preserve">- </w:t>
      </w:r>
      <w:r w:rsidR="005D6023" w:rsidRPr="00BB4271">
        <w:t>полное наименование и реквизиты организации, ее идентификационный номер</w:t>
      </w:r>
      <w:r>
        <w:t xml:space="preserve"> </w:t>
      </w:r>
      <w:r w:rsidR="005D6023" w:rsidRPr="00BB4271">
        <w:t>налогоплательщика (ИНН);</w:t>
      </w:r>
    </w:p>
    <w:p w:rsidR="005D6023" w:rsidRPr="00BB4271" w:rsidRDefault="003A3620" w:rsidP="00BB4271">
      <w:r>
        <w:t xml:space="preserve">- </w:t>
      </w:r>
      <w:r w:rsidR="005D6023" w:rsidRPr="00BB4271">
        <w:t>сведения об учредителях;</w:t>
      </w:r>
    </w:p>
    <w:p w:rsidR="005D6023" w:rsidRPr="00BB4271" w:rsidRDefault="003A3620" w:rsidP="00BB4271">
      <w:r>
        <w:t xml:space="preserve">- </w:t>
      </w:r>
      <w:r w:rsidR="005D6023" w:rsidRPr="00BB4271">
        <w:t>основные цели и виды деятельности организации;</w:t>
      </w:r>
    </w:p>
    <w:p w:rsidR="005D6023" w:rsidRPr="00BB4271" w:rsidRDefault="005D6023" w:rsidP="00BB4271">
      <w:r w:rsidRPr="00BB4271">
        <w:t>-</w:t>
      </w:r>
      <w:r w:rsidR="003A3620">
        <w:t xml:space="preserve"> </w:t>
      </w:r>
      <w:r w:rsidRPr="00BB4271">
        <w:t>имеющиеся у организации лицензии на осуществление отдельных видов</w:t>
      </w:r>
      <w:r w:rsidR="003A3620">
        <w:t xml:space="preserve"> </w:t>
      </w:r>
      <w:r w:rsidRPr="00BB4271">
        <w:t>деятельности;</w:t>
      </w:r>
    </w:p>
    <w:p w:rsidR="005D6023" w:rsidRPr="00BB4271" w:rsidRDefault="003A3620" w:rsidP="00BB4271">
      <w:r>
        <w:t xml:space="preserve">- </w:t>
      </w:r>
      <w:r w:rsidR="005D6023" w:rsidRPr="00BB4271">
        <w:t>перечень и реквизиты всех счетов;</w:t>
      </w:r>
    </w:p>
    <w:p w:rsidR="005D6023" w:rsidRPr="00BB4271" w:rsidRDefault="003A3620" w:rsidP="00BB4271">
      <w:r>
        <w:t xml:space="preserve">- </w:t>
      </w:r>
      <w:r w:rsidR="005D6023" w:rsidRPr="00BB4271">
        <w:t xml:space="preserve">кто в проверяемый период имел право первой подписи в </w:t>
      </w:r>
      <w:proofErr w:type="gramStart"/>
      <w:r w:rsidR="005D6023" w:rsidRPr="00BB4271">
        <w:t>организации</w:t>
      </w:r>
      <w:proofErr w:type="gramEnd"/>
      <w:r w:rsidR="005D6023" w:rsidRPr="00BB4271">
        <w:t xml:space="preserve"> и кто являлся</w:t>
      </w:r>
      <w:r>
        <w:t xml:space="preserve"> </w:t>
      </w:r>
      <w:r w:rsidR="005D6023" w:rsidRPr="00BB4271">
        <w:t>главным бухгалтером (бухгалтером);</w:t>
      </w:r>
    </w:p>
    <w:p w:rsidR="005D6023" w:rsidRPr="00BB4271" w:rsidRDefault="003A3620" w:rsidP="00BB4271">
      <w:r>
        <w:t xml:space="preserve">- </w:t>
      </w:r>
      <w:r w:rsidR="005D6023" w:rsidRPr="00BB4271">
        <w:t>кем и когда проводилась предыдущая проверка, что сделано в организации за</w:t>
      </w:r>
      <w:r>
        <w:t xml:space="preserve"> </w:t>
      </w:r>
      <w:r w:rsidR="005D6023" w:rsidRPr="00BB4271">
        <w:t>прошедший период по устранению выявленных недостатков и нарушений.</w:t>
      </w:r>
    </w:p>
    <w:p w:rsidR="005D6023" w:rsidRPr="00BB4271" w:rsidRDefault="005D6023" w:rsidP="00BB4271">
      <w:r w:rsidRPr="00BB4271">
        <w:t>Вводная часть акта (справки) проверки может содержать и иную необходимую информацию, относящуюся к предмету проверки.</w:t>
      </w:r>
    </w:p>
    <w:p w:rsidR="005D6023" w:rsidRPr="00BB4271" w:rsidRDefault="005D6023" w:rsidP="00BB4271">
      <w:r w:rsidRPr="00BB4271">
        <w:lastRenderedPageBreak/>
        <w:t>Описательная часть акта проверки должна состоять из разделов в соответствии с вопросами, указанными в программе проверки, и должна содержать:</w:t>
      </w:r>
    </w:p>
    <w:p w:rsidR="005D6023" w:rsidRPr="00BB4271" w:rsidRDefault="00683919" w:rsidP="00BB4271">
      <w:r>
        <w:t xml:space="preserve">- </w:t>
      </w:r>
      <w:r w:rsidR="005D6023" w:rsidRPr="00BB4271">
        <w:t>общие данные о выполнении хозяйственных и финансовых планов, смет;</w:t>
      </w:r>
    </w:p>
    <w:p w:rsidR="005D6023" w:rsidRPr="00BB4271" w:rsidRDefault="00683919" w:rsidP="00BB4271">
      <w:r>
        <w:t xml:space="preserve">- </w:t>
      </w:r>
      <w:r w:rsidR="005D6023" w:rsidRPr="00BB4271">
        <w:t>выявленные факты недостач, хищений,</w:t>
      </w:r>
      <w:r>
        <w:t xml:space="preserve"> </w:t>
      </w:r>
      <w:r w:rsidR="005D6023" w:rsidRPr="00BB4271">
        <w:t>присвоения денежных средств и</w:t>
      </w:r>
      <w:r>
        <w:t xml:space="preserve"> </w:t>
      </w:r>
      <w:r w:rsidR="005D6023" w:rsidRPr="00BB4271">
        <w:t>материальных ценностей, нецелевого использования бюджетных средств;</w:t>
      </w:r>
    </w:p>
    <w:p w:rsidR="005D6023" w:rsidRPr="00BB4271" w:rsidRDefault="00683919" w:rsidP="00BB4271">
      <w:r>
        <w:t xml:space="preserve">- </w:t>
      </w:r>
      <w:r w:rsidR="005D6023" w:rsidRPr="00BB4271">
        <w:t>какие законодательные, другие нормативные правовые акты или их отдельные</w:t>
      </w:r>
      <w:r>
        <w:t xml:space="preserve"> </w:t>
      </w:r>
      <w:r w:rsidR="005D6023" w:rsidRPr="00BB4271">
        <w:t>положения нарушены, кем, за какой период, когда и в чем выразились нарушения;</w:t>
      </w:r>
    </w:p>
    <w:p w:rsidR="005D6023" w:rsidRPr="00BB4271" w:rsidRDefault="00683919" w:rsidP="00BB4271">
      <w:r>
        <w:t xml:space="preserve">- </w:t>
      </w:r>
      <w:r w:rsidR="005D6023" w:rsidRPr="00BB4271">
        <w:t>выявленные при проверке дополнительные возможности сокращения затрат,</w:t>
      </w:r>
      <w:r>
        <w:t xml:space="preserve"> </w:t>
      </w:r>
      <w:r w:rsidR="005D6023" w:rsidRPr="00BB4271">
        <w:t>снижения стоимости строительства, сокращения аппарата управления и</w:t>
      </w:r>
      <w:r>
        <w:t xml:space="preserve"> </w:t>
      </w:r>
      <w:r w:rsidR="005D6023" w:rsidRPr="00BB4271">
        <w:t>удешевления стоимости его содержания, ликвидации потерь и непроизводительных</w:t>
      </w:r>
      <w:r>
        <w:t xml:space="preserve"> </w:t>
      </w:r>
      <w:r w:rsidR="005D6023" w:rsidRPr="00BB4271">
        <w:t>расходов, суммы нецелевого, неправомерного и неэффективного использования</w:t>
      </w:r>
      <w:r>
        <w:t xml:space="preserve"> </w:t>
      </w:r>
      <w:r w:rsidR="005D6023" w:rsidRPr="00BB4271">
        <w:t>бюджетных средств.</w:t>
      </w:r>
    </w:p>
    <w:p w:rsidR="005D6023" w:rsidRPr="00BB4271" w:rsidRDefault="005D6023" w:rsidP="00BB4271">
      <w:r w:rsidRPr="00BB4271">
        <w:t>4.3.</w:t>
      </w:r>
      <w:r w:rsidR="00683919">
        <w:t xml:space="preserve"> </w:t>
      </w:r>
      <w:r w:rsidRPr="00BB4271">
        <w:t>Не допускается включение в акт (справку) проверки различного рода</w:t>
      </w:r>
      <w:r w:rsidR="00683919">
        <w:t xml:space="preserve"> </w:t>
      </w:r>
      <w:r w:rsidRPr="00BB4271">
        <w:t>выводов, предположений и</w:t>
      </w:r>
      <w:r w:rsidR="00683919">
        <w:t xml:space="preserve"> </w:t>
      </w:r>
      <w:r w:rsidRPr="00BB4271">
        <w:t>фактов, не подтвержденных документами или</w:t>
      </w:r>
      <w:r w:rsidR="00683919">
        <w:t xml:space="preserve"> </w:t>
      </w:r>
      <w:r w:rsidRPr="00BB4271">
        <w:t>результатами проверок, сведений из материалов правоохранительных органов и</w:t>
      </w:r>
      <w:r w:rsidR="00683919">
        <w:t xml:space="preserve"> </w:t>
      </w:r>
      <w:r w:rsidRPr="00BB4271">
        <w:t>ссылок на показания, данные следственным органам.</w:t>
      </w:r>
    </w:p>
    <w:p w:rsidR="005D6023" w:rsidRPr="00BB4271" w:rsidRDefault="005D6023" w:rsidP="00BB4271">
      <w:r w:rsidRPr="00BB4271">
        <w:t>В акте (справке) проверки не должна даваться правовая и морально-этическая оценка действий должностных и материально ответственных лиц проверяемой организации, квалификация их поступков, намерений и целей.</w:t>
      </w:r>
    </w:p>
    <w:p w:rsidR="005D6023" w:rsidRPr="00BB4271" w:rsidRDefault="005D6023" w:rsidP="00BB4271">
      <w:r w:rsidRPr="00BB4271">
        <w:t>Объем акта (справки) проверки не ограничен, но проверяющие должны стремиться к краткости изложения при обязательном отражении в нем ясных и полных ответов на все вопросы программы проверки.</w:t>
      </w:r>
    </w:p>
    <w:p w:rsidR="005D6023" w:rsidRPr="00BB4271" w:rsidRDefault="00683919" w:rsidP="00BB4271">
      <w:r>
        <w:t xml:space="preserve">4.4. </w:t>
      </w:r>
      <w:r w:rsidR="005D6023" w:rsidRPr="00BB4271">
        <w:t>Материалы проверки состоят из акта (справки) и надлежаще</w:t>
      </w:r>
      <w:r>
        <w:t xml:space="preserve"> </w:t>
      </w:r>
      <w:r w:rsidR="005D6023" w:rsidRPr="00BB4271">
        <w:t>оформленных приложений, на которые имеются ссылки в акте (справке)</w:t>
      </w:r>
      <w:r>
        <w:t xml:space="preserve"> </w:t>
      </w:r>
      <w:r w:rsidR="005D6023" w:rsidRPr="00BB4271">
        <w:t>(документы, копии документов,</w:t>
      </w:r>
      <w:r>
        <w:t xml:space="preserve"> </w:t>
      </w:r>
      <w:r w:rsidR="005D6023" w:rsidRPr="00BB4271">
        <w:t>сводные справки,</w:t>
      </w:r>
      <w:r>
        <w:t xml:space="preserve"> </w:t>
      </w:r>
      <w:r w:rsidR="005D6023" w:rsidRPr="00BB4271">
        <w:t>объяснения</w:t>
      </w:r>
      <w:r>
        <w:t xml:space="preserve"> </w:t>
      </w:r>
      <w:r w:rsidR="005D6023" w:rsidRPr="00BB4271">
        <w:t>должностных и материально ответственных лиц и т.п.).</w:t>
      </w:r>
    </w:p>
    <w:p w:rsidR="005D6023" w:rsidRPr="00BB4271" w:rsidRDefault="005D6023" w:rsidP="00BB4271">
      <w:r w:rsidRPr="00BB4271">
        <w:t>Материалы каждой проверки в делопроизводстве органа, руководитель которого назначил проверку, составляют отдельное дело с соответствующим индексом, номером, наименованием и количеством томов этого дела.</w:t>
      </w:r>
    </w:p>
    <w:p w:rsidR="005D6023" w:rsidRPr="00BB4271" w:rsidRDefault="005D6023" w:rsidP="00BB4271">
      <w:r w:rsidRPr="00BB4271">
        <w:t>4.5.</w:t>
      </w:r>
      <w:r w:rsidR="00683919">
        <w:t xml:space="preserve"> </w:t>
      </w:r>
      <w:r w:rsidRPr="00BB4271">
        <w:t>По просьбе руководителя и (или) главного бухгалтера</w:t>
      </w:r>
      <w:r w:rsidR="00683919">
        <w:t xml:space="preserve"> </w:t>
      </w:r>
      <w:r w:rsidRPr="00BB4271">
        <w:t>(бухгалтера) проверяемой организации по согласованию с руководителем группы</w:t>
      </w:r>
      <w:r w:rsidR="00683919">
        <w:t xml:space="preserve"> </w:t>
      </w:r>
      <w:r w:rsidRPr="00BB4271">
        <w:t>проверяющих может быть установлен срок до 5 рабочих дней, отведенный для</w:t>
      </w:r>
      <w:r w:rsidR="00683919">
        <w:t xml:space="preserve"> </w:t>
      </w:r>
      <w:r w:rsidRPr="00BB4271">
        <w:t>ознакомления с актом (справкой) проверки и его подписания.</w:t>
      </w:r>
    </w:p>
    <w:p w:rsidR="005D6023" w:rsidRPr="00BB4271" w:rsidRDefault="005D6023" w:rsidP="00BB4271">
      <w:r w:rsidRPr="00BB4271">
        <w:t>При наличии разногласий по акту (справке) проверки руководитель и главный бухгалтер проверяемой организации делают об этом оговорку перед своей подписью и представляют разногласия, подкрепленные документами, не позднее пяти дней со дня вручения акта (справки).</w:t>
      </w:r>
    </w:p>
    <w:p w:rsidR="005D6023" w:rsidRPr="00BB4271" w:rsidRDefault="005D6023" w:rsidP="00BB4271">
      <w:proofErr w:type="gramStart"/>
      <w:r w:rsidRPr="00BB4271">
        <w:t>Факты, изложенные в разногласиях, должны быть рассмотрены проверяющими не позднее 5 рабочих дней со дня их получения.</w:t>
      </w:r>
      <w:proofErr w:type="gramEnd"/>
      <w:r w:rsidRPr="00BB4271">
        <w:t xml:space="preserve"> Письменное заключение по представленным разногласиям оформляется и направляется проверяемой организации не позднее 10 дней со дня их получения.</w:t>
      </w:r>
    </w:p>
    <w:p w:rsidR="005D6023" w:rsidRPr="00BB4271" w:rsidRDefault="005D6023" w:rsidP="00BB4271">
      <w:r w:rsidRPr="00BB4271">
        <w:t>4.6.</w:t>
      </w:r>
      <w:r w:rsidR="00683919">
        <w:t xml:space="preserve"> </w:t>
      </w:r>
      <w:r w:rsidRPr="00BB4271">
        <w:t>В тех случаях, когда выявленные нарушения могут быть скрыты или</w:t>
      </w:r>
      <w:r w:rsidR="00683919">
        <w:t xml:space="preserve"> </w:t>
      </w:r>
      <w:r w:rsidRPr="00BB4271">
        <w:t>необходимо принять срочные меры к их устранению или привлечению</w:t>
      </w:r>
      <w:r w:rsidR="00683919">
        <w:t xml:space="preserve"> </w:t>
      </w:r>
      <w:r w:rsidRPr="00BB4271">
        <w:t>должностных и (или) материально ответственных лиц к ответственности, в ходе</w:t>
      </w:r>
      <w:r w:rsidR="00683919">
        <w:t xml:space="preserve"> </w:t>
      </w:r>
      <w:r w:rsidRPr="00BB4271">
        <w:t>проверки составляется отдельный (промежуточный) акт,</w:t>
      </w:r>
      <w:r w:rsidR="00683919">
        <w:t xml:space="preserve"> </w:t>
      </w:r>
      <w:r w:rsidRPr="00BB4271">
        <w:t>и от этих лиц</w:t>
      </w:r>
      <w:r w:rsidR="00683919">
        <w:t xml:space="preserve"> </w:t>
      </w:r>
      <w:r w:rsidRPr="00BB4271">
        <w:t>запрашиваются необходимые письменные объяснения. Промежуточный акт</w:t>
      </w:r>
      <w:r w:rsidR="00683919">
        <w:t xml:space="preserve"> </w:t>
      </w:r>
      <w:r w:rsidRPr="00BB4271">
        <w:t>подписывается участником проверочной</w:t>
      </w:r>
      <w:r w:rsidR="00683919">
        <w:t xml:space="preserve"> </w:t>
      </w:r>
      <w:r w:rsidRPr="00BB4271">
        <w:t>группы,</w:t>
      </w:r>
      <w:r w:rsidR="00683919">
        <w:t xml:space="preserve"> </w:t>
      </w:r>
      <w:r w:rsidRPr="00BB4271">
        <w:t>ответственным за проверку</w:t>
      </w:r>
      <w:r w:rsidR="00683919">
        <w:t xml:space="preserve"> </w:t>
      </w:r>
      <w:r w:rsidRPr="00BB4271">
        <w:t>конкретного</w:t>
      </w:r>
      <w:r w:rsidR="00683919">
        <w:t xml:space="preserve"> </w:t>
      </w:r>
      <w:r w:rsidRPr="00BB4271">
        <w:t>вопроса</w:t>
      </w:r>
      <w:r w:rsidR="00683919">
        <w:t xml:space="preserve"> </w:t>
      </w:r>
      <w:r w:rsidRPr="00BB4271">
        <w:t>программы</w:t>
      </w:r>
      <w:r w:rsidR="00683919">
        <w:t xml:space="preserve"> </w:t>
      </w:r>
      <w:r w:rsidRPr="00BB4271">
        <w:t>проверки,</w:t>
      </w:r>
      <w:r w:rsidR="00683919">
        <w:t xml:space="preserve"> </w:t>
      </w:r>
      <w:r w:rsidRPr="00BB4271">
        <w:t>соответствующими</w:t>
      </w:r>
      <w:r w:rsidR="00683919">
        <w:t xml:space="preserve"> </w:t>
      </w:r>
      <w:r w:rsidRPr="00BB4271">
        <w:t>должностными и материально ответственными лицами проверяемой</w:t>
      </w:r>
      <w:r w:rsidR="00683919">
        <w:t xml:space="preserve"> </w:t>
      </w:r>
      <w:r w:rsidRPr="00BB4271">
        <w:t>организации. Факты, изложенные в промежуточном акте, включаются в сводный акт</w:t>
      </w:r>
      <w:r w:rsidR="00683919">
        <w:t xml:space="preserve"> </w:t>
      </w:r>
      <w:r w:rsidRPr="00BB4271">
        <w:t>проверки.</w:t>
      </w:r>
    </w:p>
    <w:p w:rsidR="005D6023" w:rsidRPr="00BB4271" w:rsidRDefault="005D6023" w:rsidP="00BB4271">
      <w:r w:rsidRPr="00BB4271">
        <w:lastRenderedPageBreak/>
        <w:t>4.7.</w:t>
      </w:r>
      <w:r w:rsidR="00683919">
        <w:t xml:space="preserve"> </w:t>
      </w:r>
      <w:r w:rsidRPr="00BB4271">
        <w:t>В случае отказа должностных лиц проверяемой организации подписать</w:t>
      </w:r>
      <w:r w:rsidR="00683919">
        <w:t xml:space="preserve"> </w:t>
      </w:r>
      <w:r w:rsidRPr="00BB4271">
        <w:t>или получить</w:t>
      </w:r>
      <w:r w:rsidR="00683919">
        <w:t xml:space="preserve"> </w:t>
      </w:r>
      <w:r w:rsidRPr="00BB4271">
        <w:t>акт</w:t>
      </w:r>
      <w:r w:rsidR="00683919">
        <w:t xml:space="preserve"> </w:t>
      </w:r>
      <w:r w:rsidRPr="00BB4271">
        <w:t>(справку) проверки</w:t>
      </w:r>
      <w:r w:rsidR="00683919">
        <w:t xml:space="preserve"> </w:t>
      </w:r>
      <w:r w:rsidRPr="00BB4271">
        <w:t>руководитель группы проверяющих в</w:t>
      </w:r>
      <w:r w:rsidR="00683919">
        <w:t xml:space="preserve"> </w:t>
      </w:r>
      <w:r w:rsidRPr="00BB4271">
        <w:t>конце акта (справки) производит запись об их ознакомлении с актом (справкой) и</w:t>
      </w:r>
      <w:r w:rsidR="00683919">
        <w:t xml:space="preserve"> </w:t>
      </w:r>
      <w:r w:rsidRPr="00BB4271">
        <w:t>отказе от подписи или получения акта (справки) проверки.</w:t>
      </w:r>
    </w:p>
    <w:p w:rsidR="005D6023" w:rsidRPr="00BB4271" w:rsidRDefault="005D6023" w:rsidP="00BB4271">
      <w:r w:rsidRPr="00BB4271">
        <w:t>В этом случае акт (справка) проверки может быть направлен проверяемой организации по почте или иным способом, свидетельствующим о дате его получения.</w:t>
      </w:r>
    </w:p>
    <w:p w:rsidR="005D6023" w:rsidRPr="00BB4271" w:rsidRDefault="005D6023" w:rsidP="00683919">
      <w:r w:rsidRPr="00BB4271">
        <w:t>4.8.</w:t>
      </w:r>
      <w:r w:rsidR="00683919" w:rsidRPr="00BB4271">
        <w:t xml:space="preserve"> </w:t>
      </w:r>
      <w:r w:rsidR="00683919">
        <w:t>По</w:t>
      </w:r>
      <w:r w:rsidRPr="00BB4271">
        <w:t xml:space="preserve"> результатам проверки руководитель проверяемой организации</w:t>
      </w:r>
      <w:r w:rsidR="00683919">
        <w:t xml:space="preserve"> </w:t>
      </w:r>
      <w:r w:rsidRPr="00BB4271">
        <w:t xml:space="preserve">представляет справку об устранении нарушений, указанных в акте (справке) проверки, руководителю, назначившему проверку, а также при необходимости </w:t>
      </w:r>
      <w:proofErr w:type="gramStart"/>
      <w:r w:rsidRPr="00BB4271">
        <w:t>-г</w:t>
      </w:r>
      <w:proofErr w:type="gramEnd"/>
      <w:r w:rsidRPr="00BB4271">
        <w:t>лавному распорядителю и (или) распорядителю средств местного бюджета в сроки, указанные в акте (справке) проверки.</w:t>
      </w:r>
    </w:p>
    <w:p w:rsidR="005D6023" w:rsidRPr="00BB4271" w:rsidRDefault="005D6023" w:rsidP="00BB4271">
      <w:r w:rsidRPr="00BB4271">
        <w:t>4.9. В течени</w:t>
      </w:r>
      <w:proofErr w:type="gramStart"/>
      <w:r w:rsidRPr="00BB4271">
        <w:t>и</w:t>
      </w:r>
      <w:proofErr w:type="gramEnd"/>
      <w:r w:rsidRPr="00BB4271">
        <w:t xml:space="preserve"> пяти дней после подписания заключения на представленные проверяемой организацией разногласия главный распорядитель бюджетных средств и распорядитель бюджетных средств по согласованию с главным распорядителем обязаны сообщить о фактах нецелевого использования бюджетных средств и других финансовых нарушениях в Финансовый отдел Крапивинского района для применения мер принуждения к нарушителям бюджетного законодательства, а также представить в Финансовый отдел Крапивинского района представление и копии следующих документов: акта проверки, разногласий и заключения по разногласиям.</w:t>
      </w:r>
    </w:p>
    <w:p w:rsidR="005D6023" w:rsidRPr="00BB4271" w:rsidRDefault="005D6023" w:rsidP="00BB4271">
      <w:r w:rsidRPr="00BB4271">
        <w:t>4.10.Финансовый отдел Крапивинского района при проведении проверок по заданию главы МО «Крапивинский район» или главного финансового управления Кемеровской области представляет в соответствующие органы копии следующих документов перечисленных в пункте 4.9 настоящего Положения.</w:t>
      </w:r>
    </w:p>
    <w:p w:rsidR="005D6023" w:rsidRPr="00BB4271" w:rsidRDefault="00683919" w:rsidP="00BB4271">
      <w:r>
        <w:t>4.11.</w:t>
      </w:r>
      <w:r w:rsidR="005D6023" w:rsidRPr="00BB4271">
        <w:t>Финансовый отдел Крапивинского района на основе представленных</w:t>
      </w:r>
      <w:r>
        <w:t xml:space="preserve"> </w:t>
      </w:r>
      <w:r w:rsidR="005D6023" w:rsidRPr="00BB4271">
        <w:t>документов применяет к нарушителям бюджетного законодательства меры</w:t>
      </w:r>
      <w:r>
        <w:t xml:space="preserve"> </w:t>
      </w:r>
      <w:r w:rsidR="005D6023" w:rsidRPr="00BB4271">
        <w:t xml:space="preserve">принуждения в соответствии с </w:t>
      </w:r>
      <w:hyperlink r:id="rId12" w:history="1">
        <w:r w:rsidR="005D6023" w:rsidRPr="005979F1">
          <w:rPr>
            <w:rStyle w:val="a6"/>
          </w:rPr>
          <w:t>Бюджетным кодексом</w:t>
        </w:r>
      </w:hyperlink>
      <w:r w:rsidR="005D6023" w:rsidRPr="00BB4271">
        <w:t xml:space="preserve"> Российской Федерации.</w:t>
      </w:r>
    </w:p>
    <w:p w:rsidR="005D6023" w:rsidRPr="00BB4271" w:rsidRDefault="00683919" w:rsidP="00BB4271">
      <w:r>
        <w:t xml:space="preserve">4.12. </w:t>
      </w:r>
      <w:r w:rsidR="005D6023" w:rsidRPr="00BB4271">
        <w:t>Финансовый отдел Крапивинского района по результатам проведенных</w:t>
      </w:r>
      <w:r>
        <w:t xml:space="preserve"> </w:t>
      </w:r>
      <w:r w:rsidR="005D6023" w:rsidRPr="00BB4271">
        <w:t>проверок направляет служебные записки главе МО «Крапивинский район»</w:t>
      </w:r>
      <w:r>
        <w:t xml:space="preserve"> </w:t>
      </w:r>
      <w:r w:rsidR="005D6023" w:rsidRPr="00BB4271">
        <w:t>(заместителю главы МО «Крапивинский район) и по итогам года представляет отчет</w:t>
      </w:r>
      <w:r>
        <w:t xml:space="preserve"> </w:t>
      </w:r>
      <w:r w:rsidR="005D6023" w:rsidRPr="00BB4271">
        <w:t>о проведенных контрольных мероприятиях и принятых мерах принуждения к</w:t>
      </w:r>
      <w:r>
        <w:t xml:space="preserve"> </w:t>
      </w:r>
      <w:r w:rsidR="005D6023" w:rsidRPr="00BB4271">
        <w:t>нарушителям бюджетного законодательства.</w:t>
      </w:r>
    </w:p>
    <w:sectPr w:rsidR="005D6023" w:rsidRPr="00BB4271" w:rsidSect="00BB4271"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A4A7DCE"/>
    <w:lvl w:ilvl="0">
      <w:numFmt w:val="bullet"/>
      <w:lvlText w:val="*"/>
      <w:lvlJc w:val="left"/>
    </w:lvl>
  </w:abstractNum>
  <w:abstractNum w:abstractNumId="1">
    <w:nsid w:val="046373FF"/>
    <w:multiLevelType w:val="singleLevel"/>
    <w:tmpl w:val="9F4CD562"/>
    <w:lvl w:ilvl="0">
      <w:start w:val="11"/>
      <w:numFmt w:val="decimal"/>
      <w:lvlText w:val="4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">
    <w:nsid w:val="1C3717D5"/>
    <w:multiLevelType w:val="singleLevel"/>
    <w:tmpl w:val="0C627124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">
    <w:nsid w:val="571C02C5"/>
    <w:multiLevelType w:val="singleLevel"/>
    <w:tmpl w:val="F01A9C0C"/>
    <w:lvl w:ilvl="0">
      <w:start w:val="3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290"/>
    <w:rsid w:val="00125C92"/>
    <w:rsid w:val="003A3620"/>
    <w:rsid w:val="00430290"/>
    <w:rsid w:val="0043655F"/>
    <w:rsid w:val="0044439C"/>
    <w:rsid w:val="005979F1"/>
    <w:rsid w:val="005D6023"/>
    <w:rsid w:val="005E3EB9"/>
    <w:rsid w:val="00683919"/>
    <w:rsid w:val="00786241"/>
    <w:rsid w:val="00853457"/>
    <w:rsid w:val="00A54344"/>
    <w:rsid w:val="00AF710E"/>
    <w:rsid w:val="00B422E7"/>
    <w:rsid w:val="00BB4271"/>
    <w:rsid w:val="00BC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862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862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862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862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862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8624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86241"/>
  </w:style>
  <w:style w:type="paragraph" w:styleId="a3">
    <w:name w:val="Title"/>
    <w:basedOn w:val="a"/>
    <w:qFormat/>
    <w:rsid w:val="00430290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430290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7862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8624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862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86241"/>
    <w:rPr>
      <w:color w:val="0000FF"/>
      <w:u w:val="none"/>
    </w:rPr>
  </w:style>
  <w:style w:type="paragraph" w:customStyle="1" w:styleId="Application">
    <w:name w:val="Application!Приложение"/>
    <w:rsid w:val="007862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862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862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8624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8624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862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862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862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862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862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8624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86241"/>
  </w:style>
  <w:style w:type="paragraph" w:styleId="a3">
    <w:name w:val="Title"/>
    <w:basedOn w:val="a"/>
    <w:qFormat/>
    <w:rsid w:val="00430290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430290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7862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8624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862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86241"/>
    <w:rPr>
      <w:color w:val="0000FF"/>
      <w:u w:val="none"/>
    </w:rPr>
  </w:style>
  <w:style w:type="paragraph" w:customStyle="1" w:styleId="Application">
    <w:name w:val="Application!Приложение"/>
    <w:rsid w:val="007862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862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862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8624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8624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d3eabbe5-5dcd-4ba2-83a0-19689f90874e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30e5f739-d0e7-4933-8f05-a84f069ebc72.html" TargetMode="External"/><Relationship Id="rId12" Type="http://schemas.openxmlformats.org/officeDocument/2006/relationships/hyperlink" Target="http://rnla-service.scli.ru:8080/rnla-links/ws/content/act/8f21b21c-a408-42c4-b9fe-a939b863c84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8f21b21c-a408-42c4-b9fe-a939b863c84a.html" TargetMode="External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nla-service.scli.ru:8080/rnla-links/ws/content/act/21d8e13b-f72d-490a-9849-ceb070b96e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15d4560c-d530-4955-bf7e-f734337ae80b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7</Pages>
  <Words>2978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</Company>
  <LinksUpToDate>false</LinksUpToDate>
  <CharactersWithSpaces>19919</CharactersWithSpaces>
  <SharedDoc>false</SharedDoc>
  <HLinks>
    <vt:vector size="42" baseType="variant">
      <vt:variant>
        <vt:i4>3145787</vt:i4>
      </vt:variant>
      <vt:variant>
        <vt:i4>18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3801196</vt:i4>
      </vt:variant>
      <vt:variant>
        <vt:i4>12</vt:i4>
      </vt:variant>
      <vt:variant>
        <vt:i4>0</vt:i4>
      </vt:variant>
      <vt:variant>
        <vt:i4>5</vt:i4>
      </vt:variant>
      <vt:variant>
        <vt:lpwstr>/content/act/21d8e13b-f72d-490a-9849-ceb070b96e12.html</vt:lpwstr>
      </vt:variant>
      <vt:variant>
        <vt:lpwstr/>
      </vt:variant>
      <vt:variant>
        <vt:i4>7077997</vt:i4>
      </vt:variant>
      <vt:variant>
        <vt:i4>9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6553699</vt:i4>
      </vt:variant>
      <vt:variant>
        <vt:i4>6</vt:i4>
      </vt:variant>
      <vt:variant>
        <vt:i4>0</vt:i4>
      </vt:variant>
      <vt:variant>
        <vt:i4>5</vt:i4>
      </vt:variant>
      <vt:variant>
        <vt:lpwstr>/content/act/d3eabbe5-5dcd-4ba2-83a0-19689f90874e.html</vt:lpwstr>
      </vt:variant>
      <vt:variant>
        <vt:lpwstr/>
      </vt:variant>
      <vt:variant>
        <vt:i4>6684776</vt:i4>
      </vt:variant>
      <vt:variant>
        <vt:i4>3</vt:i4>
      </vt:variant>
      <vt:variant>
        <vt:i4>0</vt:i4>
      </vt:variant>
      <vt:variant>
        <vt:i4>5</vt:i4>
      </vt:variant>
      <vt:variant>
        <vt:lpwstr>/content/act/30e5f739-d0e7-4933-8f05-a84f069ebc72.html</vt:lpwstr>
      </vt:variant>
      <vt:variant>
        <vt:lpwstr/>
      </vt:variant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2018-09-06T09:17:00Z</dcterms:created>
  <dcterms:modified xsi:type="dcterms:W3CDTF">2018-09-06T09:17:00Z</dcterms:modified>
</cp:coreProperties>
</file>