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A65BA8" w:rsidRDefault="0024046A" w:rsidP="00A65BA8">
      <w:pPr>
        <w:pStyle w:val="Title"/>
        <w:spacing w:before="0"/>
      </w:pPr>
      <w:bookmarkStart w:id="0" w:name="_GoBack"/>
      <w:bookmarkEnd w:id="0"/>
      <w:r w:rsidRPr="00A65BA8">
        <w:t>Кемеровская область</w:t>
      </w:r>
    </w:p>
    <w:p w:rsidR="0024046A" w:rsidRPr="00A65BA8" w:rsidRDefault="0024046A" w:rsidP="00A65BA8">
      <w:pPr>
        <w:pStyle w:val="Title"/>
        <w:spacing w:before="0"/>
      </w:pPr>
      <w:r w:rsidRPr="00A65BA8">
        <w:t>Администрация</w:t>
      </w:r>
      <w:r w:rsidR="0054333C" w:rsidRPr="00A65BA8">
        <w:t xml:space="preserve"> муниципального образования «Крапивинский район»</w:t>
      </w:r>
    </w:p>
    <w:p w:rsidR="00A65BA8" w:rsidRDefault="00A65BA8" w:rsidP="00A65BA8">
      <w:pPr>
        <w:pStyle w:val="Title"/>
        <w:spacing w:before="0"/>
      </w:pPr>
    </w:p>
    <w:p w:rsidR="0024046A" w:rsidRPr="00A65BA8" w:rsidRDefault="0024046A" w:rsidP="00A65BA8">
      <w:pPr>
        <w:pStyle w:val="Title"/>
        <w:spacing w:before="0"/>
      </w:pPr>
      <w:r w:rsidRPr="00A65BA8">
        <w:t>РАСПОРЯЖЕНИЕ</w:t>
      </w:r>
    </w:p>
    <w:p w:rsidR="0024046A" w:rsidRPr="00A65BA8" w:rsidRDefault="0024046A" w:rsidP="00A65BA8">
      <w:pPr>
        <w:pStyle w:val="Title"/>
        <w:spacing w:before="0"/>
      </w:pPr>
    </w:p>
    <w:p w:rsidR="009730F8" w:rsidRPr="00A65BA8" w:rsidRDefault="009730F8" w:rsidP="00A65BA8">
      <w:pPr>
        <w:pStyle w:val="Title"/>
        <w:spacing w:before="0"/>
      </w:pPr>
      <w:r w:rsidRPr="00A65BA8">
        <w:t>от 26.04.2005 г. №474-р</w:t>
      </w:r>
    </w:p>
    <w:p w:rsidR="009730F8" w:rsidRPr="00A65BA8" w:rsidRDefault="009730F8" w:rsidP="00A65BA8">
      <w:pPr>
        <w:pStyle w:val="Title"/>
        <w:spacing w:before="0"/>
      </w:pPr>
      <w:r w:rsidRPr="00A65BA8">
        <w:t>р.п. Крапивинский</w:t>
      </w:r>
    </w:p>
    <w:p w:rsidR="009730F8" w:rsidRPr="00A65BA8" w:rsidRDefault="009730F8" w:rsidP="00A65BA8">
      <w:pPr>
        <w:pStyle w:val="Title"/>
        <w:spacing w:before="0"/>
      </w:pPr>
    </w:p>
    <w:p w:rsidR="009730F8" w:rsidRPr="00A65BA8" w:rsidRDefault="009730F8" w:rsidP="00A65BA8">
      <w:pPr>
        <w:pStyle w:val="Title"/>
        <w:spacing w:before="0"/>
      </w:pPr>
      <w:r w:rsidRPr="00A65BA8">
        <w:t>О квотировании рабочих мест на предприятиях, в учреждениях и организациях района для несовершеннолетних граждан 14-17 лет</w:t>
      </w:r>
    </w:p>
    <w:p w:rsidR="00A65BA8" w:rsidRDefault="00A65BA8" w:rsidP="00A65BA8"/>
    <w:p w:rsidR="009730F8" w:rsidRPr="00A65BA8" w:rsidRDefault="009730F8" w:rsidP="00A65BA8">
      <w:r w:rsidRPr="00A65BA8">
        <w:t xml:space="preserve">В целях дополнительных гарантий занятости, социальной защищенности ивалидов, в соответствии с Трудовым кодексом Российской Федерации </w:t>
      </w:r>
      <w:hyperlink r:id="rId6" w:history="1">
        <w:r w:rsidRPr="00435EFB">
          <w:rPr>
            <w:rStyle w:val="a7"/>
          </w:rPr>
          <w:t>от 30.12.2001г. №197-ФЗ</w:t>
        </w:r>
      </w:hyperlink>
      <w:r w:rsidRPr="00A65BA8">
        <w:t xml:space="preserve">, Законом РФ </w:t>
      </w:r>
      <w:hyperlink r:id="rId7" w:history="1">
        <w:r w:rsidRPr="00435EFB">
          <w:rPr>
            <w:rStyle w:val="a7"/>
          </w:rPr>
          <w:t>"О занятости населения в Российской Федерации"</w:t>
        </w:r>
      </w:hyperlink>
      <w:r w:rsidRPr="00A65BA8">
        <w:t xml:space="preserve"> и Положением "О квотировании рабочих мест на предприятиях, в организациях и учреждениях МО «Крапивинский район»":</w:t>
      </w:r>
    </w:p>
    <w:p w:rsidR="009730F8" w:rsidRPr="00A65BA8" w:rsidRDefault="009730F8" w:rsidP="00A65BA8">
      <w:r w:rsidRPr="00A65BA8">
        <w:t>1.Утвердить Положение «О квотировании рабочих мест в организациях МО «Крапивинский район» для несовершеннолетних граждан 14-17 лет» (Приложение №1).</w:t>
      </w:r>
    </w:p>
    <w:p w:rsidR="009730F8" w:rsidRPr="00A65BA8" w:rsidRDefault="009730F8" w:rsidP="00A65BA8">
      <w:r w:rsidRPr="00A65BA8">
        <w:t>2.Установить квоту для предприятий, учреждений и организаций МО «Крапивинский район» независимо от организационно-правовой формы и формы собственности; норматив по квотированию рабочих мест в размере 0,5% от среднесписочной численности работников с учетом граждан данной категории ранее принятых на работу (Приложение №2).</w:t>
      </w:r>
    </w:p>
    <w:p w:rsidR="009730F8" w:rsidRPr="00A65BA8" w:rsidRDefault="009730F8" w:rsidP="00A65BA8">
      <w:r w:rsidRPr="00A65BA8">
        <w:t>З.ГУ «Крапивинский районный Центр занятости населения» (Дементьева М.И.) осуществлять направление, учет и контроль несовершеннолетних граждан па квотируемые рабочие места в организации, предприятия района.</w:t>
      </w:r>
    </w:p>
    <w:p w:rsidR="009730F8" w:rsidRPr="00A65BA8" w:rsidRDefault="009730F8" w:rsidP="00A65BA8">
      <w:r w:rsidRPr="00A65BA8">
        <w:t xml:space="preserve">4. Руководители предприятий, организаций любой формы собственности, которым определена квота, не выполняющие данное распоряжение администрации несут ответственность, предусмотренную ст.6 Федерального Закона </w:t>
      </w:r>
      <w:hyperlink r:id="rId8" w:history="1">
        <w:r w:rsidRPr="00435EFB">
          <w:rPr>
            <w:rStyle w:val="a7"/>
          </w:rPr>
          <w:t>"Об общих принципах организации местного самоуправления в Российской Федерации"</w:t>
        </w:r>
      </w:hyperlink>
      <w:r w:rsidRPr="00A65BA8">
        <w:t>.</w:t>
      </w:r>
    </w:p>
    <w:p w:rsidR="009730F8" w:rsidRPr="00A65BA8" w:rsidRDefault="009730F8" w:rsidP="00A65BA8">
      <w:r w:rsidRPr="00A65BA8">
        <w:t>5. Контроль за выполнением настоящего Распоряжения возложить на заместителя главы МО «Крапивинский район» Климину Т.И.</w:t>
      </w:r>
    </w:p>
    <w:p w:rsidR="00EF0A6C" w:rsidRPr="00A65BA8" w:rsidRDefault="00EF0A6C" w:rsidP="00A65BA8"/>
    <w:p w:rsidR="00A65BA8" w:rsidRDefault="00AE6667" w:rsidP="00A65BA8">
      <w:r w:rsidRPr="00A65BA8">
        <w:t xml:space="preserve">И.о. главы </w:t>
      </w:r>
      <w:r w:rsidR="009730F8" w:rsidRPr="00A65BA8">
        <w:t>муниципального образования</w:t>
      </w:r>
    </w:p>
    <w:p w:rsidR="00A65BA8" w:rsidRDefault="009730F8" w:rsidP="00A65BA8">
      <w:r w:rsidRPr="00A65BA8">
        <w:t>А.А. Попов</w:t>
      </w:r>
    </w:p>
    <w:p w:rsidR="00A65BA8" w:rsidRDefault="00A65BA8" w:rsidP="00A65BA8"/>
    <w:p w:rsidR="00CC7689" w:rsidRPr="00A65BA8" w:rsidRDefault="00CC7689" w:rsidP="00A65BA8">
      <w:pPr>
        <w:pStyle w:val="Application"/>
        <w:spacing w:before="0" w:after="0"/>
      </w:pPr>
      <w:r w:rsidRPr="00A65BA8">
        <w:t>Прило</w:t>
      </w:r>
      <w:r w:rsidR="00A65BA8">
        <w:t>жение №1</w:t>
      </w:r>
    </w:p>
    <w:p w:rsidR="00CC7689" w:rsidRPr="00A65BA8" w:rsidRDefault="00CC7689" w:rsidP="00A65BA8">
      <w:pPr>
        <w:pStyle w:val="Application"/>
        <w:spacing w:before="0" w:after="0"/>
      </w:pPr>
      <w:r w:rsidRPr="00A65BA8">
        <w:t>к распоряжению администрации</w:t>
      </w:r>
    </w:p>
    <w:p w:rsidR="00CC7689" w:rsidRPr="00A65BA8" w:rsidRDefault="00CC7689" w:rsidP="00A65BA8">
      <w:pPr>
        <w:pStyle w:val="Application"/>
        <w:spacing w:before="0" w:after="0"/>
      </w:pPr>
      <w:r w:rsidRPr="00A65BA8">
        <w:t>МО «Крапивинский район»</w:t>
      </w:r>
    </w:p>
    <w:p w:rsidR="00CC7689" w:rsidRPr="00A65BA8" w:rsidRDefault="00CC7689" w:rsidP="00A65BA8">
      <w:pPr>
        <w:pStyle w:val="Application"/>
        <w:spacing w:before="0" w:after="0"/>
      </w:pPr>
      <w:r w:rsidRPr="00A65BA8">
        <w:t>от 26.04.2005 г. №474-р</w:t>
      </w:r>
    </w:p>
    <w:p w:rsidR="00A65BA8" w:rsidRDefault="00A65BA8" w:rsidP="00A65BA8"/>
    <w:p w:rsidR="00CC7689" w:rsidRPr="00A65BA8" w:rsidRDefault="00CC7689" w:rsidP="00A65BA8">
      <w:pPr>
        <w:pStyle w:val="1"/>
      </w:pPr>
      <w:r w:rsidRPr="00A65BA8">
        <w:t>ПОЛОЖЕНИЕ</w:t>
      </w:r>
    </w:p>
    <w:p w:rsidR="00CC7689" w:rsidRPr="00A65BA8" w:rsidRDefault="00CC7689" w:rsidP="00A65BA8">
      <w:pPr>
        <w:pStyle w:val="1"/>
      </w:pPr>
      <w:r w:rsidRPr="00A65BA8">
        <w:lastRenderedPageBreak/>
        <w:t>о квотировании рабочих мест</w:t>
      </w:r>
      <w:r w:rsidR="00A65BA8">
        <w:t xml:space="preserve"> </w:t>
      </w:r>
      <w:r w:rsidRPr="00A65BA8">
        <w:t>в организациях МО «Крапивинский район»</w:t>
      </w:r>
      <w:r w:rsidR="00A65BA8">
        <w:t xml:space="preserve"> </w:t>
      </w:r>
      <w:r w:rsidRPr="00A65BA8">
        <w:t>для несовершеннолетних граждан в возрасте от 14 до 17 лет</w:t>
      </w:r>
    </w:p>
    <w:p w:rsidR="00A65BA8" w:rsidRDefault="00A65BA8" w:rsidP="00A65BA8"/>
    <w:p w:rsidR="00CC7689" w:rsidRPr="00A65BA8" w:rsidRDefault="00CC7689" w:rsidP="00A65BA8">
      <w:r w:rsidRPr="00A65BA8">
        <w:t xml:space="preserve">Настоящее положение разработано в соответствии с Трудовым кодексом Российской Федерации </w:t>
      </w:r>
      <w:hyperlink r:id="rId9" w:history="1">
        <w:r w:rsidRPr="00435EFB">
          <w:rPr>
            <w:rStyle w:val="a7"/>
          </w:rPr>
          <w:t>от 30.12.2001г. №197-ФЗ</w:t>
        </w:r>
      </w:hyperlink>
      <w:r w:rsidRPr="00A65BA8">
        <w:t xml:space="preserve">, Федеральным Законом </w:t>
      </w:r>
      <w:hyperlink r:id="rId10" w:history="1">
        <w:r w:rsidRPr="00435EFB">
          <w:rPr>
            <w:rStyle w:val="a7"/>
          </w:rPr>
          <w:t>от 19.04.91г №1032-1</w:t>
        </w:r>
      </w:hyperlink>
      <w:r w:rsidRPr="00A65BA8">
        <w:t xml:space="preserve"> (в редакции Федеральных законов </w:t>
      </w:r>
      <w:hyperlink r:id="rId11" w:history="1">
        <w:r w:rsidRPr="00435EFB">
          <w:rPr>
            <w:rStyle w:val="a7"/>
          </w:rPr>
          <w:t>от 20.04.96 №36-ФЗ</w:t>
        </w:r>
      </w:hyperlink>
      <w:r w:rsidRPr="00A65BA8">
        <w:t xml:space="preserve">, </w:t>
      </w:r>
      <w:hyperlink r:id="rId12" w:history="1">
        <w:r w:rsidRPr="00435EFB">
          <w:rPr>
            <w:rStyle w:val="a7"/>
          </w:rPr>
          <w:t>от 21.07.98 №117-ФЗ</w:t>
        </w:r>
      </w:hyperlink>
      <w:r w:rsidRPr="00A65BA8">
        <w:t xml:space="preserve">, </w:t>
      </w:r>
      <w:hyperlink r:id="rId13" w:history="1">
        <w:r w:rsidRPr="00435EFB">
          <w:rPr>
            <w:rStyle w:val="a7"/>
          </w:rPr>
          <w:t>от 30.04.99 №85-ФЗ</w:t>
        </w:r>
      </w:hyperlink>
      <w:r w:rsidRPr="00A65BA8">
        <w:t xml:space="preserve">, </w:t>
      </w:r>
      <w:hyperlink r:id="rId14" w:history="1">
        <w:r w:rsidRPr="00435EFB">
          <w:rPr>
            <w:rStyle w:val="a7"/>
          </w:rPr>
          <w:t>17..07. 99 №175-ФЗ</w:t>
        </w:r>
      </w:hyperlink>
      <w:r w:rsidRPr="00A65BA8">
        <w:t xml:space="preserve">, </w:t>
      </w:r>
      <w:hyperlink r:id="rId15" w:history="1">
        <w:r w:rsidRPr="00435EFB">
          <w:rPr>
            <w:rStyle w:val="a7"/>
          </w:rPr>
          <w:t>от 20.11.99 №195-ФЗ</w:t>
        </w:r>
      </w:hyperlink>
      <w:r w:rsidRPr="00A65BA8">
        <w:t xml:space="preserve">, </w:t>
      </w:r>
      <w:hyperlink r:id="rId16" w:history="1">
        <w:r w:rsidRPr="00435EFB">
          <w:rPr>
            <w:rStyle w:val="a7"/>
          </w:rPr>
          <w:t>от 07.08.00 №122-ФЗ</w:t>
        </w:r>
      </w:hyperlink>
      <w:r w:rsidRPr="00A65BA8">
        <w:t xml:space="preserve">, </w:t>
      </w:r>
      <w:hyperlink r:id="rId17" w:history="1">
        <w:r w:rsidRPr="00435EFB">
          <w:rPr>
            <w:rStyle w:val="a7"/>
          </w:rPr>
          <w:t>от 29.12.2001 №188-ФЗ</w:t>
        </w:r>
      </w:hyperlink>
      <w:r w:rsidRPr="00A65BA8">
        <w:t xml:space="preserve">, </w:t>
      </w:r>
      <w:hyperlink r:id="rId18" w:history="1">
        <w:r w:rsidRPr="00435EFB">
          <w:rPr>
            <w:rStyle w:val="a7"/>
          </w:rPr>
          <w:t>от 25.07.2002 №116-ФЗ</w:t>
        </w:r>
      </w:hyperlink>
      <w:r w:rsidRPr="00A65BA8">
        <w:t xml:space="preserve">, </w:t>
      </w:r>
      <w:hyperlink r:id="rId19" w:history="1">
        <w:r w:rsidRPr="00435EFB">
          <w:rPr>
            <w:rStyle w:val="a7"/>
          </w:rPr>
          <w:t>от 10.01.2003 №8-ФЗ</w:t>
        </w:r>
      </w:hyperlink>
      <w:r w:rsidRPr="00A65BA8">
        <w:t xml:space="preserve">, </w:t>
      </w:r>
      <w:hyperlink r:id="rId20" w:history="1">
        <w:r w:rsidRPr="00435EFB">
          <w:rPr>
            <w:rStyle w:val="a7"/>
          </w:rPr>
          <w:t>от 10.01.2003 №15-ФЗ</w:t>
        </w:r>
      </w:hyperlink>
      <w:r w:rsidRPr="00A65BA8">
        <w:t xml:space="preserve">, </w:t>
      </w:r>
      <w:hyperlink r:id="rId21" w:history="1">
        <w:r w:rsidRPr="00435EFB">
          <w:rPr>
            <w:rStyle w:val="a7"/>
          </w:rPr>
          <w:t>от 22.08.2004 №122-ФЗ</w:t>
        </w:r>
      </w:hyperlink>
      <w:r w:rsidRPr="00A65BA8">
        <w:t>.) «О занятости населения в Российской Федерации».</w:t>
      </w:r>
    </w:p>
    <w:p w:rsidR="00A65BA8" w:rsidRDefault="00A65BA8" w:rsidP="00A65BA8"/>
    <w:p w:rsidR="00CC7689" w:rsidRPr="00A65BA8" w:rsidRDefault="00CC7689" w:rsidP="00A65BA8">
      <w:pPr>
        <w:pStyle w:val="4"/>
      </w:pPr>
      <w:r w:rsidRPr="00A65BA8">
        <w:t>1.Общие положения</w:t>
      </w:r>
    </w:p>
    <w:p w:rsidR="00A65BA8" w:rsidRDefault="00A65BA8" w:rsidP="00A65BA8"/>
    <w:p w:rsidR="00CC7689" w:rsidRPr="00A65BA8" w:rsidRDefault="00CC7689" w:rsidP="00A65BA8">
      <w:r w:rsidRPr="00A65BA8">
        <w:t>1.1. Положение определяет условия и порядок квотирования рабочих мест в организациях МО «Крапивинский район» несовершеннолетних граждан с целью их трудоустройства, предоставления им гарантий трудовой занятости путем проведения специальных мероприятий, одним из которых является установление квоты.</w:t>
      </w:r>
    </w:p>
    <w:p w:rsidR="00CC7689" w:rsidRPr="00A65BA8" w:rsidRDefault="00CC7689" w:rsidP="00A65BA8">
      <w:r w:rsidRPr="00A65BA8">
        <w:t>1.2.Администрация МО «Крапивинский район» устанавливает предприятиям, учреждениям и организациям независимо от организационно-правовых форм и форм собственности квоту на рабочие места, наиболее подходящие для трудоустройства несовершеннолетних граждан. При установлении квоты учитываются:</w:t>
      </w:r>
    </w:p>
    <w:p w:rsidR="00CC7689" w:rsidRPr="00A65BA8" w:rsidRDefault="00CC7689" w:rsidP="00A65BA8">
      <w:r w:rsidRPr="00A65BA8">
        <w:t>ситуация на рынке труда;</w:t>
      </w:r>
    </w:p>
    <w:p w:rsidR="00CC7689" w:rsidRPr="00A65BA8" w:rsidRDefault="00CC7689" w:rsidP="00A65BA8">
      <w:r w:rsidRPr="00A65BA8">
        <w:t>предложения отдела по труду администрации Крапивинского района;</w:t>
      </w:r>
    </w:p>
    <w:p w:rsidR="00CC7689" w:rsidRPr="00A65BA8" w:rsidRDefault="00CC7689" w:rsidP="00A65BA8">
      <w:r w:rsidRPr="00A65BA8">
        <w:t>предложения органов социальной защиты;</w:t>
      </w:r>
    </w:p>
    <w:p w:rsidR="00CC7689" w:rsidRPr="00A65BA8" w:rsidRDefault="00CC7689" w:rsidP="00A65BA8">
      <w:r w:rsidRPr="00A65BA8">
        <w:t>предложения ГУ Центра занятости населения Крапивинского района (далее по</w:t>
      </w:r>
      <w:r w:rsidR="00373FF6" w:rsidRPr="00A65BA8">
        <w:t xml:space="preserve"> </w:t>
      </w:r>
      <w:r w:rsidRPr="00A65BA8">
        <w:t>тексту Центр занятости).</w:t>
      </w:r>
    </w:p>
    <w:p w:rsidR="00CC7689" w:rsidRPr="00A65BA8" w:rsidRDefault="00CC7689" w:rsidP="00A65BA8">
      <w:r w:rsidRPr="00A65BA8">
        <w:t>1.3.На квотированные рабочие места в организации МО «Крапивинский район» для трудоустройства несовершеннолетних граждан могут быть направлены как лица, зарегистрированные в качестве ищущих работу, так и официально признанные безработными.</w:t>
      </w:r>
    </w:p>
    <w:p w:rsidR="00CC7689" w:rsidRPr="00A65BA8" w:rsidRDefault="00CC7689" w:rsidP="00A65BA8">
      <w:r w:rsidRPr="00A65BA8">
        <w:t>1.4.Правом направления для трудоустройства на квотированные рабочие места в организации МО «Крапивинский район» пользуются несовершеннолетние граждане в возрасте от 14 до 17 лет, обратившиеся в Центр занятости, а также зарегистрированные в качестве ищущих работу и официально имеющие статус безработного.</w:t>
      </w:r>
    </w:p>
    <w:p w:rsidR="00A65BA8" w:rsidRDefault="00A65BA8" w:rsidP="00A65BA8"/>
    <w:p w:rsidR="00CC7689" w:rsidRPr="00A65BA8" w:rsidRDefault="00CC7689" w:rsidP="00A65BA8">
      <w:pPr>
        <w:pStyle w:val="4"/>
      </w:pPr>
      <w:r w:rsidRPr="00A65BA8">
        <w:t>2.</w:t>
      </w:r>
      <w:r w:rsidR="00A65BA8">
        <w:t xml:space="preserve"> </w:t>
      </w:r>
      <w:r w:rsidRPr="00A65BA8">
        <w:t>Условия и порядок квотирования рабочих мест</w:t>
      </w:r>
    </w:p>
    <w:p w:rsidR="00A65BA8" w:rsidRDefault="00A65BA8" w:rsidP="00A65BA8"/>
    <w:p w:rsidR="003446E0" w:rsidRPr="00A65BA8" w:rsidRDefault="00CC7689" w:rsidP="00A65BA8">
      <w:r w:rsidRPr="00A65BA8">
        <w:t>2.1. Администрация МО «Крапивинский район» устанавливает квоту для приема несовершеннолетних и молодежи на конкретных предприятиях и организациях независимо от организационно-правовых форм и форм собственности, с</w:t>
      </w:r>
      <w:r w:rsidR="003446E0" w:rsidRPr="00A65BA8">
        <w:t xml:space="preserve"> численностью 30 и более человек в процентах к среднесписочной численности работников (до 3-х процентов) с учетом несовершеннолетних, ранее принятых на работу.</w:t>
      </w:r>
    </w:p>
    <w:p w:rsidR="003446E0" w:rsidRPr="00A65BA8" w:rsidRDefault="003446E0" w:rsidP="00A65BA8">
      <w:r w:rsidRPr="00A65BA8">
        <w:t>2.3. Ежемесячно, до 25 числа, организации обязаны предоставить в Центр занятости информацию о наличии вакансий для несовершеннолетних с краткой характеристикой рабочего места.</w:t>
      </w:r>
    </w:p>
    <w:p w:rsidR="00A65BA8" w:rsidRDefault="00A65BA8" w:rsidP="00A65BA8"/>
    <w:p w:rsidR="003446E0" w:rsidRPr="00A65BA8" w:rsidRDefault="003446E0" w:rsidP="00A65BA8">
      <w:pPr>
        <w:pStyle w:val="4"/>
      </w:pPr>
      <w:r w:rsidRPr="00A65BA8">
        <w:lastRenderedPageBreak/>
        <w:t>3. Порядок приема на квотируемые рабочие места несовершеннолетних граждан</w:t>
      </w:r>
    </w:p>
    <w:p w:rsidR="00A65BA8" w:rsidRDefault="00A65BA8" w:rsidP="00A65BA8"/>
    <w:p w:rsidR="003446E0" w:rsidRPr="00A65BA8" w:rsidRDefault="00A65BA8" w:rsidP="00A65BA8">
      <w:r>
        <w:t xml:space="preserve">3.1. </w:t>
      </w:r>
      <w:r w:rsidR="003446E0" w:rsidRPr="00A65BA8">
        <w:t>Трудоустройство несовершеннолетних граждан, испытывающих трудности в поиске работы, в счет установленных квот и нормативов производится организацией по направлению Центра занятости населения.</w:t>
      </w:r>
    </w:p>
    <w:p w:rsidR="003446E0" w:rsidRPr="00A65BA8" w:rsidRDefault="00A65BA8" w:rsidP="00A65BA8">
      <w:r>
        <w:t xml:space="preserve">3.2. </w:t>
      </w:r>
      <w:r w:rsidR="003446E0" w:rsidRPr="00A65BA8">
        <w:t>При трудоустройстве граждан из числа несовершеннолетних, направленных Центром занятости, организация в 5-дневный срок возвращает в Центр занятости направление с указанием дня приема на работу. В случае отказа в приеме на работу организация делает в направлении Центра занятости отметку о дне явки и причине</w:t>
      </w:r>
      <w:r>
        <w:t xml:space="preserve"> </w:t>
      </w:r>
      <w:r w:rsidR="003446E0" w:rsidRPr="00A65BA8">
        <w:t>отказа в приеме на работу и возвращает направление.</w:t>
      </w:r>
    </w:p>
    <w:p w:rsidR="003446E0" w:rsidRPr="00A65BA8" w:rsidRDefault="00A65BA8" w:rsidP="00A65BA8">
      <w:r>
        <w:t xml:space="preserve">3.3. </w:t>
      </w:r>
      <w:r w:rsidR="003446E0" w:rsidRPr="00A65BA8">
        <w:t>Учет трудоустроенных в организацию по установленной квоте ведет центр занятости.</w:t>
      </w:r>
    </w:p>
    <w:p w:rsidR="003446E0" w:rsidRPr="00A65BA8" w:rsidRDefault="003446E0" w:rsidP="00A65BA8">
      <w:r w:rsidRPr="00A65BA8">
        <w:t>3.4.При несоблюдении трудового законодательства гражданином, трудоустроенным по квоте, организация вправе уволить его в соответствии с законодательством о труде, уведомив об этом Центр занятости не позднее трех дней с момента увольнения.</w:t>
      </w:r>
    </w:p>
    <w:p w:rsidR="003446E0" w:rsidRPr="00A65BA8" w:rsidRDefault="003446E0" w:rsidP="00A65BA8">
      <w:r w:rsidRPr="00A65BA8">
        <w:t>3.5. В случае образования вакантных рабочих мест в пределах установленных квот организация информирует Центр занятости в трехдневный срок с момента образования вакансии.</w:t>
      </w:r>
    </w:p>
    <w:p w:rsidR="00A65BA8" w:rsidRDefault="00A65BA8" w:rsidP="00A65BA8"/>
    <w:p w:rsidR="003446E0" w:rsidRPr="00A65BA8" w:rsidRDefault="003446E0" w:rsidP="00A65BA8">
      <w:pPr>
        <w:pStyle w:val="4"/>
      </w:pPr>
      <w:r w:rsidRPr="00A65BA8">
        <w:t>4.</w:t>
      </w:r>
      <w:r w:rsidR="00A65BA8">
        <w:t xml:space="preserve"> </w:t>
      </w:r>
      <w:r w:rsidRPr="00A65BA8">
        <w:t>Социальные гарантии для несовершеннолетних граждан</w:t>
      </w:r>
    </w:p>
    <w:p w:rsidR="00A65BA8" w:rsidRDefault="00A65BA8" w:rsidP="00A65BA8"/>
    <w:p w:rsidR="003446E0" w:rsidRPr="00A65BA8" w:rsidRDefault="003446E0" w:rsidP="00A65BA8">
      <w:r w:rsidRPr="00A65BA8">
        <w:t>4.1.</w:t>
      </w:r>
      <w:r w:rsidR="00A65BA8">
        <w:t xml:space="preserve"> </w:t>
      </w:r>
      <w:r w:rsidRPr="00A65BA8">
        <w:t>На несовершеннолетних граждан, работающих на квотируемых рабочих местах, распространяются все социальные гарантии, предусмотренные действующим законодательством РФ.</w:t>
      </w:r>
    </w:p>
    <w:p w:rsidR="003446E0" w:rsidRPr="00A65BA8" w:rsidRDefault="003446E0" w:rsidP="00A65BA8">
      <w:r w:rsidRPr="00A65BA8">
        <w:t>4.2.</w:t>
      </w:r>
      <w:r w:rsidR="00A65BA8">
        <w:t xml:space="preserve"> </w:t>
      </w:r>
      <w:r w:rsidRPr="00A65BA8">
        <w:t>В случае отказа в приеме на работу граждане из числа несовершеннолетних и молодежи имеют право обжаловать действия (бездействия) работодателя либо в вышестоящую организацию, либо обратиться за разрешением конфликта в суд.</w:t>
      </w:r>
    </w:p>
    <w:p w:rsidR="00A65BA8" w:rsidRDefault="00A65BA8" w:rsidP="00A65BA8"/>
    <w:p w:rsidR="003446E0" w:rsidRPr="00A65BA8" w:rsidRDefault="003446E0" w:rsidP="00A65BA8">
      <w:pPr>
        <w:pStyle w:val="4"/>
      </w:pPr>
      <w:r w:rsidRPr="00A65BA8">
        <w:t>5.</w:t>
      </w:r>
      <w:r w:rsidR="00A65BA8">
        <w:t xml:space="preserve"> </w:t>
      </w:r>
      <w:r w:rsidRPr="00A65BA8">
        <w:t>Функции</w:t>
      </w:r>
      <w:r w:rsidR="00A65BA8">
        <w:t xml:space="preserve"> </w:t>
      </w:r>
      <w:r w:rsidRPr="00A65BA8">
        <w:t>работодателей</w:t>
      </w:r>
      <w:r w:rsidR="00A65BA8">
        <w:t xml:space="preserve"> </w:t>
      </w:r>
      <w:r w:rsidRPr="00A65BA8">
        <w:t>в</w:t>
      </w:r>
      <w:r w:rsidR="00A65BA8">
        <w:t xml:space="preserve"> </w:t>
      </w:r>
      <w:r w:rsidRPr="00A65BA8">
        <w:t>обеспечении</w:t>
      </w:r>
      <w:r w:rsidR="00A65BA8">
        <w:t xml:space="preserve"> </w:t>
      </w:r>
      <w:r w:rsidRPr="00A65BA8">
        <w:t>занятости несовершеннолетних граждан</w:t>
      </w:r>
    </w:p>
    <w:p w:rsidR="00A65BA8" w:rsidRDefault="00A65BA8" w:rsidP="00A65BA8"/>
    <w:p w:rsidR="003446E0" w:rsidRPr="00A65BA8" w:rsidRDefault="003446E0" w:rsidP="00A65BA8">
      <w:r w:rsidRPr="00A65BA8">
        <w:t>5.1.</w:t>
      </w:r>
      <w:r w:rsidR="00A65BA8">
        <w:t xml:space="preserve"> </w:t>
      </w:r>
      <w:r w:rsidRPr="00A65BA8">
        <w:t>Работодатели содействуют реализации мероприятий, направленных на обеспечение занятости и социальной защиты несовершеннолетних граждан.</w:t>
      </w:r>
    </w:p>
    <w:p w:rsidR="003446E0" w:rsidRPr="00A65BA8" w:rsidRDefault="003446E0" w:rsidP="00A65BA8">
      <w:r w:rsidRPr="00A65BA8">
        <w:t>5.2.</w:t>
      </w:r>
      <w:r w:rsidR="00A65BA8">
        <w:t xml:space="preserve"> </w:t>
      </w:r>
      <w:r w:rsidRPr="00A65BA8">
        <w:t>Работодатель в соответствии с установленной квотой создает и выделяет необходимое количество рабочих мест для несовершеннолетних граждан, в случае необходимости предусмотреть специальные рабочие места.</w:t>
      </w:r>
    </w:p>
    <w:p w:rsidR="00296C0C" w:rsidRPr="00A65BA8" w:rsidRDefault="00296C0C" w:rsidP="00A65BA8"/>
    <w:p w:rsidR="00296C0C" w:rsidRPr="00A65BA8" w:rsidRDefault="00296C0C" w:rsidP="00A65BA8">
      <w:pPr>
        <w:pStyle w:val="Application"/>
        <w:spacing w:before="0" w:after="0"/>
      </w:pPr>
      <w:r w:rsidRPr="00A65BA8">
        <w:t>Приложение №</w:t>
      </w:r>
      <w:r w:rsidR="00A65BA8">
        <w:t>2</w:t>
      </w:r>
    </w:p>
    <w:p w:rsidR="00296C0C" w:rsidRPr="00A65BA8" w:rsidRDefault="00296C0C" w:rsidP="00A65BA8">
      <w:pPr>
        <w:pStyle w:val="Application"/>
        <w:spacing w:before="0" w:after="0"/>
      </w:pPr>
      <w:r w:rsidRPr="00A65BA8">
        <w:t>к распоряжению администрации</w:t>
      </w:r>
    </w:p>
    <w:p w:rsidR="00296C0C" w:rsidRPr="00A65BA8" w:rsidRDefault="00296C0C" w:rsidP="00A65BA8">
      <w:pPr>
        <w:pStyle w:val="Application"/>
        <w:spacing w:before="0" w:after="0"/>
      </w:pPr>
      <w:r w:rsidRPr="00A65BA8">
        <w:t>МО «Крапивинский район»</w:t>
      </w:r>
    </w:p>
    <w:p w:rsidR="00296C0C" w:rsidRPr="00A65BA8" w:rsidRDefault="00296C0C" w:rsidP="00A65BA8">
      <w:pPr>
        <w:pStyle w:val="Application"/>
        <w:spacing w:before="0" w:after="0"/>
      </w:pPr>
      <w:r w:rsidRPr="00A65BA8">
        <w:t>от 26.04.2005 г. №474-р</w:t>
      </w:r>
    </w:p>
    <w:p w:rsidR="00296C0C" w:rsidRPr="00A65BA8" w:rsidRDefault="00296C0C" w:rsidP="00A65BA8"/>
    <w:p w:rsidR="00296C0C" w:rsidRPr="00A65BA8" w:rsidRDefault="00296C0C" w:rsidP="00A65BA8">
      <w:pPr>
        <w:pStyle w:val="1"/>
      </w:pPr>
      <w:r w:rsidRPr="00A65BA8">
        <w:t>КВОТА</w:t>
      </w:r>
    </w:p>
    <w:p w:rsidR="00296C0C" w:rsidRPr="00A65BA8" w:rsidRDefault="00296C0C" w:rsidP="00A65BA8">
      <w:pPr>
        <w:pStyle w:val="1"/>
      </w:pPr>
      <w:r w:rsidRPr="00A65BA8">
        <w:t>на рабочие места по предприятиям</w:t>
      </w:r>
    </w:p>
    <w:p w:rsidR="00296C0C" w:rsidRPr="00A65BA8" w:rsidRDefault="00296C0C" w:rsidP="00A65BA8">
      <w:pPr>
        <w:pStyle w:val="1"/>
      </w:pPr>
      <w:r w:rsidRPr="00A65BA8">
        <w:t>для трудоустройства несовершеннолетних граждан</w:t>
      </w:r>
    </w:p>
    <w:p w:rsidR="00296C0C" w:rsidRPr="00A65BA8" w:rsidRDefault="00296C0C" w:rsidP="00A65BA8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5523"/>
        <w:gridCol w:w="1637"/>
        <w:gridCol w:w="1973"/>
      </w:tblGrid>
      <w:tr w:rsidR="00296C0C" w:rsidRPr="00A65BA8" w:rsidTr="00185D90">
        <w:tc>
          <w:tcPr>
            <w:tcW w:w="587" w:type="dxa"/>
          </w:tcPr>
          <w:p w:rsidR="00296C0C" w:rsidRPr="00A65BA8" w:rsidRDefault="00296C0C" w:rsidP="00A65BA8">
            <w:pPr>
              <w:pStyle w:val="Table0"/>
            </w:pPr>
            <w:r w:rsidRPr="00A65BA8">
              <w:lastRenderedPageBreak/>
              <w:t>№ п/п</w:t>
            </w:r>
          </w:p>
        </w:tc>
        <w:tc>
          <w:tcPr>
            <w:tcW w:w="5523" w:type="dxa"/>
          </w:tcPr>
          <w:p w:rsidR="00296C0C" w:rsidRPr="00A65BA8" w:rsidRDefault="00296C0C" w:rsidP="00A65BA8">
            <w:pPr>
              <w:pStyle w:val="Table0"/>
            </w:pPr>
            <w:r w:rsidRPr="00A65BA8">
              <w:t>Наименование предприятия</w:t>
            </w:r>
          </w:p>
        </w:tc>
        <w:tc>
          <w:tcPr>
            <w:tcW w:w="1637" w:type="dxa"/>
          </w:tcPr>
          <w:p w:rsidR="00296C0C" w:rsidRPr="00A65BA8" w:rsidRDefault="00296C0C" w:rsidP="00A65BA8">
            <w:pPr>
              <w:pStyle w:val="Table0"/>
            </w:pPr>
            <w:r w:rsidRPr="00A65BA8">
              <w:t>Количество имеющихся рабочих мест</w:t>
            </w:r>
          </w:p>
        </w:tc>
        <w:tc>
          <w:tcPr>
            <w:tcW w:w="1973" w:type="dxa"/>
          </w:tcPr>
          <w:p w:rsidR="00296C0C" w:rsidRPr="00A65BA8" w:rsidRDefault="00296C0C" w:rsidP="00A65BA8">
            <w:pPr>
              <w:pStyle w:val="Table0"/>
            </w:pPr>
            <w:r w:rsidRPr="00A65BA8">
              <w:t>Квотируемое</w:t>
            </w:r>
            <w:r w:rsidR="00A65BA8">
              <w:t xml:space="preserve"> </w:t>
            </w:r>
            <w:r w:rsidRPr="00A65BA8">
              <w:t>количество рабочих мест</w:t>
            </w:r>
          </w:p>
        </w:tc>
      </w:tr>
      <w:tr w:rsidR="00296C0C" w:rsidRPr="00A65BA8" w:rsidTr="00185D90">
        <w:tc>
          <w:tcPr>
            <w:tcW w:w="587" w:type="dxa"/>
          </w:tcPr>
          <w:p w:rsidR="00296C0C" w:rsidRPr="00A65BA8" w:rsidRDefault="00296C0C" w:rsidP="00A65BA8">
            <w:pPr>
              <w:pStyle w:val="Table"/>
            </w:pPr>
            <w:r w:rsidRPr="00A65BA8">
              <w:t>1</w:t>
            </w:r>
          </w:p>
        </w:tc>
        <w:tc>
          <w:tcPr>
            <w:tcW w:w="5523" w:type="dxa"/>
          </w:tcPr>
          <w:p w:rsidR="00296C0C" w:rsidRPr="00A65BA8" w:rsidRDefault="00296C0C" w:rsidP="00A65BA8">
            <w:pPr>
              <w:pStyle w:val="Table"/>
            </w:pPr>
            <w:r w:rsidRPr="00A65BA8">
              <w:t>Муниципальное управление образования администрации МО «Крапивинский район»</w:t>
            </w:r>
          </w:p>
        </w:tc>
        <w:tc>
          <w:tcPr>
            <w:tcW w:w="1637" w:type="dxa"/>
          </w:tcPr>
          <w:p w:rsidR="00296C0C" w:rsidRPr="00A65BA8" w:rsidRDefault="00296C0C" w:rsidP="00A65BA8">
            <w:pPr>
              <w:pStyle w:val="Table"/>
            </w:pPr>
            <w:r w:rsidRPr="00A65BA8">
              <w:t>650</w:t>
            </w:r>
          </w:p>
        </w:tc>
        <w:tc>
          <w:tcPr>
            <w:tcW w:w="1973" w:type="dxa"/>
          </w:tcPr>
          <w:p w:rsidR="00296C0C" w:rsidRPr="00A65BA8" w:rsidRDefault="00296C0C" w:rsidP="00A65BA8">
            <w:pPr>
              <w:pStyle w:val="Table"/>
            </w:pPr>
            <w:r w:rsidRPr="00A65BA8">
              <w:t>3</w:t>
            </w:r>
          </w:p>
        </w:tc>
      </w:tr>
      <w:tr w:rsidR="00296C0C" w:rsidRPr="00A65BA8" w:rsidTr="00185D90">
        <w:tc>
          <w:tcPr>
            <w:tcW w:w="587" w:type="dxa"/>
          </w:tcPr>
          <w:p w:rsidR="00296C0C" w:rsidRPr="00A65BA8" w:rsidRDefault="00296C0C" w:rsidP="00A65BA8">
            <w:pPr>
              <w:pStyle w:val="Table"/>
            </w:pPr>
            <w:r w:rsidRPr="00A65BA8">
              <w:t>2</w:t>
            </w:r>
          </w:p>
        </w:tc>
        <w:tc>
          <w:tcPr>
            <w:tcW w:w="5523" w:type="dxa"/>
          </w:tcPr>
          <w:p w:rsidR="00296C0C" w:rsidRPr="00A65BA8" w:rsidRDefault="004F70F6" w:rsidP="00A65BA8">
            <w:pPr>
              <w:pStyle w:val="Table"/>
            </w:pPr>
            <w:r w:rsidRPr="00A65BA8">
              <w:t>Муниципальное управление социальной защиты населения администрации МО «Крапивинский район»</w:t>
            </w:r>
          </w:p>
        </w:tc>
        <w:tc>
          <w:tcPr>
            <w:tcW w:w="1637" w:type="dxa"/>
          </w:tcPr>
          <w:p w:rsidR="00296C0C" w:rsidRPr="00A65BA8" w:rsidRDefault="004F70F6" w:rsidP="00A65BA8">
            <w:pPr>
              <w:pStyle w:val="Table"/>
            </w:pPr>
            <w:r w:rsidRPr="00A65BA8">
              <w:t>204</w:t>
            </w:r>
          </w:p>
        </w:tc>
        <w:tc>
          <w:tcPr>
            <w:tcW w:w="1973" w:type="dxa"/>
          </w:tcPr>
          <w:p w:rsidR="00296C0C" w:rsidRPr="00A65BA8" w:rsidRDefault="004F70F6" w:rsidP="00A65BA8">
            <w:pPr>
              <w:pStyle w:val="Table"/>
            </w:pPr>
            <w:r w:rsidRPr="00A65BA8">
              <w:t>2</w:t>
            </w:r>
          </w:p>
        </w:tc>
      </w:tr>
      <w:tr w:rsidR="00296C0C" w:rsidRPr="00A65BA8" w:rsidTr="00185D90">
        <w:tc>
          <w:tcPr>
            <w:tcW w:w="587" w:type="dxa"/>
          </w:tcPr>
          <w:p w:rsidR="00296C0C" w:rsidRPr="00A65BA8" w:rsidRDefault="004F70F6" w:rsidP="00A65BA8">
            <w:pPr>
              <w:pStyle w:val="Table"/>
            </w:pPr>
            <w:r w:rsidRPr="00A65BA8">
              <w:t>3</w:t>
            </w:r>
          </w:p>
        </w:tc>
        <w:tc>
          <w:tcPr>
            <w:tcW w:w="5523" w:type="dxa"/>
          </w:tcPr>
          <w:p w:rsidR="00296C0C" w:rsidRPr="00A65BA8" w:rsidRDefault="004F70F6" w:rsidP="00A65BA8">
            <w:pPr>
              <w:pStyle w:val="Table"/>
            </w:pPr>
            <w:r w:rsidRPr="00A65BA8">
              <w:t>Райпотребсоюз</w:t>
            </w:r>
          </w:p>
        </w:tc>
        <w:tc>
          <w:tcPr>
            <w:tcW w:w="1637" w:type="dxa"/>
          </w:tcPr>
          <w:p w:rsidR="00296C0C" w:rsidRPr="00A65BA8" w:rsidRDefault="004F70F6" w:rsidP="00A65BA8">
            <w:pPr>
              <w:pStyle w:val="Table"/>
            </w:pPr>
            <w:r w:rsidRPr="00A65BA8">
              <w:t>133</w:t>
            </w:r>
          </w:p>
        </w:tc>
        <w:tc>
          <w:tcPr>
            <w:tcW w:w="1973" w:type="dxa"/>
          </w:tcPr>
          <w:p w:rsidR="00296C0C" w:rsidRPr="00A65BA8" w:rsidRDefault="004F70F6" w:rsidP="00A65BA8">
            <w:pPr>
              <w:pStyle w:val="Table"/>
            </w:pPr>
            <w:r w:rsidRPr="00A65BA8">
              <w:t>2</w:t>
            </w:r>
          </w:p>
        </w:tc>
      </w:tr>
      <w:tr w:rsidR="00296C0C" w:rsidRPr="00A65BA8" w:rsidTr="00185D90">
        <w:tc>
          <w:tcPr>
            <w:tcW w:w="587" w:type="dxa"/>
          </w:tcPr>
          <w:p w:rsidR="00296C0C" w:rsidRPr="00A65BA8" w:rsidRDefault="004F70F6" w:rsidP="00A65BA8">
            <w:pPr>
              <w:pStyle w:val="Table"/>
            </w:pPr>
            <w:r w:rsidRPr="00A65BA8">
              <w:t>4</w:t>
            </w:r>
          </w:p>
        </w:tc>
        <w:tc>
          <w:tcPr>
            <w:tcW w:w="5523" w:type="dxa"/>
          </w:tcPr>
          <w:p w:rsidR="00296C0C" w:rsidRPr="00A65BA8" w:rsidRDefault="004F70F6" w:rsidP="00A65BA8">
            <w:pPr>
              <w:pStyle w:val="Table"/>
            </w:pPr>
            <w:r w:rsidRPr="00A65BA8">
              <w:t>МУЗ «Крапивинская ЦРБ»</w:t>
            </w:r>
          </w:p>
        </w:tc>
        <w:tc>
          <w:tcPr>
            <w:tcW w:w="1637" w:type="dxa"/>
          </w:tcPr>
          <w:p w:rsidR="00296C0C" w:rsidRPr="00A65BA8" w:rsidRDefault="004F70F6" w:rsidP="00A65BA8">
            <w:pPr>
              <w:pStyle w:val="Table"/>
            </w:pPr>
            <w:r w:rsidRPr="00A65BA8">
              <w:t>521</w:t>
            </w:r>
          </w:p>
        </w:tc>
        <w:tc>
          <w:tcPr>
            <w:tcW w:w="1973" w:type="dxa"/>
          </w:tcPr>
          <w:p w:rsidR="00296C0C" w:rsidRPr="00A65BA8" w:rsidRDefault="004F70F6" w:rsidP="00A65BA8">
            <w:pPr>
              <w:pStyle w:val="Table"/>
            </w:pPr>
            <w:r w:rsidRPr="00A65BA8">
              <w:t>4</w:t>
            </w:r>
          </w:p>
        </w:tc>
      </w:tr>
      <w:tr w:rsidR="00296C0C" w:rsidRPr="00A65BA8" w:rsidTr="00185D90">
        <w:tc>
          <w:tcPr>
            <w:tcW w:w="587" w:type="dxa"/>
          </w:tcPr>
          <w:p w:rsidR="00296C0C" w:rsidRPr="00A65BA8" w:rsidRDefault="004F70F6" w:rsidP="00A65BA8">
            <w:pPr>
              <w:pStyle w:val="Table"/>
            </w:pPr>
            <w:r w:rsidRPr="00A65BA8">
              <w:t>5</w:t>
            </w:r>
          </w:p>
        </w:tc>
        <w:tc>
          <w:tcPr>
            <w:tcW w:w="5523" w:type="dxa"/>
          </w:tcPr>
          <w:p w:rsidR="00296C0C" w:rsidRPr="00A65BA8" w:rsidRDefault="004F70F6" w:rsidP="00A65BA8">
            <w:pPr>
              <w:pStyle w:val="Table"/>
            </w:pPr>
            <w:r w:rsidRPr="00A65BA8">
              <w:t>МУ ЖКХ р.п. Крапивинский</w:t>
            </w:r>
          </w:p>
        </w:tc>
        <w:tc>
          <w:tcPr>
            <w:tcW w:w="1637" w:type="dxa"/>
          </w:tcPr>
          <w:p w:rsidR="00296C0C" w:rsidRPr="00A65BA8" w:rsidRDefault="004F70F6" w:rsidP="00A65BA8">
            <w:pPr>
              <w:pStyle w:val="Table"/>
            </w:pPr>
            <w:r w:rsidRPr="00A65BA8">
              <w:t>533</w:t>
            </w:r>
          </w:p>
        </w:tc>
        <w:tc>
          <w:tcPr>
            <w:tcW w:w="1973" w:type="dxa"/>
          </w:tcPr>
          <w:p w:rsidR="00296C0C" w:rsidRPr="00A65BA8" w:rsidRDefault="004F70F6" w:rsidP="00A65BA8">
            <w:pPr>
              <w:pStyle w:val="Table"/>
            </w:pPr>
            <w:r w:rsidRPr="00A65BA8">
              <w:t>4</w:t>
            </w:r>
          </w:p>
        </w:tc>
      </w:tr>
      <w:tr w:rsidR="00296C0C" w:rsidRPr="00A65BA8" w:rsidTr="00185D90">
        <w:tc>
          <w:tcPr>
            <w:tcW w:w="587" w:type="dxa"/>
          </w:tcPr>
          <w:p w:rsidR="00296C0C" w:rsidRPr="00A65BA8" w:rsidRDefault="004F70F6" w:rsidP="00A65BA8">
            <w:pPr>
              <w:pStyle w:val="Table"/>
            </w:pPr>
            <w:r w:rsidRPr="00A65BA8">
              <w:t>6</w:t>
            </w:r>
          </w:p>
        </w:tc>
        <w:tc>
          <w:tcPr>
            <w:tcW w:w="5523" w:type="dxa"/>
          </w:tcPr>
          <w:p w:rsidR="00296C0C" w:rsidRPr="00A65BA8" w:rsidRDefault="004F70F6" w:rsidP="00A65BA8">
            <w:pPr>
              <w:pStyle w:val="Table"/>
            </w:pPr>
            <w:r w:rsidRPr="00A65BA8">
              <w:t>ООО «Сибагрохолдинг»</w:t>
            </w:r>
          </w:p>
        </w:tc>
        <w:tc>
          <w:tcPr>
            <w:tcW w:w="1637" w:type="dxa"/>
          </w:tcPr>
          <w:p w:rsidR="00296C0C" w:rsidRPr="00A65BA8" w:rsidRDefault="004F70F6" w:rsidP="00A65BA8">
            <w:pPr>
              <w:pStyle w:val="Table"/>
            </w:pPr>
            <w:r w:rsidRPr="00A65BA8">
              <w:t>202</w:t>
            </w:r>
          </w:p>
        </w:tc>
        <w:tc>
          <w:tcPr>
            <w:tcW w:w="1973" w:type="dxa"/>
          </w:tcPr>
          <w:p w:rsidR="00296C0C" w:rsidRPr="00A65BA8" w:rsidRDefault="004F70F6" w:rsidP="00A65BA8">
            <w:pPr>
              <w:pStyle w:val="Table"/>
            </w:pPr>
            <w:r w:rsidRPr="00A65BA8">
              <w:t>2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7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КХ «Русское поле»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73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2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8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ЗАО «Барачатский»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326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2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9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ООО «Шевелевское»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290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2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10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Зеленогорское государственное пассажирское автотранспортное предприятие КО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105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-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11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ЗМК «Конкурент»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104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-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12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Муниципальное управление культуры администрации МО «Крапивинский район»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363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3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13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РУПС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1</w:t>
            </w:r>
            <w:r w:rsidR="001717A2" w:rsidRPr="00A65BA8">
              <w:t>1</w:t>
            </w:r>
            <w:r w:rsidRPr="00A65BA8">
              <w:t>1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1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14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ОАО «Крапивиноавтодор»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136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2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15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ООО «Шахта Зеленогорская»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208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1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16</w:t>
            </w:r>
          </w:p>
        </w:tc>
        <w:tc>
          <w:tcPr>
            <w:tcW w:w="5523" w:type="dxa"/>
          </w:tcPr>
          <w:p w:rsidR="004F70F6" w:rsidRPr="00A65BA8" w:rsidRDefault="004F70F6" w:rsidP="00A65BA8">
            <w:pPr>
              <w:pStyle w:val="Table"/>
            </w:pPr>
            <w:r w:rsidRPr="00A65BA8">
              <w:t>ООО «Колос»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  <w:r w:rsidRPr="00A65BA8">
              <w:t>256</w:t>
            </w:r>
          </w:p>
        </w:tc>
        <w:tc>
          <w:tcPr>
            <w:tcW w:w="1973" w:type="dxa"/>
          </w:tcPr>
          <w:p w:rsidR="004F70F6" w:rsidRPr="00A65BA8" w:rsidRDefault="004F70F6" w:rsidP="00A65BA8">
            <w:pPr>
              <w:pStyle w:val="Table"/>
            </w:pPr>
            <w:r w:rsidRPr="00A65BA8">
              <w:t>2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17</w:t>
            </w:r>
          </w:p>
        </w:tc>
        <w:tc>
          <w:tcPr>
            <w:tcW w:w="5523" w:type="dxa"/>
          </w:tcPr>
          <w:p w:rsidR="004F70F6" w:rsidRPr="00A65BA8" w:rsidRDefault="00A7552A" w:rsidP="00A65BA8">
            <w:pPr>
              <w:pStyle w:val="Table"/>
            </w:pPr>
            <w:r w:rsidRPr="00A65BA8">
              <w:t>ООО «Селянин»</w:t>
            </w:r>
          </w:p>
        </w:tc>
        <w:tc>
          <w:tcPr>
            <w:tcW w:w="1637" w:type="dxa"/>
          </w:tcPr>
          <w:p w:rsidR="004F70F6" w:rsidRPr="00A65BA8" w:rsidRDefault="00A7552A" w:rsidP="00A65BA8">
            <w:pPr>
              <w:pStyle w:val="Table"/>
            </w:pPr>
            <w:r w:rsidRPr="00A65BA8">
              <w:t>67</w:t>
            </w:r>
          </w:p>
        </w:tc>
        <w:tc>
          <w:tcPr>
            <w:tcW w:w="1973" w:type="dxa"/>
          </w:tcPr>
          <w:p w:rsidR="004F70F6" w:rsidRPr="00A65BA8" w:rsidRDefault="00A7552A" w:rsidP="00A65BA8">
            <w:pPr>
              <w:pStyle w:val="Table"/>
            </w:pPr>
            <w:r w:rsidRPr="00A65BA8">
              <w:t>1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18</w:t>
            </w:r>
          </w:p>
        </w:tc>
        <w:tc>
          <w:tcPr>
            <w:tcW w:w="5523" w:type="dxa"/>
          </w:tcPr>
          <w:p w:rsidR="004F70F6" w:rsidRPr="00A65BA8" w:rsidRDefault="00A7552A" w:rsidP="00A65BA8">
            <w:pPr>
              <w:pStyle w:val="Table"/>
            </w:pPr>
            <w:r w:rsidRPr="00A65BA8">
              <w:t>ООО «Агросервис»</w:t>
            </w:r>
          </w:p>
        </w:tc>
        <w:tc>
          <w:tcPr>
            <w:tcW w:w="1637" w:type="dxa"/>
          </w:tcPr>
          <w:p w:rsidR="004F70F6" w:rsidRPr="00A65BA8" w:rsidRDefault="00A7552A" w:rsidP="00A65BA8">
            <w:pPr>
              <w:pStyle w:val="Table"/>
            </w:pPr>
            <w:r w:rsidRPr="00A65BA8">
              <w:t>38</w:t>
            </w:r>
          </w:p>
        </w:tc>
        <w:tc>
          <w:tcPr>
            <w:tcW w:w="1973" w:type="dxa"/>
          </w:tcPr>
          <w:p w:rsidR="004F70F6" w:rsidRPr="00A65BA8" w:rsidRDefault="00A7552A" w:rsidP="00A65BA8">
            <w:pPr>
              <w:pStyle w:val="Table"/>
            </w:pPr>
            <w:r w:rsidRPr="00A65BA8">
              <w:t>2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  <w:r w:rsidRPr="00A65BA8">
              <w:t>19</w:t>
            </w:r>
          </w:p>
        </w:tc>
        <w:tc>
          <w:tcPr>
            <w:tcW w:w="5523" w:type="dxa"/>
          </w:tcPr>
          <w:p w:rsidR="004F70F6" w:rsidRPr="00A65BA8" w:rsidRDefault="00A7552A" w:rsidP="00A65BA8">
            <w:pPr>
              <w:pStyle w:val="Table"/>
            </w:pPr>
            <w:r w:rsidRPr="00A65BA8">
              <w:t>ООО «Златозара»</w:t>
            </w:r>
          </w:p>
        </w:tc>
        <w:tc>
          <w:tcPr>
            <w:tcW w:w="1637" w:type="dxa"/>
          </w:tcPr>
          <w:p w:rsidR="004F70F6" w:rsidRPr="00A65BA8" w:rsidRDefault="00A7552A" w:rsidP="00A65BA8">
            <w:pPr>
              <w:pStyle w:val="Table"/>
            </w:pPr>
            <w:r w:rsidRPr="00A65BA8">
              <w:t>35</w:t>
            </w:r>
          </w:p>
        </w:tc>
        <w:tc>
          <w:tcPr>
            <w:tcW w:w="1973" w:type="dxa"/>
          </w:tcPr>
          <w:p w:rsidR="004F70F6" w:rsidRPr="00A65BA8" w:rsidRDefault="00A7552A" w:rsidP="00A65BA8">
            <w:pPr>
              <w:pStyle w:val="Table"/>
            </w:pPr>
            <w:r w:rsidRPr="00A65BA8">
              <w:t>2</w:t>
            </w:r>
          </w:p>
        </w:tc>
      </w:tr>
      <w:tr w:rsidR="004F70F6" w:rsidRPr="00A65BA8" w:rsidTr="00185D90">
        <w:tc>
          <w:tcPr>
            <w:tcW w:w="587" w:type="dxa"/>
          </w:tcPr>
          <w:p w:rsidR="004F70F6" w:rsidRPr="00A65BA8" w:rsidRDefault="004F70F6" w:rsidP="00A65BA8">
            <w:pPr>
              <w:pStyle w:val="Table"/>
            </w:pPr>
          </w:p>
        </w:tc>
        <w:tc>
          <w:tcPr>
            <w:tcW w:w="5523" w:type="dxa"/>
          </w:tcPr>
          <w:p w:rsidR="004F70F6" w:rsidRPr="00A65BA8" w:rsidRDefault="00A7552A" w:rsidP="00A65BA8">
            <w:pPr>
              <w:pStyle w:val="Table"/>
            </w:pPr>
            <w:r w:rsidRPr="00A65BA8">
              <w:t>ИТОГО:</w:t>
            </w:r>
          </w:p>
        </w:tc>
        <w:tc>
          <w:tcPr>
            <w:tcW w:w="1637" w:type="dxa"/>
          </w:tcPr>
          <w:p w:rsidR="004F70F6" w:rsidRPr="00A65BA8" w:rsidRDefault="004F70F6" w:rsidP="00A65BA8">
            <w:pPr>
              <w:pStyle w:val="Table"/>
            </w:pPr>
          </w:p>
        </w:tc>
        <w:tc>
          <w:tcPr>
            <w:tcW w:w="1973" w:type="dxa"/>
          </w:tcPr>
          <w:p w:rsidR="004F70F6" w:rsidRPr="00A65BA8" w:rsidRDefault="00A7552A" w:rsidP="00A65BA8">
            <w:pPr>
              <w:pStyle w:val="Table"/>
            </w:pPr>
            <w:r w:rsidRPr="00A65BA8">
              <w:t>36</w:t>
            </w:r>
          </w:p>
        </w:tc>
      </w:tr>
    </w:tbl>
    <w:p w:rsidR="00296C0C" w:rsidRPr="00A65BA8" w:rsidRDefault="00296C0C" w:rsidP="00A65BA8"/>
    <w:sectPr w:rsidR="00296C0C" w:rsidRPr="00A65BA8" w:rsidSect="00A65BA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7E7D98"/>
    <w:lvl w:ilvl="0">
      <w:numFmt w:val="bullet"/>
      <w:lvlText w:val="*"/>
      <w:lvlJc w:val="left"/>
    </w:lvl>
  </w:abstractNum>
  <w:abstractNum w:abstractNumId="1">
    <w:nsid w:val="11743BDA"/>
    <w:multiLevelType w:val="singleLevel"/>
    <w:tmpl w:val="A4083DBA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2719F"/>
    <w:rsid w:val="000F1889"/>
    <w:rsid w:val="001717A2"/>
    <w:rsid w:val="00185D90"/>
    <w:rsid w:val="0024046A"/>
    <w:rsid w:val="00296C0C"/>
    <w:rsid w:val="002F2B94"/>
    <w:rsid w:val="003446E0"/>
    <w:rsid w:val="00364F62"/>
    <w:rsid w:val="00373FF6"/>
    <w:rsid w:val="003F6E76"/>
    <w:rsid w:val="00435EFB"/>
    <w:rsid w:val="004F70F6"/>
    <w:rsid w:val="0054333C"/>
    <w:rsid w:val="009730F8"/>
    <w:rsid w:val="00A65BA8"/>
    <w:rsid w:val="00A7552A"/>
    <w:rsid w:val="00AE6667"/>
    <w:rsid w:val="00BA3FC1"/>
    <w:rsid w:val="00C83634"/>
    <w:rsid w:val="00CC7689"/>
    <w:rsid w:val="00EF0A6C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2719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2719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2719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2719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2719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2719F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2719F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296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02719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02719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02719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2719F"/>
    <w:rPr>
      <w:color w:val="0000FF"/>
      <w:u w:val="none"/>
    </w:rPr>
  </w:style>
  <w:style w:type="paragraph" w:customStyle="1" w:styleId="Application">
    <w:name w:val="Application!Приложение"/>
    <w:rsid w:val="0002719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2719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2719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2719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2719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2719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2719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2719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2719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2719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2719F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2719F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296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02719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02719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02719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2719F"/>
    <w:rPr>
      <w:color w:val="0000FF"/>
      <w:u w:val="none"/>
    </w:rPr>
  </w:style>
  <w:style w:type="paragraph" w:customStyle="1" w:styleId="Application">
    <w:name w:val="Application!Приложение"/>
    <w:rsid w:val="0002719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2719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2719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2719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2719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96e20c02-1b12-465a-b64c-24aa92270007.html" TargetMode="External"/><Relationship Id="rId13" Type="http://schemas.openxmlformats.org/officeDocument/2006/relationships/hyperlink" Target="http://rnla-service.scli.ru:8080/rnla-links/ws/content/act/fbfa5ebb-5706-4321-9c43-994d90b39f21.html" TargetMode="External"/><Relationship Id="rId18" Type="http://schemas.openxmlformats.org/officeDocument/2006/relationships/hyperlink" Target="http://rnla-service.scli.ru:8080/rnla-links/ws/content/act/f576edb1-8379-4bfb-abd8-307764a7faf9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rnla-service.scli.ru:8080/rnla-links/ws/content/act/8ad4ec3c-30b9-44be-8fda-95beba837034.html" TargetMode="External"/><Relationship Id="rId7" Type="http://schemas.openxmlformats.org/officeDocument/2006/relationships/hyperlink" Target="http://rnla-service.scli.ru:8080/rnla-links/ws/content/act/8b72231b-e1d5-434e-ab34-7750086672e2.html" TargetMode="External"/><Relationship Id="rId12" Type="http://schemas.openxmlformats.org/officeDocument/2006/relationships/hyperlink" Target="http://rnla-service.scli.ru:8080/rnla-links/ws/content/act/45576d84-bfaf-46ae-92a6-1ea3d5ed97f4.html" TargetMode="External"/><Relationship Id="rId17" Type="http://schemas.openxmlformats.org/officeDocument/2006/relationships/hyperlink" Target="http://rnla-service.scli.ru:8080/rnla-links/ws/content/act/18e561d0-f09b-426e-aeac-215dd77767d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rnla-service.scli.ru:8080/rnla-links/ws/content/act/4466d08c-3d1f-472c-8a28-27e0d721db33.html" TargetMode="External"/><Relationship Id="rId20" Type="http://schemas.openxmlformats.org/officeDocument/2006/relationships/hyperlink" Target="http://rnla-service.scli.ru:8080/rnla-links/ws/content/act/1690c539-5709-4541-b82a-dbbc8c0751f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b11798ff-43b9-49db-b06c-4223f9d555e2.html" TargetMode="External"/><Relationship Id="rId11" Type="http://schemas.openxmlformats.org/officeDocument/2006/relationships/hyperlink" Target="http://rnla-service.scli.ru:8080/rnla-links/ws/content/act/6c65525a-57f6-4261-ba0d-71637ee85be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nla-service.scli.ru:8080/rnla-links/ws/content/act/5cee988d-ccd7-48c6-aacd-bcf1dda345a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rnla-service.scli.ru:8080/rnla-links/ws/content/act/8b72231b-e1d5-434e-ab34-7750086672e2.html" TargetMode="External"/><Relationship Id="rId19" Type="http://schemas.openxmlformats.org/officeDocument/2006/relationships/hyperlink" Target="http://rnla-service.scli.ru:8080/rnla-links/ws/content/act/b2704511-06c3-4b70-b9d9-0f7efeeb124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b11798ff-43b9-49db-b06c-4223f9d555e2.html" TargetMode="External"/><Relationship Id="rId14" Type="http://schemas.openxmlformats.org/officeDocument/2006/relationships/hyperlink" Target="http://rnla-service.scli.ru:8080/rnla-links/ws/content/act/6f09f71b-306f-444d-9418-95e85723e919.html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9300</CharactersWithSpaces>
  <SharedDoc>false</SharedDoc>
  <HLinks>
    <vt:vector size="96" baseType="variant">
      <vt:variant>
        <vt:i4>6815795</vt:i4>
      </vt:variant>
      <vt:variant>
        <vt:i4>45</vt:i4>
      </vt:variant>
      <vt:variant>
        <vt:i4>0</vt:i4>
      </vt:variant>
      <vt:variant>
        <vt:i4>5</vt:i4>
      </vt:variant>
      <vt:variant>
        <vt:lpwstr>/content/act/8ad4ec3c-30b9-44be-8fda-95beba837034.html</vt:lpwstr>
      </vt:variant>
      <vt:variant>
        <vt:lpwstr/>
      </vt:variant>
      <vt:variant>
        <vt:i4>7143478</vt:i4>
      </vt:variant>
      <vt:variant>
        <vt:i4>42</vt:i4>
      </vt:variant>
      <vt:variant>
        <vt:i4>0</vt:i4>
      </vt:variant>
      <vt:variant>
        <vt:i4>5</vt:i4>
      </vt:variant>
      <vt:variant>
        <vt:lpwstr>/content/act/1690c539-5709-4541-b82a-dbbc8c0751f5.html</vt:lpwstr>
      </vt:variant>
      <vt:variant>
        <vt:lpwstr/>
      </vt:variant>
      <vt:variant>
        <vt:i4>6815794</vt:i4>
      </vt:variant>
      <vt:variant>
        <vt:i4>39</vt:i4>
      </vt:variant>
      <vt:variant>
        <vt:i4>0</vt:i4>
      </vt:variant>
      <vt:variant>
        <vt:i4>5</vt:i4>
      </vt:variant>
      <vt:variant>
        <vt:lpwstr>/content/act/b2704511-06c3-4b70-b9d9-0f7efeeb1249.html</vt:lpwstr>
      </vt:variant>
      <vt:variant>
        <vt:lpwstr/>
      </vt:variant>
      <vt:variant>
        <vt:i4>3670076</vt:i4>
      </vt:variant>
      <vt:variant>
        <vt:i4>36</vt:i4>
      </vt:variant>
      <vt:variant>
        <vt:i4>0</vt:i4>
      </vt:variant>
      <vt:variant>
        <vt:i4>5</vt:i4>
      </vt:variant>
      <vt:variant>
        <vt:lpwstr>/content/act/f576edb1-8379-4bfb-abd8-307764a7faf9.html</vt:lpwstr>
      </vt:variant>
      <vt:variant>
        <vt:lpwstr/>
      </vt:variant>
      <vt:variant>
        <vt:i4>6881378</vt:i4>
      </vt:variant>
      <vt:variant>
        <vt:i4>33</vt:i4>
      </vt:variant>
      <vt:variant>
        <vt:i4>0</vt:i4>
      </vt:variant>
      <vt:variant>
        <vt:i4>5</vt:i4>
      </vt:variant>
      <vt:variant>
        <vt:lpwstr>/content/act/18e561d0-f09b-426e-aeac-215dd77767d8.html</vt:lpwstr>
      </vt:variant>
      <vt:variant>
        <vt:lpwstr/>
      </vt:variant>
      <vt:variant>
        <vt:i4>6946913</vt:i4>
      </vt:variant>
      <vt:variant>
        <vt:i4>30</vt:i4>
      </vt:variant>
      <vt:variant>
        <vt:i4>0</vt:i4>
      </vt:variant>
      <vt:variant>
        <vt:i4>5</vt:i4>
      </vt:variant>
      <vt:variant>
        <vt:lpwstr>/content/act/4466d08c-3d1f-472c-8a28-27e0d721db33.html</vt:lpwstr>
      </vt:variant>
      <vt:variant>
        <vt:lpwstr/>
      </vt:variant>
      <vt:variant>
        <vt:i4>3932220</vt:i4>
      </vt:variant>
      <vt:variant>
        <vt:i4>27</vt:i4>
      </vt:variant>
      <vt:variant>
        <vt:i4>0</vt:i4>
      </vt:variant>
      <vt:variant>
        <vt:i4>5</vt:i4>
      </vt:variant>
      <vt:variant>
        <vt:lpwstr>/content/act/5cee988d-ccd7-48c6-aacd-bcf1dda345aa.html</vt:lpwstr>
      </vt:variant>
      <vt:variant>
        <vt:lpwstr/>
      </vt:variant>
      <vt:variant>
        <vt:i4>3866722</vt:i4>
      </vt:variant>
      <vt:variant>
        <vt:i4>24</vt:i4>
      </vt:variant>
      <vt:variant>
        <vt:i4>0</vt:i4>
      </vt:variant>
      <vt:variant>
        <vt:i4>5</vt:i4>
      </vt:variant>
      <vt:variant>
        <vt:lpwstr>/content/act/6f09f71b-306f-444d-9418-95e85723e919.html</vt:lpwstr>
      </vt:variant>
      <vt:variant>
        <vt:lpwstr/>
      </vt:variant>
      <vt:variant>
        <vt:i4>6422587</vt:i4>
      </vt:variant>
      <vt:variant>
        <vt:i4>21</vt:i4>
      </vt:variant>
      <vt:variant>
        <vt:i4>0</vt:i4>
      </vt:variant>
      <vt:variant>
        <vt:i4>5</vt:i4>
      </vt:variant>
      <vt:variant>
        <vt:lpwstr>/content/act/fbfa5ebb-5706-4321-9c43-994d90b39f21.html</vt:lpwstr>
      </vt:variant>
      <vt:variant>
        <vt:lpwstr/>
      </vt:variant>
      <vt:variant>
        <vt:i4>7274594</vt:i4>
      </vt:variant>
      <vt:variant>
        <vt:i4>18</vt:i4>
      </vt:variant>
      <vt:variant>
        <vt:i4>0</vt:i4>
      </vt:variant>
      <vt:variant>
        <vt:i4>5</vt:i4>
      </vt:variant>
      <vt:variant>
        <vt:lpwstr>/content/act/45576d84-bfaf-46ae-92a6-1ea3d5ed97f4.html</vt:lpwstr>
      </vt:variant>
      <vt:variant>
        <vt:lpwstr/>
      </vt:variant>
      <vt:variant>
        <vt:i4>3801138</vt:i4>
      </vt:variant>
      <vt:variant>
        <vt:i4>15</vt:i4>
      </vt:variant>
      <vt:variant>
        <vt:i4>0</vt:i4>
      </vt:variant>
      <vt:variant>
        <vt:i4>5</vt:i4>
      </vt:variant>
      <vt:variant>
        <vt:lpwstr>/content/act/6c65525a-57f6-4261-ba0d-71637ee85be4.html</vt:lpwstr>
      </vt:variant>
      <vt:variant>
        <vt:lpwstr/>
      </vt:variant>
      <vt:variant>
        <vt:i4>3604529</vt:i4>
      </vt:variant>
      <vt:variant>
        <vt:i4>12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  <vt:variant>
        <vt:i4>7209015</vt:i4>
      </vt:variant>
      <vt:variant>
        <vt:i4>9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  <vt:variant>
        <vt:i4>4128831</vt:i4>
      </vt:variant>
      <vt:variant>
        <vt:i4>6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3604529</vt:i4>
      </vt:variant>
      <vt:variant>
        <vt:i4>3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2018-09-06T09:05:00Z</dcterms:created>
  <dcterms:modified xsi:type="dcterms:W3CDTF">2018-09-06T09:05:00Z</dcterms:modified>
</cp:coreProperties>
</file>