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C90A4D" w:rsidRDefault="00282F11" w:rsidP="00C90A4D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1033780" cy="1304290"/>
            <wp:effectExtent l="0" t="0" r="0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C90A4D" w:rsidRDefault="0024046A" w:rsidP="00C90A4D">
      <w:pPr>
        <w:pStyle w:val="Title"/>
        <w:spacing w:before="0"/>
      </w:pPr>
      <w:r w:rsidRPr="00C90A4D">
        <w:t>Кемеровская область</w:t>
      </w:r>
    </w:p>
    <w:p w:rsidR="0024046A" w:rsidRPr="00C90A4D" w:rsidRDefault="0024046A" w:rsidP="00C90A4D">
      <w:pPr>
        <w:pStyle w:val="Title"/>
        <w:spacing w:before="0"/>
      </w:pPr>
      <w:r w:rsidRPr="00C90A4D">
        <w:t>Администр</w:t>
      </w:r>
      <w:r w:rsidR="00C90A4D">
        <w:t>ация муниципального образования</w:t>
      </w:r>
      <w:r w:rsidR="002E63E8">
        <w:t xml:space="preserve"> </w:t>
      </w:r>
      <w:r w:rsidR="00C90A4D">
        <w:t>«Крапивинский</w:t>
      </w:r>
      <w:r w:rsidRPr="00C90A4D">
        <w:t xml:space="preserve"> район»</w:t>
      </w:r>
    </w:p>
    <w:p w:rsidR="002E63E8" w:rsidRDefault="002E63E8" w:rsidP="00C90A4D">
      <w:pPr>
        <w:pStyle w:val="Title"/>
        <w:spacing w:before="0"/>
      </w:pPr>
    </w:p>
    <w:p w:rsidR="0024046A" w:rsidRPr="00C90A4D" w:rsidRDefault="0024046A" w:rsidP="00C90A4D">
      <w:pPr>
        <w:pStyle w:val="Title"/>
        <w:spacing w:before="0"/>
      </w:pPr>
      <w:r w:rsidRPr="00C90A4D">
        <w:t>РАСПОРЯЖЕНИЕ</w:t>
      </w:r>
    </w:p>
    <w:p w:rsidR="0024046A" w:rsidRPr="00C90A4D" w:rsidRDefault="0024046A" w:rsidP="00C90A4D">
      <w:pPr>
        <w:pStyle w:val="Title"/>
        <w:spacing w:before="0"/>
      </w:pPr>
    </w:p>
    <w:p w:rsidR="0024046A" w:rsidRPr="00C90A4D" w:rsidRDefault="00C90A4D" w:rsidP="00C90A4D">
      <w:pPr>
        <w:pStyle w:val="Title"/>
        <w:spacing w:before="0"/>
      </w:pPr>
      <w:r>
        <w:t>от 02.02.2007г. №</w:t>
      </w:r>
      <w:r w:rsidR="00C23805" w:rsidRPr="00C90A4D">
        <w:t>133-р</w:t>
      </w:r>
    </w:p>
    <w:p w:rsidR="00C23805" w:rsidRPr="00C90A4D" w:rsidRDefault="00C23805" w:rsidP="00C90A4D">
      <w:pPr>
        <w:pStyle w:val="Title"/>
        <w:spacing w:before="0"/>
      </w:pPr>
      <w:r w:rsidRPr="00C90A4D">
        <w:t>р.п. Крапивинский</w:t>
      </w:r>
    </w:p>
    <w:p w:rsidR="00C23805" w:rsidRPr="00C90A4D" w:rsidRDefault="00C23805" w:rsidP="00C90A4D">
      <w:pPr>
        <w:pStyle w:val="Title"/>
        <w:spacing w:before="0"/>
      </w:pPr>
    </w:p>
    <w:p w:rsidR="00C23805" w:rsidRPr="00C90A4D" w:rsidRDefault="00C90A4D" w:rsidP="002E63E8">
      <w:pPr>
        <w:pStyle w:val="Title"/>
        <w:spacing w:before="0"/>
        <w:ind w:firstLine="0"/>
      </w:pPr>
      <w:r>
        <w:t>О координационном комитете</w:t>
      </w:r>
      <w:r w:rsidR="002E63E8">
        <w:t xml:space="preserve"> </w:t>
      </w:r>
      <w:r w:rsidR="00C23805" w:rsidRPr="00C90A4D">
        <w:t>содействия занятости населения</w:t>
      </w:r>
    </w:p>
    <w:p w:rsidR="00C23805" w:rsidRDefault="00C23805" w:rsidP="00C90A4D">
      <w:pPr>
        <w:rPr>
          <w:rFonts w:cs="Arial"/>
        </w:rPr>
      </w:pPr>
    </w:p>
    <w:p w:rsidR="00A53200" w:rsidRDefault="00A53200" w:rsidP="00A53200">
      <w:pPr>
        <w:jc w:val="center"/>
      </w:pPr>
      <w:bookmarkStart w:id="0" w:name="_GoBack"/>
      <w:bookmarkEnd w:id="0"/>
    </w:p>
    <w:p w:rsidR="00A53200" w:rsidRPr="00C90A4D" w:rsidRDefault="00A53200" w:rsidP="00C90A4D">
      <w:pPr>
        <w:rPr>
          <w:rFonts w:cs="Arial"/>
        </w:rPr>
      </w:pPr>
    </w:p>
    <w:p w:rsidR="00C23805" w:rsidRPr="00C90A4D" w:rsidRDefault="00C23805" w:rsidP="00C90A4D">
      <w:pPr>
        <w:rPr>
          <w:rFonts w:cs="Arial"/>
        </w:rPr>
      </w:pPr>
      <w:r w:rsidRPr="00C90A4D">
        <w:rPr>
          <w:rFonts w:cs="Arial"/>
        </w:rPr>
        <w:t>В соответствии с Фе</w:t>
      </w:r>
      <w:r w:rsidR="00C90A4D">
        <w:rPr>
          <w:rFonts w:cs="Arial"/>
        </w:rPr>
        <w:t xml:space="preserve">деральным Законом </w:t>
      </w:r>
      <w:hyperlink r:id="rId6" w:history="1">
        <w:r w:rsidR="00C90A4D" w:rsidRPr="002E63E8">
          <w:rPr>
            <w:rStyle w:val="a7"/>
            <w:rFonts w:cs="Arial"/>
          </w:rPr>
          <w:t>от 19.04.1991</w:t>
        </w:r>
        <w:r w:rsidRPr="002E63E8">
          <w:rPr>
            <w:rStyle w:val="a7"/>
            <w:rFonts w:cs="Arial"/>
          </w:rPr>
          <w:t>г №1032-1</w:t>
        </w:r>
      </w:hyperlink>
      <w:r w:rsidRPr="00C90A4D">
        <w:rPr>
          <w:rFonts w:cs="Arial"/>
        </w:rPr>
        <w:t>, «О занятости населения в Российской Федерации» и нормативными правовыми актами Кемеровской области:</w:t>
      </w:r>
    </w:p>
    <w:p w:rsidR="00C23805" w:rsidRPr="00C90A4D" w:rsidRDefault="00C23805" w:rsidP="00C90A4D">
      <w:pPr>
        <w:rPr>
          <w:rFonts w:cs="Arial"/>
        </w:rPr>
      </w:pPr>
      <w:r w:rsidRPr="00C90A4D">
        <w:rPr>
          <w:rFonts w:cs="Arial"/>
        </w:rPr>
        <w:t>1.Утвердить Положение о координационном комитете содействия занятости населения муниципального образования «Кр</w:t>
      </w:r>
      <w:r w:rsidR="00C90A4D">
        <w:rPr>
          <w:rFonts w:cs="Arial"/>
        </w:rPr>
        <w:t>апивинский район» (Приложение №</w:t>
      </w:r>
      <w:r w:rsidRPr="00C90A4D">
        <w:rPr>
          <w:rFonts w:cs="Arial"/>
        </w:rPr>
        <w:t>1)</w:t>
      </w:r>
    </w:p>
    <w:p w:rsidR="00C23805" w:rsidRPr="00C90A4D" w:rsidRDefault="00C23805" w:rsidP="00C90A4D">
      <w:pPr>
        <w:rPr>
          <w:rFonts w:cs="Arial"/>
        </w:rPr>
      </w:pPr>
      <w:r w:rsidRPr="00C90A4D">
        <w:rPr>
          <w:rFonts w:cs="Arial"/>
        </w:rPr>
        <w:t>2.Утвердить состав координационного комитета с</w:t>
      </w:r>
      <w:r w:rsidR="00C90A4D">
        <w:rPr>
          <w:rFonts w:cs="Arial"/>
        </w:rPr>
        <w:t xml:space="preserve">одействия занятости населения муниципального образования «Крапивинский </w:t>
      </w:r>
      <w:r w:rsidRPr="00C90A4D">
        <w:rPr>
          <w:rFonts w:cs="Arial"/>
        </w:rPr>
        <w:t>район» (Приложение №2)</w:t>
      </w:r>
    </w:p>
    <w:p w:rsidR="00C23805" w:rsidRPr="00C90A4D" w:rsidRDefault="00C23805" w:rsidP="00C90A4D">
      <w:pPr>
        <w:rPr>
          <w:rFonts w:cs="Arial"/>
        </w:rPr>
      </w:pPr>
      <w:r w:rsidRPr="00C90A4D">
        <w:rPr>
          <w:rFonts w:cs="Arial"/>
        </w:rPr>
        <w:t xml:space="preserve">3.Распоряжение администрации района </w:t>
      </w:r>
      <w:hyperlink r:id="rId7" w:history="1">
        <w:r w:rsidRPr="002E63E8">
          <w:rPr>
            <w:rStyle w:val="a7"/>
            <w:rFonts w:cs="Arial"/>
          </w:rPr>
          <w:t>№1000-р от 05.09.2003г</w:t>
        </w:r>
      </w:hyperlink>
      <w:r w:rsidRPr="00C90A4D">
        <w:rPr>
          <w:rFonts w:cs="Arial"/>
        </w:rPr>
        <w:t xml:space="preserve"> «О координационном комитете содействия занятости населения» отменить</w:t>
      </w:r>
    </w:p>
    <w:p w:rsidR="00C23805" w:rsidRPr="00C90A4D" w:rsidRDefault="00C23805" w:rsidP="00C90A4D">
      <w:pPr>
        <w:rPr>
          <w:rFonts w:cs="Arial"/>
        </w:rPr>
      </w:pPr>
      <w:r w:rsidRPr="00C90A4D">
        <w:rPr>
          <w:rFonts w:cs="Arial"/>
        </w:rPr>
        <w:t>4.Контроль за исполнением настоящего распоряжения возложить на заместителя главы по экономике Т. И.Климину</w:t>
      </w:r>
    </w:p>
    <w:p w:rsidR="0024046A" w:rsidRPr="00C90A4D" w:rsidRDefault="0024046A" w:rsidP="00C90A4D">
      <w:pPr>
        <w:rPr>
          <w:rFonts w:cs="Arial"/>
        </w:rPr>
      </w:pPr>
    </w:p>
    <w:p w:rsidR="0024046A" w:rsidRPr="00C90A4D" w:rsidRDefault="0024046A" w:rsidP="00C90A4D">
      <w:pPr>
        <w:rPr>
          <w:rFonts w:cs="Arial"/>
        </w:rPr>
      </w:pPr>
      <w:r w:rsidRPr="00C90A4D">
        <w:rPr>
          <w:rFonts w:cs="Arial"/>
        </w:rPr>
        <w:t>Глава</w:t>
      </w:r>
    </w:p>
    <w:p w:rsidR="0024046A" w:rsidRPr="00C90A4D" w:rsidRDefault="0024046A" w:rsidP="00C90A4D">
      <w:pPr>
        <w:rPr>
          <w:rFonts w:cs="Arial"/>
        </w:rPr>
      </w:pPr>
      <w:r w:rsidRPr="00C90A4D">
        <w:rPr>
          <w:rFonts w:cs="Arial"/>
        </w:rPr>
        <w:t>муниципального образования</w:t>
      </w:r>
    </w:p>
    <w:p w:rsidR="00C90A4D" w:rsidRDefault="0024046A" w:rsidP="00C90A4D">
      <w:pPr>
        <w:rPr>
          <w:rFonts w:cs="Arial"/>
        </w:rPr>
      </w:pPr>
      <w:r w:rsidRPr="00C90A4D">
        <w:rPr>
          <w:rFonts w:cs="Arial"/>
        </w:rPr>
        <w:t>«Крапивинский район»</w:t>
      </w:r>
    </w:p>
    <w:p w:rsidR="0024046A" w:rsidRPr="00C90A4D" w:rsidRDefault="0024046A" w:rsidP="00C90A4D">
      <w:pPr>
        <w:rPr>
          <w:rFonts w:cs="Arial"/>
        </w:rPr>
      </w:pPr>
      <w:r w:rsidRPr="00C90A4D">
        <w:rPr>
          <w:rFonts w:cs="Arial"/>
        </w:rPr>
        <w:t>В.А.Альберт</w:t>
      </w:r>
    </w:p>
    <w:p w:rsidR="0024046A" w:rsidRPr="00C90A4D" w:rsidRDefault="0024046A" w:rsidP="00C90A4D">
      <w:pPr>
        <w:rPr>
          <w:rFonts w:cs="Arial"/>
        </w:rPr>
      </w:pPr>
    </w:p>
    <w:p w:rsidR="00976E2C" w:rsidRPr="00C90A4D" w:rsidRDefault="00C90A4D" w:rsidP="00C90A4D">
      <w:pPr>
        <w:pStyle w:val="Application"/>
        <w:spacing w:before="0" w:after="0"/>
      </w:pPr>
      <w:r>
        <w:t>Приложение №1</w:t>
      </w:r>
    </w:p>
    <w:p w:rsidR="00976E2C" w:rsidRPr="00C90A4D" w:rsidRDefault="00C90A4D" w:rsidP="00C90A4D">
      <w:pPr>
        <w:pStyle w:val="Application"/>
        <w:spacing w:before="0" w:after="0"/>
      </w:pPr>
      <w:r>
        <w:t>к распоряжению администрации</w:t>
      </w:r>
    </w:p>
    <w:p w:rsidR="00976E2C" w:rsidRPr="00C90A4D" w:rsidRDefault="00976E2C" w:rsidP="00C90A4D">
      <w:pPr>
        <w:pStyle w:val="Application"/>
        <w:spacing w:before="0" w:after="0"/>
      </w:pPr>
      <w:r w:rsidRPr="00C90A4D">
        <w:t>муниципального о</w:t>
      </w:r>
      <w:r w:rsidR="00C90A4D">
        <w:t>бразования «Крапивинский район»</w:t>
      </w:r>
    </w:p>
    <w:p w:rsidR="00976E2C" w:rsidRPr="00C90A4D" w:rsidRDefault="00C90A4D" w:rsidP="00C90A4D">
      <w:pPr>
        <w:pStyle w:val="Application"/>
        <w:spacing w:before="0" w:after="0"/>
      </w:pPr>
      <w:r>
        <w:t>от 02.02.2007г.</w:t>
      </w:r>
      <w:r w:rsidR="00976E2C" w:rsidRPr="00C90A4D">
        <w:t>№ 133-р</w:t>
      </w:r>
    </w:p>
    <w:p w:rsidR="00C549C3" w:rsidRPr="00C90A4D" w:rsidRDefault="00C549C3" w:rsidP="00C90A4D">
      <w:pPr>
        <w:rPr>
          <w:rFonts w:cs="Arial"/>
        </w:rPr>
      </w:pPr>
    </w:p>
    <w:p w:rsidR="00976E2C" w:rsidRPr="00C90A4D" w:rsidRDefault="00976E2C" w:rsidP="00C90A4D">
      <w:pPr>
        <w:pStyle w:val="1"/>
      </w:pPr>
      <w:r w:rsidRPr="00C90A4D">
        <w:t>Положение</w:t>
      </w:r>
    </w:p>
    <w:p w:rsidR="00976E2C" w:rsidRPr="00C90A4D" w:rsidRDefault="00976E2C" w:rsidP="00C90A4D">
      <w:pPr>
        <w:pStyle w:val="1"/>
      </w:pPr>
      <w:r w:rsidRPr="00C90A4D">
        <w:lastRenderedPageBreak/>
        <w:t>о координационном комитете содействия занятости муниципального образования</w:t>
      </w:r>
      <w:r w:rsidR="00C90A4D">
        <w:t xml:space="preserve"> </w:t>
      </w:r>
      <w:r w:rsidRPr="00C90A4D">
        <w:t>«Крапивинский район»</w:t>
      </w:r>
    </w:p>
    <w:p w:rsidR="00976E2C" w:rsidRPr="00C90A4D" w:rsidRDefault="00976E2C" w:rsidP="00C90A4D">
      <w:pPr>
        <w:rPr>
          <w:rFonts w:cs="Arial"/>
        </w:rPr>
      </w:pPr>
    </w:p>
    <w:p w:rsidR="00976E2C" w:rsidRPr="00C90A4D" w:rsidRDefault="00976E2C" w:rsidP="00C90A4D">
      <w:pPr>
        <w:rPr>
          <w:rFonts w:cs="Arial"/>
        </w:rPr>
      </w:pPr>
      <w:r w:rsidRPr="00C90A4D">
        <w:rPr>
          <w:rFonts w:cs="Arial"/>
        </w:rPr>
        <w:t>Настоящее положение разработ</w:t>
      </w:r>
      <w:r w:rsidR="00C90A4D">
        <w:rPr>
          <w:rFonts w:cs="Arial"/>
        </w:rPr>
        <w:t xml:space="preserve">ано в соответствии с Законом </w:t>
      </w:r>
      <w:hyperlink r:id="rId8" w:history="1">
        <w:r w:rsidRPr="002E63E8">
          <w:rPr>
            <w:rStyle w:val="a7"/>
            <w:rFonts w:cs="Arial"/>
          </w:rPr>
          <w:t>«О занятости населения в РФ»</w:t>
        </w:r>
      </w:hyperlink>
    </w:p>
    <w:p w:rsidR="008F66B4" w:rsidRPr="00C90A4D" w:rsidRDefault="008F66B4" w:rsidP="00C90A4D">
      <w:pPr>
        <w:rPr>
          <w:rFonts w:cs="Arial"/>
        </w:rPr>
      </w:pPr>
    </w:p>
    <w:p w:rsidR="00976E2C" w:rsidRPr="00C90A4D" w:rsidRDefault="00C90A4D" w:rsidP="002E63E8">
      <w:pPr>
        <w:pStyle w:val="2"/>
      </w:pPr>
      <w:r>
        <w:t>1.</w:t>
      </w:r>
      <w:r w:rsidR="00976E2C" w:rsidRPr="00C90A4D">
        <w:t>Общие положения</w:t>
      </w:r>
    </w:p>
    <w:p w:rsidR="00976E2C" w:rsidRPr="00C90A4D" w:rsidRDefault="00976E2C" w:rsidP="00C90A4D">
      <w:pPr>
        <w:rPr>
          <w:rFonts w:cs="Arial"/>
        </w:rPr>
      </w:pPr>
      <w:r w:rsidRPr="00C90A4D">
        <w:rPr>
          <w:rFonts w:cs="Arial"/>
        </w:rPr>
        <w:t>1.1.</w:t>
      </w:r>
      <w:r w:rsidR="00C90A4D">
        <w:rPr>
          <w:rFonts w:cs="Arial"/>
        </w:rPr>
        <w:t xml:space="preserve">Координационный </w:t>
      </w:r>
      <w:r w:rsidRPr="00C90A4D">
        <w:rPr>
          <w:rFonts w:cs="Arial"/>
        </w:rPr>
        <w:t>комитет содействия занятости населения муниципального образования «Крапивинский район» создан для выработки решений по определению и осуществлению политики занятости населения на территории муниципального образования «Крапивинский район».</w:t>
      </w:r>
    </w:p>
    <w:p w:rsidR="00976E2C" w:rsidRPr="00C90A4D" w:rsidRDefault="008F66B4" w:rsidP="00C90A4D">
      <w:pPr>
        <w:rPr>
          <w:rFonts w:cs="Arial"/>
        </w:rPr>
      </w:pPr>
      <w:r w:rsidRPr="00C90A4D">
        <w:rPr>
          <w:rFonts w:cs="Arial"/>
        </w:rPr>
        <w:t>1.2.</w:t>
      </w:r>
      <w:r w:rsidR="00976E2C" w:rsidRPr="00C90A4D">
        <w:rPr>
          <w:rFonts w:cs="Arial"/>
        </w:rPr>
        <w:t>Координационный комитет содействия занятости населения в своей работе проводит согласованные действия с профсоюзными органи</w:t>
      </w:r>
      <w:r w:rsidR="00C90A4D">
        <w:rPr>
          <w:rFonts w:cs="Arial"/>
        </w:rPr>
        <w:t xml:space="preserve">зациями, государственной </w:t>
      </w:r>
      <w:r w:rsidR="00976E2C" w:rsidRPr="00C90A4D">
        <w:rPr>
          <w:rFonts w:cs="Arial"/>
        </w:rPr>
        <w:t>службой занятости, общественными организаци</w:t>
      </w:r>
      <w:r w:rsidR="00C90A4D">
        <w:rPr>
          <w:rFonts w:cs="Arial"/>
        </w:rPr>
        <w:t>ями, представляющими интересы граждан,</w:t>
      </w:r>
      <w:r w:rsidR="00976E2C" w:rsidRPr="00C90A4D">
        <w:rPr>
          <w:rFonts w:cs="Arial"/>
        </w:rPr>
        <w:t xml:space="preserve"> нуждающихся в социальной защите, наделяется правами соответствующего органа.</w:t>
      </w:r>
    </w:p>
    <w:p w:rsidR="008F66B4" w:rsidRPr="00C90A4D" w:rsidRDefault="008F66B4" w:rsidP="00C90A4D">
      <w:pPr>
        <w:rPr>
          <w:rFonts w:cs="Arial"/>
        </w:rPr>
      </w:pPr>
    </w:p>
    <w:p w:rsidR="00976E2C" w:rsidRPr="00C90A4D" w:rsidRDefault="00C90A4D" w:rsidP="002E63E8">
      <w:pPr>
        <w:pStyle w:val="2"/>
      </w:pPr>
      <w:r>
        <w:t>2.</w:t>
      </w:r>
      <w:r w:rsidR="00976E2C" w:rsidRPr="00C90A4D">
        <w:t>Основные функции</w:t>
      </w:r>
    </w:p>
    <w:p w:rsidR="00976E2C" w:rsidRPr="00C90A4D" w:rsidRDefault="008F66B4" w:rsidP="00C90A4D">
      <w:pPr>
        <w:rPr>
          <w:rFonts w:cs="Arial"/>
        </w:rPr>
      </w:pPr>
      <w:r w:rsidRPr="00C90A4D">
        <w:rPr>
          <w:rFonts w:cs="Arial"/>
        </w:rPr>
        <w:t>2.1.</w:t>
      </w:r>
      <w:r w:rsidR="00976E2C" w:rsidRPr="00C90A4D">
        <w:rPr>
          <w:rFonts w:cs="Arial"/>
        </w:rPr>
        <w:t>Координационный комитет вырабатывает положение по пров</w:t>
      </w:r>
      <w:r w:rsidR="00C90A4D">
        <w:rPr>
          <w:rFonts w:cs="Arial"/>
        </w:rPr>
        <w:t>едению единой государственной политики в области занятости</w:t>
      </w:r>
      <w:r w:rsidR="00976E2C" w:rsidRPr="00C90A4D">
        <w:rPr>
          <w:rFonts w:cs="Arial"/>
        </w:rPr>
        <w:t xml:space="preserve"> населения, трудоустройству высвобождаемых работников с предприятий при массовых увольнениях.</w:t>
      </w:r>
    </w:p>
    <w:p w:rsidR="00976E2C" w:rsidRPr="00C90A4D" w:rsidRDefault="008F66B4" w:rsidP="00C90A4D">
      <w:pPr>
        <w:rPr>
          <w:rFonts w:cs="Arial"/>
        </w:rPr>
      </w:pPr>
      <w:r w:rsidRPr="00C90A4D">
        <w:rPr>
          <w:rFonts w:cs="Arial"/>
        </w:rPr>
        <w:t>2.2.</w:t>
      </w:r>
      <w:r w:rsidR="00C90A4D">
        <w:rPr>
          <w:rFonts w:cs="Arial"/>
        </w:rPr>
        <w:t xml:space="preserve">Определяет порядок </w:t>
      </w:r>
      <w:r w:rsidR="00976E2C" w:rsidRPr="00C90A4D">
        <w:rPr>
          <w:rFonts w:cs="Arial"/>
        </w:rPr>
        <w:t xml:space="preserve">и условия квотирования рабочих </w:t>
      </w:r>
      <w:r w:rsidR="00C90A4D">
        <w:rPr>
          <w:rFonts w:cs="Arial"/>
        </w:rPr>
        <w:t xml:space="preserve">мест для граждан с »пониженной трудоспособностью и </w:t>
      </w:r>
      <w:r w:rsidR="00976E2C" w:rsidRPr="00C90A4D">
        <w:rPr>
          <w:rFonts w:cs="Arial"/>
        </w:rPr>
        <w:t>организации дополнительных рабочих мест для социально незащищённых категорий населения.</w:t>
      </w:r>
    </w:p>
    <w:p w:rsidR="00976E2C" w:rsidRPr="00C90A4D" w:rsidRDefault="008F66B4" w:rsidP="00C90A4D">
      <w:pPr>
        <w:rPr>
          <w:rFonts w:cs="Arial"/>
        </w:rPr>
      </w:pPr>
      <w:r w:rsidRPr="00C90A4D">
        <w:rPr>
          <w:rFonts w:cs="Arial"/>
        </w:rPr>
        <w:t>2.3.</w:t>
      </w:r>
      <w:r w:rsidR="00976E2C" w:rsidRPr="00C90A4D">
        <w:rPr>
          <w:rFonts w:cs="Arial"/>
        </w:rPr>
        <w:t>Оказывает содействие в организации работ.</w:t>
      </w:r>
    </w:p>
    <w:p w:rsidR="00976E2C" w:rsidRPr="00C90A4D" w:rsidRDefault="008F66B4" w:rsidP="00C90A4D">
      <w:pPr>
        <w:rPr>
          <w:rFonts w:cs="Arial"/>
        </w:rPr>
      </w:pPr>
      <w:r w:rsidRPr="00C90A4D">
        <w:rPr>
          <w:rFonts w:cs="Arial"/>
        </w:rPr>
        <w:t>2.4.</w:t>
      </w:r>
      <w:r w:rsidR="00C90A4D">
        <w:rPr>
          <w:rFonts w:cs="Arial"/>
        </w:rPr>
        <w:t xml:space="preserve">Определяет назначение выделенных средств и утверждает перечень </w:t>
      </w:r>
      <w:r w:rsidR="00976E2C" w:rsidRPr="00C90A4D">
        <w:rPr>
          <w:rFonts w:cs="Arial"/>
        </w:rPr>
        <w:t>приоритетных для района направлений в организации общественных работ.</w:t>
      </w:r>
    </w:p>
    <w:p w:rsidR="00976E2C" w:rsidRPr="00C90A4D" w:rsidRDefault="008F66B4" w:rsidP="00C90A4D">
      <w:pPr>
        <w:rPr>
          <w:rFonts w:cs="Arial"/>
        </w:rPr>
      </w:pPr>
      <w:r w:rsidRPr="00C90A4D">
        <w:rPr>
          <w:rFonts w:cs="Arial"/>
        </w:rPr>
        <w:t>2.5.</w:t>
      </w:r>
      <w:r w:rsidR="00C90A4D">
        <w:rPr>
          <w:rFonts w:cs="Arial"/>
        </w:rPr>
        <w:t xml:space="preserve">Принимает участие в выработке решений </w:t>
      </w:r>
      <w:r w:rsidR="00976E2C" w:rsidRPr="00C90A4D">
        <w:rPr>
          <w:rFonts w:cs="Arial"/>
        </w:rPr>
        <w:t>администрации муниципального образования</w:t>
      </w:r>
      <w:r w:rsidR="00C90A4D">
        <w:rPr>
          <w:rFonts w:cs="Arial"/>
        </w:rPr>
        <w:t xml:space="preserve"> «Крапивинский район» в плане </w:t>
      </w:r>
      <w:r w:rsidR="00976E2C" w:rsidRPr="00C90A4D">
        <w:rPr>
          <w:rFonts w:cs="Arial"/>
        </w:rPr>
        <w:t>трудоустройства лиц, прибывших в область в связи с обострением международных отношений.</w:t>
      </w:r>
    </w:p>
    <w:p w:rsidR="00976E2C" w:rsidRPr="00C90A4D" w:rsidRDefault="008F66B4" w:rsidP="00C90A4D">
      <w:pPr>
        <w:rPr>
          <w:rFonts w:cs="Arial"/>
        </w:rPr>
      </w:pPr>
      <w:r w:rsidRPr="00C90A4D">
        <w:rPr>
          <w:rFonts w:cs="Arial"/>
        </w:rPr>
        <w:t>2.6.</w:t>
      </w:r>
      <w:r w:rsidR="00C90A4D">
        <w:rPr>
          <w:rFonts w:cs="Arial"/>
        </w:rPr>
        <w:t xml:space="preserve">Вырабатывает механизм стимулирования предприятий </w:t>
      </w:r>
      <w:r w:rsidR="00976E2C" w:rsidRPr="00C90A4D">
        <w:rPr>
          <w:rFonts w:cs="Arial"/>
        </w:rPr>
        <w:t xml:space="preserve">и организаций, обеспечивающих </w:t>
      </w:r>
      <w:r w:rsidR="00C90A4D">
        <w:rPr>
          <w:rFonts w:cs="Arial"/>
        </w:rPr>
        <w:t>приём социально незащищённых категорий граждан</w:t>
      </w:r>
      <w:r w:rsidR="00976E2C" w:rsidRPr="00C90A4D">
        <w:rPr>
          <w:rFonts w:cs="Arial"/>
        </w:rPr>
        <w:t xml:space="preserve"> по направлению службы занятости.</w:t>
      </w:r>
    </w:p>
    <w:p w:rsidR="00467EA3" w:rsidRPr="00C90A4D" w:rsidRDefault="00467EA3" w:rsidP="00C90A4D">
      <w:pPr>
        <w:rPr>
          <w:rFonts w:cs="Arial"/>
        </w:rPr>
      </w:pPr>
    </w:p>
    <w:p w:rsidR="00467EA3" w:rsidRPr="00C90A4D" w:rsidRDefault="00C90A4D" w:rsidP="002E63E8">
      <w:pPr>
        <w:pStyle w:val="2"/>
      </w:pPr>
      <w:r>
        <w:t>3.</w:t>
      </w:r>
      <w:r w:rsidR="00467EA3" w:rsidRPr="00C90A4D">
        <w:t>Права</w:t>
      </w:r>
    </w:p>
    <w:p w:rsidR="00467EA3" w:rsidRPr="00C90A4D" w:rsidRDefault="00467EA3" w:rsidP="00C90A4D">
      <w:pPr>
        <w:rPr>
          <w:rFonts w:cs="Arial"/>
        </w:rPr>
      </w:pPr>
      <w:r w:rsidRPr="00C90A4D">
        <w:rPr>
          <w:rFonts w:cs="Arial"/>
        </w:rPr>
        <w:t>3.1.</w:t>
      </w:r>
      <w:r w:rsidR="00C90A4D">
        <w:rPr>
          <w:rFonts w:cs="Arial"/>
        </w:rPr>
        <w:t>Принимает участие в выработке мер, совместных</w:t>
      </w:r>
      <w:r w:rsidRPr="00C90A4D">
        <w:rPr>
          <w:rFonts w:cs="Arial"/>
        </w:rPr>
        <w:t xml:space="preserve"> действий государственных органов, профсоюзов, общественных организации и ассоциаций предпринимателей, направленных на решение проблем регулирования рынка труда и социальную защиту граждан от безработицы.</w:t>
      </w:r>
    </w:p>
    <w:p w:rsidR="00467EA3" w:rsidRPr="00C90A4D" w:rsidRDefault="00467EA3" w:rsidP="00C90A4D">
      <w:pPr>
        <w:rPr>
          <w:rFonts w:cs="Arial"/>
        </w:rPr>
      </w:pPr>
      <w:r w:rsidRPr="00C90A4D">
        <w:rPr>
          <w:rFonts w:cs="Arial"/>
        </w:rPr>
        <w:t xml:space="preserve">3.2.Осуществляет координационные функции по соблюдению Закона РФ </w:t>
      </w:r>
      <w:hyperlink r:id="rId9" w:history="1">
        <w:r w:rsidRPr="002E63E8">
          <w:rPr>
            <w:rStyle w:val="a7"/>
            <w:rFonts w:cs="Arial"/>
          </w:rPr>
          <w:t>«О занятости населения в РФ»</w:t>
        </w:r>
      </w:hyperlink>
      <w:r w:rsidRPr="00C90A4D">
        <w:rPr>
          <w:rFonts w:cs="Arial"/>
        </w:rPr>
        <w:t xml:space="preserve"> и социальной защите граждан от безработицы.</w:t>
      </w:r>
    </w:p>
    <w:p w:rsidR="00467EA3" w:rsidRPr="00C90A4D" w:rsidRDefault="00467EA3" w:rsidP="00C90A4D">
      <w:pPr>
        <w:rPr>
          <w:rFonts w:cs="Arial"/>
        </w:rPr>
      </w:pPr>
      <w:r w:rsidRPr="00C90A4D">
        <w:rPr>
          <w:rFonts w:cs="Arial"/>
        </w:rPr>
        <w:t>3.3.</w:t>
      </w:r>
      <w:r w:rsidR="00C90A4D">
        <w:rPr>
          <w:rFonts w:cs="Arial"/>
        </w:rPr>
        <w:t xml:space="preserve">Информирует население и трудовые коллективы через средства массовой информации о деятельности координационного </w:t>
      </w:r>
      <w:r w:rsidRPr="00C90A4D">
        <w:rPr>
          <w:rFonts w:cs="Arial"/>
        </w:rPr>
        <w:t>комитета по вопросам, связанным с регулированием занятости населения на территории района.</w:t>
      </w:r>
    </w:p>
    <w:p w:rsidR="00467EA3" w:rsidRPr="00C90A4D" w:rsidRDefault="00467EA3" w:rsidP="00C90A4D">
      <w:pPr>
        <w:rPr>
          <w:rFonts w:cs="Arial"/>
        </w:rPr>
      </w:pPr>
    </w:p>
    <w:p w:rsidR="00467EA3" w:rsidRPr="00C90A4D" w:rsidRDefault="00467EA3" w:rsidP="002E63E8">
      <w:pPr>
        <w:pStyle w:val="2"/>
      </w:pPr>
      <w:r w:rsidRPr="00C90A4D">
        <w:t>4.Организация работы</w:t>
      </w:r>
    </w:p>
    <w:p w:rsidR="00467EA3" w:rsidRPr="00C90A4D" w:rsidRDefault="00467EA3" w:rsidP="00C90A4D">
      <w:pPr>
        <w:rPr>
          <w:rFonts w:cs="Arial"/>
        </w:rPr>
      </w:pPr>
      <w:r w:rsidRPr="00C90A4D">
        <w:rPr>
          <w:rFonts w:cs="Arial"/>
        </w:rPr>
        <w:t>4.1.</w:t>
      </w:r>
      <w:r w:rsidR="00C90A4D">
        <w:rPr>
          <w:rFonts w:cs="Arial"/>
        </w:rPr>
        <w:t>Координационный комитет осуществляет свою</w:t>
      </w:r>
      <w:r w:rsidRPr="00C90A4D">
        <w:rPr>
          <w:rFonts w:cs="Arial"/>
        </w:rPr>
        <w:t xml:space="preserve"> деятельность» в соответствии с утверждённым планом работы.</w:t>
      </w:r>
    </w:p>
    <w:p w:rsidR="00467EA3" w:rsidRPr="00C90A4D" w:rsidRDefault="00467EA3" w:rsidP="00C90A4D">
      <w:pPr>
        <w:rPr>
          <w:rFonts w:cs="Arial"/>
        </w:rPr>
      </w:pPr>
      <w:r w:rsidRPr="00C90A4D">
        <w:rPr>
          <w:rFonts w:cs="Arial"/>
        </w:rPr>
        <w:t>4.2.План работы составляется на основе предложений членов комитета и утверждается председателем комитета.</w:t>
      </w:r>
    </w:p>
    <w:p w:rsidR="00467EA3" w:rsidRPr="00C90A4D" w:rsidRDefault="00467EA3" w:rsidP="00C90A4D">
      <w:pPr>
        <w:rPr>
          <w:rFonts w:cs="Arial"/>
        </w:rPr>
      </w:pPr>
      <w:r w:rsidRPr="00C90A4D">
        <w:rPr>
          <w:rFonts w:cs="Arial"/>
        </w:rPr>
        <w:t>4.3.Заседания проводятся по мере необходимости.</w:t>
      </w:r>
    </w:p>
    <w:p w:rsidR="00467EA3" w:rsidRPr="00C90A4D" w:rsidRDefault="00467EA3" w:rsidP="00C90A4D">
      <w:pPr>
        <w:rPr>
          <w:rFonts w:cs="Arial"/>
        </w:rPr>
      </w:pPr>
      <w:r w:rsidRPr="00C90A4D">
        <w:rPr>
          <w:rFonts w:cs="Arial"/>
        </w:rPr>
        <w:lastRenderedPageBreak/>
        <w:t>4.4.</w:t>
      </w:r>
      <w:r w:rsidR="00C90A4D">
        <w:rPr>
          <w:rFonts w:cs="Arial"/>
        </w:rPr>
        <w:t xml:space="preserve">Контроль за обеспечением подготовки </w:t>
      </w:r>
      <w:r w:rsidRPr="00C90A4D">
        <w:rPr>
          <w:rFonts w:cs="Arial"/>
        </w:rPr>
        <w:t>материалов к заседанию осуществляет секретарь, назначенный из членов комитета.</w:t>
      </w:r>
    </w:p>
    <w:p w:rsidR="000543D5" w:rsidRPr="00C90A4D" w:rsidRDefault="000543D5" w:rsidP="00C90A4D">
      <w:pPr>
        <w:rPr>
          <w:rFonts w:cs="Arial"/>
        </w:rPr>
      </w:pPr>
    </w:p>
    <w:p w:rsidR="000543D5" w:rsidRPr="00C90A4D" w:rsidRDefault="00C90A4D" w:rsidP="00C90A4D">
      <w:pPr>
        <w:pStyle w:val="Application"/>
        <w:spacing w:before="0" w:after="0"/>
      </w:pPr>
      <w:r>
        <w:t>Приложение №2</w:t>
      </w:r>
    </w:p>
    <w:p w:rsidR="000543D5" w:rsidRPr="00C90A4D" w:rsidRDefault="00C90A4D" w:rsidP="00C90A4D">
      <w:pPr>
        <w:pStyle w:val="Application"/>
        <w:spacing w:before="0" w:after="0"/>
      </w:pPr>
      <w:r>
        <w:t>к распоряжению администрации</w:t>
      </w:r>
    </w:p>
    <w:p w:rsidR="000543D5" w:rsidRPr="00C90A4D" w:rsidRDefault="000543D5" w:rsidP="00C90A4D">
      <w:pPr>
        <w:pStyle w:val="Application"/>
        <w:spacing w:before="0" w:after="0"/>
      </w:pPr>
      <w:r w:rsidRPr="00C90A4D">
        <w:t>муниципального образования «Крапивинс</w:t>
      </w:r>
      <w:r w:rsidR="00C90A4D">
        <w:t>кий район»</w:t>
      </w:r>
    </w:p>
    <w:p w:rsidR="000543D5" w:rsidRPr="00C90A4D" w:rsidRDefault="00C90A4D" w:rsidP="00C90A4D">
      <w:pPr>
        <w:pStyle w:val="Application"/>
        <w:spacing w:before="0" w:after="0"/>
      </w:pPr>
      <w:r>
        <w:t>от 02.02.2007г. №133-р</w:t>
      </w:r>
    </w:p>
    <w:p w:rsidR="000543D5" w:rsidRPr="00C90A4D" w:rsidRDefault="000543D5" w:rsidP="00C90A4D">
      <w:pPr>
        <w:rPr>
          <w:rFonts w:cs="Arial"/>
        </w:rPr>
      </w:pPr>
    </w:p>
    <w:p w:rsidR="000543D5" w:rsidRPr="00C90A4D" w:rsidRDefault="000543D5" w:rsidP="00C90A4D">
      <w:pPr>
        <w:pStyle w:val="1"/>
      </w:pPr>
      <w:r w:rsidRPr="00C90A4D">
        <w:t>Состав</w:t>
      </w:r>
    </w:p>
    <w:p w:rsidR="000543D5" w:rsidRPr="00C90A4D" w:rsidRDefault="000543D5" w:rsidP="00C90A4D">
      <w:pPr>
        <w:pStyle w:val="1"/>
      </w:pPr>
      <w:r w:rsidRPr="00C90A4D">
        <w:t>координационного комитета содействия занятости муниципального образования «Крапивинский район»</w:t>
      </w:r>
    </w:p>
    <w:p w:rsidR="000543D5" w:rsidRPr="00C90A4D" w:rsidRDefault="000543D5" w:rsidP="00C90A4D">
      <w:pPr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6943"/>
      </w:tblGrid>
      <w:tr w:rsidR="000543D5" w:rsidRPr="00C90A4D" w:rsidTr="00B766D9">
        <w:tc>
          <w:tcPr>
            <w:tcW w:w="2628" w:type="dxa"/>
          </w:tcPr>
          <w:p w:rsidR="00493537" w:rsidRPr="00B766D9" w:rsidRDefault="000543D5" w:rsidP="00B766D9">
            <w:pPr>
              <w:pStyle w:val="Table0"/>
              <w:jc w:val="left"/>
              <w:rPr>
                <w:b w:val="0"/>
              </w:rPr>
            </w:pPr>
            <w:r w:rsidRPr="00B766D9">
              <w:rPr>
                <w:b w:val="0"/>
              </w:rPr>
              <w:t>Климина Татьяна Ивановна</w:t>
            </w:r>
          </w:p>
        </w:tc>
        <w:tc>
          <w:tcPr>
            <w:tcW w:w="6943" w:type="dxa"/>
          </w:tcPr>
          <w:p w:rsidR="00493537" w:rsidRPr="002E63E8" w:rsidRDefault="000543D5" w:rsidP="002E63E8">
            <w:pPr>
              <w:pStyle w:val="Table"/>
            </w:pPr>
            <w:r w:rsidRPr="002E63E8">
              <w:t xml:space="preserve">-зам. главы по экономике, председатель </w:t>
            </w:r>
            <w:r w:rsidR="00493537" w:rsidRPr="002E63E8">
              <w:t>комитета</w:t>
            </w:r>
          </w:p>
        </w:tc>
      </w:tr>
      <w:tr w:rsidR="000543D5" w:rsidRPr="00C90A4D" w:rsidTr="00B766D9">
        <w:tc>
          <w:tcPr>
            <w:tcW w:w="2628" w:type="dxa"/>
          </w:tcPr>
          <w:p w:rsidR="00493537" w:rsidRPr="00C90A4D" w:rsidRDefault="00493537" w:rsidP="002E63E8">
            <w:pPr>
              <w:pStyle w:val="Table"/>
            </w:pPr>
            <w:r w:rsidRPr="00C90A4D">
              <w:t>Казаков Александр Николаевич</w:t>
            </w:r>
          </w:p>
        </w:tc>
        <w:tc>
          <w:tcPr>
            <w:tcW w:w="6943" w:type="dxa"/>
          </w:tcPr>
          <w:p w:rsidR="000543D5" w:rsidRPr="00C90A4D" w:rsidRDefault="00493537" w:rsidP="002E63E8">
            <w:pPr>
              <w:pStyle w:val="Table"/>
            </w:pPr>
            <w:r w:rsidRPr="00C90A4D">
              <w:t>-директор ГУ Центр занятости населения Крапивинского района, заместитель председателя</w:t>
            </w:r>
          </w:p>
        </w:tc>
      </w:tr>
      <w:tr w:rsidR="00493537" w:rsidRPr="00C90A4D" w:rsidTr="00B766D9">
        <w:tc>
          <w:tcPr>
            <w:tcW w:w="2628" w:type="dxa"/>
          </w:tcPr>
          <w:p w:rsidR="00493537" w:rsidRPr="00C90A4D" w:rsidRDefault="00493537" w:rsidP="002E63E8">
            <w:pPr>
              <w:pStyle w:val="Table"/>
            </w:pPr>
            <w:r w:rsidRPr="00C90A4D">
              <w:t>Лапикова Светлана Павловна</w:t>
            </w:r>
          </w:p>
        </w:tc>
        <w:tc>
          <w:tcPr>
            <w:tcW w:w="6943" w:type="dxa"/>
          </w:tcPr>
          <w:p w:rsidR="00493537" w:rsidRPr="00C90A4D" w:rsidRDefault="00493537" w:rsidP="002E63E8">
            <w:pPr>
              <w:pStyle w:val="Table"/>
            </w:pPr>
            <w:r w:rsidRPr="00C90A4D">
              <w:t>-начальник муниципального управления образования</w:t>
            </w:r>
          </w:p>
        </w:tc>
      </w:tr>
      <w:tr w:rsidR="00493537" w:rsidRPr="00C90A4D" w:rsidTr="00B766D9">
        <w:tc>
          <w:tcPr>
            <w:tcW w:w="2628" w:type="dxa"/>
          </w:tcPr>
          <w:p w:rsidR="00493537" w:rsidRPr="00C90A4D" w:rsidRDefault="00493537" w:rsidP="002E63E8">
            <w:pPr>
              <w:pStyle w:val="Table"/>
            </w:pPr>
            <w:r w:rsidRPr="00C90A4D">
              <w:t>Дрямин Валерий Вячеславович</w:t>
            </w:r>
          </w:p>
        </w:tc>
        <w:tc>
          <w:tcPr>
            <w:tcW w:w="6943" w:type="dxa"/>
          </w:tcPr>
          <w:p w:rsidR="00493537" w:rsidRPr="00C90A4D" w:rsidRDefault="00493537" w:rsidP="002E63E8">
            <w:pPr>
              <w:pStyle w:val="Table"/>
            </w:pPr>
            <w:r w:rsidRPr="00C90A4D">
              <w:t>-глава поселка Зеленогорский</w:t>
            </w:r>
          </w:p>
        </w:tc>
      </w:tr>
      <w:tr w:rsidR="00493537" w:rsidRPr="00C90A4D" w:rsidTr="00B766D9">
        <w:tc>
          <w:tcPr>
            <w:tcW w:w="2628" w:type="dxa"/>
          </w:tcPr>
          <w:p w:rsidR="00493537" w:rsidRPr="00C90A4D" w:rsidRDefault="00493537" w:rsidP="002E63E8">
            <w:pPr>
              <w:pStyle w:val="Table"/>
            </w:pPr>
            <w:r w:rsidRPr="00C90A4D">
              <w:t>Есипов Геннадий Иванович</w:t>
            </w:r>
          </w:p>
        </w:tc>
        <w:tc>
          <w:tcPr>
            <w:tcW w:w="6943" w:type="dxa"/>
          </w:tcPr>
          <w:p w:rsidR="00493537" w:rsidRPr="00C90A4D" w:rsidRDefault="00493537" w:rsidP="002E63E8">
            <w:pPr>
              <w:pStyle w:val="Table"/>
            </w:pPr>
            <w:r w:rsidRPr="00C90A4D">
              <w:t>-глава поселка Крапивинский</w:t>
            </w:r>
          </w:p>
        </w:tc>
      </w:tr>
      <w:tr w:rsidR="00493537" w:rsidRPr="00C90A4D" w:rsidTr="00B766D9">
        <w:tc>
          <w:tcPr>
            <w:tcW w:w="2628" w:type="dxa"/>
          </w:tcPr>
          <w:p w:rsidR="00493537" w:rsidRPr="00C90A4D" w:rsidRDefault="00493537" w:rsidP="002E63E8">
            <w:pPr>
              <w:pStyle w:val="Table"/>
            </w:pPr>
            <w:r w:rsidRPr="00C90A4D">
              <w:t>Лештаев Сергей</w:t>
            </w:r>
            <w:r w:rsidR="007759D9" w:rsidRPr="00C90A4D">
              <w:t xml:space="preserve"> Витальевич</w:t>
            </w:r>
          </w:p>
        </w:tc>
        <w:tc>
          <w:tcPr>
            <w:tcW w:w="6943" w:type="dxa"/>
          </w:tcPr>
          <w:p w:rsidR="007759D9" w:rsidRPr="00C90A4D" w:rsidRDefault="007759D9" w:rsidP="002E63E8">
            <w:pPr>
              <w:pStyle w:val="Table"/>
            </w:pPr>
            <w:r w:rsidRPr="00C90A4D">
              <w:t>-директор ЗАО «Барачатский» (по согласованию)</w:t>
            </w:r>
          </w:p>
        </w:tc>
      </w:tr>
      <w:tr w:rsidR="007759D9" w:rsidRPr="00C90A4D" w:rsidTr="00B766D9">
        <w:tc>
          <w:tcPr>
            <w:tcW w:w="2628" w:type="dxa"/>
          </w:tcPr>
          <w:p w:rsidR="007759D9" w:rsidRPr="00C90A4D" w:rsidRDefault="007759D9" w:rsidP="002E63E8">
            <w:pPr>
              <w:pStyle w:val="Table"/>
            </w:pPr>
            <w:r w:rsidRPr="00C90A4D">
              <w:t>Тихомиров Евгений Александрович</w:t>
            </w:r>
          </w:p>
        </w:tc>
        <w:tc>
          <w:tcPr>
            <w:tcW w:w="6943" w:type="dxa"/>
          </w:tcPr>
          <w:p w:rsidR="007759D9" w:rsidRPr="00C90A4D" w:rsidRDefault="007759D9" w:rsidP="002E63E8">
            <w:pPr>
              <w:pStyle w:val="Table"/>
            </w:pPr>
            <w:r w:rsidRPr="00C90A4D">
              <w:t>-зав. отделом по делам молодежи</w:t>
            </w:r>
          </w:p>
        </w:tc>
      </w:tr>
    </w:tbl>
    <w:p w:rsidR="000543D5" w:rsidRPr="00C90A4D" w:rsidRDefault="000543D5" w:rsidP="002E63E8"/>
    <w:sectPr w:rsidR="000543D5" w:rsidRPr="00C90A4D" w:rsidSect="00C90A4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543D5"/>
    <w:rsid w:val="000F1889"/>
    <w:rsid w:val="0024046A"/>
    <w:rsid w:val="0024482E"/>
    <w:rsid w:val="00282F11"/>
    <w:rsid w:val="002E63E8"/>
    <w:rsid w:val="002F2B94"/>
    <w:rsid w:val="00364F62"/>
    <w:rsid w:val="003F6E76"/>
    <w:rsid w:val="0044576C"/>
    <w:rsid w:val="00467EA3"/>
    <w:rsid w:val="00493537"/>
    <w:rsid w:val="007759D9"/>
    <w:rsid w:val="008F66B4"/>
    <w:rsid w:val="00976E2C"/>
    <w:rsid w:val="00A53200"/>
    <w:rsid w:val="00B766D9"/>
    <w:rsid w:val="00BA3FC1"/>
    <w:rsid w:val="00C23805"/>
    <w:rsid w:val="00C549C3"/>
    <w:rsid w:val="00C90A4D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82F1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82F1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82F1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282F1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282F1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282F1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82F11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0543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282F11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282F11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282F1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282F11"/>
    <w:rPr>
      <w:color w:val="0000FF"/>
      <w:u w:val="none"/>
    </w:rPr>
  </w:style>
  <w:style w:type="paragraph" w:customStyle="1" w:styleId="Application">
    <w:name w:val="Application!Приложение"/>
    <w:rsid w:val="00282F1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82F1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82F1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82F1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82F1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82F1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82F1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82F1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282F1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282F1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282F1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82F11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0543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282F11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282F11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282F1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282F11"/>
    <w:rPr>
      <w:color w:val="0000FF"/>
      <w:u w:val="none"/>
    </w:rPr>
  </w:style>
  <w:style w:type="paragraph" w:customStyle="1" w:styleId="Application">
    <w:name w:val="Application!Приложение"/>
    <w:rsid w:val="00282F1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82F1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82F1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82F1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82F1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1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8b72231b-e1d5-434e-ab34-7750086672e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index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8b72231b-e1d5-434e-ab34-7750086672e2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8b72231b-e1d5-434e-ab34-7750086672e2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4960</CharactersWithSpaces>
  <SharedDoc>false</SharedDoc>
  <HLinks>
    <vt:vector size="24" baseType="variant">
      <vt:variant>
        <vt:i4>3604529</vt:i4>
      </vt:variant>
      <vt:variant>
        <vt:i4>9</vt:i4>
      </vt:variant>
      <vt:variant>
        <vt:i4>0</vt:i4>
      </vt:variant>
      <vt:variant>
        <vt:i4>5</vt:i4>
      </vt:variant>
      <vt:variant>
        <vt:lpwstr>/content/act/8b72231b-e1d5-434e-ab34-7750086672e2.html</vt:lpwstr>
      </vt:variant>
      <vt:variant>
        <vt:lpwstr/>
      </vt:variant>
      <vt:variant>
        <vt:i4>3604529</vt:i4>
      </vt:variant>
      <vt:variant>
        <vt:i4>6</vt:i4>
      </vt:variant>
      <vt:variant>
        <vt:i4>0</vt:i4>
      </vt:variant>
      <vt:variant>
        <vt:i4>5</vt:i4>
      </vt:variant>
      <vt:variant>
        <vt:lpwstr>/content/act/8b72231b-e1d5-434e-ab34-7750086672e2.html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3604529</vt:i4>
      </vt:variant>
      <vt:variant>
        <vt:i4>0</vt:i4>
      </vt:variant>
      <vt:variant>
        <vt:i4>0</vt:i4>
      </vt:variant>
      <vt:variant>
        <vt:i4>5</vt:i4>
      </vt:variant>
      <vt:variant>
        <vt:lpwstr>/content/act/8b72231b-e1d5-434e-ab34-7750086672e2.html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2018-09-06T09:28:00Z</dcterms:created>
  <dcterms:modified xsi:type="dcterms:W3CDTF">2018-09-06T09:29:00Z</dcterms:modified>
</cp:coreProperties>
</file>