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457247" w:rsidRDefault="00A00368" w:rsidP="00457247">
      <w:pPr>
        <w:jc w:val="center"/>
        <w:rPr>
          <w:rFonts w:cs="Arial"/>
          <w:b/>
          <w:bCs/>
          <w:kern w:val="28"/>
          <w:sz w:val="32"/>
          <w:szCs w:val="32"/>
        </w:rPr>
      </w:pPr>
      <w:bookmarkStart w:id="0" w:name="_GoBack"/>
      <w:bookmarkEnd w:id="0"/>
      <w:r>
        <w:rPr>
          <w:rFonts w:cs="Arial"/>
          <w:b/>
          <w:bCs/>
          <w:noProof/>
          <w:kern w:val="28"/>
          <w:sz w:val="32"/>
          <w:szCs w:val="32"/>
        </w:rPr>
        <w:drawing>
          <wp:inline distT="0" distB="0" distL="0" distR="0">
            <wp:extent cx="1031240" cy="1302385"/>
            <wp:effectExtent l="0" t="0" r="0" b="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30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457247" w:rsidRDefault="0024046A" w:rsidP="00457247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457247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24046A" w:rsidRPr="00457247" w:rsidRDefault="0024046A" w:rsidP="00457247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457247">
        <w:rPr>
          <w:rFonts w:cs="Arial"/>
          <w:b/>
          <w:bCs/>
          <w:kern w:val="28"/>
          <w:sz w:val="32"/>
          <w:szCs w:val="32"/>
        </w:rPr>
        <w:t xml:space="preserve">Администрация муниципального образования </w:t>
      </w:r>
    </w:p>
    <w:p w:rsidR="0024046A" w:rsidRPr="00457247" w:rsidRDefault="0024046A" w:rsidP="00457247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457247">
        <w:rPr>
          <w:rFonts w:cs="Arial"/>
          <w:b/>
          <w:bCs/>
          <w:kern w:val="28"/>
          <w:sz w:val="32"/>
          <w:szCs w:val="32"/>
        </w:rPr>
        <w:t>«Крапивинский</w:t>
      </w:r>
      <w:r w:rsidR="00457247" w:rsidRPr="00457247">
        <w:rPr>
          <w:rFonts w:cs="Arial"/>
          <w:b/>
          <w:bCs/>
          <w:kern w:val="28"/>
          <w:sz w:val="32"/>
          <w:szCs w:val="32"/>
        </w:rPr>
        <w:t xml:space="preserve"> </w:t>
      </w:r>
      <w:r w:rsidRPr="00457247">
        <w:rPr>
          <w:rFonts w:cs="Arial"/>
          <w:b/>
          <w:bCs/>
          <w:kern w:val="28"/>
          <w:sz w:val="32"/>
          <w:szCs w:val="32"/>
        </w:rPr>
        <w:t>район»</w:t>
      </w:r>
    </w:p>
    <w:p w:rsidR="00457247" w:rsidRPr="00457247" w:rsidRDefault="00457247" w:rsidP="00457247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24046A" w:rsidRPr="00457247" w:rsidRDefault="0024046A" w:rsidP="00457247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457247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24046A" w:rsidRPr="00457247" w:rsidRDefault="0024046A" w:rsidP="00457247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24046A" w:rsidRPr="00457247" w:rsidRDefault="0009346A" w:rsidP="00457247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457247">
        <w:rPr>
          <w:rFonts w:cs="Arial"/>
          <w:b/>
          <w:bCs/>
          <w:kern w:val="28"/>
          <w:sz w:val="32"/>
          <w:szCs w:val="32"/>
        </w:rPr>
        <w:t>от 12.09.2007 г. № 1213-р</w:t>
      </w:r>
    </w:p>
    <w:p w:rsidR="0009346A" w:rsidRPr="00457247" w:rsidRDefault="0009346A" w:rsidP="00457247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457247">
        <w:rPr>
          <w:rFonts w:cs="Arial"/>
          <w:b/>
          <w:bCs/>
          <w:kern w:val="28"/>
          <w:sz w:val="32"/>
          <w:szCs w:val="32"/>
        </w:rPr>
        <w:t>р.п. Крапивинский</w:t>
      </w:r>
    </w:p>
    <w:p w:rsidR="0009346A" w:rsidRPr="00457247" w:rsidRDefault="0009346A" w:rsidP="00457247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09346A" w:rsidRPr="00457247" w:rsidRDefault="0009346A" w:rsidP="00457247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457247">
        <w:rPr>
          <w:rFonts w:cs="Arial"/>
          <w:b/>
          <w:bCs/>
          <w:kern w:val="28"/>
          <w:sz w:val="32"/>
          <w:szCs w:val="32"/>
        </w:rPr>
        <w:t>Об оценке эффективности социально-экономического развития муниципального образования «Крапивинский район»</w:t>
      </w:r>
    </w:p>
    <w:p w:rsidR="0009346A" w:rsidRPr="00457247" w:rsidRDefault="0009346A" w:rsidP="00457247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09346A" w:rsidRPr="00457247" w:rsidRDefault="0009346A" w:rsidP="00457247">
      <w:pPr>
        <w:rPr>
          <w:rFonts w:cs="Arial"/>
        </w:rPr>
      </w:pPr>
      <w:r w:rsidRPr="00457247">
        <w:rPr>
          <w:rFonts w:cs="Arial"/>
        </w:rPr>
        <w:t xml:space="preserve">В целях реализации Указа Президента Российской Федерации </w:t>
      </w:r>
      <w:hyperlink r:id="rId10" w:history="1">
        <w:r w:rsidRPr="0051575B">
          <w:rPr>
            <w:rStyle w:val="ac"/>
            <w:rFonts w:cs="Arial"/>
          </w:rPr>
          <w:t xml:space="preserve">от 28 июня </w:t>
        </w:r>
        <w:smartTag w:uri="urn:schemas-microsoft-com:office:smarttags" w:element="metricconverter">
          <w:smartTagPr>
            <w:attr w:name="ProductID" w:val="2007 г"/>
          </w:smartTagPr>
          <w:r w:rsidRPr="0051575B">
            <w:rPr>
              <w:rStyle w:val="ac"/>
              <w:rFonts w:cs="Arial"/>
            </w:rPr>
            <w:t>2007 г</w:t>
          </w:r>
        </w:smartTag>
        <w:r w:rsidRPr="0051575B">
          <w:rPr>
            <w:rStyle w:val="ac"/>
            <w:rFonts w:cs="Arial"/>
          </w:rPr>
          <w:t>. № 825</w:t>
        </w:r>
      </w:hyperlink>
      <w:r w:rsidRPr="00457247">
        <w:rPr>
          <w:rFonts w:cs="Arial"/>
        </w:rPr>
        <w:t xml:space="preserve"> «Об оценке эффективности деятельности органов исполнительной власти субъектов Российской Федерации», распоряжения коллегии Администрации Кемеровской области </w:t>
      </w:r>
      <w:hyperlink r:id="rId11" w:history="1">
        <w:r w:rsidRPr="0051575B">
          <w:rPr>
            <w:rStyle w:val="ac"/>
            <w:rFonts w:cs="Arial"/>
          </w:rPr>
          <w:t>от 26.07.2007 г. № 864-р</w:t>
        </w:r>
      </w:hyperlink>
      <w:r w:rsidRPr="00457247">
        <w:rPr>
          <w:rFonts w:cs="Arial"/>
        </w:rPr>
        <w:t xml:space="preserve"> «Об оценке эффективности деятельности органов исполнительной власти Кемеровской области и эффективности социально-экономического развития муниципальных образований Кемеровской области»:</w:t>
      </w:r>
    </w:p>
    <w:p w:rsidR="0009346A" w:rsidRPr="00457247" w:rsidRDefault="0009346A" w:rsidP="00457247">
      <w:pPr>
        <w:rPr>
          <w:rFonts w:cs="Arial"/>
        </w:rPr>
      </w:pPr>
      <w:r w:rsidRPr="00457247">
        <w:rPr>
          <w:rFonts w:cs="Arial"/>
        </w:rPr>
        <w:t>1.Утвердить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прилагаемый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перечень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показателей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для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оценки эффективности социально-экономического развития муниципального образования «Крапивинский район.</w:t>
      </w:r>
    </w:p>
    <w:p w:rsidR="0009346A" w:rsidRPr="00457247" w:rsidRDefault="0009346A" w:rsidP="00457247">
      <w:pPr>
        <w:rPr>
          <w:rFonts w:cs="Arial"/>
        </w:rPr>
      </w:pPr>
      <w:r w:rsidRPr="00457247">
        <w:rPr>
          <w:rFonts w:cs="Arial"/>
        </w:rPr>
        <w:t>2.Заместителям главы муниципального образования, руководителям управлений и учреждений в срок до 1 марта года, следующего за отчетным,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предоставлять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в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отдел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экономики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и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ценообразования администрации муниципального образования «Крапивинский район» согласно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утвержденному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перечню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показатели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эффективности социально-экономического развития муниципального .образования за предыдущий год и их планируемые значения на трехлетний период, предварительно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согласованные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с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заместителями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Губернатора Кемеровской области.</w:t>
      </w:r>
    </w:p>
    <w:p w:rsidR="000F1F50" w:rsidRPr="00457247" w:rsidRDefault="000F1F50" w:rsidP="00457247">
      <w:pPr>
        <w:rPr>
          <w:rFonts w:cs="Arial"/>
        </w:rPr>
      </w:pPr>
      <w:r w:rsidRPr="00457247">
        <w:rPr>
          <w:rFonts w:cs="Arial"/>
        </w:rPr>
        <w:t>Данные за 2005 и 2006 годы, оценку 2007 года, а также планируемые значения на трехлетний период, согласованные с заместителями Губернатора Кемеровской области, представить до 1 октября 2007 года.</w:t>
      </w:r>
    </w:p>
    <w:p w:rsidR="000F1F50" w:rsidRPr="00457247" w:rsidRDefault="000F1F50" w:rsidP="00457247">
      <w:pPr>
        <w:rPr>
          <w:rFonts w:cs="Arial"/>
        </w:rPr>
      </w:pPr>
      <w:r w:rsidRPr="00457247">
        <w:rPr>
          <w:rFonts w:cs="Arial"/>
        </w:rPr>
        <w:t>Представленные табличные материалы должны сопровождаться краткой пояснительной запиской, в которой необходимо указать причины динамики показателей, прежде всего отрицательной.</w:t>
      </w:r>
    </w:p>
    <w:p w:rsidR="000F1F50" w:rsidRPr="00457247" w:rsidRDefault="000F1F50" w:rsidP="00457247">
      <w:pPr>
        <w:rPr>
          <w:rFonts w:cs="Arial"/>
        </w:rPr>
      </w:pPr>
      <w:r w:rsidRPr="00457247">
        <w:rPr>
          <w:rFonts w:cs="Arial"/>
        </w:rPr>
        <w:t>3. Отделу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экономики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и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ценообразования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администрации муниципального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образования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«Крапивинский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район»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обобщать представленные заместителями главы муниципального образования, руководителями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управлений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и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учреждений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данные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согласно утвержденному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перечню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показателей для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оценки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 xml:space="preserve">эффективности </w:t>
      </w:r>
      <w:r w:rsidRPr="00457247">
        <w:rPr>
          <w:rFonts w:cs="Arial"/>
        </w:rPr>
        <w:lastRenderedPageBreak/>
        <w:t>социально-экономического развития муниципального образования за предыдущий год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и их планируемые значения на трехлетний период и в срок до 1 апреля года, следующего за отчетным, представлять в департамент экономического развития Администрации Кемеровской области.</w:t>
      </w:r>
    </w:p>
    <w:p w:rsidR="000F1F50" w:rsidRPr="00457247" w:rsidRDefault="000F1F50" w:rsidP="00457247">
      <w:pPr>
        <w:rPr>
          <w:rFonts w:cs="Arial"/>
        </w:rPr>
      </w:pPr>
      <w:r w:rsidRPr="00457247">
        <w:rPr>
          <w:rFonts w:cs="Arial"/>
        </w:rPr>
        <w:t>Данные за 2005 и 2006 годы, оценку 2007 года, а также планируемые значения на трехлетний период, согласованные с заместителями Губернатора Кемеровской области, представить до 1 ноября 2007 года.</w:t>
      </w:r>
    </w:p>
    <w:p w:rsidR="000F1F50" w:rsidRPr="00457247" w:rsidRDefault="000F1F50" w:rsidP="00457247">
      <w:pPr>
        <w:rPr>
          <w:rFonts w:cs="Arial"/>
        </w:rPr>
      </w:pPr>
      <w:r w:rsidRPr="00457247">
        <w:rPr>
          <w:rFonts w:cs="Arial"/>
        </w:rPr>
        <w:t>4.Утвердить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состав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рабочей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группы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по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оценке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эффективности социально-экономического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развития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муниципального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образования «Крапивинский район».</w:t>
      </w:r>
    </w:p>
    <w:p w:rsidR="000F1F50" w:rsidRPr="00457247" w:rsidRDefault="000F1F50" w:rsidP="00457247">
      <w:pPr>
        <w:rPr>
          <w:rFonts w:cs="Arial"/>
        </w:rPr>
      </w:pPr>
      <w:r w:rsidRPr="00457247">
        <w:rPr>
          <w:rFonts w:cs="Arial"/>
        </w:rPr>
        <w:t>5.Контроль за исполнением распоряжения возложить на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заместителя главы по экономике Т.И.Климину.6.</w:t>
      </w:r>
      <w:r w:rsidR="00457247">
        <w:rPr>
          <w:rFonts w:cs="Arial"/>
        </w:rPr>
        <w:t xml:space="preserve"> </w:t>
      </w:r>
      <w:r w:rsidRPr="00457247">
        <w:rPr>
          <w:rFonts w:cs="Arial"/>
        </w:rPr>
        <w:t>Распоряжение вступает в силу с момента подписания.</w:t>
      </w:r>
    </w:p>
    <w:p w:rsidR="0024046A" w:rsidRPr="00457247" w:rsidRDefault="0024046A" w:rsidP="00457247">
      <w:pPr>
        <w:rPr>
          <w:rFonts w:cs="Arial"/>
        </w:rPr>
      </w:pPr>
    </w:p>
    <w:p w:rsidR="0024046A" w:rsidRPr="00457247" w:rsidRDefault="0024046A" w:rsidP="00457247">
      <w:pPr>
        <w:rPr>
          <w:rFonts w:cs="Arial"/>
        </w:rPr>
      </w:pPr>
      <w:r w:rsidRPr="00457247">
        <w:rPr>
          <w:rFonts w:cs="Arial"/>
        </w:rPr>
        <w:t>Глава</w:t>
      </w:r>
    </w:p>
    <w:p w:rsidR="0024046A" w:rsidRPr="00457247" w:rsidRDefault="0024046A" w:rsidP="00457247">
      <w:pPr>
        <w:rPr>
          <w:rFonts w:cs="Arial"/>
        </w:rPr>
      </w:pPr>
      <w:r w:rsidRPr="00457247">
        <w:rPr>
          <w:rFonts w:cs="Arial"/>
        </w:rPr>
        <w:t>муниципального образования</w:t>
      </w:r>
    </w:p>
    <w:p w:rsidR="00457247" w:rsidRDefault="0024046A" w:rsidP="00457247">
      <w:pPr>
        <w:rPr>
          <w:rFonts w:cs="Arial"/>
        </w:rPr>
      </w:pPr>
      <w:r w:rsidRPr="00457247">
        <w:rPr>
          <w:rFonts w:cs="Arial"/>
        </w:rPr>
        <w:t>«Крапивинский район»</w:t>
      </w:r>
    </w:p>
    <w:p w:rsidR="0024046A" w:rsidRPr="00457247" w:rsidRDefault="0024046A" w:rsidP="00457247">
      <w:pPr>
        <w:rPr>
          <w:rFonts w:cs="Arial"/>
        </w:rPr>
      </w:pPr>
      <w:r w:rsidRPr="00457247">
        <w:rPr>
          <w:rFonts w:cs="Arial"/>
        </w:rPr>
        <w:t>В.А.Альберт</w:t>
      </w:r>
    </w:p>
    <w:p w:rsidR="000F1F50" w:rsidRPr="00457247" w:rsidRDefault="000F1F50" w:rsidP="00457247">
      <w:pPr>
        <w:rPr>
          <w:rFonts w:cs="Arial"/>
        </w:rPr>
      </w:pPr>
    </w:p>
    <w:p w:rsidR="000F1F50" w:rsidRPr="0051575B" w:rsidRDefault="000F1F50" w:rsidP="0051575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51575B">
        <w:rPr>
          <w:rFonts w:cs="Arial"/>
          <w:b/>
          <w:bCs/>
          <w:kern w:val="28"/>
          <w:sz w:val="32"/>
          <w:szCs w:val="32"/>
        </w:rPr>
        <w:t>Приложение № 1</w:t>
      </w:r>
    </w:p>
    <w:p w:rsidR="000F1F50" w:rsidRPr="0051575B" w:rsidRDefault="000F1F50" w:rsidP="0051575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51575B">
        <w:rPr>
          <w:rFonts w:cs="Arial"/>
          <w:b/>
          <w:bCs/>
          <w:kern w:val="28"/>
          <w:sz w:val="32"/>
          <w:szCs w:val="32"/>
        </w:rPr>
        <w:t>к распоряжению администрации</w:t>
      </w:r>
    </w:p>
    <w:p w:rsidR="000F1F50" w:rsidRPr="0051575B" w:rsidRDefault="00457247" w:rsidP="0051575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51575B">
        <w:rPr>
          <w:rFonts w:cs="Arial"/>
          <w:b/>
          <w:bCs/>
          <w:kern w:val="28"/>
          <w:sz w:val="32"/>
          <w:szCs w:val="32"/>
        </w:rPr>
        <w:t xml:space="preserve"> </w:t>
      </w:r>
      <w:r w:rsidR="000F1F50" w:rsidRPr="0051575B">
        <w:rPr>
          <w:rFonts w:cs="Arial"/>
          <w:b/>
          <w:bCs/>
          <w:kern w:val="28"/>
          <w:sz w:val="32"/>
          <w:szCs w:val="32"/>
        </w:rPr>
        <w:t>МО «Крапивинский район» № «1213-р»</w:t>
      </w:r>
    </w:p>
    <w:p w:rsidR="000F1F50" w:rsidRPr="0051575B" w:rsidRDefault="00457247" w:rsidP="0051575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51575B">
        <w:rPr>
          <w:rFonts w:cs="Arial"/>
          <w:b/>
          <w:bCs/>
          <w:kern w:val="28"/>
          <w:sz w:val="32"/>
          <w:szCs w:val="32"/>
        </w:rPr>
        <w:t xml:space="preserve"> </w:t>
      </w:r>
      <w:r w:rsidR="000F1F50" w:rsidRPr="0051575B">
        <w:rPr>
          <w:rFonts w:cs="Arial"/>
          <w:b/>
          <w:bCs/>
          <w:kern w:val="28"/>
          <w:sz w:val="32"/>
          <w:szCs w:val="32"/>
        </w:rPr>
        <w:t>от 12.09.2007 г.</w:t>
      </w:r>
    </w:p>
    <w:p w:rsidR="000F1F50" w:rsidRPr="00457247" w:rsidRDefault="000F1F50" w:rsidP="00457247">
      <w:pPr>
        <w:rPr>
          <w:rFonts w:cs="Arial"/>
        </w:rPr>
      </w:pPr>
    </w:p>
    <w:p w:rsidR="000F1F50" w:rsidRPr="0051575B" w:rsidRDefault="000F1F50" w:rsidP="0051575B">
      <w:pPr>
        <w:jc w:val="center"/>
        <w:rPr>
          <w:rFonts w:cs="Arial"/>
          <w:b/>
          <w:bCs/>
          <w:iCs/>
          <w:sz w:val="30"/>
          <w:szCs w:val="28"/>
        </w:rPr>
      </w:pPr>
      <w:r w:rsidRPr="0051575B">
        <w:rPr>
          <w:rFonts w:cs="Arial"/>
          <w:b/>
          <w:bCs/>
          <w:iCs/>
          <w:sz w:val="30"/>
          <w:szCs w:val="28"/>
        </w:rPr>
        <w:t>ПЕРЕЧЕНЬ ПОКАЗАТЕЛЕЙ ДЛЯ ОЦЕНКИ ЭФФЕКТИВНОСТИ СОЦИАЛЬНО-ЭКОНОМИЧЕСКОГО РАЗВИТИЯ КРАПИВИНСКОГО РАЙОНА КЕМЕРОВСКОЙ ОБЛАСТИ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192"/>
        <w:gridCol w:w="993"/>
        <w:gridCol w:w="956"/>
        <w:gridCol w:w="886"/>
        <w:gridCol w:w="900"/>
        <w:gridCol w:w="900"/>
        <w:gridCol w:w="900"/>
        <w:gridCol w:w="702"/>
        <w:gridCol w:w="992"/>
      </w:tblGrid>
      <w:tr w:rsidR="00EC6FCD" w:rsidRPr="00457247" w:rsidTr="0051575B">
        <w:trPr>
          <w:trHeight w:val="750"/>
          <w:tblHeader/>
        </w:trPr>
        <w:tc>
          <w:tcPr>
            <w:tcW w:w="720" w:type="dxa"/>
            <w:vMerge w:val="restart"/>
            <w:vAlign w:val="center"/>
          </w:tcPr>
          <w:p w:rsidR="00EC6FCD" w:rsidRPr="00457247" w:rsidRDefault="00EC6FCD" w:rsidP="0051575B">
            <w:pPr>
              <w:pStyle w:val="Table0"/>
            </w:pPr>
            <w:r w:rsidRPr="00457247">
              <w:t>№</w:t>
            </w:r>
          </w:p>
          <w:p w:rsidR="00EC6FCD" w:rsidRPr="00457247" w:rsidRDefault="00EC6FCD" w:rsidP="0051575B">
            <w:pPr>
              <w:pStyle w:val="Table0"/>
            </w:pPr>
            <w:r w:rsidRPr="00457247">
              <w:t>п/п</w:t>
            </w:r>
          </w:p>
        </w:tc>
        <w:tc>
          <w:tcPr>
            <w:tcW w:w="3185" w:type="dxa"/>
            <w:gridSpan w:val="2"/>
            <w:vAlign w:val="center"/>
          </w:tcPr>
          <w:p w:rsidR="00EC6FCD" w:rsidRPr="00457247" w:rsidRDefault="00EC6FCD" w:rsidP="0051575B">
            <w:pPr>
              <w:pStyle w:val="Table0"/>
            </w:pPr>
            <w:r w:rsidRPr="00457247">
              <w:t>Показатель для оценки эффективности социально-экономического развития муниципальных образований Кемеровской области</w:t>
            </w:r>
          </w:p>
        </w:tc>
        <w:tc>
          <w:tcPr>
            <w:tcW w:w="1842" w:type="dxa"/>
            <w:gridSpan w:val="2"/>
            <w:vAlign w:val="center"/>
          </w:tcPr>
          <w:p w:rsidR="00EC6FCD" w:rsidRPr="00457247" w:rsidRDefault="00EC6FCD" w:rsidP="0051575B">
            <w:pPr>
              <w:pStyle w:val="Table0"/>
            </w:pPr>
            <w:r w:rsidRPr="00457247">
              <w:t>Отчетная информация</w:t>
            </w:r>
          </w:p>
        </w:tc>
        <w:tc>
          <w:tcPr>
            <w:tcW w:w="3402" w:type="dxa"/>
            <w:gridSpan w:val="4"/>
            <w:vAlign w:val="center"/>
          </w:tcPr>
          <w:p w:rsidR="00EC6FCD" w:rsidRPr="00457247" w:rsidRDefault="00EC6FCD" w:rsidP="0051575B">
            <w:pPr>
              <w:pStyle w:val="Table0"/>
            </w:pPr>
            <w:r w:rsidRPr="00457247">
              <w:t>Плановое значение</w:t>
            </w:r>
          </w:p>
        </w:tc>
        <w:tc>
          <w:tcPr>
            <w:tcW w:w="992" w:type="dxa"/>
            <w:vMerge w:val="restart"/>
            <w:vAlign w:val="center"/>
          </w:tcPr>
          <w:p w:rsidR="00EC6FCD" w:rsidRPr="00457247" w:rsidRDefault="00EC6FCD" w:rsidP="0051575B">
            <w:pPr>
              <w:pStyle w:val="Table0"/>
            </w:pPr>
            <w:r w:rsidRPr="00457247">
              <w:t>Ответственный</w:t>
            </w:r>
          </w:p>
        </w:tc>
      </w:tr>
      <w:tr w:rsidR="00EC6FCD" w:rsidRPr="00457247" w:rsidTr="0051575B">
        <w:trPr>
          <w:tblHeader/>
        </w:trPr>
        <w:tc>
          <w:tcPr>
            <w:tcW w:w="720" w:type="dxa"/>
            <w:vMerge/>
            <w:tcBorders>
              <w:bottom w:val="single" w:sz="4" w:space="0" w:color="auto"/>
            </w:tcBorders>
            <w:vAlign w:val="center"/>
          </w:tcPr>
          <w:p w:rsidR="00EC6FCD" w:rsidRPr="00457247" w:rsidRDefault="00EC6FCD" w:rsidP="0051575B">
            <w:pPr>
              <w:pStyle w:val="Table0"/>
            </w:pPr>
          </w:p>
        </w:tc>
        <w:tc>
          <w:tcPr>
            <w:tcW w:w="2192" w:type="dxa"/>
            <w:vAlign w:val="center"/>
          </w:tcPr>
          <w:p w:rsidR="00EC6FCD" w:rsidRPr="00457247" w:rsidRDefault="00EC6FCD" w:rsidP="0051575B">
            <w:pPr>
              <w:pStyle w:val="Table0"/>
            </w:pPr>
            <w:r w:rsidRPr="00457247">
              <w:t>Показатель</w:t>
            </w:r>
          </w:p>
        </w:tc>
        <w:tc>
          <w:tcPr>
            <w:tcW w:w="993" w:type="dxa"/>
            <w:vAlign w:val="center"/>
          </w:tcPr>
          <w:p w:rsidR="00EC6FCD" w:rsidRPr="00457247" w:rsidRDefault="00EC6FCD" w:rsidP="0051575B">
            <w:pPr>
              <w:pStyle w:val="Table0"/>
            </w:pPr>
            <w:r w:rsidRPr="00457247">
              <w:t>Единица измерения</w:t>
            </w:r>
          </w:p>
        </w:tc>
        <w:tc>
          <w:tcPr>
            <w:tcW w:w="956" w:type="dxa"/>
            <w:vAlign w:val="center"/>
          </w:tcPr>
          <w:p w:rsidR="00EC6FCD" w:rsidRPr="00457247" w:rsidRDefault="00EC6FCD" w:rsidP="0051575B">
            <w:pPr>
              <w:pStyle w:val="Table"/>
            </w:pPr>
            <w:smartTag w:uri="urn:schemas-microsoft-com:office:smarttags" w:element="metricconverter">
              <w:smartTagPr>
                <w:attr w:name="ProductID" w:val="2005 г"/>
              </w:smartTagPr>
              <w:r w:rsidRPr="00457247">
                <w:t>2005 г</w:t>
              </w:r>
            </w:smartTag>
          </w:p>
        </w:tc>
        <w:tc>
          <w:tcPr>
            <w:tcW w:w="886" w:type="dxa"/>
            <w:vAlign w:val="center"/>
          </w:tcPr>
          <w:p w:rsidR="00EC6FCD" w:rsidRPr="00457247" w:rsidRDefault="00EC6FCD" w:rsidP="0051575B">
            <w:pPr>
              <w:pStyle w:val="Table"/>
            </w:pPr>
            <w:smartTag w:uri="urn:schemas-microsoft-com:office:smarttags" w:element="metricconverter">
              <w:smartTagPr>
                <w:attr w:name="ProductID" w:val="2006 г"/>
              </w:smartTagPr>
              <w:r w:rsidRPr="00457247">
                <w:t>2006 г</w:t>
              </w:r>
            </w:smartTag>
          </w:p>
        </w:tc>
        <w:tc>
          <w:tcPr>
            <w:tcW w:w="900" w:type="dxa"/>
            <w:vAlign w:val="center"/>
          </w:tcPr>
          <w:p w:rsidR="00EC6FCD" w:rsidRPr="00457247" w:rsidRDefault="00EC6FCD" w:rsidP="0051575B">
            <w:pPr>
              <w:pStyle w:val="Table"/>
            </w:pPr>
            <w:smartTag w:uri="urn:schemas-microsoft-com:office:smarttags" w:element="metricconverter">
              <w:smartTagPr>
                <w:attr w:name="ProductID" w:val="2007 г"/>
              </w:smartTagPr>
              <w:r w:rsidRPr="00457247">
                <w:t>2007 г</w:t>
              </w:r>
            </w:smartTag>
          </w:p>
        </w:tc>
        <w:tc>
          <w:tcPr>
            <w:tcW w:w="900" w:type="dxa"/>
            <w:vAlign w:val="center"/>
          </w:tcPr>
          <w:p w:rsidR="00EC6FCD" w:rsidRPr="00457247" w:rsidRDefault="00EC6FCD" w:rsidP="0051575B">
            <w:pPr>
              <w:pStyle w:val="Table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457247">
                <w:t>2008 г</w:t>
              </w:r>
            </w:smartTag>
          </w:p>
        </w:tc>
        <w:tc>
          <w:tcPr>
            <w:tcW w:w="900" w:type="dxa"/>
            <w:vAlign w:val="center"/>
          </w:tcPr>
          <w:p w:rsidR="00EC6FCD" w:rsidRPr="00457247" w:rsidRDefault="00EC6FCD" w:rsidP="0051575B">
            <w:pPr>
              <w:pStyle w:val="Table"/>
            </w:pPr>
            <w:smartTag w:uri="urn:schemas-microsoft-com:office:smarttags" w:element="metricconverter">
              <w:smartTagPr>
                <w:attr w:name="ProductID" w:val="2009 г"/>
              </w:smartTagPr>
              <w:r w:rsidRPr="00457247">
                <w:t>2009 г</w:t>
              </w:r>
            </w:smartTag>
          </w:p>
        </w:tc>
        <w:tc>
          <w:tcPr>
            <w:tcW w:w="702" w:type="dxa"/>
            <w:vAlign w:val="center"/>
          </w:tcPr>
          <w:p w:rsidR="00EC6FCD" w:rsidRPr="00457247" w:rsidRDefault="00EC6FCD" w:rsidP="0051575B">
            <w:pPr>
              <w:pStyle w:val="Table"/>
            </w:pPr>
            <w:smartTag w:uri="urn:schemas-microsoft-com:office:smarttags" w:element="metricconverter">
              <w:smartTagPr>
                <w:attr w:name="ProductID" w:val="2010 г"/>
              </w:smartTagPr>
              <w:r w:rsidRPr="00457247">
                <w:t>2010 г</w:t>
              </w:r>
            </w:smartTag>
          </w:p>
        </w:tc>
        <w:tc>
          <w:tcPr>
            <w:tcW w:w="992" w:type="dxa"/>
            <w:vMerge/>
            <w:vAlign w:val="center"/>
          </w:tcPr>
          <w:p w:rsidR="00EC6FCD" w:rsidRPr="00457247" w:rsidRDefault="00EC6FCD" w:rsidP="0051575B">
            <w:pPr>
              <w:pStyle w:val="Table"/>
            </w:pPr>
          </w:p>
        </w:tc>
      </w:tr>
      <w:tr w:rsidR="00EC6FCD" w:rsidRPr="00457247" w:rsidTr="0051575B">
        <w:tc>
          <w:tcPr>
            <w:tcW w:w="720" w:type="dxa"/>
            <w:tcBorders>
              <w:bottom w:val="nil"/>
            </w:tcBorders>
            <w:shd w:val="clear" w:color="auto" w:fill="auto"/>
          </w:tcPr>
          <w:p w:rsidR="00EC6FCD" w:rsidRPr="00457247" w:rsidRDefault="00EC6FCD" w:rsidP="0051575B">
            <w:pPr>
              <w:pStyle w:val="Table"/>
            </w:pPr>
            <w:r w:rsidRPr="00457247">
              <w:t>1</w:t>
            </w:r>
          </w:p>
        </w:tc>
        <w:tc>
          <w:tcPr>
            <w:tcW w:w="2192" w:type="dxa"/>
            <w:tcBorders>
              <w:bottom w:val="single" w:sz="4" w:space="0" w:color="auto"/>
            </w:tcBorders>
          </w:tcPr>
          <w:p w:rsidR="00EC6FCD" w:rsidRPr="00457247" w:rsidRDefault="00EC6FCD" w:rsidP="0051575B">
            <w:pPr>
              <w:pStyle w:val="Table"/>
            </w:pPr>
            <w:r w:rsidRPr="00457247">
              <w:t>Объем инвестиций в основной капитал (за исключением бюджетных средств) в расчете на одного человека (в ценах 2003 года)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C6FCD" w:rsidRPr="00457247" w:rsidRDefault="00EC6FCD" w:rsidP="0051575B">
            <w:pPr>
              <w:pStyle w:val="Table"/>
            </w:pPr>
          </w:p>
        </w:tc>
        <w:tc>
          <w:tcPr>
            <w:tcW w:w="956" w:type="dxa"/>
            <w:tcBorders>
              <w:bottom w:val="single" w:sz="4" w:space="0" w:color="auto"/>
            </w:tcBorders>
            <w:vAlign w:val="center"/>
          </w:tcPr>
          <w:p w:rsidR="00EC6FCD" w:rsidRPr="00457247" w:rsidRDefault="00EC6FCD" w:rsidP="0051575B">
            <w:pPr>
              <w:pStyle w:val="Table"/>
            </w:pPr>
          </w:p>
        </w:tc>
        <w:tc>
          <w:tcPr>
            <w:tcW w:w="886" w:type="dxa"/>
            <w:tcBorders>
              <w:bottom w:val="single" w:sz="4" w:space="0" w:color="auto"/>
            </w:tcBorders>
            <w:vAlign w:val="center"/>
          </w:tcPr>
          <w:p w:rsidR="00EC6FCD" w:rsidRPr="00457247" w:rsidRDefault="00EC6FCD" w:rsidP="0051575B">
            <w:pPr>
              <w:pStyle w:val="Table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EC6FCD" w:rsidRPr="00457247" w:rsidRDefault="00EC6FCD" w:rsidP="0051575B">
            <w:pPr>
              <w:pStyle w:val="Table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EC6FCD" w:rsidRPr="00457247" w:rsidRDefault="00EC6FCD" w:rsidP="0051575B">
            <w:pPr>
              <w:pStyle w:val="Table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EC6FCD" w:rsidRPr="00457247" w:rsidRDefault="00EC6FCD" w:rsidP="0051575B">
            <w:pPr>
              <w:pStyle w:val="Table"/>
            </w:pPr>
          </w:p>
        </w:tc>
        <w:tc>
          <w:tcPr>
            <w:tcW w:w="702" w:type="dxa"/>
            <w:tcBorders>
              <w:bottom w:val="single" w:sz="4" w:space="0" w:color="auto"/>
            </w:tcBorders>
            <w:vAlign w:val="center"/>
          </w:tcPr>
          <w:p w:rsidR="00EC6FCD" w:rsidRPr="00457247" w:rsidRDefault="00EC6FCD" w:rsidP="0051575B">
            <w:pPr>
              <w:pStyle w:val="Table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C6FCD" w:rsidRPr="00457247" w:rsidRDefault="00F42698" w:rsidP="0051575B">
            <w:pPr>
              <w:pStyle w:val="Table"/>
            </w:pPr>
            <w:r w:rsidRPr="00457247">
              <w:t>Климина Т.И.</w:t>
            </w:r>
          </w:p>
        </w:tc>
      </w:tr>
      <w:tr w:rsidR="00F42698" w:rsidRPr="00457247" w:rsidTr="0051575B">
        <w:tc>
          <w:tcPr>
            <w:tcW w:w="720" w:type="dxa"/>
            <w:tcBorders>
              <w:bottom w:val="nil"/>
            </w:tcBorders>
            <w:shd w:val="clear" w:color="auto" w:fill="auto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2192" w:type="dxa"/>
            <w:tcBorders>
              <w:bottom w:val="single" w:sz="4" w:space="0" w:color="auto"/>
            </w:tcBorders>
          </w:tcPr>
          <w:p w:rsidR="00F42698" w:rsidRPr="00457247" w:rsidRDefault="00F42698" w:rsidP="0051575B">
            <w:pPr>
              <w:pStyle w:val="Table"/>
            </w:pPr>
            <w:r w:rsidRPr="00457247">
              <w:t>всего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42698" w:rsidRPr="00457247" w:rsidRDefault="00F42698" w:rsidP="0051575B">
            <w:pPr>
              <w:pStyle w:val="Table"/>
            </w:pPr>
            <w:r w:rsidRPr="00457247">
              <w:t>тыс.</w:t>
            </w:r>
            <w:r w:rsidR="00457247">
              <w:t xml:space="preserve"> </w:t>
            </w:r>
            <w:r w:rsidRPr="00457247">
              <w:t>руб.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886" w:type="dxa"/>
            <w:tcBorders>
              <w:bottom w:val="single" w:sz="4" w:space="0" w:color="auto"/>
            </w:tcBorders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702" w:type="dxa"/>
            <w:tcBorders>
              <w:bottom w:val="single" w:sz="4" w:space="0" w:color="auto"/>
            </w:tcBorders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</w:tr>
      <w:tr w:rsidR="00F42698" w:rsidRPr="00457247" w:rsidTr="0051575B"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2192" w:type="dxa"/>
            <w:tcBorders>
              <w:bottom w:val="single" w:sz="4" w:space="0" w:color="auto"/>
            </w:tcBorders>
          </w:tcPr>
          <w:p w:rsidR="00F42698" w:rsidRPr="00457247" w:rsidRDefault="00F42698" w:rsidP="0051575B">
            <w:pPr>
              <w:pStyle w:val="Table"/>
            </w:pPr>
            <w:r w:rsidRPr="00457247">
              <w:t>в том числе от частной формы собственности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42698" w:rsidRPr="00457247" w:rsidRDefault="00F42698" w:rsidP="0051575B">
            <w:pPr>
              <w:pStyle w:val="Table"/>
            </w:pPr>
            <w:r w:rsidRPr="00457247">
              <w:t>тыс. руб.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886" w:type="dxa"/>
            <w:tcBorders>
              <w:bottom w:val="single" w:sz="4" w:space="0" w:color="auto"/>
            </w:tcBorders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702" w:type="dxa"/>
            <w:tcBorders>
              <w:bottom w:val="single" w:sz="4" w:space="0" w:color="auto"/>
            </w:tcBorders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</w:tr>
      <w:tr w:rsidR="00F42698" w:rsidRPr="00457247" w:rsidTr="0051575B"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42698" w:rsidRPr="00457247" w:rsidRDefault="00F42698" w:rsidP="0051575B">
            <w:pPr>
              <w:pStyle w:val="Table"/>
            </w:pPr>
            <w:r w:rsidRPr="00457247">
              <w:t>2</w:t>
            </w:r>
          </w:p>
        </w:tc>
        <w:tc>
          <w:tcPr>
            <w:tcW w:w="2192" w:type="dxa"/>
            <w:tcBorders>
              <w:bottom w:val="single" w:sz="4" w:space="0" w:color="auto"/>
            </w:tcBorders>
          </w:tcPr>
          <w:p w:rsidR="00F42698" w:rsidRPr="00457247" w:rsidRDefault="00F42698" w:rsidP="0051575B">
            <w:pPr>
              <w:pStyle w:val="Table"/>
            </w:pPr>
            <w:r w:rsidRPr="00457247">
              <w:t>Реальная среднемесячная начисленная заработная плата работников в сравнении с предыдущим годом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42698" w:rsidRPr="00457247" w:rsidRDefault="00F42698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886" w:type="dxa"/>
            <w:tcBorders>
              <w:bottom w:val="single" w:sz="4" w:space="0" w:color="auto"/>
            </w:tcBorders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702" w:type="dxa"/>
            <w:tcBorders>
              <w:bottom w:val="single" w:sz="4" w:space="0" w:color="auto"/>
            </w:tcBorders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F42698" w:rsidRPr="00457247" w:rsidRDefault="00F42698" w:rsidP="0051575B">
            <w:pPr>
              <w:pStyle w:val="Table"/>
            </w:pPr>
            <w:r w:rsidRPr="00457247">
              <w:t>Климина Т.И.</w:t>
            </w:r>
          </w:p>
        </w:tc>
      </w:tr>
      <w:tr w:rsidR="00F42698" w:rsidRPr="00457247" w:rsidTr="0051575B"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:rsidR="00F42698" w:rsidRPr="00457247" w:rsidRDefault="00AB3E2B" w:rsidP="0051575B">
            <w:pPr>
              <w:pStyle w:val="Table"/>
            </w:pPr>
            <w:r w:rsidRPr="00457247">
              <w:t>3</w:t>
            </w:r>
          </w:p>
        </w:tc>
        <w:tc>
          <w:tcPr>
            <w:tcW w:w="2192" w:type="dxa"/>
          </w:tcPr>
          <w:p w:rsidR="00F42698" w:rsidRPr="00457247" w:rsidRDefault="00654933" w:rsidP="0051575B">
            <w:pPr>
              <w:pStyle w:val="Table"/>
            </w:pPr>
            <w:r w:rsidRPr="00457247">
              <w:t>Отношение среднемесячной номинальной начисленной заработной платы работников муниципальных учреждений к среднемесячной начисленной заработной плате в целом по муниципальному образованию</w:t>
            </w:r>
            <w:r w:rsidR="00AB3E2B" w:rsidRPr="00457247">
              <w:t>:</w:t>
            </w:r>
          </w:p>
        </w:tc>
        <w:tc>
          <w:tcPr>
            <w:tcW w:w="993" w:type="dxa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</w:tr>
      <w:tr w:rsidR="00F42698" w:rsidRPr="00457247" w:rsidTr="0051575B"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2192" w:type="dxa"/>
          </w:tcPr>
          <w:p w:rsidR="00F42698" w:rsidRPr="00457247" w:rsidRDefault="00AB3E2B" w:rsidP="0051575B">
            <w:pPr>
              <w:pStyle w:val="Table"/>
            </w:pPr>
            <w:r w:rsidRPr="00457247">
              <w:t>учреждений здравоохранения</w:t>
            </w:r>
          </w:p>
        </w:tc>
        <w:tc>
          <w:tcPr>
            <w:tcW w:w="993" w:type="dxa"/>
          </w:tcPr>
          <w:p w:rsidR="00F42698" w:rsidRPr="00457247" w:rsidRDefault="00AB3E2B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F42698" w:rsidRPr="00457247" w:rsidRDefault="00F4269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F42698" w:rsidRPr="00457247" w:rsidRDefault="00AB3E2B" w:rsidP="0051575B">
            <w:pPr>
              <w:pStyle w:val="Table"/>
            </w:pPr>
            <w:r w:rsidRPr="00457247">
              <w:t>Сабуцкая С.В.</w:t>
            </w:r>
          </w:p>
          <w:p w:rsidR="00AB3E2B" w:rsidRPr="00457247" w:rsidRDefault="00AB3E2B" w:rsidP="0051575B">
            <w:pPr>
              <w:pStyle w:val="Table"/>
            </w:pPr>
            <w:r w:rsidRPr="00457247">
              <w:t>Федяева Т.И.</w:t>
            </w:r>
          </w:p>
        </w:tc>
      </w:tr>
      <w:tr w:rsidR="00AB3E2B" w:rsidRPr="00457247" w:rsidTr="0051575B"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2192" w:type="dxa"/>
          </w:tcPr>
          <w:p w:rsidR="00AB3E2B" w:rsidRPr="00457247" w:rsidRDefault="00AB3E2B" w:rsidP="0051575B">
            <w:pPr>
              <w:pStyle w:val="Table"/>
            </w:pPr>
            <w:r w:rsidRPr="00457247">
              <w:t>учреждений образования</w:t>
            </w:r>
          </w:p>
        </w:tc>
        <w:tc>
          <w:tcPr>
            <w:tcW w:w="993" w:type="dxa"/>
          </w:tcPr>
          <w:p w:rsidR="00AB3E2B" w:rsidRPr="00457247" w:rsidRDefault="00AB3E2B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AB3E2B" w:rsidRPr="00457247" w:rsidRDefault="00AB3E2B" w:rsidP="0051575B">
            <w:pPr>
              <w:pStyle w:val="Table"/>
            </w:pPr>
            <w:r w:rsidRPr="00457247">
              <w:t>Сабуцкая С.В.</w:t>
            </w:r>
          </w:p>
          <w:p w:rsidR="00AB3E2B" w:rsidRPr="00457247" w:rsidRDefault="00AB3E2B" w:rsidP="0051575B">
            <w:pPr>
              <w:pStyle w:val="Table"/>
            </w:pPr>
            <w:r w:rsidRPr="00457247">
              <w:t>Лапикова С.П.</w:t>
            </w:r>
          </w:p>
        </w:tc>
      </w:tr>
      <w:tr w:rsidR="00AB3E2B" w:rsidRPr="00457247" w:rsidTr="0051575B"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2192" w:type="dxa"/>
          </w:tcPr>
          <w:p w:rsidR="00AB3E2B" w:rsidRPr="00457247" w:rsidRDefault="00AB3E2B" w:rsidP="0051575B">
            <w:pPr>
              <w:pStyle w:val="Table"/>
            </w:pPr>
            <w:r w:rsidRPr="00457247">
              <w:t xml:space="preserve">учреждений </w:t>
            </w:r>
            <w:r w:rsidRPr="00457247">
              <w:lastRenderedPageBreak/>
              <w:t>социальной защиты населения</w:t>
            </w:r>
          </w:p>
        </w:tc>
        <w:tc>
          <w:tcPr>
            <w:tcW w:w="993" w:type="dxa"/>
          </w:tcPr>
          <w:p w:rsidR="00AB3E2B" w:rsidRPr="00457247" w:rsidRDefault="00AB3E2B" w:rsidP="0051575B">
            <w:pPr>
              <w:pStyle w:val="Table"/>
            </w:pPr>
            <w:r w:rsidRPr="00457247">
              <w:lastRenderedPageBreak/>
              <w:t>%</w:t>
            </w:r>
          </w:p>
        </w:tc>
        <w:tc>
          <w:tcPr>
            <w:tcW w:w="956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AB3E2B" w:rsidRPr="00457247" w:rsidRDefault="00AB3E2B" w:rsidP="0051575B">
            <w:pPr>
              <w:pStyle w:val="Table"/>
            </w:pPr>
            <w:r w:rsidRPr="00457247">
              <w:t>Сабуц</w:t>
            </w:r>
            <w:r w:rsidRPr="00457247">
              <w:lastRenderedPageBreak/>
              <w:t>кая С.В.</w:t>
            </w:r>
          </w:p>
          <w:p w:rsidR="00AB3E2B" w:rsidRPr="00457247" w:rsidRDefault="00AB3E2B" w:rsidP="0051575B">
            <w:pPr>
              <w:pStyle w:val="Table"/>
            </w:pPr>
            <w:r w:rsidRPr="00457247">
              <w:t>Журавлева Н.П.</w:t>
            </w:r>
          </w:p>
        </w:tc>
      </w:tr>
      <w:tr w:rsidR="00AB3E2B" w:rsidRPr="00457247" w:rsidTr="0051575B"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2192" w:type="dxa"/>
          </w:tcPr>
          <w:p w:rsidR="00AB3E2B" w:rsidRPr="00457247" w:rsidRDefault="00AB3E2B" w:rsidP="0051575B">
            <w:pPr>
              <w:pStyle w:val="Table"/>
            </w:pPr>
            <w:r w:rsidRPr="00457247">
              <w:t>учреждений физической культуры и спорта</w:t>
            </w:r>
          </w:p>
        </w:tc>
        <w:tc>
          <w:tcPr>
            <w:tcW w:w="993" w:type="dxa"/>
          </w:tcPr>
          <w:p w:rsidR="00AB3E2B" w:rsidRPr="00457247" w:rsidRDefault="00AB3E2B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AB3E2B" w:rsidRPr="00457247" w:rsidRDefault="00AB3E2B" w:rsidP="0051575B">
            <w:pPr>
              <w:pStyle w:val="Table"/>
            </w:pPr>
            <w:r w:rsidRPr="00457247">
              <w:t>Сабуцкая С.В.</w:t>
            </w:r>
          </w:p>
          <w:p w:rsidR="00AB3E2B" w:rsidRPr="00457247" w:rsidRDefault="00AB3E2B" w:rsidP="0051575B">
            <w:pPr>
              <w:pStyle w:val="Table"/>
            </w:pPr>
            <w:r w:rsidRPr="00457247">
              <w:t>Лапикова С.П.</w:t>
            </w:r>
          </w:p>
        </w:tc>
      </w:tr>
      <w:tr w:rsidR="00AB3E2B" w:rsidRPr="00457247" w:rsidTr="0051575B"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2192" w:type="dxa"/>
          </w:tcPr>
          <w:p w:rsidR="00AB3E2B" w:rsidRPr="00457247" w:rsidRDefault="00AB3E2B" w:rsidP="0051575B">
            <w:pPr>
              <w:pStyle w:val="Table"/>
            </w:pPr>
            <w:r w:rsidRPr="00457247">
              <w:t>учреждений культуры и искусства</w:t>
            </w:r>
          </w:p>
        </w:tc>
        <w:tc>
          <w:tcPr>
            <w:tcW w:w="993" w:type="dxa"/>
          </w:tcPr>
          <w:p w:rsidR="00AB3E2B" w:rsidRPr="00457247" w:rsidRDefault="00AB3E2B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AB3E2B" w:rsidRPr="00457247" w:rsidRDefault="00AB3E2B" w:rsidP="0051575B">
            <w:pPr>
              <w:pStyle w:val="Table"/>
            </w:pPr>
            <w:r w:rsidRPr="00457247">
              <w:t>Сабуцкая С.В.</w:t>
            </w:r>
          </w:p>
          <w:p w:rsidR="00AB3E2B" w:rsidRPr="00457247" w:rsidRDefault="00AB3E2B" w:rsidP="0051575B">
            <w:pPr>
              <w:pStyle w:val="Table"/>
            </w:pPr>
            <w:r w:rsidRPr="00457247">
              <w:t>Осерцов С.А.</w:t>
            </w:r>
          </w:p>
        </w:tc>
      </w:tr>
      <w:tr w:rsidR="00AB3E2B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2B" w:rsidRPr="00457247" w:rsidRDefault="00AB3E2B" w:rsidP="0051575B">
            <w:pPr>
              <w:pStyle w:val="Table"/>
            </w:pPr>
            <w:r w:rsidRPr="00457247">
              <w:t>4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AB3E2B" w:rsidRPr="00457247" w:rsidRDefault="00AB3E2B" w:rsidP="0051575B">
            <w:pPr>
              <w:pStyle w:val="Table"/>
            </w:pPr>
            <w:r w:rsidRPr="00457247">
              <w:t>Среднемесячная номинальная начисленная заработная плата работников в целом по муниципальному образованию:</w:t>
            </w:r>
          </w:p>
        </w:tc>
        <w:tc>
          <w:tcPr>
            <w:tcW w:w="993" w:type="dxa"/>
          </w:tcPr>
          <w:p w:rsidR="00AB3E2B" w:rsidRPr="00457247" w:rsidRDefault="00AB3E2B" w:rsidP="0051575B">
            <w:pPr>
              <w:pStyle w:val="Table"/>
            </w:pPr>
            <w:r w:rsidRPr="00457247">
              <w:t>руб.</w:t>
            </w:r>
          </w:p>
        </w:tc>
        <w:tc>
          <w:tcPr>
            <w:tcW w:w="956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AB3E2B" w:rsidRPr="00457247" w:rsidRDefault="00AB3E2B" w:rsidP="0051575B">
            <w:pPr>
              <w:pStyle w:val="Table"/>
            </w:pPr>
            <w:r w:rsidRPr="00457247">
              <w:t>Климина Т.И.</w:t>
            </w:r>
          </w:p>
        </w:tc>
      </w:tr>
      <w:tr w:rsidR="00AB3E2B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2B" w:rsidRPr="00457247" w:rsidRDefault="00AB3E2B" w:rsidP="0051575B">
            <w:pPr>
              <w:pStyle w:val="Table"/>
            </w:pPr>
            <w:r w:rsidRPr="00457247">
              <w:t>5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AB3E2B" w:rsidRPr="00457247" w:rsidRDefault="00AB3E2B" w:rsidP="0051575B">
            <w:pPr>
              <w:pStyle w:val="Table"/>
            </w:pPr>
            <w:r w:rsidRPr="00457247">
              <w:t xml:space="preserve">Индекс повышения среднедушевого оборота розничной торговли и объема платных услуг в муниципальном образовании относительно величины прожиточного минимума </w:t>
            </w:r>
            <w:r w:rsidRPr="00457247">
              <w:lastRenderedPageBreak/>
              <w:t xml:space="preserve">трудоспособного населения </w:t>
            </w:r>
            <w:r w:rsidR="003D51BB" w:rsidRPr="00457247">
              <w:t>в кемеровской области</w:t>
            </w:r>
          </w:p>
        </w:tc>
        <w:tc>
          <w:tcPr>
            <w:tcW w:w="993" w:type="dxa"/>
          </w:tcPr>
          <w:p w:rsidR="00AB3E2B" w:rsidRPr="00457247" w:rsidRDefault="003D51BB" w:rsidP="0051575B">
            <w:pPr>
              <w:pStyle w:val="Table"/>
            </w:pPr>
            <w:r w:rsidRPr="00457247">
              <w:lastRenderedPageBreak/>
              <w:t>%</w:t>
            </w:r>
          </w:p>
        </w:tc>
        <w:tc>
          <w:tcPr>
            <w:tcW w:w="956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AB3E2B" w:rsidRPr="00457247" w:rsidRDefault="00AB3E2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AB3E2B" w:rsidRPr="00457247" w:rsidRDefault="003D51BB" w:rsidP="0051575B">
            <w:pPr>
              <w:pStyle w:val="Table"/>
            </w:pPr>
            <w:r w:rsidRPr="00457247">
              <w:t>Климина Т.И.</w:t>
            </w:r>
          </w:p>
        </w:tc>
      </w:tr>
      <w:tr w:rsidR="003D51BB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  <w:r w:rsidRPr="00457247">
              <w:lastRenderedPageBreak/>
              <w:t>6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  <w:r w:rsidRPr="00457247">
              <w:t>Уровень зарегистрированной безработицы в среднем за год</w:t>
            </w:r>
          </w:p>
        </w:tc>
        <w:tc>
          <w:tcPr>
            <w:tcW w:w="993" w:type="dxa"/>
          </w:tcPr>
          <w:p w:rsidR="00587B86" w:rsidRPr="00457247" w:rsidRDefault="003D51BB" w:rsidP="0051575B">
            <w:pPr>
              <w:pStyle w:val="Table"/>
            </w:pPr>
            <w:r w:rsidRPr="00457247">
              <w:t>% к трудоспособ</w:t>
            </w:r>
          </w:p>
          <w:p w:rsidR="003D51BB" w:rsidRPr="00457247" w:rsidRDefault="003D51BB" w:rsidP="0051575B">
            <w:pPr>
              <w:pStyle w:val="Table"/>
            </w:pPr>
            <w:r w:rsidRPr="00457247">
              <w:t>ному населению</w:t>
            </w:r>
          </w:p>
        </w:tc>
        <w:tc>
          <w:tcPr>
            <w:tcW w:w="95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D51BB" w:rsidRPr="00457247" w:rsidRDefault="003D51BB" w:rsidP="0051575B">
            <w:pPr>
              <w:pStyle w:val="Table"/>
            </w:pPr>
            <w:r w:rsidRPr="00457247">
              <w:t>Климина Т.И.</w:t>
            </w:r>
          </w:p>
        </w:tc>
      </w:tr>
      <w:tr w:rsidR="003D51BB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  <w:r w:rsidRPr="00457247">
              <w:t>7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  <w:r w:rsidRPr="00457247">
              <w:t>Смертность населения:</w:t>
            </w:r>
          </w:p>
        </w:tc>
        <w:tc>
          <w:tcPr>
            <w:tcW w:w="993" w:type="dxa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D51BB" w:rsidRPr="00457247" w:rsidRDefault="003D51BB" w:rsidP="0051575B">
            <w:pPr>
              <w:pStyle w:val="Table"/>
            </w:pPr>
            <w:r w:rsidRPr="00457247">
              <w:t>Сабуцкая С.В.</w:t>
            </w:r>
          </w:p>
          <w:p w:rsidR="003D51BB" w:rsidRPr="00457247" w:rsidRDefault="003D51BB" w:rsidP="0051575B">
            <w:pPr>
              <w:pStyle w:val="Table"/>
            </w:pPr>
            <w:r w:rsidRPr="00457247">
              <w:t>Федяева Т.И.</w:t>
            </w:r>
          </w:p>
        </w:tc>
      </w:tr>
      <w:tr w:rsidR="003D51BB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  <w:r w:rsidRPr="00457247">
              <w:t>младенческая</w:t>
            </w:r>
          </w:p>
        </w:tc>
        <w:tc>
          <w:tcPr>
            <w:tcW w:w="993" w:type="dxa"/>
          </w:tcPr>
          <w:p w:rsidR="003D51BB" w:rsidRPr="00457247" w:rsidRDefault="003D51BB" w:rsidP="0051575B">
            <w:pPr>
              <w:pStyle w:val="Table"/>
            </w:pPr>
            <w:r w:rsidRPr="00457247">
              <w:t>на 1 тыс. человек родившихся живыми</w:t>
            </w:r>
          </w:p>
        </w:tc>
        <w:tc>
          <w:tcPr>
            <w:tcW w:w="95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</w:tr>
      <w:tr w:rsidR="003D51BB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  <w:r w:rsidRPr="00457247">
              <w:t>от 1 года до 4 лет</w:t>
            </w:r>
          </w:p>
        </w:tc>
        <w:tc>
          <w:tcPr>
            <w:tcW w:w="993" w:type="dxa"/>
          </w:tcPr>
          <w:p w:rsidR="003D51BB" w:rsidRPr="00457247" w:rsidRDefault="003D51BB" w:rsidP="0051575B">
            <w:pPr>
              <w:pStyle w:val="Table"/>
            </w:pPr>
            <w:r w:rsidRPr="00457247">
              <w:t>на 100 тыс. человек соответствующего возраста</w:t>
            </w:r>
          </w:p>
        </w:tc>
        <w:tc>
          <w:tcPr>
            <w:tcW w:w="95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</w:tr>
      <w:tr w:rsidR="003D51BB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  <w:r w:rsidRPr="00457247">
              <w:t>от 5 до 9 лет</w:t>
            </w:r>
          </w:p>
        </w:tc>
        <w:tc>
          <w:tcPr>
            <w:tcW w:w="993" w:type="dxa"/>
          </w:tcPr>
          <w:p w:rsidR="003D51BB" w:rsidRPr="00457247" w:rsidRDefault="003D51BB" w:rsidP="0051575B">
            <w:pPr>
              <w:pStyle w:val="Table"/>
            </w:pPr>
            <w:r w:rsidRPr="00457247">
              <w:t xml:space="preserve">на 100 тыс. человек соответствующего </w:t>
            </w:r>
            <w:r w:rsidRPr="00457247">
              <w:lastRenderedPageBreak/>
              <w:t>возраста</w:t>
            </w:r>
          </w:p>
        </w:tc>
        <w:tc>
          <w:tcPr>
            <w:tcW w:w="95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</w:tr>
      <w:tr w:rsidR="003D51BB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  <w:r w:rsidRPr="00457247">
              <w:t>от 10 до 14 лет</w:t>
            </w:r>
          </w:p>
        </w:tc>
        <w:tc>
          <w:tcPr>
            <w:tcW w:w="993" w:type="dxa"/>
          </w:tcPr>
          <w:p w:rsidR="003D51BB" w:rsidRPr="00457247" w:rsidRDefault="003D51BB" w:rsidP="0051575B">
            <w:pPr>
              <w:pStyle w:val="Table"/>
            </w:pPr>
            <w:r w:rsidRPr="00457247">
              <w:t>на 100 тыс. человек соответствующего возраста</w:t>
            </w:r>
          </w:p>
        </w:tc>
        <w:tc>
          <w:tcPr>
            <w:tcW w:w="95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</w:tr>
      <w:tr w:rsidR="003D51BB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  <w:r w:rsidRPr="00457247">
              <w:t>от 15 до 19 лет</w:t>
            </w:r>
          </w:p>
        </w:tc>
        <w:tc>
          <w:tcPr>
            <w:tcW w:w="993" w:type="dxa"/>
          </w:tcPr>
          <w:p w:rsidR="003D51BB" w:rsidRPr="00457247" w:rsidRDefault="003D51BB" w:rsidP="0051575B">
            <w:pPr>
              <w:pStyle w:val="Table"/>
            </w:pPr>
            <w:r w:rsidRPr="00457247">
              <w:t>на 100 тыс. человек соответствующего возраста</w:t>
            </w:r>
          </w:p>
        </w:tc>
        <w:tc>
          <w:tcPr>
            <w:tcW w:w="95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</w:tr>
      <w:tr w:rsidR="003D51BB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  <w:r w:rsidRPr="00457247">
              <w:t>материнская</w:t>
            </w:r>
          </w:p>
        </w:tc>
        <w:tc>
          <w:tcPr>
            <w:tcW w:w="993" w:type="dxa"/>
          </w:tcPr>
          <w:p w:rsidR="003D51BB" w:rsidRPr="00457247" w:rsidRDefault="003D51BB" w:rsidP="0051575B">
            <w:pPr>
              <w:pStyle w:val="Table"/>
            </w:pPr>
            <w:r w:rsidRPr="00457247">
              <w:t>на 100 тыс. человек родившихся живыми</w:t>
            </w:r>
          </w:p>
        </w:tc>
        <w:tc>
          <w:tcPr>
            <w:tcW w:w="95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</w:tr>
      <w:tr w:rsidR="003D51BB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  <w:r w:rsidRPr="00457247">
              <w:t>смертность населения трудоспособного возраста , всего:</w:t>
            </w:r>
          </w:p>
        </w:tc>
        <w:tc>
          <w:tcPr>
            <w:tcW w:w="993" w:type="dxa"/>
          </w:tcPr>
          <w:p w:rsidR="003D51BB" w:rsidRPr="00457247" w:rsidRDefault="003D51BB" w:rsidP="0051575B">
            <w:pPr>
              <w:pStyle w:val="Table"/>
            </w:pPr>
            <w:r w:rsidRPr="00457247">
              <w:t>на 100 тыс. человек населения соответствующего возраста</w:t>
            </w:r>
          </w:p>
        </w:tc>
        <w:tc>
          <w:tcPr>
            <w:tcW w:w="95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</w:tr>
      <w:tr w:rsidR="003D51BB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  <w:r w:rsidRPr="00457247">
              <w:t xml:space="preserve">в том числе по </w:t>
            </w:r>
            <w:r w:rsidRPr="00457247">
              <w:lastRenderedPageBreak/>
              <w:t>трем основным причинам</w:t>
            </w:r>
          </w:p>
        </w:tc>
        <w:tc>
          <w:tcPr>
            <w:tcW w:w="993" w:type="dxa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</w:tr>
      <w:tr w:rsidR="003D51BB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  <w:r w:rsidRPr="00457247">
              <w:t>сердечно сосудистые заболевания</w:t>
            </w:r>
          </w:p>
        </w:tc>
        <w:tc>
          <w:tcPr>
            <w:tcW w:w="993" w:type="dxa"/>
          </w:tcPr>
          <w:p w:rsidR="003D51BB" w:rsidRPr="00457247" w:rsidRDefault="003D51BB" w:rsidP="0051575B">
            <w:pPr>
              <w:pStyle w:val="Table"/>
            </w:pPr>
            <w:r w:rsidRPr="00457247">
              <w:t>на 100 тыс. человек</w:t>
            </w:r>
            <w:r w:rsidR="00457247">
              <w:t xml:space="preserve"> </w:t>
            </w:r>
            <w:r w:rsidRPr="00457247">
              <w:t>населения</w:t>
            </w:r>
            <w:r w:rsidR="00587B86" w:rsidRPr="00457247">
              <w:t xml:space="preserve"> </w:t>
            </w:r>
            <w:r w:rsidRPr="00457247">
              <w:t>соответствующего возраста</w:t>
            </w:r>
          </w:p>
        </w:tc>
        <w:tc>
          <w:tcPr>
            <w:tcW w:w="95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</w:tr>
      <w:tr w:rsidR="003D51BB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  <w:r w:rsidRPr="00457247">
              <w:t>онкологические заболевания</w:t>
            </w:r>
          </w:p>
        </w:tc>
        <w:tc>
          <w:tcPr>
            <w:tcW w:w="993" w:type="dxa"/>
          </w:tcPr>
          <w:p w:rsidR="003D51BB" w:rsidRPr="00457247" w:rsidRDefault="003D51BB" w:rsidP="0051575B">
            <w:pPr>
              <w:pStyle w:val="Table"/>
            </w:pPr>
            <w:r w:rsidRPr="00457247">
              <w:t>на 100 тыс. человек</w:t>
            </w:r>
            <w:r w:rsidR="00457247">
              <w:t xml:space="preserve"> </w:t>
            </w:r>
            <w:r w:rsidRPr="00457247">
              <w:t>населениясоответствующего возраста</w:t>
            </w:r>
          </w:p>
        </w:tc>
        <w:tc>
          <w:tcPr>
            <w:tcW w:w="95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</w:tr>
      <w:tr w:rsidR="003D51BB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  <w:r w:rsidRPr="00457247">
              <w:t>внешние причины</w:t>
            </w:r>
          </w:p>
        </w:tc>
        <w:tc>
          <w:tcPr>
            <w:tcW w:w="993" w:type="dxa"/>
          </w:tcPr>
          <w:p w:rsidR="003D51BB" w:rsidRPr="00457247" w:rsidRDefault="003D51BB" w:rsidP="0051575B">
            <w:pPr>
              <w:pStyle w:val="Table"/>
            </w:pPr>
            <w:r w:rsidRPr="00457247">
              <w:t>на 100 тыс. человек</w:t>
            </w:r>
            <w:r w:rsidR="00457247">
              <w:t xml:space="preserve"> </w:t>
            </w:r>
            <w:r w:rsidRPr="00457247">
              <w:t>населения</w:t>
            </w:r>
            <w:r w:rsidR="00587B86" w:rsidRPr="00457247">
              <w:t xml:space="preserve"> </w:t>
            </w:r>
            <w:r w:rsidRPr="00457247">
              <w:t>соответствующего возраста</w:t>
            </w:r>
          </w:p>
        </w:tc>
        <w:tc>
          <w:tcPr>
            <w:tcW w:w="95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</w:tr>
      <w:tr w:rsidR="003D51BB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  <w:r w:rsidRPr="00457247">
              <w:t>в результате дорожно-транспортных происшествий</w:t>
            </w:r>
          </w:p>
        </w:tc>
        <w:tc>
          <w:tcPr>
            <w:tcW w:w="993" w:type="dxa"/>
          </w:tcPr>
          <w:p w:rsidR="003D51BB" w:rsidRPr="00457247" w:rsidRDefault="003D51BB" w:rsidP="0051575B">
            <w:pPr>
              <w:pStyle w:val="Table"/>
            </w:pPr>
            <w:r w:rsidRPr="00457247">
              <w:t>на 100 тыс. человек</w:t>
            </w:r>
            <w:r w:rsidR="00457247">
              <w:t xml:space="preserve"> </w:t>
            </w:r>
            <w:r w:rsidRPr="00457247">
              <w:t>насел</w:t>
            </w:r>
            <w:r w:rsidRPr="00457247">
              <w:lastRenderedPageBreak/>
              <w:t>ения</w:t>
            </w:r>
            <w:r w:rsidR="00587B86" w:rsidRPr="00457247">
              <w:t xml:space="preserve"> </w:t>
            </w:r>
            <w:r w:rsidRPr="00457247">
              <w:t>соответствующего возраста</w:t>
            </w:r>
          </w:p>
        </w:tc>
        <w:tc>
          <w:tcPr>
            <w:tcW w:w="95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</w:tr>
      <w:tr w:rsidR="003D51BB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  <w:r w:rsidRPr="00457247">
              <w:lastRenderedPageBreak/>
              <w:t>8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  <w:r w:rsidRPr="00457247">
              <w:t>Средняя продолжительность временной нетрудоспособности в связи с заболеванием в расчете на одного ребенка</w:t>
            </w:r>
          </w:p>
        </w:tc>
        <w:tc>
          <w:tcPr>
            <w:tcW w:w="993" w:type="dxa"/>
          </w:tcPr>
          <w:p w:rsidR="003D51BB" w:rsidRPr="00457247" w:rsidRDefault="003D51BB" w:rsidP="0051575B">
            <w:pPr>
              <w:pStyle w:val="Table"/>
            </w:pPr>
            <w:r w:rsidRPr="00457247">
              <w:t>дни</w:t>
            </w:r>
          </w:p>
        </w:tc>
        <w:tc>
          <w:tcPr>
            <w:tcW w:w="95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D51BB" w:rsidRPr="00457247" w:rsidRDefault="003D51BB" w:rsidP="0051575B">
            <w:pPr>
              <w:pStyle w:val="Table"/>
            </w:pPr>
            <w:r w:rsidRPr="00457247">
              <w:t>Сабуцкая С.В.</w:t>
            </w:r>
          </w:p>
          <w:p w:rsidR="003D51BB" w:rsidRPr="00457247" w:rsidRDefault="003D51BB" w:rsidP="0051575B">
            <w:pPr>
              <w:pStyle w:val="Table"/>
            </w:pPr>
            <w:r w:rsidRPr="00457247">
              <w:t>Федяева Т.И.</w:t>
            </w:r>
          </w:p>
        </w:tc>
      </w:tr>
      <w:tr w:rsidR="003D51BB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  <w:r w:rsidRPr="00457247">
              <w:t>9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  <w:r w:rsidRPr="00457247">
              <w:t>Удельный вес детей первой и втрой групп здолровья в общей численности учащихся муниципальных общеобразовательных учреждений</w:t>
            </w:r>
          </w:p>
        </w:tc>
        <w:tc>
          <w:tcPr>
            <w:tcW w:w="993" w:type="dxa"/>
          </w:tcPr>
          <w:p w:rsidR="003D51BB" w:rsidRPr="00457247" w:rsidRDefault="003D51BB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D51BB" w:rsidRPr="00457247" w:rsidRDefault="003D51BB" w:rsidP="0051575B">
            <w:pPr>
              <w:pStyle w:val="Table"/>
            </w:pPr>
            <w:r w:rsidRPr="00457247">
              <w:t>Сабуцкая С.В.</w:t>
            </w:r>
          </w:p>
          <w:p w:rsidR="003D51BB" w:rsidRPr="00457247" w:rsidRDefault="003D51BB" w:rsidP="0051575B">
            <w:pPr>
              <w:pStyle w:val="Table"/>
            </w:pPr>
            <w:r w:rsidRPr="00457247">
              <w:t>Федяева Т.И.</w:t>
            </w:r>
          </w:p>
          <w:p w:rsidR="003D51BB" w:rsidRPr="00457247" w:rsidRDefault="003D51BB" w:rsidP="0051575B">
            <w:pPr>
              <w:pStyle w:val="Table"/>
            </w:pPr>
            <w:r w:rsidRPr="00457247">
              <w:t>Лапикова С.П.</w:t>
            </w:r>
          </w:p>
        </w:tc>
      </w:tr>
      <w:tr w:rsidR="003D51BB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457247" w:rsidRDefault="007D1F9F" w:rsidP="0051575B">
            <w:pPr>
              <w:pStyle w:val="Table"/>
            </w:pPr>
            <w:r w:rsidRPr="00457247">
              <w:t>10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  <w:r w:rsidRPr="00457247">
              <w:t>Объем медицинской помощи в расчете на одного жителя в том числе:</w:t>
            </w:r>
          </w:p>
        </w:tc>
        <w:tc>
          <w:tcPr>
            <w:tcW w:w="993" w:type="dxa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D51BB" w:rsidRPr="00457247" w:rsidRDefault="003D51BB" w:rsidP="0051575B">
            <w:pPr>
              <w:pStyle w:val="Table"/>
            </w:pPr>
            <w:r w:rsidRPr="00457247">
              <w:t>Сабуцкая С.В.</w:t>
            </w:r>
          </w:p>
          <w:p w:rsidR="003D51BB" w:rsidRPr="00457247" w:rsidRDefault="003D51BB" w:rsidP="0051575B">
            <w:pPr>
              <w:pStyle w:val="Table"/>
            </w:pPr>
            <w:r w:rsidRPr="00457247">
              <w:t>Федяева Т.И.</w:t>
            </w:r>
          </w:p>
        </w:tc>
      </w:tr>
      <w:tr w:rsidR="003D51BB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D51BB" w:rsidRPr="00457247" w:rsidRDefault="007D1F9F" w:rsidP="0051575B">
            <w:pPr>
              <w:pStyle w:val="Table"/>
            </w:pPr>
            <w:r w:rsidRPr="00457247">
              <w:t>стационарная медицинская помощь</w:t>
            </w:r>
          </w:p>
        </w:tc>
        <w:tc>
          <w:tcPr>
            <w:tcW w:w="993" w:type="dxa"/>
          </w:tcPr>
          <w:p w:rsidR="003D51BB" w:rsidRPr="00457247" w:rsidRDefault="007D1F9F" w:rsidP="0051575B">
            <w:pPr>
              <w:pStyle w:val="Table"/>
            </w:pPr>
            <w:r w:rsidRPr="00457247">
              <w:t>койко-дни</w:t>
            </w:r>
          </w:p>
        </w:tc>
        <w:tc>
          <w:tcPr>
            <w:tcW w:w="95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7D1F9F" w:rsidRPr="00457247" w:rsidRDefault="007D1F9F" w:rsidP="0051575B">
            <w:pPr>
              <w:pStyle w:val="Table"/>
            </w:pPr>
            <w:r w:rsidRPr="00457247">
              <w:t>Сабуцкая С.В.</w:t>
            </w:r>
          </w:p>
          <w:p w:rsidR="003D51BB" w:rsidRPr="00457247" w:rsidRDefault="007D1F9F" w:rsidP="0051575B">
            <w:pPr>
              <w:pStyle w:val="Table"/>
            </w:pPr>
            <w:r w:rsidRPr="00457247">
              <w:t>Федяева Т.И.</w:t>
            </w:r>
          </w:p>
        </w:tc>
      </w:tr>
      <w:tr w:rsidR="003D51BB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D51BB" w:rsidRPr="00457247" w:rsidRDefault="007D1F9F" w:rsidP="0051575B">
            <w:pPr>
              <w:pStyle w:val="Table"/>
            </w:pPr>
            <w:r w:rsidRPr="00457247">
              <w:t>амбулаторная медицинская помощь</w:t>
            </w:r>
          </w:p>
        </w:tc>
        <w:tc>
          <w:tcPr>
            <w:tcW w:w="993" w:type="dxa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</w:tr>
      <w:tr w:rsidR="003D51BB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D51BB" w:rsidRPr="00457247" w:rsidRDefault="007D1F9F" w:rsidP="0051575B">
            <w:pPr>
              <w:pStyle w:val="Table"/>
            </w:pPr>
            <w:r w:rsidRPr="00457247">
              <w:t>амбулаторно-поликлиническая помощь</w:t>
            </w:r>
          </w:p>
        </w:tc>
        <w:tc>
          <w:tcPr>
            <w:tcW w:w="993" w:type="dxa"/>
          </w:tcPr>
          <w:p w:rsidR="003D51BB" w:rsidRPr="00457247" w:rsidRDefault="007D1F9F" w:rsidP="0051575B">
            <w:pPr>
              <w:pStyle w:val="Table"/>
            </w:pPr>
            <w:r w:rsidRPr="00457247">
              <w:t>посещения</w:t>
            </w:r>
          </w:p>
        </w:tc>
        <w:tc>
          <w:tcPr>
            <w:tcW w:w="95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</w:tr>
      <w:tr w:rsidR="007D1F9F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  <w:r w:rsidRPr="00457247">
              <w:t>дневные стационары всех типов</w:t>
            </w:r>
          </w:p>
        </w:tc>
        <w:tc>
          <w:tcPr>
            <w:tcW w:w="993" w:type="dxa"/>
            <w:vAlign w:val="center"/>
          </w:tcPr>
          <w:p w:rsidR="007D1F9F" w:rsidRPr="00457247" w:rsidRDefault="007D1F9F" w:rsidP="0051575B">
            <w:pPr>
              <w:pStyle w:val="Table"/>
            </w:pPr>
            <w:r w:rsidRPr="00457247">
              <w:t>койко-дни</w:t>
            </w:r>
          </w:p>
        </w:tc>
        <w:tc>
          <w:tcPr>
            <w:tcW w:w="95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</w:tr>
      <w:tr w:rsidR="003D51BB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D51BB" w:rsidRPr="00457247" w:rsidRDefault="007D1F9F" w:rsidP="0051575B">
            <w:pPr>
              <w:pStyle w:val="Table"/>
            </w:pPr>
            <w:r w:rsidRPr="00457247">
              <w:t>скорая медицинская помощь</w:t>
            </w:r>
          </w:p>
        </w:tc>
        <w:tc>
          <w:tcPr>
            <w:tcW w:w="993" w:type="dxa"/>
          </w:tcPr>
          <w:p w:rsidR="003D51BB" w:rsidRPr="00457247" w:rsidRDefault="007D1F9F" w:rsidP="0051575B">
            <w:pPr>
              <w:pStyle w:val="Table"/>
            </w:pPr>
            <w:r w:rsidRPr="00457247">
              <w:t>вызовы</w:t>
            </w:r>
          </w:p>
        </w:tc>
        <w:tc>
          <w:tcPr>
            <w:tcW w:w="95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</w:tr>
      <w:tr w:rsidR="003D51BB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D51BB" w:rsidRPr="00457247" w:rsidRDefault="007D1F9F" w:rsidP="0051575B">
            <w:pPr>
              <w:pStyle w:val="Table"/>
            </w:pPr>
            <w:r w:rsidRPr="00457247">
              <w:t>стоимость единицы объема оказанной медицинской помощи, в том числе</w:t>
            </w:r>
          </w:p>
        </w:tc>
        <w:tc>
          <w:tcPr>
            <w:tcW w:w="993" w:type="dxa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7D1F9F" w:rsidRPr="00457247" w:rsidRDefault="007D1F9F" w:rsidP="0051575B">
            <w:pPr>
              <w:pStyle w:val="Table"/>
            </w:pPr>
            <w:r w:rsidRPr="00457247">
              <w:t>Сабуцкая С.В.</w:t>
            </w:r>
          </w:p>
          <w:p w:rsidR="003D51BB" w:rsidRPr="00457247" w:rsidRDefault="007D1F9F" w:rsidP="0051575B">
            <w:pPr>
              <w:pStyle w:val="Table"/>
            </w:pPr>
            <w:r w:rsidRPr="00457247">
              <w:t>Федяева Т.И</w:t>
            </w:r>
          </w:p>
        </w:tc>
      </w:tr>
      <w:tr w:rsidR="003D51BB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D51BB" w:rsidRPr="00457247" w:rsidRDefault="007D1F9F" w:rsidP="0051575B">
            <w:pPr>
              <w:pStyle w:val="Table"/>
            </w:pPr>
            <w:r w:rsidRPr="00457247">
              <w:t>стационарная медицинская помощь</w:t>
            </w:r>
          </w:p>
        </w:tc>
        <w:tc>
          <w:tcPr>
            <w:tcW w:w="993" w:type="dxa"/>
          </w:tcPr>
          <w:p w:rsidR="003D51BB" w:rsidRPr="00457247" w:rsidRDefault="007D1F9F" w:rsidP="0051575B">
            <w:pPr>
              <w:pStyle w:val="Table"/>
            </w:pPr>
            <w:r w:rsidRPr="00457247">
              <w:t>руб.</w:t>
            </w:r>
          </w:p>
        </w:tc>
        <w:tc>
          <w:tcPr>
            <w:tcW w:w="95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D51BB" w:rsidRPr="00457247" w:rsidRDefault="003D51BB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D51BB" w:rsidRPr="00457247" w:rsidRDefault="007D1F9F" w:rsidP="0051575B">
            <w:pPr>
              <w:pStyle w:val="Table"/>
            </w:pPr>
            <w:r w:rsidRPr="00457247">
              <w:t>.</w:t>
            </w:r>
          </w:p>
        </w:tc>
      </w:tr>
      <w:tr w:rsidR="007D1F9F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  <w:r w:rsidRPr="00457247">
              <w:t>в том числе</w:t>
            </w:r>
          </w:p>
        </w:tc>
        <w:tc>
          <w:tcPr>
            <w:tcW w:w="993" w:type="dxa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</w:tr>
      <w:tr w:rsidR="007D1F9F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  <w:r w:rsidRPr="00457247">
              <w:t>расчетный норматив</w:t>
            </w:r>
          </w:p>
        </w:tc>
        <w:tc>
          <w:tcPr>
            <w:tcW w:w="993" w:type="dxa"/>
          </w:tcPr>
          <w:p w:rsidR="007D1F9F" w:rsidRPr="00457247" w:rsidRDefault="007D1F9F" w:rsidP="0051575B">
            <w:pPr>
              <w:pStyle w:val="Table"/>
            </w:pPr>
            <w:r w:rsidRPr="00457247">
              <w:t>руб.</w:t>
            </w:r>
          </w:p>
        </w:tc>
        <w:tc>
          <w:tcPr>
            <w:tcW w:w="95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</w:tr>
      <w:tr w:rsidR="007D1F9F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  <w:r w:rsidRPr="00457247">
              <w:t>фактическое значение</w:t>
            </w:r>
          </w:p>
        </w:tc>
        <w:tc>
          <w:tcPr>
            <w:tcW w:w="993" w:type="dxa"/>
          </w:tcPr>
          <w:p w:rsidR="007D1F9F" w:rsidRPr="00457247" w:rsidRDefault="007D1F9F" w:rsidP="0051575B">
            <w:pPr>
              <w:pStyle w:val="Table"/>
            </w:pPr>
            <w:r w:rsidRPr="00457247">
              <w:t>руб.</w:t>
            </w:r>
          </w:p>
        </w:tc>
        <w:tc>
          <w:tcPr>
            <w:tcW w:w="95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</w:tr>
      <w:tr w:rsidR="007D1F9F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  <w:r w:rsidRPr="00457247">
              <w:t>амбулаторная медицинская помощь</w:t>
            </w:r>
          </w:p>
        </w:tc>
        <w:tc>
          <w:tcPr>
            <w:tcW w:w="993" w:type="dxa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</w:tr>
      <w:tr w:rsidR="007D1F9F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  <w:r w:rsidRPr="00457247">
              <w:t>амбулаторно-поликлиническая помощь</w:t>
            </w:r>
          </w:p>
        </w:tc>
        <w:tc>
          <w:tcPr>
            <w:tcW w:w="993" w:type="dxa"/>
          </w:tcPr>
          <w:p w:rsidR="007D1F9F" w:rsidRPr="00457247" w:rsidRDefault="007D1F9F" w:rsidP="0051575B">
            <w:pPr>
              <w:pStyle w:val="Table"/>
            </w:pPr>
            <w:r w:rsidRPr="00457247">
              <w:t>руб</w:t>
            </w:r>
          </w:p>
        </w:tc>
        <w:tc>
          <w:tcPr>
            <w:tcW w:w="95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</w:tr>
      <w:tr w:rsidR="007D1F9F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  <w:r w:rsidRPr="00457247">
              <w:t>в том числе</w:t>
            </w:r>
          </w:p>
        </w:tc>
        <w:tc>
          <w:tcPr>
            <w:tcW w:w="993" w:type="dxa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</w:tr>
      <w:tr w:rsidR="007D1F9F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  <w:r w:rsidRPr="00457247">
              <w:t>расчетный норматив</w:t>
            </w:r>
          </w:p>
        </w:tc>
        <w:tc>
          <w:tcPr>
            <w:tcW w:w="993" w:type="dxa"/>
          </w:tcPr>
          <w:p w:rsidR="007D1F9F" w:rsidRPr="00457247" w:rsidRDefault="007D1F9F" w:rsidP="0051575B">
            <w:pPr>
              <w:pStyle w:val="Table"/>
            </w:pPr>
            <w:r w:rsidRPr="00457247">
              <w:t>руб.</w:t>
            </w:r>
          </w:p>
        </w:tc>
        <w:tc>
          <w:tcPr>
            <w:tcW w:w="95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</w:tr>
      <w:tr w:rsidR="007D1F9F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  <w:r w:rsidRPr="00457247">
              <w:t>фактическое значение</w:t>
            </w:r>
          </w:p>
        </w:tc>
        <w:tc>
          <w:tcPr>
            <w:tcW w:w="993" w:type="dxa"/>
          </w:tcPr>
          <w:p w:rsidR="007D1F9F" w:rsidRPr="00457247" w:rsidRDefault="007D1F9F" w:rsidP="0051575B">
            <w:pPr>
              <w:pStyle w:val="Table"/>
            </w:pPr>
            <w:r w:rsidRPr="00457247">
              <w:t>руб.</w:t>
            </w:r>
          </w:p>
        </w:tc>
        <w:tc>
          <w:tcPr>
            <w:tcW w:w="95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</w:tr>
      <w:tr w:rsidR="007D1F9F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  <w:r w:rsidRPr="00457247">
              <w:t>дневные стационары всех типов</w:t>
            </w:r>
          </w:p>
        </w:tc>
        <w:tc>
          <w:tcPr>
            <w:tcW w:w="993" w:type="dxa"/>
          </w:tcPr>
          <w:p w:rsidR="007D1F9F" w:rsidRPr="00457247" w:rsidRDefault="007D1F9F" w:rsidP="0051575B">
            <w:pPr>
              <w:pStyle w:val="Table"/>
            </w:pPr>
            <w:r w:rsidRPr="00457247">
              <w:t>руб</w:t>
            </w:r>
          </w:p>
        </w:tc>
        <w:tc>
          <w:tcPr>
            <w:tcW w:w="95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</w:tr>
      <w:tr w:rsidR="007D1F9F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  <w:r w:rsidRPr="00457247">
              <w:t>в том числе</w:t>
            </w:r>
          </w:p>
        </w:tc>
        <w:tc>
          <w:tcPr>
            <w:tcW w:w="993" w:type="dxa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</w:tr>
      <w:tr w:rsidR="007D1F9F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  <w:r w:rsidRPr="00457247">
              <w:t>расчетный норматив</w:t>
            </w:r>
          </w:p>
        </w:tc>
        <w:tc>
          <w:tcPr>
            <w:tcW w:w="993" w:type="dxa"/>
          </w:tcPr>
          <w:p w:rsidR="007D1F9F" w:rsidRPr="00457247" w:rsidRDefault="007D1F9F" w:rsidP="0051575B">
            <w:pPr>
              <w:pStyle w:val="Table"/>
            </w:pPr>
            <w:r w:rsidRPr="00457247">
              <w:t>руб.</w:t>
            </w:r>
          </w:p>
        </w:tc>
        <w:tc>
          <w:tcPr>
            <w:tcW w:w="95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</w:tr>
      <w:tr w:rsidR="007D1F9F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  <w:r w:rsidRPr="00457247">
              <w:t>фактическое значение</w:t>
            </w:r>
          </w:p>
        </w:tc>
        <w:tc>
          <w:tcPr>
            <w:tcW w:w="993" w:type="dxa"/>
          </w:tcPr>
          <w:p w:rsidR="007D1F9F" w:rsidRPr="00457247" w:rsidRDefault="007D1F9F" w:rsidP="0051575B">
            <w:pPr>
              <w:pStyle w:val="Table"/>
            </w:pPr>
            <w:r w:rsidRPr="00457247">
              <w:t>руб.</w:t>
            </w:r>
          </w:p>
        </w:tc>
        <w:tc>
          <w:tcPr>
            <w:tcW w:w="95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</w:tr>
      <w:tr w:rsidR="007D1F9F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  <w:r w:rsidRPr="00457247">
              <w:t>скорая медицинская помощь</w:t>
            </w:r>
          </w:p>
        </w:tc>
        <w:tc>
          <w:tcPr>
            <w:tcW w:w="993" w:type="dxa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</w:tr>
      <w:tr w:rsidR="007D1F9F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  <w:r w:rsidRPr="00457247">
              <w:t>в том числе</w:t>
            </w:r>
          </w:p>
        </w:tc>
        <w:tc>
          <w:tcPr>
            <w:tcW w:w="993" w:type="dxa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</w:tr>
      <w:tr w:rsidR="007D1F9F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  <w:r w:rsidRPr="00457247">
              <w:t>расчетный норматив</w:t>
            </w:r>
          </w:p>
        </w:tc>
        <w:tc>
          <w:tcPr>
            <w:tcW w:w="993" w:type="dxa"/>
          </w:tcPr>
          <w:p w:rsidR="007D1F9F" w:rsidRPr="00457247" w:rsidRDefault="007D1F9F" w:rsidP="0051575B">
            <w:pPr>
              <w:pStyle w:val="Table"/>
            </w:pPr>
            <w:r w:rsidRPr="00457247">
              <w:t>руб.</w:t>
            </w:r>
          </w:p>
        </w:tc>
        <w:tc>
          <w:tcPr>
            <w:tcW w:w="95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</w:tr>
      <w:tr w:rsidR="007D1F9F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  <w:r w:rsidRPr="00457247">
              <w:t>фактическое значение</w:t>
            </w:r>
          </w:p>
        </w:tc>
        <w:tc>
          <w:tcPr>
            <w:tcW w:w="993" w:type="dxa"/>
          </w:tcPr>
          <w:p w:rsidR="007D1F9F" w:rsidRPr="00457247" w:rsidRDefault="007D1F9F" w:rsidP="0051575B">
            <w:pPr>
              <w:pStyle w:val="Table"/>
            </w:pPr>
            <w:r w:rsidRPr="00457247">
              <w:t>руб.</w:t>
            </w:r>
          </w:p>
        </w:tc>
        <w:tc>
          <w:tcPr>
            <w:tcW w:w="95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</w:tr>
      <w:tr w:rsidR="007D1F9F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  <w:r w:rsidRPr="00457247">
              <w:t>12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  <w:r w:rsidRPr="00457247">
              <w:t>Стоимость содержания одной койки в муниципальных учреждениях здравоохранения в сутки (без расходов, входящих в структуру тарифа по обязательному медицинскому страхованию</w:t>
            </w:r>
          </w:p>
        </w:tc>
        <w:tc>
          <w:tcPr>
            <w:tcW w:w="993" w:type="dxa"/>
          </w:tcPr>
          <w:p w:rsidR="007D1F9F" w:rsidRPr="00457247" w:rsidRDefault="007D1F9F" w:rsidP="0051575B">
            <w:pPr>
              <w:pStyle w:val="Table"/>
            </w:pPr>
            <w:r w:rsidRPr="00457247">
              <w:t>руб</w:t>
            </w:r>
          </w:p>
        </w:tc>
        <w:tc>
          <w:tcPr>
            <w:tcW w:w="95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7D1F9F" w:rsidRPr="00457247" w:rsidRDefault="007D1F9F" w:rsidP="0051575B">
            <w:pPr>
              <w:pStyle w:val="Table"/>
            </w:pPr>
            <w:r w:rsidRPr="00457247">
              <w:t>Сабуцкая С.В.</w:t>
            </w:r>
          </w:p>
          <w:p w:rsidR="007D1F9F" w:rsidRPr="00457247" w:rsidRDefault="007D1F9F" w:rsidP="0051575B">
            <w:pPr>
              <w:pStyle w:val="Table"/>
            </w:pPr>
            <w:r w:rsidRPr="00457247">
              <w:t>Федяева Т.И</w:t>
            </w:r>
          </w:p>
        </w:tc>
      </w:tr>
      <w:tr w:rsidR="007D1F9F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  <w:r w:rsidRPr="00457247">
              <w:t>13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  <w:r w:rsidRPr="00457247">
              <w:t>Среднемесячная номинальная начисленная заработная плата работников муниципальных учреждений здравоохранения-всего</w:t>
            </w:r>
          </w:p>
        </w:tc>
        <w:tc>
          <w:tcPr>
            <w:tcW w:w="993" w:type="dxa"/>
          </w:tcPr>
          <w:p w:rsidR="007D1F9F" w:rsidRPr="00457247" w:rsidRDefault="007D1F9F" w:rsidP="0051575B">
            <w:pPr>
              <w:pStyle w:val="Table"/>
            </w:pPr>
            <w:r w:rsidRPr="00457247">
              <w:t>руб</w:t>
            </w:r>
          </w:p>
        </w:tc>
        <w:tc>
          <w:tcPr>
            <w:tcW w:w="95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7D1F9F" w:rsidRPr="00457247" w:rsidRDefault="007D1F9F" w:rsidP="0051575B">
            <w:pPr>
              <w:pStyle w:val="Table"/>
            </w:pPr>
            <w:r w:rsidRPr="00457247">
              <w:t>Сабуцкая С.В.</w:t>
            </w:r>
          </w:p>
          <w:p w:rsidR="007D1F9F" w:rsidRPr="00457247" w:rsidRDefault="007D1F9F" w:rsidP="0051575B">
            <w:pPr>
              <w:pStyle w:val="Table"/>
            </w:pPr>
            <w:r w:rsidRPr="00457247">
              <w:t>Федяева Т.И</w:t>
            </w:r>
          </w:p>
        </w:tc>
      </w:tr>
      <w:tr w:rsidR="007D1F9F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  <w:r w:rsidRPr="00457247">
              <w:t>в том числе</w:t>
            </w:r>
          </w:p>
        </w:tc>
        <w:tc>
          <w:tcPr>
            <w:tcW w:w="993" w:type="dxa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</w:tr>
      <w:tr w:rsidR="007D1F9F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  <w:r w:rsidRPr="00457247">
              <w:t>врачей</w:t>
            </w:r>
          </w:p>
        </w:tc>
        <w:tc>
          <w:tcPr>
            <w:tcW w:w="993" w:type="dxa"/>
          </w:tcPr>
          <w:p w:rsidR="007D1F9F" w:rsidRPr="00457247" w:rsidRDefault="007D1F9F" w:rsidP="0051575B">
            <w:pPr>
              <w:pStyle w:val="Table"/>
            </w:pPr>
            <w:r w:rsidRPr="00457247">
              <w:t>руб</w:t>
            </w:r>
          </w:p>
        </w:tc>
        <w:tc>
          <w:tcPr>
            <w:tcW w:w="95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</w:tr>
      <w:tr w:rsidR="007D1F9F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  <w:r w:rsidRPr="00457247">
              <w:t>среднего медицинского персонала</w:t>
            </w:r>
          </w:p>
        </w:tc>
        <w:tc>
          <w:tcPr>
            <w:tcW w:w="993" w:type="dxa"/>
          </w:tcPr>
          <w:p w:rsidR="007D1F9F" w:rsidRPr="00457247" w:rsidRDefault="007D1F9F" w:rsidP="0051575B">
            <w:pPr>
              <w:pStyle w:val="Table"/>
            </w:pPr>
            <w:r w:rsidRPr="00457247">
              <w:t>руб</w:t>
            </w:r>
          </w:p>
        </w:tc>
        <w:tc>
          <w:tcPr>
            <w:tcW w:w="95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</w:tr>
      <w:tr w:rsidR="007D1F9F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  <w:r w:rsidRPr="00457247">
              <w:t xml:space="preserve">Число </w:t>
            </w:r>
            <w:r w:rsidRPr="00457247">
              <w:lastRenderedPageBreak/>
              <w:t>работающих в работников муниципальных учреждениях здравоохранения в расчете на 10000 человек населения (на конец года)</w:t>
            </w:r>
          </w:p>
        </w:tc>
        <w:tc>
          <w:tcPr>
            <w:tcW w:w="993" w:type="dxa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7D1F9F" w:rsidRPr="00457247" w:rsidRDefault="007D1F9F" w:rsidP="0051575B">
            <w:pPr>
              <w:pStyle w:val="Table"/>
            </w:pPr>
            <w:r w:rsidRPr="00457247">
              <w:t>Сабуц</w:t>
            </w:r>
            <w:r w:rsidRPr="00457247">
              <w:lastRenderedPageBreak/>
              <w:t>кая С.В.</w:t>
            </w:r>
          </w:p>
          <w:p w:rsidR="007D1F9F" w:rsidRPr="00457247" w:rsidRDefault="007D1F9F" w:rsidP="0051575B">
            <w:pPr>
              <w:pStyle w:val="Table"/>
            </w:pPr>
            <w:r w:rsidRPr="00457247">
              <w:t>Федяева Т.И</w:t>
            </w:r>
          </w:p>
        </w:tc>
      </w:tr>
      <w:tr w:rsidR="007D1F9F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7D1F9F" w:rsidRPr="00457247" w:rsidRDefault="00627E83" w:rsidP="0051575B">
            <w:pPr>
              <w:pStyle w:val="Table"/>
            </w:pPr>
            <w:r w:rsidRPr="00457247">
              <w:t>штатные должности</w:t>
            </w:r>
          </w:p>
        </w:tc>
        <w:tc>
          <w:tcPr>
            <w:tcW w:w="993" w:type="dxa"/>
          </w:tcPr>
          <w:p w:rsidR="007D1F9F" w:rsidRPr="00457247" w:rsidRDefault="00627E83" w:rsidP="0051575B">
            <w:pPr>
              <w:pStyle w:val="Table"/>
            </w:pPr>
            <w:r w:rsidRPr="00457247">
              <w:t>единиц на 10000 человек населения</w:t>
            </w:r>
          </w:p>
        </w:tc>
        <w:tc>
          <w:tcPr>
            <w:tcW w:w="95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7D1F9F" w:rsidRPr="00457247" w:rsidRDefault="007D1F9F" w:rsidP="0051575B">
            <w:pPr>
              <w:pStyle w:val="Table"/>
            </w:pPr>
          </w:p>
        </w:tc>
      </w:tr>
      <w:tr w:rsidR="00627E83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  <w:r w:rsidRPr="00457247">
              <w:t>занятые должности</w:t>
            </w:r>
          </w:p>
        </w:tc>
        <w:tc>
          <w:tcPr>
            <w:tcW w:w="993" w:type="dxa"/>
          </w:tcPr>
          <w:p w:rsidR="00627E83" w:rsidRPr="00457247" w:rsidRDefault="00627E83" w:rsidP="0051575B">
            <w:pPr>
              <w:pStyle w:val="Table"/>
            </w:pPr>
            <w:r w:rsidRPr="00457247">
              <w:t>единиц на 10000 человек населения</w:t>
            </w:r>
          </w:p>
        </w:tc>
        <w:tc>
          <w:tcPr>
            <w:tcW w:w="95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</w:tr>
      <w:tr w:rsidR="00627E83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  <w:r w:rsidRPr="00457247">
              <w:t>физические лица</w:t>
            </w:r>
          </w:p>
        </w:tc>
        <w:tc>
          <w:tcPr>
            <w:tcW w:w="993" w:type="dxa"/>
          </w:tcPr>
          <w:p w:rsidR="00627E83" w:rsidRPr="00457247" w:rsidRDefault="00627E83" w:rsidP="0051575B">
            <w:pPr>
              <w:pStyle w:val="Table"/>
            </w:pPr>
            <w:r w:rsidRPr="00457247">
              <w:t>единиц на 10000 человек населения</w:t>
            </w:r>
          </w:p>
        </w:tc>
        <w:tc>
          <w:tcPr>
            <w:tcW w:w="95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</w:tr>
      <w:tr w:rsidR="00627E83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  <w:r w:rsidRPr="00457247">
              <w:t>14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  <w:r w:rsidRPr="00457247">
              <w:t>Число врачей муниципальных учреждениях здравоохранения в расчете на 10000 человек населения (на конец года)</w:t>
            </w:r>
          </w:p>
        </w:tc>
        <w:tc>
          <w:tcPr>
            <w:tcW w:w="993" w:type="dxa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</w:tr>
      <w:tr w:rsidR="00627E83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  <w:r w:rsidRPr="00457247">
              <w:t>штатные должности</w:t>
            </w:r>
          </w:p>
        </w:tc>
        <w:tc>
          <w:tcPr>
            <w:tcW w:w="993" w:type="dxa"/>
          </w:tcPr>
          <w:p w:rsidR="00627E83" w:rsidRPr="00457247" w:rsidRDefault="00627E83" w:rsidP="0051575B">
            <w:pPr>
              <w:pStyle w:val="Table"/>
            </w:pPr>
            <w:r w:rsidRPr="00457247">
              <w:t xml:space="preserve">единиц на </w:t>
            </w:r>
            <w:r w:rsidRPr="00457247">
              <w:lastRenderedPageBreak/>
              <w:t>10000 человек населения</w:t>
            </w:r>
          </w:p>
        </w:tc>
        <w:tc>
          <w:tcPr>
            <w:tcW w:w="95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</w:tr>
      <w:tr w:rsidR="00627E83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  <w:r w:rsidRPr="00457247">
              <w:t>занятые должности</w:t>
            </w:r>
          </w:p>
        </w:tc>
        <w:tc>
          <w:tcPr>
            <w:tcW w:w="993" w:type="dxa"/>
          </w:tcPr>
          <w:p w:rsidR="00627E83" w:rsidRPr="00457247" w:rsidRDefault="00627E83" w:rsidP="0051575B">
            <w:pPr>
              <w:pStyle w:val="Table"/>
            </w:pPr>
            <w:r w:rsidRPr="00457247">
              <w:t>единиц на 10000 человек населения</w:t>
            </w:r>
          </w:p>
        </w:tc>
        <w:tc>
          <w:tcPr>
            <w:tcW w:w="95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</w:tr>
      <w:tr w:rsidR="00627E83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  <w:r w:rsidRPr="00457247">
              <w:t>физические лица</w:t>
            </w:r>
          </w:p>
        </w:tc>
        <w:tc>
          <w:tcPr>
            <w:tcW w:w="993" w:type="dxa"/>
          </w:tcPr>
          <w:p w:rsidR="00627E83" w:rsidRPr="00457247" w:rsidRDefault="00627E83" w:rsidP="0051575B">
            <w:pPr>
              <w:pStyle w:val="Table"/>
            </w:pPr>
            <w:r w:rsidRPr="00457247">
              <w:t>единиц на 10000 человек населения</w:t>
            </w:r>
          </w:p>
        </w:tc>
        <w:tc>
          <w:tcPr>
            <w:tcW w:w="95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</w:tr>
      <w:tr w:rsidR="00627E83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  <w:r w:rsidRPr="00457247">
              <w:t>Число среднего медицинского персонала в муниципальных учреждениях здравоохранения в расчете на 10000 человек населения (на конец года)</w:t>
            </w:r>
          </w:p>
        </w:tc>
        <w:tc>
          <w:tcPr>
            <w:tcW w:w="993" w:type="dxa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</w:tr>
      <w:tr w:rsidR="00627E83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  <w:r w:rsidRPr="00457247">
              <w:t>штатные должности</w:t>
            </w:r>
          </w:p>
        </w:tc>
        <w:tc>
          <w:tcPr>
            <w:tcW w:w="993" w:type="dxa"/>
          </w:tcPr>
          <w:p w:rsidR="00627E83" w:rsidRPr="00457247" w:rsidRDefault="00627E83" w:rsidP="0051575B">
            <w:pPr>
              <w:pStyle w:val="Table"/>
            </w:pPr>
            <w:r w:rsidRPr="00457247">
              <w:t>единиц на 10000 человек населения</w:t>
            </w:r>
          </w:p>
        </w:tc>
        <w:tc>
          <w:tcPr>
            <w:tcW w:w="95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</w:tr>
      <w:tr w:rsidR="00627E83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  <w:r w:rsidRPr="00457247">
              <w:t>занятые должности</w:t>
            </w:r>
          </w:p>
        </w:tc>
        <w:tc>
          <w:tcPr>
            <w:tcW w:w="993" w:type="dxa"/>
          </w:tcPr>
          <w:p w:rsidR="00627E83" w:rsidRPr="00457247" w:rsidRDefault="00627E83" w:rsidP="0051575B">
            <w:pPr>
              <w:pStyle w:val="Table"/>
            </w:pPr>
            <w:r w:rsidRPr="00457247">
              <w:t>единиц на 10000 челов</w:t>
            </w:r>
            <w:r w:rsidRPr="00457247">
              <w:lastRenderedPageBreak/>
              <w:t>ек населения</w:t>
            </w:r>
          </w:p>
        </w:tc>
        <w:tc>
          <w:tcPr>
            <w:tcW w:w="95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</w:tr>
      <w:tr w:rsidR="00627E83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  <w:r w:rsidRPr="00457247">
              <w:t>физические лица</w:t>
            </w:r>
          </w:p>
        </w:tc>
        <w:tc>
          <w:tcPr>
            <w:tcW w:w="993" w:type="dxa"/>
          </w:tcPr>
          <w:p w:rsidR="00627E83" w:rsidRPr="00457247" w:rsidRDefault="00627E83" w:rsidP="0051575B">
            <w:pPr>
              <w:pStyle w:val="Table"/>
            </w:pPr>
            <w:r w:rsidRPr="00457247">
              <w:t>единиц на 10000 человек населения</w:t>
            </w:r>
          </w:p>
        </w:tc>
        <w:tc>
          <w:tcPr>
            <w:tcW w:w="95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</w:tr>
      <w:tr w:rsidR="00627E83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  <w:r w:rsidRPr="00457247">
              <w:t>15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  <w:r w:rsidRPr="00457247">
              <w:t>Число коек в муниципальных учреждениях здравоохранения в расчете на 10000 человек населения</w:t>
            </w:r>
          </w:p>
        </w:tc>
        <w:tc>
          <w:tcPr>
            <w:tcW w:w="993" w:type="dxa"/>
          </w:tcPr>
          <w:p w:rsidR="00627E83" w:rsidRPr="00457247" w:rsidRDefault="00627E83" w:rsidP="0051575B">
            <w:pPr>
              <w:pStyle w:val="Table"/>
            </w:pPr>
            <w:r w:rsidRPr="00457247">
              <w:t>шт</w:t>
            </w:r>
          </w:p>
        </w:tc>
        <w:tc>
          <w:tcPr>
            <w:tcW w:w="95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27E83" w:rsidRPr="00457247" w:rsidRDefault="00627E83" w:rsidP="0051575B">
            <w:pPr>
              <w:pStyle w:val="Table"/>
            </w:pPr>
            <w:r w:rsidRPr="00457247">
              <w:t>Сабуцкая С.В.</w:t>
            </w:r>
          </w:p>
          <w:p w:rsidR="00627E83" w:rsidRPr="00457247" w:rsidRDefault="00627E83" w:rsidP="0051575B">
            <w:pPr>
              <w:pStyle w:val="Table"/>
            </w:pPr>
            <w:r w:rsidRPr="00457247">
              <w:t>Федяева Т.И</w:t>
            </w:r>
          </w:p>
        </w:tc>
      </w:tr>
      <w:tr w:rsidR="00627E83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  <w:r w:rsidRPr="00457247">
              <w:t>16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  <w:r w:rsidRPr="00457247">
              <w:t>Среднегодовая занятость койки в муниципальных учреждениях здравоохранения</w:t>
            </w:r>
          </w:p>
        </w:tc>
        <w:tc>
          <w:tcPr>
            <w:tcW w:w="993" w:type="dxa"/>
          </w:tcPr>
          <w:p w:rsidR="00627E83" w:rsidRPr="00457247" w:rsidRDefault="00627E83" w:rsidP="0051575B">
            <w:pPr>
              <w:pStyle w:val="Table"/>
            </w:pPr>
            <w:r w:rsidRPr="00457247">
              <w:t>дни</w:t>
            </w:r>
          </w:p>
        </w:tc>
        <w:tc>
          <w:tcPr>
            <w:tcW w:w="95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27E83" w:rsidRPr="00457247" w:rsidRDefault="00627E83" w:rsidP="0051575B">
            <w:pPr>
              <w:pStyle w:val="Table"/>
            </w:pPr>
            <w:r w:rsidRPr="00457247">
              <w:t>Сабуцкая С.В.</w:t>
            </w:r>
          </w:p>
          <w:p w:rsidR="00627E83" w:rsidRPr="00457247" w:rsidRDefault="00627E83" w:rsidP="0051575B">
            <w:pPr>
              <w:pStyle w:val="Table"/>
            </w:pPr>
            <w:r w:rsidRPr="00457247">
              <w:t>Федяева Т.И</w:t>
            </w:r>
          </w:p>
        </w:tc>
      </w:tr>
      <w:tr w:rsidR="00627E83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  <w:r w:rsidRPr="00457247">
              <w:t>17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  <w:r w:rsidRPr="00457247">
              <w:t>Уровень госпитализации в государственные (муниципальные) учреждения здравоохранения</w:t>
            </w:r>
          </w:p>
        </w:tc>
        <w:tc>
          <w:tcPr>
            <w:tcW w:w="993" w:type="dxa"/>
          </w:tcPr>
          <w:p w:rsidR="00627E83" w:rsidRPr="00457247" w:rsidRDefault="00627E83" w:rsidP="0051575B">
            <w:pPr>
              <w:pStyle w:val="Table"/>
            </w:pPr>
            <w:r w:rsidRPr="00457247">
              <w:t>на 100 человек населения</w:t>
            </w:r>
          </w:p>
        </w:tc>
        <w:tc>
          <w:tcPr>
            <w:tcW w:w="95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27E83" w:rsidRPr="00457247" w:rsidRDefault="00627E83" w:rsidP="0051575B">
            <w:pPr>
              <w:pStyle w:val="Table"/>
            </w:pPr>
            <w:r w:rsidRPr="00457247">
              <w:t>Сабуцкая С.В.</w:t>
            </w:r>
          </w:p>
          <w:p w:rsidR="00627E83" w:rsidRPr="00457247" w:rsidRDefault="00627E83" w:rsidP="0051575B">
            <w:pPr>
              <w:pStyle w:val="Table"/>
            </w:pPr>
            <w:r w:rsidRPr="00457247">
              <w:t>Федяева Т.И</w:t>
            </w:r>
          </w:p>
        </w:tc>
      </w:tr>
      <w:tr w:rsidR="00627E83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  <w:r w:rsidRPr="00457247">
              <w:t>18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  <w:r w:rsidRPr="00457247">
              <w:t>Средняя продолжительность пребывания пациента на койке в муниципальных учреждениях здравоохранения</w:t>
            </w:r>
          </w:p>
        </w:tc>
        <w:tc>
          <w:tcPr>
            <w:tcW w:w="993" w:type="dxa"/>
          </w:tcPr>
          <w:p w:rsidR="00627E83" w:rsidRPr="00457247" w:rsidRDefault="00627E83" w:rsidP="0051575B">
            <w:pPr>
              <w:pStyle w:val="Table"/>
            </w:pPr>
            <w:r w:rsidRPr="00457247">
              <w:t>дни</w:t>
            </w:r>
          </w:p>
        </w:tc>
        <w:tc>
          <w:tcPr>
            <w:tcW w:w="95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27E83" w:rsidRPr="00457247" w:rsidRDefault="00627E83" w:rsidP="0051575B">
            <w:pPr>
              <w:pStyle w:val="Table"/>
            </w:pPr>
            <w:r w:rsidRPr="00457247">
              <w:t>Сабуцкая С.В.</w:t>
            </w:r>
          </w:p>
          <w:p w:rsidR="00627E83" w:rsidRPr="00457247" w:rsidRDefault="00627E83" w:rsidP="0051575B">
            <w:pPr>
              <w:pStyle w:val="Table"/>
            </w:pPr>
            <w:r w:rsidRPr="00457247">
              <w:t>Федяева Т.И</w:t>
            </w:r>
          </w:p>
        </w:tc>
      </w:tr>
      <w:tr w:rsidR="00627E83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  <w:r w:rsidRPr="00457247">
              <w:t>19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27E83" w:rsidRPr="00457247" w:rsidRDefault="00627E83" w:rsidP="0051575B">
            <w:pPr>
              <w:pStyle w:val="Table"/>
            </w:pPr>
            <w:r w:rsidRPr="00457247">
              <w:t xml:space="preserve">Удельный </w:t>
            </w:r>
            <w:r w:rsidR="00C41A0A" w:rsidRPr="00457247">
              <w:t>вес лиц, сдавших единый государс</w:t>
            </w:r>
            <w:r w:rsidRPr="00457247">
              <w:t xml:space="preserve">твенный </w:t>
            </w:r>
            <w:r w:rsidRPr="00457247">
              <w:lastRenderedPageBreak/>
              <w:t>экзамен, от числа выпус</w:t>
            </w:r>
            <w:r w:rsidR="00C41A0A" w:rsidRPr="00457247">
              <w:t>к</w:t>
            </w:r>
            <w:r w:rsidRPr="00457247">
              <w:t xml:space="preserve">ников, </w:t>
            </w:r>
            <w:r w:rsidR="00C41A0A" w:rsidRPr="00457247">
              <w:t>участвовавших в едином государственном экзамене (далее ЕГЭ)</w:t>
            </w:r>
          </w:p>
        </w:tc>
        <w:tc>
          <w:tcPr>
            <w:tcW w:w="993" w:type="dxa"/>
          </w:tcPr>
          <w:p w:rsidR="00627E83" w:rsidRPr="00457247" w:rsidRDefault="00C41A0A" w:rsidP="0051575B">
            <w:pPr>
              <w:pStyle w:val="Table"/>
            </w:pPr>
            <w:r w:rsidRPr="00457247">
              <w:lastRenderedPageBreak/>
              <w:t>%</w:t>
            </w:r>
          </w:p>
        </w:tc>
        <w:tc>
          <w:tcPr>
            <w:tcW w:w="95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27E83" w:rsidRPr="00457247" w:rsidRDefault="00627E83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C41A0A" w:rsidRPr="00457247" w:rsidRDefault="00C41A0A" w:rsidP="0051575B">
            <w:pPr>
              <w:pStyle w:val="Table"/>
            </w:pPr>
            <w:r w:rsidRPr="00457247">
              <w:t>Сабуцкая С.В.</w:t>
            </w:r>
          </w:p>
          <w:p w:rsidR="00627E83" w:rsidRPr="00457247" w:rsidRDefault="00C41A0A" w:rsidP="0051575B">
            <w:pPr>
              <w:pStyle w:val="Table"/>
            </w:pPr>
            <w:r w:rsidRPr="00457247">
              <w:t>Лапик</w:t>
            </w:r>
            <w:r w:rsidRPr="00457247">
              <w:lastRenderedPageBreak/>
              <w:t>ова С.П.</w:t>
            </w:r>
          </w:p>
        </w:tc>
      </w:tr>
      <w:tr w:rsidR="00C41A0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A0A" w:rsidRPr="00457247" w:rsidRDefault="00C41A0A" w:rsidP="0051575B">
            <w:pPr>
              <w:pStyle w:val="Table"/>
            </w:pPr>
            <w:r w:rsidRPr="00457247">
              <w:lastRenderedPageBreak/>
              <w:t>20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C41A0A" w:rsidRPr="00457247" w:rsidRDefault="00C41A0A" w:rsidP="0051575B">
            <w:pPr>
              <w:pStyle w:val="Table"/>
            </w:pPr>
            <w:r w:rsidRPr="00457247">
              <w:t>Удельный вес лиц, участвовавших в ЕГЭ, от общей численности выпускников</w:t>
            </w:r>
          </w:p>
        </w:tc>
        <w:tc>
          <w:tcPr>
            <w:tcW w:w="993" w:type="dxa"/>
          </w:tcPr>
          <w:p w:rsidR="00C41A0A" w:rsidRPr="00457247" w:rsidRDefault="00C41A0A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C41A0A" w:rsidRPr="00457247" w:rsidRDefault="00C41A0A" w:rsidP="0051575B">
            <w:pPr>
              <w:pStyle w:val="Table"/>
            </w:pPr>
            <w:r w:rsidRPr="00457247">
              <w:t>Сабуцкая С.В.</w:t>
            </w:r>
          </w:p>
          <w:p w:rsidR="00C41A0A" w:rsidRPr="00457247" w:rsidRDefault="00C41A0A" w:rsidP="0051575B">
            <w:pPr>
              <w:pStyle w:val="Table"/>
            </w:pPr>
            <w:r w:rsidRPr="00457247">
              <w:t>Лапикова С.П.</w:t>
            </w:r>
          </w:p>
        </w:tc>
      </w:tr>
      <w:tr w:rsidR="00C41A0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A0A" w:rsidRPr="00457247" w:rsidRDefault="00C41A0A" w:rsidP="0051575B">
            <w:pPr>
              <w:pStyle w:val="Table"/>
            </w:pPr>
            <w:r w:rsidRPr="00457247">
              <w:t>21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C41A0A" w:rsidRPr="00457247" w:rsidRDefault="00C41A0A" w:rsidP="0051575B">
            <w:pPr>
              <w:pStyle w:val="Table"/>
            </w:pPr>
            <w:r w:rsidRPr="00457247">
              <w:t>Среднемесячная номинальная заработная плата работников муниципальных общеобразовательных учреждений-всего</w:t>
            </w:r>
          </w:p>
        </w:tc>
        <w:tc>
          <w:tcPr>
            <w:tcW w:w="993" w:type="dxa"/>
          </w:tcPr>
          <w:p w:rsidR="00C41A0A" w:rsidRPr="00457247" w:rsidRDefault="00C41A0A" w:rsidP="0051575B">
            <w:pPr>
              <w:pStyle w:val="Table"/>
            </w:pPr>
            <w:r w:rsidRPr="00457247">
              <w:t>руб</w:t>
            </w:r>
          </w:p>
        </w:tc>
        <w:tc>
          <w:tcPr>
            <w:tcW w:w="956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C41A0A" w:rsidRPr="00457247" w:rsidRDefault="00C41A0A" w:rsidP="0051575B">
            <w:pPr>
              <w:pStyle w:val="Table"/>
            </w:pPr>
            <w:r w:rsidRPr="00457247">
              <w:t>Сабуцкая С.В.</w:t>
            </w:r>
          </w:p>
          <w:p w:rsidR="00C41A0A" w:rsidRPr="00457247" w:rsidRDefault="00C41A0A" w:rsidP="0051575B">
            <w:pPr>
              <w:pStyle w:val="Table"/>
            </w:pPr>
            <w:r w:rsidRPr="00457247">
              <w:t>Лапикова С.П.</w:t>
            </w:r>
          </w:p>
        </w:tc>
      </w:tr>
      <w:tr w:rsidR="00C41A0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C41A0A" w:rsidRPr="00457247" w:rsidRDefault="00C41A0A" w:rsidP="0051575B">
            <w:pPr>
              <w:pStyle w:val="Table"/>
            </w:pPr>
            <w:r w:rsidRPr="00457247">
              <w:t>в том числе</w:t>
            </w:r>
          </w:p>
        </w:tc>
        <w:tc>
          <w:tcPr>
            <w:tcW w:w="993" w:type="dxa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</w:tr>
      <w:tr w:rsidR="00C41A0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C41A0A" w:rsidRPr="00457247" w:rsidRDefault="00C41A0A" w:rsidP="0051575B">
            <w:pPr>
              <w:pStyle w:val="Table"/>
            </w:pPr>
            <w:r w:rsidRPr="00457247">
              <w:t>учителей</w:t>
            </w:r>
          </w:p>
        </w:tc>
        <w:tc>
          <w:tcPr>
            <w:tcW w:w="993" w:type="dxa"/>
          </w:tcPr>
          <w:p w:rsidR="00C41A0A" w:rsidRPr="00457247" w:rsidRDefault="00C41A0A" w:rsidP="0051575B">
            <w:pPr>
              <w:pStyle w:val="Table"/>
            </w:pPr>
            <w:r w:rsidRPr="00457247">
              <w:t>руб</w:t>
            </w:r>
          </w:p>
        </w:tc>
        <w:tc>
          <w:tcPr>
            <w:tcW w:w="956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</w:tr>
      <w:tr w:rsidR="00C41A0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C41A0A" w:rsidRPr="00457247" w:rsidRDefault="00C41A0A" w:rsidP="0051575B">
            <w:pPr>
              <w:pStyle w:val="Table"/>
            </w:pPr>
            <w:r w:rsidRPr="00457247">
              <w:t xml:space="preserve">прочих работающих в общеобразовательных учреждениях (административно-управленческого, учебно-вспомогательного , младшего обслуживающего персонала, а так же </w:t>
            </w:r>
            <w:r w:rsidRPr="00457247">
              <w:lastRenderedPageBreak/>
              <w:t>педагогических работников, не осуществляющих учебный процесс)</w:t>
            </w:r>
          </w:p>
        </w:tc>
        <w:tc>
          <w:tcPr>
            <w:tcW w:w="993" w:type="dxa"/>
          </w:tcPr>
          <w:p w:rsidR="00C41A0A" w:rsidRPr="00457247" w:rsidRDefault="00C41A0A" w:rsidP="0051575B">
            <w:pPr>
              <w:pStyle w:val="Table"/>
            </w:pPr>
            <w:r w:rsidRPr="00457247">
              <w:lastRenderedPageBreak/>
              <w:t>руб</w:t>
            </w:r>
          </w:p>
        </w:tc>
        <w:tc>
          <w:tcPr>
            <w:tcW w:w="956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C41A0A" w:rsidRPr="00457247" w:rsidRDefault="00C41A0A" w:rsidP="0051575B">
            <w:pPr>
              <w:pStyle w:val="Table"/>
            </w:pPr>
          </w:p>
        </w:tc>
      </w:tr>
      <w:tr w:rsidR="00AA55AD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  <w:r w:rsidRPr="00457247">
              <w:t>директоров и заместителей директоров общеобразовательных учреждений, имеющих учебную нагрузку</w:t>
            </w:r>
          </w:p>
        </w:tc>
        <w:tc>
          <w:tcPr>
            <w:tcW w:w="993" w:type="dxa"/>
            <w:vAlign w:val="center"/>
          </w:tcPr>
          <w:p w:rsidR="00AA55AD" w:rsidRPr="00457247" w:rsidRDefault="00AA55AD" w:rsidP="0051575B">
            <w:pPr>
              <w:pStyle w:val="Table"/>
            </w:pPr>
            <w:r w:rsidRPr="00457247">
              <w:t>руб</w:t>
            </w:r>
          </w:p>
        </w:tc>
        <w:tc>
          <w:tcPr>
            <w:tcW w:w="95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</w:tr>
      <w:tr w:rsidR="00AA55AD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  <w:r w:rsidRPr="00457247">
              <w:t>22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  <w:r w:rsidRPr="00457247">
              <w:t>Численность учащихся, приходящихся на одного работающего в муниципальных общеобразовательных учреждениях</w:t>
            </w:r>
          </w:p>
        </w:tc>
        <w:tc>
          <w:tcPr>
            <w:tcW w:w="993" w:type="dxa"/>
            <w:vAlign w:val="center"/>
          </w:tcPr>
          <w:p w:rsidR="00AA55AD" w:rsidRPr="00457247" w:rsidRDefault="00AA55AD" w:rsidP="0051575B">
            <w:pPr>
              <w:pStyle w:val="Table"/>
            </w:pPr>
            <w:r w:rsidRPr="00457247">
              <w:t>чел.</w:t>
            </w:r>
          </w:p>
        </w:tc>
        <w:tc>
          <w:tcPr>
            <w:tcW w:w="95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AA55AD" w:rsidRPr="00457247" w:rsidRDefault="00AA55AD" w:rsidP="0051575B">
            <w:pPr>
              <w:pStyle w:val="Table"/>
            </w:pPr>
            <w:r w:rsidRPr="00457247">
              <w:t>Сабуцкая С.В.</w:t>
            </w:r>
          </w:p>
          <w:p w:rsidR="00AA55AD" w:rsidRPr="00457247" w:rsidRDefault="00AA55AD" w:rsidP="0051575B">
            <w:pPr>
              <w:pStyle w:val="Table"/>
            </w:pPr>
            <w:r w:rsidRPr="00457247">
              <w:t>Лапикова С.П.</w:t>
            </w:r>
          </w:p>
        </w:tc>
      </w:tr>
      <w:tr w:rsidR="00AA55AD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  <w:r w:rsidRPr="00457247">
              <w:t>в том числе</w:t>
            </w:r>
          </w:p>
          <w:p w:rsidR="00AA55AD" w:rsidRPr="00457247" w:rsidRDefault="00AA55AD" w:rsidP="0051575B">
            <w:pPr>
              <w:pStyle w:val="Table"/>
            </w:pPr>
            <w:r w:rsidRPr="00457247">
              <w:t>на одного учителя</w:t>
            </w:r>
          </w:p>
        </w:tc>
        <w:tc>
          <w:tcPr>
            <w:tcW w:w="993" w:type="dxa"/>
            <w:vAlign w:val="center"/>
          </w:tcPr>
          <w:p w:rsidR="00AA55AD" w:rsidRPr="00457247" w:rsidRDefault="00AA55AD" w:rsidP="0051575B">
            <w:pPr>
              <w:pStyle w:val="Table"/>
            </w:pPr>
            <w:r w:rsidRPr="00457247">
              <w:t>чел</w:t>
            </w:r>
          </w:p>
        </w:tc>
        <w:tc>
          <w:tcPr>
            <w:tcW w:w="95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</w:tr>
      <w:tr w:rsidR="00AA55AD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  <w:r w:rsidRPr="00457247">
              <w:t>Общая численность всех работников муниципальных общеобразовательных учреждений</w:t>
            </w:r>
          </w:p>
        </w:tc>
        <w:tc>
          <w:tcPr>
            <w:tcW w:w="993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AA55AD" w:rsidRPr="00457247" w:rsidRDefault="00AA55AD" w:rsidP="0051575B">
            <w:pPr>
              <w:pStyle w:val="Table"/>
            </w:pPr>
            <w:r w:rsidRPr="00457247">
              <w:t>Сабуцкая С.В.</w:t>
            </w:r>
          </w:p>
          <w:p w:rsidR="00AA55AD" w:rsidRPr="00457247" w:rsidRDefault="00AA55AD" w:rsidP="0051575B">
            <w:pPr>
              <w:pStyle w:val="Table"/>
            </w:pPr>
            <w:r w:rsidRPr="00457247">
              <w:t>Лапикова С.П.</w:t>
            </w:r>
          </w:p>
        </w:tc>
      </w:tr>
      <w:tr w:rsidR="00AA55AD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  <w:r w:rsidRPr="00457247">
              <w:t>штатные должности</w:t>
            </w:r>
          </w:p>
        </w:tc>
        <w:tc>
          <w:tcPr>
            <w:tcW w:w="993" w:type="dxa"/>
            <w:vAlign w:val="center"/>
          </w:tcPr>
          <w:p w:rsidR="00AA55AD" w:rsidRPr="00457247" w:rsidRDefault="00AA55AD" w:rsidP="0051575B">
            <w:pPr>
              <w:pStyle w:val="Table"/>
            </w:pPr>
            <w:r w:rsidRPr="00457247">
              <w:t>единиц</w:t>
            </w:r>
          </w:p>
        </w:tc>
        <w:tc>
          <w:tcPr>
            <w:tcW w:w="95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</w:tr>
      <w:tr w:rsidR="00AA55AD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  <w:r w:rsidRPr="00457247">
              <w:t>физические лица</w:t>
            </w:r>
          </w:p>
        </w:tc>
        <w:tc>
          <w:tcPr>
            <w:tcW w:w="993" w:type="dxa"/>
            <w:vAlign w:val="center"/>
          </w:tcPr>
          <w:p w:rsidR="00AA55AD" w:rsidRPr="00457247" w:rsidRDefault="00AA55AD" w:rsidP="0051575B">
            <w:pPr>
              <w:pStyle w:val="Table"/>
            </w:pPr>
            <w:r w:rsidRPr="00457247">
              <w:t>чел.</w:t>
            </w:r>
          </w:p>
        </w:tc>
        <w:tc>
          <w:tcPr>
            <w:tcW w:w="95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</w:tr>
      <w:tr w:rsidR="00AA55AD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  <w:r w:rsidRPr="00457247">
              <w:t>Общая численность прочих работающих в общеобразовате</w:t>
            </w:r>
            <w:r w:rsidRPr="00457247">
              <w:lastRenderedPageBreak/>
              <w:t>льных</w:t>
            </w:r>
            <w:r w:rsidR="00457247">
              <w:t xml:space="preserve"> </w:t>
            </w:r>
            <w:r w:rsidRPr="00457247">
              <w:t>учреждениях административно-управленческого, учебно-вспомогательного , младшего обслуживающего персонала, а так же педагогических работников, не осуществляющих учебный процесс)</w:t>
            </w:r>
          </w:p>
        </w:tc>
        <w:tc>
          <w:tcPr>
            <w:tcW w:w="993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AA55AD" w:rsidRPr="00457247" w:rsidRDefault="00AA55AD" w:rsidP="0051575B">
            <w:pPr>
              <w:pStyle w:val="Table"/>
            </w:pPr>
            <w:r w:rsidRPr="00457247">
              <w:t>Сабуцкая С.В.</w:t>
            </w:r>
          </w:p>
          <w:p w:rsidR="00AA55AD" w:rsidRPr="00457247" w:rsidRDefault="00AA55AD" w:rsidP="0051575B">
            <w:pPr>
              <w:pStyle w:val="Table"/>
            </w:pPr>
            <w:r w:rsidRPr="00457247">
              <w:t xml:space="preserve">Лапикова </w:t>
            </w:r>
            <w:r w:rsidRPr="00457247">
              <w:lastRenderedPageBreak/>
              <w:t>С.П.</w:t>
            </w:r>
          </w:p>
        </w:tc>
      </w:tr>
      <w:tr w:rsidR="00AA55AD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  <w:r w:rsidRPr="00457247">
              <w:t>штатные должности</w:t>
            </w:r>
          </w:p>
        </w:tc>
        <w:tc>
          <w:tcPr>
            <w:tcW w:w="993" w:type="dxa"/>
            <w:vAlign w:val="center"/>
          </w:tcPr>
          <w:p w:rsidR="00AA55AD" w:rsidRPr="00457247" w:rsidRDefault="00AA55AD" w:rsidP="0051575B">
            <w:pPr>
              <w:pStyle w:val="Table"/>
            </w:pPr>
            <w:r w:rsidRPr="00457247">
              <w:t>единиц</w:t>
            </w:r>
          </w:p>
        </w:tc>
        <w:tc>
          <w:tcPr>
            <w:tcW w:w="95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</w:tr>
      <w:tr w:rsidR="00AA55AD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  <w:r w:rsidRPr="00457247">
              <w:t>физические лица</w:t>
            </w:r>
          </w:p>
        </w:tc>
        <w:tc>
          <w:tcPr>
            <w:tcW w:w="993" w:type="dxa"/>
            <w:vAlign w:val="center"/>
          </w:tcPr>
          <w:p w:rsidR="00AA55AD" w:rsidRPr="00457247" w:rsidRDefault="00AA55AD" w:rsidP="0051575B">
            <w:pPr>
              <w:pStyle w:val="Table"/>
            </w:pPr>
            <w:r w:rsidRPr="00457247">
              <w:t>чел.</w:t>
            </w:r>
          </w:p>
        </w:tc>
        <w:tc>
          <w:tcPr>
            <w:tcW w:w="95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</w:tr>
      <w:tr w:rsidR="00AA55AD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  <w:r w:rsidRPr="00457247">
              <w:t>23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  <w:r w:rsidRPr="00457247">
              <w:t>Средняя наполняемость классов в муниципальных общеобразовательных учреждениях</w:t>
            </w:r>
          </w:p>
        </w:tc>
        <w:tc>
          <w:tcPr>
            <w:tcW w:w="993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AA55AD" w:rsidRPr="00457247" w:rsidRDefault="00AA55AD" w:rsidP="0051575B">
            <w:pPr>
              <w:pStyle w:val="Table"/>
            </w:pPr>
            <w:r w:rsidRPr="00457247">
              <w:t>Сабуцкая С.В.</w:t>
            </w:r>
          </w:p>
          <w:p w:rsidR="00AA55AD" w:rsidRPr="00457247" w:rsidRDefault="00AA55AD" w:rsidP="0051575B">
            <w:pPr>
              <w:pStyle w:val="Table"/>
            </w:pPr>
            <w:r w:rsidRPr="00457247">
              <w:t>Лапикова С.П.</w:t>
            </w:r>
          </w:p>
        </w:tc>
      </w:tr>
      <w:tr w:rsidR="00AA55AD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  <w:r w:rsidRPr="00457247">
              <w:t>в городских поселениях</w:t>
            </w:r>
          </w:p>
        </w:tc>
        <w:tc>
          <w:tcPr>
            <w:tcW w:w="993" w:type="dxa"/>
            <w:vAlign w:val="center"/>
          </w:tcPr>
          <w:p w:rsidR="00AA55AD" w:rsidRPr="00457247" w:rsidRDefault="00AA55AD" w:rsidP="0051575B">
            <w:pPr>
              <w:pStyle w:val="Table"/>
            </w:pPr>
            <w:r w:rsidRPr="00457247">
              <w:t>чел</w:t>
            </w:r>
          </w:p>
        </w:tc>
        <w:tc>
          <w:tcPr>
            <w:tcW w:w="95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</w:tr>
      <w:tr w:rsidR="00AA55AD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  <w:r w:rsidRPr="00457247">
              <w:t>в сельской местности</w:t>
            </w:r>
          </w:p>
        </w:tc>
        <w:tc>
          <w:tcPr>
            <w:tcW w:w="993" w:type="dxa"/>
            <w:vAlign w:val="center"/>
          </w:tcPr>
          <w:p w:rsidR="00AA55AD" w:rsidRPr="00457247" w:rsidRDefault="00AA55AD" w:rsidP="0051575B">
            <w:pPr>
              <w:pStyle w:val="Table"/>
            </w:pPr>
            <w:r w:rsidRPr="00457247">
              <w:t>чел</w:t>
            </w:r>
          </w:p>
        </w:tc>
        <w:tc>
          <w:tcPr>
            <w:tcW w:w="95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</w:tr>
      <w:tr w:rsidR="00AA55AD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  <w:r w:rsidRPr="00457247">
              <w:t>Число учеников субъекта Российской Федерациив муниципальных общеобразовательных учреждениях</w:t>
            </w:r>
          </w:p>
        </w:tc>
        <w:tc>
          <w:tcPr>
            <w:tcW w:w="993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AA55AD" w:rsidRPr="00457247" w:rsidRDefault="00AA55AD" w:rsidP="0051575B">
            <w:pPr>
              <w:pStyle w:val="Table"/>
            </w:pPr>
            <w:r w:rsidRPr="00457247">
              <w:t>Сабуцкая С.В.</w:t>
            </w:r>
          </w:p>
          <w:p w:rsidR="00AA55AD" w:rsidRPr="00457247" w:rsidRDefault="00AA55AD" w:rsidP="0051575B">
            <w:pPr>
              <w:pStyle w:val="Table"/>
            </w:pPr>
            <w:r w:rsidRPr="00457247">
              <w:t>Лапикова С.П.</w:t>
            </w:r>
          </w:p>
        </w:tc>
      </w:tr>
      <w:tr w:rsidR="00AA55AD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  <w:r w:rsidRPr="00457247">
              <w:t>в городских поселениях</w:t>
            </w:r>
          </w:p>
        </w:tc>
        <w:tc>
          <w:tcPr>
            <w:tcW w:w="993" w:type="dxa"/>
            <w:vAlign w:val="center"/>
          </w:tcPr>
          <w:p w:rsidR="00AA55AD" w:rsidRPr="00457247" w:rsidRDefault="00AA55AD" w:rsidP="0051575B">
            <w:pPr>
              <w:pStyle w:val="Table"/>
            </w:pPr>
            <w:r w:rsidRPr="00457247">
              <w:t>чел</w:t>
            </w:r>
          </w:p>
        </w:tc>
        <w:tc>
          <w:tcPr>
            <w:tcW w:w="95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</w:tr>
      <w:tr w:rsidR="00AA55AD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  <w:r w:rsidRPr="00457247">
              <w:t>в сельской местности</w:t>
            </w:r>
          </w:p>
        </w:tc>
        <w:tc>
          <w:tcPr>
            <w:tcW w:w="993" w:type="dxa"/>
            <w:vAlign w:val="center"/>
          </w:tcPr>
          <w:p w:rsidR="00AA55AD" w:rsidRPr="00457247" w:rsidRDefault="00AA55AD" w:rsidP="0051575B">
            <w:pPr>
              <w:pStyle w:val="Table"/>
            </w:pPr>
            <w:r w:rsidRPr="00457247">
              <w:t>чел</w:t>
            </w:r>
          </w:p>
        </w:tc>
        <w:tc>
          <w:tcPr>
            <w:tcW w:w="95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</w:tr>
      <w:tr w:rsidR="00AA55AD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  <w:r w:rsidRPr="00457247">
              <w:t xml:space="preserve">24 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AA55AD" w:rsidRPr="00457247" w:rsidRDefault="00AA55AD" w:rsidP="0051575B">
            <w:pPr>
              <w:pStyle w:val="Table"/>
            </w:pPr>
            <w:r w:rsidRPr="00457247">
              <w:t>Доля выпускников государственных (муниципальных) учреждений начального профессионального образования (НПО), трудоустроившихся по полученной профессии в первый год, в общей численности выпускников таких учреждений</w:t>
            </w:r>
          </w:p>
        </w:tc>
        <w:tc>
          <w:tcPr>
            <w:tcW w:w="993" w:type="dxa"/>
            <w:vAlign w:val="center"/>
          </w:tcPr>
          <w:p w:rsidR="00AA55AD" w:rsidRPr="00457247" w:rsidRDefault="00AA55AD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AA55AD" w:rsidRPr="00457247" w:rsidRDefault="00AA55AD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AA55AD" w:rsidRPr="00457247" w:rsidRDefault="00AA55AD" w:rsidP="0051575B">
            <w:pPr>
              <w:pStyle w:val="Table"/>
            </w:pPr>
            <w:r w:rsidRPr="00457247">
              <w:t>Сабуцкая С.В.</w:t>
            </w:r>
          </w:p>
          <w:p w:rsidR="00AA55AD" w:rsidRPr="00457247" w:rsidRDefault="00AA55AD" w:rsidP="0051575B">
            <w:pPr>
              <w:pStyle w:val="Table"/>
            </w:pPr>
            <w:r w:rsidRPr="00457247">
              <w:t>Лапикова С.П.</w:t>
            </w:r>
          </w:p>
        </w:tc>
      </w:tr>
      <w:tr w:rsidR="003B2BB7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  <w:r w:rsidRPr="00457247">
              <w:t>25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  <w:r w:rsidRPr="00457247">
              <w:t>Доля привлеченных внебюджетных средств в общем объеме средств государственных (муниципальных) учреждений начального профессионального образования</w:t>
            </w:r>
          </w:p>
        </w:tc>
        <w:tc>
          <w:tcPr>
            <w:tcW w:w="993" w:type="dxa"/>
            <w:vAlign w:val="center"/>
          </w:tcPr>
          <w:p w:rsidR="003B2BB7" w:rsidRPr="00457247" w:rsidRDefault="003B2BB7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B2BB7" w:rsidRPr="00457247" w:rsidRDefault="003B2BB7" w:rsidP="0051575B">
            <w:pPr>
              <w:pStyle w:val="Table"/>
            </w:pPr>
            <w:r w:rsidRPr="00457247">
              <w:t>Сабуцкая С.В.</w:t>
            </w:r>
          </w:p>
          <w:p w:rsidR="003B2BB7" w:rsidRPr="00457247" w:rsidRDefault="003B2BB7" w:rsidP="0051575B">
            <w:pPr>
              <w:pStyle w:val="Table"/>
            </w:pPr>
            <w:r w:rsidRPr="00457247">
              <w:t>Лапикова С.П.</w:t>
            </w:r>
          </w:p>
        </w:tc>
      </w:tr>
      <w:tr w:rsidR="003B2BB7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  <w:r w:rsidRPr="00457247">
              <w:t>26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  <w:r w:rsidRPr="00457247">
              <w:t xml:space="preserve">Отношение учащихся 9 классов к числу обучающихся на первых курсах в государственных (муниципальных) учреждений начального </w:t>
            </w:r>
            <w:r w:rsidRPr="00457247">
              <w:lastRenderedPageBreak/>
              <w:t>профессионального образования</w:t>
            </w:r>
          </w:p>
        </w:tc>
        <w:tc>
          <w:tcPr>
            <w:tcW w:w="993" w:type="dxa"/>
            <w:vAlign w:val="center"/>
          </w:tcPr>
          <w:p w:rsidR="003B2BB7" w:rsidRPr="00457247" w:rsidRDefault="003B2BB7" w:rsidP="0051575B">
            <w:pPr>
              <w:pStyle w:val="Table"/>
            </w:pPr>
            <w:r w:rsidRPr="00457247">
              <w:lastRenderedPageBreak/>
              <w:t>чел</w:t>
            </w:r>
          </w:p>
        </w:tc>
        <w:tc>
          <w:tcPr>
            <w:tcW w:w="95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B2BB7" w:rsidRPr="00457247" w:rsidRDefault="003B2BB7" w:rsidP="0051575B">
            <w:pPr>
              <w:pStyle w:val="Table"/>
            </w:pPr>
            <w:r w:rsidRPr="00457247">
              <w:t>Сабуцкая С.В.</w:t>
            </w:r>
          </w:p>
          <w:p w:rsidR="003B2BB7" w:rsidRPr="00457247" w:rsidRDefault="003B2BB7" w:rsidP="0051575B">
            <w:pPr>
              <w:pStyle w:val="Table"/>
            </w:pPr>
            <w:r w:rsidRPr="00457247">
              <w:t>Лапикова С.П.</w:t>
            </w:r>
          </w:p>
        </w:tc>
      </w:tr>
      <w:tr w:rsidR="003B2BB7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  <w:r w:rsidRPr="00457247">
              <w:t>Отношение учащихся 11 классов к числу обучающихся на первых курсах в государственных (муниципальных) учреждений начального профессионального образования</w:t>
            </w:r>
          </w:p>
        </w:tc>
        <w:tc>
          <w:tcPr>
            <w:tcW w:w="993" w:type="dxa"/>
            <w:vAlign w:val="center"/>
          </w:tcPr>
          <w:p w:rsidR="003B2BB7" w:rsidRPr="00457247" w:rsidRDefault="003B2BB7" w:rsidP="0051575B">
            <w:pPr>
              <w:pStyle w:val="Table"/>
            </w:pPr>
            <w:r w:rsidRPr="00457247">
              <w:t>чел</w:t>
            </w:r>
          </w:p>
        </w:tc>
        <w:tc>
          <w:tcPr>
            <w:tcW w:w="95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B2BB7" w:rsidRPr="00457247" w:rsidRDefault="003B2BB7" w:rsidP="0051575B">
            <w:pPr>
              <w:pStyle w:val="Table"/>
            </w:pPr>
            <w:r w:rsidRPr="00457247">
              <w:t>Сабуцкая С.В.</w:t>
            </w:r>
          </w:p>
          <w:p w:rsidR="003B2BB7" w:rsidRPr="00457247" w:rsidRDefault="003B2BB7" w:rsidP="0051575B">
            <w:pPr>
              <w:pStyle w:val="Table"/>
            </w:pPr>
            <w:r w:rsidRPr="00457247">
              <w:t>Лапикова С.П.</w:t>
            </w:r>
          </w:p>
        </w:tc>
      </w:tr>
      <w:tr w:rsidR="003B2BB7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  <w:r w:rsidRPr="00457247">
              <w:t>27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  <w:r w:rsidRPr="00457247">
              <w:t>Для детей оставшихся без попечения родителей, -всего</w:t>
            </w:r>
          </w:p>
        </w:tc>
        <w:tc>
          <w:tcPr>
            <w:tcW w:w="993" w:type="dxa"/>
            <w:vAlign w:val="center"/>
          </w:tcPr>
          <w:p w:rsidR="003B2BB7" w:rsidRPr="00457247" w:rsidRDefault="003B2BB7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B2BB7" w:rsidRPr="00457247" w:rsidRDefault="003B2BB7" w:rsidP="0051575B">
            <w:pPr>
              <w:pStyle w:val="Table"/>
            </w:pPr>
            <w:r w:rsidRPr="00457247">
              <w:t>Сабуцкая С.В.</w:t>
            </w:r>
          </w:p>
          <w:p w:rsidR="003B2BB7" w:rsidRPr="00457247" w:rsidRDefault="003B2BB7" w:rsidP="0051575B">
            <w:pPr>
              <w:pStyle w:val="Table"/>
            </w:pPr>
            <w:r w:rsidRPr="00457247">
              <w:t>Лапикова С.П.</w:t>
            </w:r>
          </w:p>
        </w:tc>
      </w:tr>
      <w:tr w:rsidR="003B2BB7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  <w:r w:rsidRPr="00457247">
              <w:t>в том числе</w:t>
            </w:r>
          </w:p>
        </w:tc>
        <w:tc>
          <w:tcPr>
            <w:tcW w:w="993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</w:tr>
      <w:tr w:rsidR="003B2BB7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  <w:r w:rsidRPr="00457247">
              <w:t>переданных не родственникам в приемные семьи</w:t>
            </w:r>
          </w:p>
        </w:tc>
        <w:tc>
          <w:tcPr>
            <w:tcW w:w="993" w:type="dxa"/>
            <w:vAlign w:val="center"/>
          </w:tcPr>
          <w:p w:rsidR="003B2BB7" w:rsidRPr="00457247" w:rsidRDefault="003B2BB7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</w:tr>
      <w:tr w:rsidR="003B2BB7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  <w:r w:rsidRPr="00457247">
              <w:t>из них</w:t>
            </w:r>
          </w:p>
        </w:tc>
        <w:tc>
          <w:tcPr>
            <w:tcW w:w="993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</w:tr>
      <w:tr w:rsidR="003B2BB7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  <w:r w:rsidRPr="00457247">
              <w:t>на усыновление (удочерение)</w:t>
            </w:r>
          </w:p>
        </w:tc>
        <w:tc>
          <w:tcPr>
            <w:tcW w:w="993" w:type="dxa"/>
            <w:vAlign w:val="center"/>
          </w:tcPr>
          <w:p w:rsidR="003B2BB7" w:rsidRPr="00457247" w:rsidRDefault="003B2BB7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</w:tr>
      <w:tr w:rsidR="003B2BB7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  <w:r w:rsidRPr="00457247">
              <w:t>под опеку (попечительство)</w:t>
            </w:r>
          </w:p>
        </w:tc>
        <w:tc>
          <w:tcPr>
            <w:tcW w:w="993" w:type="dxa"/>
            <w:vAlign w:val="center"/>
          </w:tcPr>
          <w:p w:rsidR="003B2BB7" w:rsidRPr="00457247" w:rsidRDefault="003B2BB7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</w:tr>
      <w:tr w:rsidR="003B2BB7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  <w:r w:rsidRPr="00457247">
              <w:t>охваченных другими формами семейного устройства (семейные детские дома, патронатные семьи)</w:t>
            </w:r>
          </w:p>
        </w:tc>
        <w:tc>
          <w:tcPr>
            <w:tcW w:w="993" w:type="dxa"/>
            <w:vAlign w:val="center"/>
          </w:tcPr>
          <w:p w:rsidR="003B2BB7" w:rsidRPr="00457247" w:rsidRDefault="003B2BB7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</w:tr>
      <w:tr w:rsidR="003B2BB7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  <w:r w:rsidRPr="00457247">
              <w:t xml:space="preserve">находящихся в государственных (муниципальных) </w:t>
            </w:r>
            <w:r w:rsidRPr="00457247">
              <w:lastRenderedPageBreak/>
              <w:t>учреждениях всех типов</w:t>
            </w:r>
          </w:p>
        </w:tc>
        <w:tc>
          <w:tcPr>
            <w:tcW w:w="993" w:type="dxa"/>
            <w:vAlign w:val="center"/>
          </w:tcPr>
          <w:p w:rsidR="003B2BB7" w:rsidRPr="00457247" w:rsidRDefault="003B2BB7" w:rsidP="0051575B">
            <w:pPr>
              <w:pStyle w:val="Table"/>
            </w:pPr>
            <w:r w:rsidRPr="00457247">
              <w:lastRenderedPageBreak/>
              <w:t>%</w:t>
            </w:r>
          </w:p>
        </w:tc>
        <w:tc>
          <w:tcPr>
            <w:tcW w:w="95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</w:tr>
      <w:tr w:rsidR="003B2BB7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  <w:r w:rsidRPr="00457247">
              <w:t>Число детей, оставшихся без попечения родителей-всего</w:t>
            </w:r>
          </w:p>
        </w:tc>
        <w:tc>
          <w:tcPr>
            <w:tcW w:w="993" w:type="dxa"/>
            <w:vAlign w:val="center"/>
          </w:tcPr>
          <w:p w:rsidR="003B2BB7" w:rsidRPr="00457247" w:rsidRDefault="003B2BB7" w:rsidP="0051575B">
            <w:pPr>
              <w:pStyle w:val="Table"/>
            </w:pPr>
            <w:r w:rsidRPr="00457247">
              <w:t>чел</w:t>
            </w:r>
          </w:p>
        </w:tc>
        <w:tc>
          <w:tcPr>
            <w:tcW w:w="95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B2BB7" w:rsidRPr="00457247" w:rsidRDefault="003B2BB7" w:rsidP="0051575B">
            <w:pPr>
              <w:pStyle w:val="Table"/>
            </w:pPr>
            <w:r w:rsidRPr="00457247">
              <w:t>Сабуцкая С.В.</w:t>
            </w:r>
          </w:p>
          <w:p w:rsidR="003B2BB7" w:rsidRPr="00457247" w:rsidRDefault="003B2BB7" w:rsidP="0051575B">
            <w:pPr>
              <w:pStyle w:val="Table"/>
            </w:pPr>
            <w:r w:rsidRPr="00457247">
              <w:t>Лапикова С.П.</w:t>
            </w:r>
          </w:p>
        </w:tc>
      </w:tr>
      <w:tr w:rsidR="003B2BB7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  <w:r w:rsidRPr="00457247">
              <w:t>в том числе</w:t>
            </w:r>
          </w:p>
          <w:p w:rsidR="003B2BB7" w:rsidRPr="00457247" w:rsidRDefault="003B2BB7" w:rsidP="0051575B">
            <w:pPr>
              <w:pStyle w:val="Table"/>
            </w:pPr>
            <w:r w:rsidRPr="00457247">
              <w:t>переданных не родственникам в приемные семьи</w:t>
            </w:r>
          </w:p>
        </w:tc>
        <w:tc>
          <w:tcPr>
            <w:tcW w:w="993" w:type="dxa"/>
            <w:vAlign w:val="center"/>
          </w:tcPr>
          <w:p w:rsidR="003B2BB7" w:rsidRPr="00457247" w:rsidRDefault="003B2BB7" w:rsidP="0051575B">
            <w:pPr>
              <w:pStyle w:val="Table"/>
            </w:pPr>
            <w:r w:rsidRPr="00457247">
              <w:t>чел</w:t>
            </w:r>
          </w:p>
        </w:tc>
        <w:tc>
          <w:tcPr>
            <w:tcW w:w="95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</w:tr>
      <w:tr w:rsidR="003B2BB7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  <w:r w:rsidRPr="00457247">
              <w:t>находящихся в государственных (муниципальных) учреждениях всех типов</w:t>
            </w:r>
          </w:p>
        </w:tc>
        <w:tc>
          <w:tcPr>
            <w:tcW w:w="993" w:type="dxa"/>
            <w:vAlign w:val="center"/>
          </w:tcPr>
          <w:p w:rsidR="003B2BB7" w:rsidRPr="00457247" w:rsidRDefault="003B2BB7" w:rsidP="0051575B">
            <w:pPr>
              <w:pStyle w:val="Table"/>
            </w:pPr>
            <w:r w:rsidRPr="00457247">
              <w:t>чел</w:t>
            </w:r>
          </w:p>
        </w:tc>
        <w:tc>
          <w:tcPr>
            <w:tcW w:w="95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</w:tr>
      <w:tr w:rsidR="003B2BB7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  <w:r w:rsidRPr="00457247">
              <w:t>28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  <w:r w:rsidRPr="00457247">
              <w:t>Удельный вес населения, систематически занимающегося физической культурой и спортом</w:t>
            </w:r>
          </w:p>
        </w:tc>
        <w:tc>
          <w:tcPr>
            <w:tcW w:w="993" w:type="dxa"/>
            <w:vAlign w:val="center"/>
          </w:tcPr>
          <w:p w:rsidR="003B2BB7" w:rsidRPr="00457247" w:rsidRDefault="003B2BB7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B2BB7" w:rsidRPr="00457247" w:rsidRDefault="003B2BB7" w:rsidP="0051575B">
            <w:pPr>
              <w:pStyle w:val="Table"/>
            </w:pPr>
            <w:r w:rsidRPr="00457247">
              <w:t>Сабуцкая С.В.</w:t>
            </w:r>
          </w:p>
        </w:tc>
      </w:tr>
      <w:tr w:rsidR="003B2BB7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  <w:r w:rsidRPr="00457247">
              <w:t>29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3B2BB7" w:rsidRPr="00457247" w:rsidRDefault="003B2BB7" w:rsidP="0051575B">
            <w:pPr>
              <w:pStyle w:val="Table"/>
            </w:pPr>
            <w:r w:rsidRPr="00457247">
              <w:t>Обеспеченность спортивными (плоскостными) сооружениями в муниципальном образовании</w:t>
            </w:r>
          </w:p>
        </w:tc>
        <w:tc>
          <w:tcPr>
            <w:tcW w:w="993" w:type="dxa"/>
            <w:vAlign w:val="center"/>
          </w:tcPr>
          <w:p w:rsidR="003B2BB7" w:rsidRPr="00457247" w:rsidRDefault="003B2BB7" w:rsidP="0051575B">
            <w:pPr>
              <w:pStyle w:val="Table"/>
            </w:pPr>
            <w:r w:rsidRPr="00457247">
              <w:t>тыс.кв.м.</w:t>
            </w:r>
          </w:p>
          <w:p w:rsidR="003B2BB7" w:rsidRPr="00457247" w:rsidRDefault="003B2BB7" w:rsidP="0051575B">
            <w:pPr>
              <w:pStyle w:val="Table"/>
            </w:pPr>
            <w:r w:rsidRPr="00457247">
              <w:t>на 10000 человек населения</w:t>
            </w:r>
          </w:p>
        </w:tc>
        <w:tc>
          <w:tcPr>
            <w:tcW w:w="95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3B2BB7" w:rsidRPr="00457247" w:rsidRDefault="003B2BB7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3B2BB7" w:rsidRPr="00457247" w:rsidRDefault="003B2BB7" w:rsidP="0051575B">
            <w:pPr>
              <w:pStyle w:val="Table"/>
            </w:pPr>
            <w:r w:rsidRPr="00457247">
              <w:t>Сабуцкая С.В.</w:t>
            </w:r>
          </w:p>
        </w:tc>
      </w:tr>
      <w:tr w:rsidR="0064235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  <w:r w:rsidRPr="00457247">
              <w:t>30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  <w:r w:rsidRPr="00457247">
              <w:t xml:space="preserve">Удельный вес населения, участвующего в культурно-досуговых мероприятиях, проводимых муниципальными </w:t>
            </w:r>
            <w:r w:rsidRPr="00457247">
              <w:lastRenderedPageBreak/>
              <w:t>организациями культуры,</w:t>
            </w:r>
            <w:r w:rsidR="00457247">
              <w:t xml:space="preserve"> </w:t>
            </w:r>
            <w:r w:rsidRPr="00457247">
              <w:t>и в работе любительских объединений</w:t>
            </w:r>
          </w:p>
        </w:tc>
        <w:tc>
          <w:tcPr>
            <w:tcW w:w="993" w:type="dxa"/>
            <w:vAlign w:val="center"/>
          </w:tcPr>
          <w:p w:rsidR="0064235A" w:rsidRPr="00457247" w:rsidRDefault="0064235A" w:rsidP="0051575B">
            <w:pPr>
              <w:pStyle w:val="Table"/>
            </w:pPr>
            <w:r w:rsidRPr="00457247">
              <w:lastRenderedPageBreak/>
              <w:t>%</w:t>
            </w:r>
          </w:p>
        </w:tc>
        <w:tc>
          <w:tcPr>
            <w:tcW w:w="95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4235A" w:rsidRPr="00457247" w:rsidRDefault="0064235A" w:rsidP="0051575B">
            <w:pPr>
              <w:pStyle w:val="Table"/>
            </w:pPr>
            <w:r w:rsidRPr="00457247">
              <w:t>Сабуцкая С.В.</w:t>
            </w:r>
          </w:p>
          <w:p w:rsidR="0064235A" w:rsidRPr="00457247" w:rsidRDefault="0064235A" w:rsidP="0051575B">
            <w:pPr>
              <w:pStyle w:val="Table"/>
            </w:pPr>
            <w:r w:rsidRPr="00457247">
              <w:t>Осерцов С.А.</w:t>
            </w:r>
          </w:p>
        </w:tc>
      </w:tr>
      <w:tr w:rsidR="0064235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  <w:r w:rsidRPr="00457247">
              <w:lastRenderedPageBreak/>
              <w:t>31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  <w:r w:rsidRPr="00457247">
              <w:t>Расходы бюджета городского округа (муниципального района) на культуру (физическую культуру и спорт) всего</w:t>
            </w:r>
          </w:p>
        </w:tc>
        <w:tc>
          <w:tcPr>
            <w:tcW w:w="993" w:type="dxa"/>
            <w:vAlign w:val="center"/>
          </w:tcPr>
          <w:p w:rsidR="0064235A" w:rsidRPr="00457247" w:rsidRDefault="0064235A" w:rsidP="0051575B">
            <w:pPr>
              <w:pStyle w:val="Table"/>
            </w:pPr>
            <w:r w:rsidRPr="00457247">
              <w:t>тыс.руб.</w:t>
            </w:r>
          </w:p>
        </w:tc>
        <w:tc>
          <w:tcPr>
            <w:tcW w:w="95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4235A" w:rsidRPr="00457247" w:rsidRDefault="0064235A" w:rsidP="0051575B">
            <w:pPr>
              <w:pStyle w:val="Table"/>
            </w:pPr>
            <w:r w:rsidRPr="00457247">
              <w:t xml:space="preserve">Казакова Н.Н. </w:t>
            </w:r>
          </w:p>
          <w:p w:rsidR="0064235A" w:rsidRPr="00457247" w:rsidRDefault="0064235A" w:rsidP="0051575B">
            <w:pPr>
              <w:pStyle w:val="Table"/>
            </w:pPr>
            <w:r w:rsidRPr="00457247">
              <w:t>Осерцов С.А.</w:t>
            </w:r>
          </w:p>
        </w:tc>
      </w:tr>
      <w:tr w:rsidR="0064235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  <w:r w:rsidRPr="00457247">
              <w:t>в том числе</w:t>
            </w:r>
          </w:p>
        </w:tc>
        <w:tc>
          <w:tcPr>
            <w:tcW w:w="993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</w:tr>
      <w:tr w:rsidR="0064235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  <w:r w:rsidRPr="00457247"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64235A" w:rsidRPr="00457247" w:rsidRDefault="0064235A" w:rsidP="0051575B">
            <w:pPr>
              <w:pStyle w:val="Table"/>
            </w:pPr>
            <w:r w:rsidRPr="00457247">
              <w:t>тыс.руб</w:t>
            </w:r>
          </w:p>
        </w:tc>
        <w:tc>
          <w:tcPr>
            <w:tcW w:w="95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</w:tr>
      <w:tr w:rsidR="0064235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  <w:r w:rsidRPr="00457247">
              <w:t>текущие расходы</w:t>
            </w:r>
          </w:p>
        </w:tc>
        <w:tc>
          <w:tcPr>
            <w:tcW w:w="993" w:type="dxa"/>
            <w:vAlign w:val="center"/>
          </w:tcPr>
          <w:p w:rsidR="0064235A" w:rsidRPr="00457247" w:rsidRDefault="0064235A" w:rsidP="0051575B">
            <w:pPr>
              <w:pStyle w:val="Table"/>
            </w:pPr>
            <w:r w:rsidRPr="00457247">
              <w:t>тыс.руб</w:t>
            </w:r>
          </w:p>
        </w:tc>
        <w:tc>
          <w:tcPr>
            <w:tcW w:w="95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</w:tr>
      <w:tr w:rsidR="0064235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  <w:r w:rsidRPr="00457247">
              <w:t>из них</w:t>
            </w:r>
          </w:p>
        </w:tc>
        <w:tc>
          <w:tcPr>
            <w:tcW w:w="993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</w:tr>
      <w:tr w:rsidR="0064235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  <w:r w:rsidRPr="00457247">
              <w:t>расходы на оплату труда и начисления на оплату труда</w:t>
            </w:r>
          </w:p>
        </w:tc>
        <w:tc>
          <w:tcPr>
            <w:tcW w:w="993" w:type="dxa"/>
            <w:vAlign w:val="center"/>
          </w:tcPr>
          <w:p w:rsidR="0064235A" w:rsidRPr="00457247" w:rsidRDefault="0064235A" w:rsidP="0051575B">
            <w:pPr>
              <w:pStyle w:val="Table"/>
            </w:pPr>
            <w:r w:rsidRPr="00457247">
              <w:t>тыс.руб</w:t>
            </w:r>
          </w:p>
        </w:tc>
        <w:tc>
          <w:tcPr>
            <w:tcW w:w="95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</w:tr>
      <w:tr w:rsidR="0064235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  <w:r w:rsidRPr="00457247">
              <w:t>на одного жителя</w:t>
            </w:r>
          </w:p>
        </w:tc>
        <w:tc>
          <w:tcPr>
            <w:tcW w:w="993" w:type="dxa"/>
            <w:vAlign w:val="center"/>
          </w:tcPr>
          <w:p w:rsidR="0064235A" w:rsidRPr="00457247" w:rsidRDefault="0064235A" w:rsidP="0051575B">
            <w:pPr>
              <w:pStyle w:val="Table"/>
            </w:pPr>
            <w:r w:rsidRPr="00457247">
              <w:t>тыс.руб</w:t>
            </w:r>
          </w:p>
        </w:tc>
        <w:tc>
          <w:tcPr>
            <w:tcW w:w="95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</w:tr>
      <w:tr w:rsidR="0064235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  <w:r w:rsidRPr="00457247">
              <w:t>32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  <w:r w:rsidRPr="00457247">
              <w:t>Количество экземпляров библиотечного фонда общедоступных библиотек на 1000 человек населения</w:t>
            </w:r>
          </w:p>
        </w:tc>
        <w:tc>
          <w:tcPr>
            <w:tcW w:w="993" w:type="dxa"/>
            <w:vAlign w:val="center"/>
          </w:tcPr>
          <w:p w:rsidR="0064235A" w:rsidRPr="00457247" w:rsidRDefault="0064235A" w:rsidP="0051575B">
            <w:pPr>
              <w:pStyle w:val="Table"/>
            </w:pPr>
            <w:r w:rsidRPr="00457247">
              <w:t>шт</w:t>
            </w:r>
          </w:p>
        </w:tc>
        <w:tc>
          <w:tcPr>
            <w:tcW w:w="95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4235A" w:rsidRPr="00457247" w:rsidRDefault="0064235A" w:rsidP="0051575B">
            <w:pPr>
              <w:pStyle w:val="Table"/>
            </w:pPr>
            <w:r w:rsidRPr="00457247">
              <w:t>Сабуцкая С.В.</w:t>
            </w:r>
          </w:p>
          <w:p w:rsidR="0064235A" w:rsidRPr="00457247" w:rsidRDefault="0064235A" w:rsidP="0051575B">
            <w:pPr>
              <w:pStyle w:val="Table"/>
            </w:pPr>
            <w:r w:rsidRPr="00457247">
              <w:t>Осерцов С.А</w:t>
            </w:r>
          </w:p>
        </w:tc>
      </w:tr>
      <w:tr w:rsidR="0064235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  <w:r w:rsidRPr="00457247">
              <w:t>33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  <w:r w:rsidRPr="00457247">
              <w:t xml:space="preserve">Общая площадь жилых помещений, находящихся в среднем на </w:t>
            </w:r>
            <w:r w:rsidRPr="00457247">
              <w:lastRenderedPageBreak/>
              <w:t>одного жителя городского округа (муниципального района) всего</w:t>
            </w:r>
          </w:p>
        </w:tc>
        <w:tc>
          <w:tcPr>
            <w:tcW w:w="993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4235A" w:rsidRPr="00457247" w:rsidRDefault="0064235A" w:rsidP="0051575B">
            <w:pPr>
              <w:pStyle w:val="Table"/>
            </w:pPr>
            <w:r w:rsidRPr="00457247">
              <w:t>Гаврилов Н.А.</w:t>
            </w:r>
          </w:p>
        </w:tc>
      </w:tr>
      <w:tr w:rsidR="0064235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  <w:r w:rsidRPr="00457247">
              <w:t>в том числе</w:t>
            </w:r>
          </w:p>
        </w:tc>
        <w:tc>
          <w:tcPr>
            <w:tcW w:w="993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</w:tr>
      <w:tr w:rsidR="0064235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  <w:r w:rsidRPr="00457247">
              <w:t>введенная в действие за год</w:t>
            </w:r>
          </w:p>
        </w:tc>
        <w:tc>
          <w:tcPr>
            <w:tcW w:w="993" w:type="dxa"/>
            <w:vAlign w:val="center"/>
          </w:tcPr>
          <w:p w:rsidR="0064235A" w:rsidRPr="00457247" w:rsidRDefault="0064235A" w:rsidP="0051575B">
            <w:pPr>
              <w:pStyle w:val="Table"/>
            </w:pPr>
            <w:r w:rsidRPr="00457247">
              <w:t>кв.м.</w:t>
            </w:r>
          </w:p>
        </w:tc>
        <w:tc>
          <w:tcPr>
            <w:tcW w:w="95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</w:tr>
      <w:tr w:rsidR="0064235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  <w:r w:rsidRPr="00457247">
              <w:t>34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  <w:r w:rsidRPr="00457247">
              <w:t>Отношение средней цены одного квадратного метра общей площади к среднедушевым доходам населения в городском округе (муниципальном районе)</w:t>
            </w:r>
          </w:p>
        </w:tc>
        <w:tc>
          <w:tcPr>
            <w:tcW w:w="993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4235A" w:rsidRPr="00457247" w:rsidRDefault="0064235A" w:rsidP="0051575B">
            <w:pPr>
              <w:pStyle w:val="Table"/>
            </w:pPr>
            <w:r w:rsidRPr="00457247">
              <w:t>Гаврилов Н.А.</w:t>
            </w:r>
          </w:p>
        </w:tc>
      </w:tr>
      <w:tr w:rsidR="0064235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  <w:r w:rsidRPr="00457247">
              <w:t>на вторичном рынке жилья</w:t>
            </w:r>
          </w:p>
        </w:tc>
        <w:tc>
          <w:tcPr>
            <w:tcW w:w="993" w:type="dxa"/>
            <w:vAlign w:val="center"/>
          </w:tcPr>
          <w:p w:rsidR="0064235A" w:rsidRPr="00457247" w:rsidRDefault="0064235A" w:rsidP="0051575B">
            <w:pPr>
              <w:pStyle w:val="Table"/>
            </w:pPr>
            <w:r w:rsidRPr="00457247">
              <w:t>лет</w:t>
            </w:r>
          </w:p>
        </w:tc>
        <w:tc>
          <w:tcPr>
            <w:tcW w:w="95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</w:tr>
      <w:tr w:rsidR="0064235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  <w:r w:rsidRPr="00457247">
              <w:t>на первичном рынке жилья</w:t>
            </w:r>
          </w:p>
        </w:tc>
        <w:tc>
          <w:tcPr>
            <w:tcW w:w="993" w:type="dxa"/>
            <w:vAlign w:val="center"/>
          </w:tcPr>
          <w:p w:rsidR="0064235A" w:rsidRPr="00457247" w:rsidRDefault="0064235A" w:rsidP="0051575B">
            <w:pPr>
              <w:pStyle w:val="Table"/>
            </w:pPr>
            <w:r w:rsidRPr="00457247">
              <w:t>лет</w:t>
            </w:r>
          </w:p>
        </w:tc>
        <w:tc>
          <w:tcPr>
            <w:tcW w:w="95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</w:tr>
      <w:tr w:rsidR="0064235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  <w:r w:rsidRPr="00457247">
              <w:t>в том числе</w:t>
            </w:r>
          </w:p>
        </w:tc>
        <w:tc>
          <w:tcPr>
            <w:tcW w:w="993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</w:tr>
      <w:tr w:rsidR="0064235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4235A" w:rsidRPr="00457247" w:rsidRDefault="0064235A" w:rsidP="0051575B">
            <w:pPr>
              <w:pStyle w:val="Table"/>
            </w:pPr>
            <w:r w:rsidRPr="00457247">
              <w:t>цена одного квадратного метра общей площади на</w:t>
            </w:r>
            <w:r w:rsidR="00457247">
              <w:t xml:space="preserve"> </w:t>
            </w:r>
            <w:r w:rsidRPr="00457247">
              <w:t>первичном рынке жилья</w:t>
            </w:r>
          </w:p>
        </w:tc>
        <w:tc>
          <w:tcPr>
            <w:tcW w:w="993" w:type="dxa"/>
            <w:vAlign w:val="center"/>
          </w:tcPr>
          <w:p w:rsidR="0064235A" w:rsidRPr="00457247" w:rsidRDefault="0064235A" w:rsidP="0051575B">
            <w:pPr>
              <w:pStyle w:val="Table"/>
            </w:pPr>
            <w:r w:rsidRPr="00457247">
              <w:t>руб.</w:t>
            </w:r>
          </w:p>
        </w:tc>
        <w:tc>
          <w:tcPr>
            <w:tcW w:w="95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4235A" w:rsidRPr="00457247" w:rsidRDefault="0064235A" w:rsidP="0051575B">
            <w:pPr>
              <w:pStyle w:val="Table"/>
            </w:pPr>
          </w:p>
        </w:tc>
      </w:tr>
      <w:tr w:rsidR="00D713D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  <w:r w:rsidRPr="00457247">
              <w:t>цена одного квадратного метра общей площади на</w:t>
            </w:r>
            <w:r w:rsidR="00457247">
              <w:t xml:space="preserve"> </w:t>
            </w:r>
            <w:r w:rsidRPr="00457247">
              <w:t>вторичном рынке жилья</w:t>
            </w:r>
          </w:p>
        </w:tc>
        <w:tc>
          <w:tcPr>
            <w:tcW w:w="993" w:type="dxa"/>
            <w:vAlign w:val="center"/>
          </w:tcPr>
          <w:p w:rsidR="00D713DA" w:rsidRPr="00457247" w:rsidRDefault="00D713DA" w:rsidP="0051575B">
            <w:pPr>
              <w:pStyle w:val="Table"/>
            </w:pPr>
            <w:r w:rsidRPr="00457247">
              <w:t>руб.</w:t>
            </w:r>
          </w:p>
        </w:tc>
        <w:tc>
          <w:tcPr>
            <w:tcW w:w="95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</w:tr>
      <w:tr w:rsidR="00D713D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  <w:r w:rsidRPr="00457247">
              <w:t>35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  <w:r w:rsidRPr="00457247">
              <w:t xml:space="preserve">Площадь земельных участков, </w:t>
            </w:r>
            <w:r w:rsidRPr="00457247">
              <w:lastRenderedPageBreak/>
              <w:t>предоставленных для строительства всего</w:t>
            </w:r>
          </w:p>
        </w:tc>
        <w:tc>
          <w:tcPr>
            <w:tcW w:w="993" w:type="dxa"/>
            <w:vAlign w:val="center"/>
          </w:tcPr>
          <w:p w:rsidR="00D713DA" w:rsidRPr="00457247" w:rsidRDefault="00D713DA" w:rsidP="0051575B">
            <w:pPr>
              <w:pStyle w:val="Table"/>
            </w:pPr>
            <w:r w:rsidRPr="00457247">
              <w:lastRenderedPageBreak/>
              <w:t>га</w:t>
            </w:r>
          </w:p>
        </w:tc>
        <w:tc>
          <w:tcPr>
            <w:tcW w:w="95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D713DA" w:rsidRPr="00457247" w:rsidRDefault="00D713DA" w:rsidP="0051575B">
            <w:pPr>
              <w:pStyle w:val="Table"/>
            </w:pPr>
            <w:r w:rsidRPr="00457247">
              <w:t>Гаврилов Н.А.</w:t>
            </w:r>
          </w:p>
        </w:tc>
      </w:tr>
      <w:tr w:rsidR="00D713D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  <w:r w:rsidRPr="00457247">
              <w:t>в том числе</w:t>
            </w:r>
          </w:p>
        </w:tc>
        <w:tc>
          <w:tcPr>
            <w:tcW w:w="993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</w:tr>
      <w:tr w:rsidR="00D713D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  <w:r w:rsidRPr="00457247">
              <w:t>Площадь земельных участков, предоставленных для жилищного строительства</w:t>
            </w:r>
          </w:p>
        </w:tc>
        <w:tc>
          <w:tcPr>
            <w:tcW w:w="993" w:type="dxa"/>
            <w:vAlign w:val="center"/>
          </w:tcPr>
          <w:p w:rsidR="00D713DA" w:rsidRPr="00457247" w:rsidRDefault="00D713DA" w:rsidP="0051575B">
            <w:pPr>
              <w:pStyle w:val="Table"/>
            </w:pPr>
            <w:r w:rsidRPr="00457247">
              <w:t>га</w:t>
            </w:r>
          </w:p>
        </w:tc>
        <w:tc>
          <w:tcPr>
            <w:tcW w:w="95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</w:tr>
      <w:tr w:rsidR="00D713D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  <w:r w:rsidRPr="00457247">
              <w:t>Площадь земельных участков, предоставленных для комплексного освоения в целях жилищного строительства</w:t>
            </w:r>
          </w:p>
        </w:tc>
        <w:tc>
          <w:tcPr>
            <w:tcW w:w="993" w:type="dxa"/>
            <w:vAlign w:val="center"/>
          </w:tcPr>
          <w:p w:rsidR="00D713DA" w:rsidRPr="00457247" w:rsidRDefault="00D713DA" w:rsidP="0051575B">
            <w:pPr>
              <w:pStyle w:val="Table"/>
            </w:pPr>
            <w:r w:rsidRPr="00457247">
              <w:t>га</w:t>
            </w:r>
          </w:p>
        </w:tc>
        <w:tc>
          <w:tcPr>
            <w:tcW w:w="95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</w:tr>
      <w:tr w:rsidR="00D713D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  <w:r w:rsidRPr="00457247">
              <w:t>36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  <w:r w:rsidRPr="00457247">
              <w:t>Доля населения, проживающего в многоквартирных домах, признанных в установленном порядке аварийными</w:t>
            </w:r>
          </w:p>
        </w:tc>
        <w:tc>
          <w:tcPr>
            <w:tcW w:w="993" w:type="dxa"/>
            <w:vAlign w:val="center"/>
          </w:tcPr>
          <w:p w:rsidR="00D713DA" w:rsidRPr="00457247" w:rsidRDefault="00D713DA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D713DA" w:rsidRPr="00457247" w:rsidRDefault="00D713DA" w:rsidP="0051575B">
            <w:pPr>
              <w:pStyle w:val="Table"/>
            </w:pPr>
            <w:r w:rsidRPr="00457247">
              <w:t>Гаврилов Н.А.</w:t>
            </w:r>
          </w:p>
        </w:tc>
      </w:tr>
      <w:tr w:rsidR="00D713D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  <w:r w:rsidRPr="00457247">
              <w:t>37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  <w:r w:rsidRPr="00457247">
              <w:t>Доля объема отпуска холодной воды, счет за которую выставлен по показаниям приборов учета</w:t>
            </w:r>
          </w:p>
        </w:tc>
        <w:tc>
          <w:tcPr>
            <w:tcW w:w="993" w:type="dxa"/>
            <w:vAlign w:val="center"/>
          </w:tcPr>
          <w:p w:rsidR="00D713DA" w:rsidRPr="00457247" w:rsidRDefault="00D713DA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D713DA" w:rsidRPr="00457247" w:rsidRDefault="00D713DA" w:rsidP="0051575B">
            <w:pPr>
              <w:pStyle w:val="Table"/>
            </w:pPr>
            <w:r w:rsidRPr="00457247">
              <w:t>Гаврилов Н.А.</w:t>
            </w:r>
          </w:p>
        </w:tc>
      </w:tr>
      <w:tr w:rsidR="00D713D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  <w:r w:rsidRPr="00457247">
              <w:t xml:space="preserve">Доля объема отпуска горячей воды, счет за которую выставлен по </w:t>
            </w:r>
            <w:r w:rsidRPr="00457247">
              <w:lastRenderedPageBreak/>
              <w:t>показаниям приборов учета</w:t>
            </w:r>
          </w:p>
        </w:tc>
        <w:tc>
          <w:tcPr>
            <w:tcW w:w="993" w:type="dxa"/>
            <w:vAlign w:val="center"/>
          </w:tcPr>
          <w:p w:rsidR="00D713DA" w:rsidRPr="00457247" w:rsidRDefault="00D713DA" w:rsidP="0051575B">
            <w:pPr>
              <w:pStyle w:val="Table"/>
            </w:pPr>
            <w:r w:rsidRPr="00457247">
              <w:lastRenderedPageBreak/>
              <w:t>%</w:t>
            </w:r>
          </w:p>
        </w:tc>
        <w:tc>
          <w:tcPr>
            <w:tcW w:w="95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D713DA" w:rsidRPr="00457247" w:rsidRDefault="00D713DA" w:rsidP="0051575B">
            <w:pPr>
              <w:pStyle w:val="Table"/>
            </w:pPr>
            <w:r w:rsidRPr="00457247">
              <w:t>Гаврилов Н.А.</w:t>
            </w:r>
          </w:p>
        </w:tc>
      </w:tr>
      <w:tr w:rsidR="00D713D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  <w:r w:rsidRPr="00457247">
              <w:t>Доля объема отпуска газа, счет за которую выставлен по показаниям приборов учета</w:t>
            </w:r>
          </w:p>
        </w:tc>
        <w:tc>
          <w:tcPr>
            <w:tcW w:w="993" w:type="dxa"/>
            <w:vAlign w:val="center"/>
          </w:tcPr>
          <w:p w:rsidR="00D713DA" w:rsidRPr="00457247" w:rsidRDefault="00D713DA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D713DA" w:rsidRPr="00457247" w:rsidRDefault="00D713DA" w:rsidP="0051575B">
            <w:pPr>
              <w:pStyle w:val="Table"/>
            </w:pPr>
            <w:r w:rsidRPr="00457247">
              <w:t>Гаврилов Н.А.</w:t>
            </w:r>
          </w:p>
        </w:tc>
      </w:tr>
      <w:tr w:rsidR="00D713D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  <w:r w:rsidRPr="00457247">
              <w:t>Доля объема отпуска электрической энергии, счет за которую выставлен по показаниям приборов учета</w:t>
            </w:r>
          </w:p>
        </w:tc>
        <w:tc>
          <w:tcPr>
            <w:tcW w:w="993" w:type="dxa"/>
            <w:vAlign w:val="center"/>
          </w:tcPr>
          <w:p w:rsidR="00D713DA" w:rsidRPr="00457247" w:rsidRDefault="00D713DA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D713DA" w:rsidRPr="00457247" w:rsidRDefault="00D713DA" w:rsidP="0051575B">
            <w:pPr>
              <w:pStyle w:val="Table"/>
            </w:pPr>
            <w:r w:rsidRPr="00457247">
              <w:t>Гаврилов Н.А.</w:t>
            </w:r>
          </w:p>
        </w:tc>
      </w:tr>
      <w:tr w:rsidR="00D713D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  <w:r w:rsidRPr="00457247">
              <w:t>Доля объема отпуска тепловой энергии, счет за которую выставлен по показаниям приборов учета</w:t>
            </w:r>
          </w:p>
        </w:tc>
        <w:tc>
          <w:tcPr>
            <w:tcW w:w="993" w:type="dxa"/>
            <w:vAlign w:val="center"/>
          </w:tcPr>
          <w:p w:rsidR="00D713DA" w:rsidRPr="00457247" w:rsidRDefault="00D713DA" w:rsidP="0051575B">
            <w:pPr>
              <w:pStyle w:val="Table"/>
            </w:pPr>
            <w:r w:rsidRPr="00457247">
              <w:t xml:space="preserve">% </w:t>
            </w:r>
          </w:p>
        </w:tc>
        <w:tc>
          <w:tcPr>
            <w:tcW w:w="95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D713DA" w:rsidRPr="00457247" w:rsidRDefault="00D713DA" w:rsidP="0051575B">
            <w:pPr>
              <w:pStyle w:val="Table"/>
            </w:pPr>
            <w:r w:rsidRPr="00457247">
              <w:t>Гаврилов Н.А.</w:t>
            </w:r>
          </w:p>
        </w:tc>
      </w:tr>
      <w:tr w:rsidR="00D713D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  <w:r w:rsidRPr="00457247">
              <w:t>38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  <w:r w:rsidRPr="00457247">
              <w:t>Доля многоквартирных домов городского округа (муниципального района), в которых собственники помещений выбрали и реализуют способ управления многоквартирными домами</w:t>
            </w:r>
          </w:p>
        </w:tc>
        <w:tc>
          <w:tcPr>
            <w:tcW w:w="993" w:type="dxa"/>
            <w:vAlign w:val="center"/>
          </w:tcPr>
          <w:p w:rsidR="00D713DA" w:rsidRPr="00457247" w:rsidRDefault="00D713DA" w:rsidP="0051575B">
            <w:pPr>
              <w:pStyle w:val="Table"/>
            </w:pPr>
            <w:r w:rsidRPr="00457247">
              <w:t xml:space="preserve">% </w:t>
            </w:r>
          </w:p>
        </w:tc>
        <w:tc>
          <w:tcPr>
            <w:tcW w:w="95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D713DA" w:rsidRPr="00457247" w:rsidRDefault="00D713DA" w:rsidP="0051575B">
            <w:pPr>
              <w:pStyle w:val="Table"/>
            </w:pPr>
            <w:r w:rsidRPr="00457247">
              <w:t>Гаврилов Н.А.</w:t>
            </w:r>
          </w:p>
        </w:tc>
      </w:tr>
      <w:tr w:rsidR="00D713D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  <w:r w:rsidRPr="00457247">
              <w:t>в том числе</w:t>
            </w:r>
          </w:p>
        </w:tc>
        <w:tc>
          <w:tcPr>
            <w:tcW w:w="993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</w:tr>
      <w:tr w:rsidR="00D713D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  <w:r w:rsidRPr="00457247">
              <w:t>непосредственно</w:t>
            </w:r>
            <w:r w:rsidRPr="00457247">
              <w:lastRenderedPageBreak/>
              <w:t>е управление собственниками помещений в многоквартирном доме</w:t>
            </w:r>
          </w:p>
        </w:tc>
        <w:tc>
          <w:tcPr>
            <w:tcW w:w="993" w:type="dxa"/>
            <w:vAlign w:val="center"/>
          </w:tcPr>
          <w:p w:rsidR="00D713DA" w:rsidRPr="00457247" w:rsidRDefault="00D713DA" w:rsidP="0051575B">
            <w:pPr>
              <w:pStyle w:val="Table"/>
            </w:pPr>
            <w:r w:rsidRPr="00457247">
              <w:lastRenderedPageBreak/>
              <w:t>%</w:t>
            </w:r>
          </w:p>
        </w:tc>
        <w:tc>
          <w:tcPr>
            <w:tcW w:w="95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</w:tr>
      <w:tr w:rsidR="00D713D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  <w:r w:rsidRPr="00457247">
              <w:t>управление товариществом собственников жилья либо жилищным кооперативом или иным специализированным потребительским кооперативом</w:t>
            </w:r>
          </w:p>
        </w:tc>
        <w:tc>
          <w:tcPr>
            <w:tcW w:w="993" w:type="dxa"/>
            <w:vAlign w:val="center"/>
          </w:tcPr>
          <w:p w:rsidR="00D713DA" w:rsidRPr="00457247" w:rsidRDefault="00D713DA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</w:tr>
      <w:tr w:rsidR="00D713D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  <w:r w:rsidRPr="00457247">
              <w:t>управление управляющей организацией</w:t>
            </w:r>
          </w:p>
        </w:tc>
        <w:tc>
          <w:tcPr>
            <w:tcW w:w="993" w:type="dxa"/>
            <w:vAlign w:val="center"/>
          </w:tcPr>
          <w:p w:rsidR="00D713DA" w:rsidRPr="00457247" w:rsidRDefault="00D713DA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</w:tr>
      <w:tr w:rsidR="00D713D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  <w:r w:rsidRPr="00457247">
              <w:t>в том числе</w:t>
            </w:r>
          </w:p>
        </w:tc>
        <w:tc>
          <w:tcPr>
            <w:tcW w:w="993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</w:tr>
      <w:tr w:rsidR="00D713D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  <w:r w:rsidRPr="00457247">
              <w:t>в форме муниципального управления</w:t>
            </w:r>
          </w:p>
        </w:tc>
        <w:tc>
          <w:tcPr>
            <w:tcW w:w="993" w:type="dxa"/>
            <w:vAlign w:val="center"/>
          </w:tcPr>
          <w:p w:rsidR="00D713DA" w:rsidRPr="00457247" w:rsidRDefault="00D713DA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</w:tr>
      <w:tr w:rsidR="00D713D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  <w:r w:rsidRPr="00457247">
              <w:t>в форме муниципального предприятия</w:t>
            </w:r>
          </w:p>
        </w:tc>
        <w:tc>
          <w:tcPr>
            <w:tcW w:w="993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</w:tr>
      <w:tr w:rsidR="00D713D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  <w:r w:rsidRPr="00457247">
              <w:t>хозяйственными обществами со 100-процентной долей участия, находящейся в муниципальной собственности</w:t>
            </w:r>
          </w:p>
        </w:tc>
        <w:tc>
          <w:tcPr>
            <w:tcW w:w="993" w:type="dxa"/>
            <w:vAlign w:val="center"/>
          </w:tcPr>
          <w:p w:rsidR="00D713DA" w:rsidRPr="00457247" w:rsidRDefault="00D713DA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</w:tr>
      <w:tr w:rsidR="00D713D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D713DA" w:rsidRPr="00457247" w:rsidRDefault="00D713DA" w:rsidP="0051575B">
            <w:pPr>
              <w:pStyle w:val="Table"/>
            </w:pPr>
            <w:r w:rsidRPr="00457247">
              <w:t>хозяйственными обществами с долей участия, не превышающей</w:t>
            </w:r>
            <w:r w:rsidR="00B9474A" w:rsidRPr="00457247">
              <w:t xml:space="preserve"> 25 процентов, </w:t>
            </w:r>
            <w:r w:rsidRPr="00457247">
              <w:t xml:space="preserve">находящейся в </w:t>
            </w:r>
            <w:r w:rsidRPr="00457247">
              <w:lastRenderedPageBreak/>
              <w:t>муниципальной собственности</w:t>
            </w:r>
          </w:p>
        </w:tc>
        <w:tc>
          <w:tcPr>
            <w:tcW w:w="993" w:type="dxa"/>
            <w:vAlign w:val="center"/>
          </w:tcPr>
          <w:p w:rsidR="00D713DA" w:rsidRPr="00457247" w:rsidRDefault="00D713DA" w:rsidP="0051575B">
            <w:pPr>
              <w:pStyle w:val="Table"/>
            </w:pPr>
            <w:r w:rsidRPr="00457247">
              <w:lastRenderedPageBreak/>
              <w:t>%</w:t>
            </w:r>
          </w:p>
        </w:tc>
        <w:tc>
          <w:tcPr>
            <w:tcW w:w="95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D713DA" w:rsidRPr="00457247" w:rsidRDefault="00D713DA" w:rsidP="0051575B">
            <w:pPr>
              <w:pStyle w:val="Table"/>
            </w:pPr>
          </w:p>
        </w:tc>
      </w:tr>
      <w:tr w:rsidR="00B9474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4A" w:rsidRPr="00457247" w:rsidRDefault="00B9474A" w:rsidP="0051575B">
            <w:pPr>
              <w:pStyle w:val="Table"/>
            </w:pPr>
            <w:r w:rsidRPr="00457247">
              <w:lastRenderedPageBreak/>
              <w:t>39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B9474A" w:rsidRPr="00457247" w:rsidRDefault="00B9474A" w:rsidP="0051575B">
            <w:pPr>
              <w:pStyle w:val="Table"/>
            </w:pPr>
            <w:r w:rsidRPr="00457247">
              <w:t>Доля муниципального имущества коммунального хозяйства (канализация, электрические и тепловые сети и так далее) , переданного в управление, аренду, концессию и на иных правовых основаниях организациям частной формы собственности, в общем объеме муниципального имущества коммунального хозяйства</w:t>
            </w:r>
          </w:p>
        </w:tc>
        <w:tc>
          <w:tcPr>
            <w:tcW w:w="993" w:type="dxa"/>
            <w:vAlign w:val="center"/>
          </w:tcPr>
          <w:p w:rsidR="00B9474A" w:rsidRPr="00457247" w:rsidRDefault="00B9474A" w:rsidP="0051575B">
            <w:pPr>
              <w:pStyle w:val="Table"/>
            </w:pPr>
            <w:r w:rsidRPr="00457247">
              <w:t xml:space="preserve">% </w:t>
            </w:r>
          </w:p>
        </w:tc>
        <w:tc>
          <w:tcPr>
            <w:tcW w:w="956" w:type="dxa"/>
            <w:vAlign w:val="center"/>
          </w:tcPr>
          <w:p w:rsidR="00B9474A" w:rsidRPr="00457247" w:rsidRDefault="00B9474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B9474A" w:rsidRPr="00457247" w:rsidRDefault="00B9474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B9474A" w:rsidRPr="00457247" w:rsidRDefault="00B9474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B9474A" w:rsidRPr="00457247" w:rsidRDefault="00B9474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B9474A" w:rsidRPr="00457247" w:rsidRDefault="00B9474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B9474A" w:rsidRPr="00457247" w:rsidRDefault="00B9474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B9474A" w:rsidRPr="00457247" w:rsidRDefault="00B9474A" w:rsidP="0051575B">
            <w:pPr>
              <w:pStyle w:val="Table"/>
            </w:pPr>
            <w:r w:rsidRPr="00457247">
              <w:t>Гаврилов Н.А.</w:t>
            </w:r>
          </w:p>
        </w:tc>
      </w:tr>
      <w:tr w:rsidR="00B9474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4A" w:rsidRPr="00457247" w:rsidRDefault="00B9474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B9474A" w:rsidRPr="00457247" w:rsidRDefault="00B9474A" w:rsidP="0051575B">
            <w:pPr>
              <w:pStyle w:val="Table"/>
            </w:pPr>
            <w:r w:rsidRPr="00457247">
              <w:t>из них</w:t>
            </w:r>
          </w:p>
        </w:tc>
        <w:tc>
          <w:tcPr>
            <w:tcW w:w="993" w:type="dxa"/>
            <w:vAlign w:val="center"/>
          </w:tcPr>
          <w:p w:rsidR="00B9474A" w:rsidRPr="00457247" w:rsidRDefault="00B9474A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B9474A" w:rsidRPr="00457247" w:rsidRDefault="00B9474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B9474A" w:rsidRPr="00457247" w:rsidRDefault="00B9474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B9474A" w:rsidRPr="00457247" w:rsidRDefault="00B9474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B9474A" w:rsidRPr="00457247" w:rsidRDefault="00B9474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B9474A" w:rsidRPr="00457247" w:rsidRDefault="00B9474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B9474A" w:rsidRPr="00457247" w:rsidRDefault="00B9474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B9474A" w:rsidRPr="00457247" w:rsidRDefault="00B9474A" w:rsidP="0051575B">
            <w:pPr>
              <w:pStyle w:val="Table"/>
            </w:pPr>
          </w:p>
        </w:tc>
      </w:tr>
      <w:tr w:rsidR="00B9474A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4A" w:rsidRPr="00457247" w:rsidRDefault="00B9474A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B9474A" w:rsidRPr="00457247" w:rsidRDefault="00B9474A" w:rsidP="0051575B">
            <w:pPr>
              <w:pStyle w:val="Table"/>
            </w:pPr>
            <w:r w:rsidRPr="00457247">
              <w:t>хозяйственным обществам с долей участи, не превышающей 25 %, находящейся в муниципальной собственности</w:t>
            </w:r>
          </w:p>
        </w:tc>
        <w:tc>
          <w:tcPr>
            <w:tcW w:w="993" w:type="dxa"/>
            <w:vAlign w:val="center"/>
          </w:tcPr>
          <w:p w:rsidR="00B9474A" w:rsidRPr="00457247" w:rsidRDefault="00CF76BD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B9474A" w:rsidRPr="00457247" w:rsidRDefault="00B9474A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B9474A" w:rsidRPr="00457247" w:rsidRDefault="00B9474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B9474A" w:rsidRPr="00457247" w:rsidRDefault="00B9474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B9474A" w:rsidRPr="00457247" w:rsidRDefault="00B9474A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B9474A" w:rsidRPr="00457247" w:rsidRDefault="00B9474A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B9474A" w:rsidRPr="00457247" w:rsidRDefault="00B9474A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B9474A" w:rsidRPr="00457247" w:rsidRDefault="00B9474A" w:rsidP="0051575B">
            <w:pPr>
              <w:pStyle w:val="Table"/>
            </w:pPr>
          </w:p>
        </w:tc>
      </w:tr>
      <w:tr w:rsidR="00CF76BD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BD" w:rsidRPr="00457247" w:rsidRDefault="00CF76BD" w:rsidP="0051575B">
            <w:pPr>
              <w:pStyle w:val="Table"/>
            </w:pPr>
            <w:r w:rsidRPr="00457247">
              <w:t>40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CF76BD" w:rsidRPr="00457247" w:rsidRDefault="00CF76BD" w:rsidP="0051575B">
            <w:pPr>
              <w:pStyle w:val="Table"/>
            </w:pPr>
            <w:r w:rsidRPr="00457247">
              <w:t>Доля убыточных организаций ЖКХ</w:t>
            </w:r>
          </w:p>
        </w:tc>
        <w:tc>
          <w:tcPr>
            <w:tcW w:w="993" w:type="dxa"/>
            <w:vAlign w:val="center"/>
          </w:tcPr>
          <w:p w:rsidR="00CF76BD" w:rsidRPr="00457247" w:rsidRDefault="00CF76BD" w:rsidP="0051575B">
            <w:pPr>
              <w:pStyle w:val="Table"/>
            </w:pPr>
            <w:r w:rsidRPr="00457247">
              <w:t xml:space="preserve">% </w:t>
            </w:r>
          </w:p>
        </w:tc>
        <w:tc>
          <w:tcPr>
            <w:tcW w:w="956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CF76BD" w:rsidRPr="00457247" w:rsidRDefault="00CF76BD" w:rsidP="0051575B">
            <w:pPr>
              <w:pStyle w:val="Table"/>
            </w:pPr>
            <w:r w:rsidRPr="00457247">
              <w:t>Гаврилов Н.А.</w:t>
            </w:r>
          </w:p>
        </w:tc>
      </w:tr>
      <w:tr w:rsidR="00CF76BD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BD" w:rsidRPr="00457247" w:rsidRDefault="00CF76BD" w:rsidP="0051575B">
            <w:pPr>
              <w:pStyle w:val="Table"/>
            </w:pPr>
            <w:r w:rsidRPr="00457247">
              <w:t>41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CF76BD" w:rsidRPr="00457247" w:rsidRDefault="00CF76BD" w:rsidP="0051575B">
            <w:pPr>
              <w:pStyle w:val="Table"/>
            </w:pPr>
            <w:r w:rsidRPr="00457247">
              <w:t xml:space="preserve">Расходя бюджета городского </w:t>
            </w:r>
            <w:r w:rsidRPr="00457247">
              <w:lastRenderedPageBreak/>
              <w:t>округа (муниципального района) на финансирование ЖКХ всего</w:t>
            </w:r>
          </w:p>
        </w:tc>
        <w:tc>
          <w:tcPr>
            <w:tcW w:w="993" w:type="dxa"/>
            <w:vAlign w:val="center"/>
          </w:tcPr>
          <w:p w:rsidR="00CF76BD" w:rsidRPr="00457247" w:rsidRDefault="00CF76BD" w:rsidP="0051575B">
            <w:pPr>
              <w:pStyle w:val="Table"/>
            </w:pPr>
            <w:r w:rsidRPr="00457247">
              <w:lastRenderedPageBreak/>
              <w:t>тыс.руб</w:t>
            </w:r>
          </w:p>
        </w:tc>
        <w:tc>
          <w:tcPr>
            <w:tcW w:w="956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CF76BD" w:rsidRPr="00457247" w:rsidRDefault="00CF76BD" w:rsidP="0051575B">
            <w:pPr>
              <w:pStyle w:val="Table"/>
            </w:pPr>
            <w:r w:rsidRPr="00457247">
              <w:t>Казакова Н.Н.</w:t>
            </w:r>
          </w:p>
          <w:p w:rsidR="00CF76BD" w:rsidRPr="00457247" w:rsidRDefault="00CF76BD" w:rsidP="0051575B">
            <w:pPr>
              <w:pStyle w:val="Table"/>
            </w:pPr>
            <w:r w:rsidRPr="00457247">
              <w:lastRenderedPageBreak/>
              <w:t>Гаврилов Н.А.</w:t>
            </w:r>
          </w:p>
        </w:tc>
      </w:tr>
      <w:tr w:rsidR="00CF76BD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CF76BD" w:rsidRPr="00457247" w:rsidRDefault="00CF76BD" w:rsidP="0051575B">
            <w:pPr>
              <w:pStyle w:val="Table"/>
            </w:pPr>
            <w:r w:rsidRPr="00457247">
              <w:t>в том числе на</w:t>
            </w:r>
          </w:p>
        </w:tc>
        <w:tc>
          <w:tcPr>
            <w:tcW w:w="993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</w:tr>
      <w:tr w:rsidR="00CF76BD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CF76BD" w:rsidRPr="00457247" w:rsidRDefault="00CF76BD" w:rsidP="0051575B">
            <w:pPr>
              <w:pStyle w:val="Table"/>
            </w:pPr>
            <w:r w:rsidRPr="00457247">
              <w:t>компенсацию разницы между экономически обоснованными тарифами и тарифами, установленными для населения, и на покрытие убытков, возникших в связи с применением регулируемых цен на жилищно-коммунальные услуги</w:t>
            </w:r>
          </w:p>
        </w:tc>
        <w:tc>
          <w:tcPr>
            <w:tcW w:w="993" w:type="dxa"/>
            <w:vAlign w:val="center"/>
          </w:tcPr>
          <w:p w:rsidR="00CF76BD" w:rsidRPr="00457247" w:rsidRDefault="00CF76BD" w:rsidP="0051575B">
            <w:pPr>
              <w:pStyle w:val="Table"/>
            </w:pPr>
            <w:r w:rsidRPr="00457247">
              <w:t>тыс.руб</w:t>
            </w:r>
          </w:p>
        </w:tc>
        <w:tc>
          <w:tcPr>
            <w:tcW w:w="956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</w:tr>
      <w:tr w:rsidR="00CF76BD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CF76BD" w:rsidRPr="00457247" w:rsidRDefault="00CF76BD" w:rsidP="0051575B">
            <w:pPr>
              <w:pStyle w:val="Table"/>
            </w:pPr>
            <w:r w:rsidRPr="00457247">
              <w:t>увеличение стоимости основных средств</w:t>
            </w:r>
          </w:p>
        </w:tc>
        <w:tc>
          <w:tcPr>
            <w:tcW w:w="993" w:type="dxa"/>
            <w:vAlign w:val="center"/>
          </w:tcPr>
          <w:p w:rsidR="00CF76BD" w:rsidRPr="00457247" w:rsidRDefault="00CF76BD" w:rsidP="0051575B">
            <w:pPr>
              <w:pStyle w:val="Table"/>
            </w:pPr>
            <w:r w:rsidRPr="00457247">
              <w:t>тыс.руб</w:t>
            </w:r>
          </w:p>
        </w:tc>
        <w:tc>
          <w:tcPr>
            <w:tcW w:w="956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</w:tr>
      <w:tr w:rsidR="00CF76BD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BD" w:rsidRPr="00457247" w:rsidRDefault="00CF76BD" w:rsidP="0051575B">
            <w:pPr>
              <w:pStyle w:val="Table"/>
            </w:pPr>
            <w:r w:rsidRPr="00457247">
              <w:t>42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CF76BD" w:rsidRPr="00457247" w:rsidRDefault="00CF76BD" w:rsidP="0051575B">
            <w:pPr>
              <w:pStyle w:val="Table"/>
            </w:pPr>
            <w:r w:rsidRPr="00457247">
              <w:t>Время от подачи заявки на предоставление земельного участка для строительства до получения разрешения на строительство</w:t>
            </w:r>
          </w:p>
        </w:tc>
        <w:tc>
          <w:tcPr>
            <w:tcW w:w="993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CF76BD" w:rsidRPr="00457247" w:rsidRDefault="00CF76BD" w:rsidP="0051575B">
            <w:pPr>
              <w:pStyle w:val="Table"/>
            </w:pPr>
            <w:r w:rsidRPr="00457247">
              <w:t>Гаврилов Н.А.</w:t>
            </w:r>
          </w:p>
        </w:tc>
      </w:tr>
      <w:tr w:rsidR="00CF76BD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CF76BD" w:rsidRPr="00457247" w:rsidRDefault="00CF76BD" w:rsidP="0051575B">
            <w:pPr>
              <w:pStyle w:val="Table"/>
            </w:pPr>
            <w:r w:rsidRPr="00457247">
              <w:t>для жилищного строительства</w:t>
            </w:r>
          </w:p>
        </w:tc>
        <w:tc>
          <w:tcPr>
            <w:tcW w:w="993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CF76BD" w:rsidRPr="00457247" w:rsidRDefault="00CF76BD" w:rsidP="0051575B">
            <w:pPr>
              <w:pStyle w:val="Table"/>
            </w:pPr>
            <w:r w:rsidRPr="00457247">
              <w:t>Гаврилов Н.А.</w:t>
            </w:r>
          </w:p>
        </w:tc>
      </w:tr>
      <w:tr w:rsidR="00CF76BD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CF76BD" w:rsidRPr="00457247" w:rsidRDefault="00CF76BD" w:rsidP="0051575B">
            <w:pPr>
              <w:pStyle w:val="Table"/>
            </w:pPr>
            <w:r w:rsidRPr="00457247">
              <w:t xml:space="preserve">время от даты </w:t>
            </w:r>
            <w:r w:rsidRPr="00457247">
              <w:lastRenderedPageBreak/>
              <w:t>получения по результатам аукциона прав (собственности или аренды) на земельный участок до даты получения разрешения на строительство</w:t>
            </w:r>
          </w:p>
        </w:tc>
        <w:tc>
          <w:tcPr>
            <w:tcW w:w="993" w:type="dxa"/>
            <w:vAlign w:val="center"/>
          </w:tcPr>
          <w:p w:rsidR="00CF76BD" w:rsidRPr="00457247" w:rsidRDefault="00CF76BD" w:rsidP="0051575B">
            <w:pPr>
              <w:pStyle w:val="Table"/>
            </w:pPr>
            <w:r w:rsidRPr="00457247">
              <w:lastRenderedPageBreak/>
              <w:t>дни</w:t>
            </w:r>
          </w:p>
        </w:tc>
        <w:tc>
          <w:tcPr>
            <w:tcW w:w="956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CF76BD" w:rsidRPr="00457247" w:rsidRDefault="00CF76BD" w:rsidP="0051575B">
            <w:pPr>
              <w:pStyle w:val="Table"/>
            </w:pPr>
            <w:r w:rsidRPr="00457247">
              <w:t>Гаври</w:t>
            </w:r>
            <w:r w:rsidRPr="00457247">
              <w:lastRenderedPageBreak/>
              <w:t>лов Н.А.</w:t>
            </w:r>
          </w:p>
        </w:tc>
      </w:tr>
      <w:tr w:rsidR="00CF76BD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CF76BD" w:rsidRPr="00457247" w:rsidRDefault="00CF76BD" w:rsidP="0051575B">
            <w:pPr>
              <w:pStyle w:val="Table"/>
            </w:pPr>
            <w:r w:rsidRPr="00457247">
              <w:t>для комплексного освоения в целях жилищного строительства</w:t>
            </w:r>
          </w:p>
        </w:tc>
        <w:tc>
          <w:tcPr>
            <w:tcW w:w="993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</w:tr>
      <w:tr w:rsidR="00CF76BD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CF76BD" w:rsidRPr="00457247" w:rsidRDefault="00587B86" w:rsidP="0051575B">
            <w:pPr>
              <w:pStyle w:val="Table"/>
            </w:pPr>
            <w:r w:rsidRPr="00457247">
              <w:t>время от даты получения на аукционе прав аренды земельного участка для комплексного освоения в целях</w:t>
            </w:r>
            <w:r w:rsidR="00457247">
              <w:t xml:space="preserve"> </w:t>
            </w:r>
            <w:r w:rsidRPr="00457247">
              <w:t>жилищного строительства до дня получения разрешения на строительство первого объекта жилищного строительства</w:t>
            </w:r>
          </w:p>
        </w:tc>
        <w:tc>
          <w:tcPr>
            <w:tcW w:w="993" w:type="dxa"/>
            <w:vAlign w:val="center"/>
          </w:tcPr>
          <w:p w:rsidR="00CF76BD" w:rsidRPr="00457247" w:rsidRDefault="00587B86" w:rsidP="0051575B">
            <w:pPr>
              <w:pStyle w:val="Table"/>
            </w:pPr>
            <w:r w:rsidRPr="00457247">
              <w:t>дни</w:t>
            </w:r>
          </w:p>
        </w:tc>
        <w:tc>
          <w:tcPr>
            <w:tcW w:w="956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CF76BD" w:rsidRPr="00457247" w:rsidRDefault="00587B86" w:rsidP="0051575B">
            <w:pPr>
              <w:pStyle w:val="Table"/>
            </w:pPr>
            <w:r w:rsidRPr="00457247">
              <w:t>Гаврилов Н.А.</w:t>
            </w:r>
          </w:p>
        </w:tc>
      </w:tr>
      <w:tr w:rsidR="00CF76BD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CF76BD" w:rsidRPr="00457247" w:rsidRDefault="00587B86" w:rsidP="0051575B">
            <w:pPr>
              <w:pStyle w:val="Table"/>
            </w:pPr>
            <w:r w:rsidRPr="00457247">
              <w:t>для строительства объектов, не являющихся объектами жилищного строительства</w:t>
            </w:r>
          </w:p>
        </w:tc>
        <w:tc>
          <w:tcPr>
            <w:tcW w:w="993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CF76BD" w:rsidRPr="00457247" w:rsidRDefault="00CF76BD" w:rsidP="0051575B">
            <w:pPr>
              <w:pStyle w:val="Table"/>
            </w:pPr>
          </w:p>
        </w:tc>
      </w:tr>
      <w:tr w:rsidR="00587B86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86" w:rsidRPr="00457247" w:rsidRDefault="00587B86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587B86" w:rsidRPr="00457247" w:rsidRDefault="00587B86" w:rsidP="0051575B">
            <w:pPr>
              <w:pStyle w:val="Table"/>
            </w:pPr>
            <w:r w:rsidRPr="00457247">
              <w:t xml:space="preserve">время от даты принятия </w:t>
            </w:r>
            <w:r w:rsidRPr="00457247">
              <w:lastRenderedPageBreak/>
              <w:t>заявления о выборе земельного участка и предварительном согласовании места размещения объекта до получе</w:t>
            </w:r>
            <w:r w:rsidR="00BE73BE" w:rsidRPr="00457247">
              <w:t>ния разрешения на строительство</w:t>
            </w:r>
            <w:r w:rsidR="00457247">
              <w:t xml:space="preserve"> </w:t>
            </w:r>
            <w:r w:rsidRPr="00457247">
              <w:t>в случаях, когда земельный участок предоставляется по процедуре</w:t>
            </w:r>
            <w:r w:rsidR="00457247">
              <w:t xml:space="preserve"> </w:t>
            </w:r>
            <w:r w:rsidRPr="00457247">
              <w:t>предварительного согласования мест размещения объектов</w:t>
            </w:r>
          </w:p>
        </w:tc>
        <w:tc>
          <w:tcPr>
            <w:tcW w:w="993" w:type="dxa"/>
            <w:vAlign w:val="center"/>
          </w:tcPr>
          <w:p w:rsidR="00587B86" w:rsidRPr="00457247" w:rsidRDefault="00587B86" w:rsidP="0051575B">
            <w:pPr>
              <w:pStyle w:val="Table"/>
            </w:pPr>
            <w:r w:rsidRPr="00457247">
              <w:lastRenderedPageBreak/>
              <w:t>дни</w:t>
            </w:r>
          </w:p>
        </w:tc>
        <w:tc>
          <w:tcPr>
            <w:tcW w:w="956" w:type="dxa"/>
            <w:vAlign w:val="center"/>
          </w:tcPr>
          <w:p w:rsidR="00587B86" w:rsidRPr="00457247" w:rsidRDefault="00587B86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587B86" w:rsidRPr="00457247" w:rsidRDefault="00587B86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587B86" w:rsidRPr="00457247" w:rsidRDefault="00587B86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587B86" w:rsidRPr="00457247" w:rsidRDefault="00587B86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587B86" w:rsidRPr="00457247" w:rsidRDefault="00587B86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587B86" w:rsidRPr="00457247" w:rsidRDefault="00587B86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587B86" w:rsidRPr="00457247" w:rsidRDefault="00587B86" w:rsidP="0051575B">
            <w:pPr>
              <w:pStyle w:val="Table"/>
            </w:pPr>
            <w:r w:rsidRPr="00457247">
              <w:t xml:space="preserve">Гаврилов </w:t>
            </w:r>
            <w:r w:rsidRPr="00457247">
              <w:lastRenderedPageBreak/>
              <w:t>Н.А.</w:t>
            </w:r>
          </w:p>
        </w:tc>
      </w:tr>
      <w:tr w:rsidR="00BE73BE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BE" w:rsidRPr="00457247" w:rsidRDefault="00BE73BE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BE73BE" w:rsidRPr="00457247" w:rsidRDefault="00BE73BE" w:rsidP="0051575B">
            <w:pPr>
              <w:pStyle w:val="Table"/>
            </w:pPr>
            <w:r w:rsidRPr="00457247">
              <w:t>время от даты получения прав (собственности или аренды) на земельный участок по результатам торгов (конкурса или аукциона) до даты получения разрешения на строительство</w:t>
            </w:r>
          </w:p>
        </w:tc>
        <w:tc>
          <w:tcPr>
            <w:tcW w:w="993" w:type="dxa"/>
            <w:vAlign w:val="center"/>
          </w:tcPr>
          <w:p w:rsidR="00BE73BE" w:rsidRPr="00457247" w:rsidRDefault="00BE73BE" w:rsidP="0051575B">
            <w:pPr>
              <w:pStyle w:val="Table"/>
            </w:pPr>
            <w:r w:rsidRPr="00457247">
              <w:t>дни</w:t>
            </w:r>
          </w:p>
        </w:tc>
        <w:tc>
          <w:tcPr>
            <w:tcW w:w="956" w:type="dxa"/>
            <w:vAlign w:val="center"/>
          </w:tcPr>
          <w:p w:rsidR="00BE73BE" w:rsidRPr="00457247" w:rsidRDefault="00BE73BE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BE73BE" w:rsidRPr="00457247" w:rsidRDefault="00BE73BE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BE73BE" w:rsidRPr="00457247" w:rsidRDefault="00BE73BE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BE73BE" w:rsidRPr="00457247" w:rsidRDefault="00BE73BE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BE73BE" w:rsidRPr="00457247" w:rsidRDefault="00BE73BE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BE73BE" w:rsidRPr="00457247" w:rsidRDefault="00BE73BE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BE73BE" w:rsidRPr="00457247" w:rsidRDefault="00BE73BE" w:rsidP="0051575B">
            <w:pPr>
              <w:pStyle w:val="Table"/>
            </w:pPr>
            <w:r w:rsidRPr="00457247">
              <w:t>Гаврилов Н.А.</w:t>
            </w:r>
          </w:p>
        </w:tc>
      </w:tr>
      <w:tr w:rsidR="00BE73BE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BE" w:rsidRPr="00457247" w:rsidRDefault="00BE73BE" w:rsidP="0051575B">
            <w:pPr>
              <w:pStyle w:val="Table"/>
            </w:pPr>
            <w:r w:rsidRPr="00457247">
              <w:t>43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BE73BE" w:rsidRPr="00457247" w:rsidRDefault="00BE73BE" w:rsidP="0051575B">
            <w:pPr>
              <w:pStyle w:val="Table"/>
            </w:pPr>
            <w:r w:rsidRPr="00457247">
              <w:t xml:space="preserve">Заявленная мощность, которая не была удовлетворена в связи с отсутствием </w:t>
            </w:r>
            <w:r w:rsidRPr="00457247">
              <w:lastRenderedPageBreak/>
              <w:t>технической возможности технологического присоединения к объектам электросетевого хозяйства</w:t>
            </w:r>
          </w:p>
        </w:tc>
        <w:tc>
          <w:tcPr>
            <w:tcW w:w="993" w:type="dxa"/>
            <w:vAlign w:val="center"/>
          </w:tcPr>
          <w:p w:rsidR="00BE73BE" w:rsidRPr="00457247" w:rsidRDefault="00BE73BE" w:rsidP="0051575B">
            <w:pPr>
              <w:pStyle w:val="Table"/>
            </w:pPr>
            <w:r w:rsidRPr="00457247">
              <w:lastRenderedPageBreak/>
              <w:t>МВт</w:t>
            </w:r>
          </w:p>
        </w:tc>
        <w:tc>
          <w:tcPr>
            <w:tcW w:w="956" w:type="dxa"/>
            <w:vAlign w:val="center"/>
          </w:tcPr>
          <w:p w:rsidR="00BE73BE" w:rsidRPr="00457247" w:rsidRDefault="00BE73BE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BE73BE" w:rsidRPr="00457247" w:rsidRDefault="00BE73BE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BE73BE" w:rsidRPr="00457247" w:rsidRDefault="00BE73BE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BE73BE" w:rsidRPr="00457247" w:rsidRDefault="00BE73BE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BE73BE" w:rsidRPr="00457247" w:rsidRDefault="00BE73BE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BE73BE" w:rsidRPr="00457247" w:rsidRDefault="00BE73BE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BE73BE" w:rsidRPr="00457247" w:rsidRDefault="00BE73BE" w:rsidP="0051575B">
            <w:pPr>
              <w:pStyle w:val="Table"/>
            </w:pPr>
            <w:r w:rsidRPr="00457247">
              <w:t>Гаврилов Н.А.</w:t>
            </w:r>
          </w:p>
        </w:tc>
      </w:tr>
      <w:tr w:rsidR="006547A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547A8" w:rsidRPr="00457247" w:rsidRDefault="006547A8" w:rsidP="0051575B">
            <w:pPr>
              <w:pStyle w:val="Table"/>
            </w:pPr>
            <w:r w:rsidRPr="00457247">
              <w:t>общий объем мощности, заявленной для технологического присоединения к объектам электросетевого хозяйства в отчетном году</w:t>
            </w:r>
          </w:p>
        </w:tc>
        <w:tc>
          <w:tcPr>
            <w:tcW w:w="993" w:type="dxa"/>
            <w:vAlign w:val="center"/>
          </w:tcPr>
          <w:p w:rsidR="006547A8" w:rsidRPr="00457247" w:rsidRDefault="006547A8" w:rsidP="0051575B">
            <w:pPr>
              <w:pStyle w:val="Table"/>
            </w:pPr>
            <w:r w:rsidRPr="00457247">
              <w:t>МВт</w:t>
            </w:r>
          </w:p>
        </w:tc>
        <w:tc>
          <w:tcPr>
            <w:tcW w:w="956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547A8" w:rsidRPr="00457247" w:rsidRDefault="006547A8" w:rsidP="0051575B">
            <w:pPr>
              <w:pStyle w:val="Table"/>
            </w:pPr>
            <w:r w:rsidRPr="00457247">
              <w:t>Гаврилов Н.А.</w:t>
            </w:r>
          </w:p>
        </w:tc>
      </w:tr>
      <w:tr w:rsidR="006547A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A8" w:rsidRPr="00457247" w:rsidRDefault="006547A8" w:rsidP="0051575B">
            <w:pPr>
              <w:pStyle w:val="Table"/>
            </w:pPr>
            <w:r w:rsidRPr="00457247">
              <w:t>44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547A8" w:rsidRPr="00457247" w:rsidRDefault="006547A8" w:rsidP="0051575B">
            <w:pPr>
              <w:pStyle w:val="Table"/>
            </w:pPr>
            <w:r w:rsidRPr="00457247">
              <w:t>Удельный вес потерь воды в процессе производства и транспортировки до потребителей</w:t>
            </w:r>
          </w:p>
        </w:tc>
        <w:tc>
          <w:tcPr>
            <w:tcW w:w="993" w:type="dxa"/>
            <w:vAlign w:val="center"/>
          </w:tcPr>
          <w:p w:rsidR="006547A8" w:rsidRPr="00457247" w:rsidRDefault="006547A8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547A8" w:rsidRPr="00457247" w:rsidRDefault="006547A8" w:rsidP="0051575B">
            <w:pPr>
              <w:pStyle w:val="Table"/>
            </w:pPr>
            <w:r w:rsidRPr="00457247">
              <w:t>Гаврилов Н.А</w:t>
            </w:r>
          </w:p>
        </w:tc>
      </w:tr>
      <w:tr w:rsidR="006547A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547A8" w:rsidRPr="00457247" w:rsidRDefault="006547A8" w:rsidP="0051575B">
            <w:pPr>
              <w:pStyle w:val="Table"/>
            </w:pPr>
            <w:r w:rsidRPr="00457247">
              <w:t>Удельный вес потерь тепловой энергии в процессе производства и транспортировки до потребителей</w:t>
            </w:r>
          </w:p>
        </w:tc>
        <w:tc>
          <w:tcPr>
            <w:tcW w:w="993" w:type="dxa"/>
            <w:vAlign w:val="center"/>
          </w:tcPr>
          <w:p w:rsidR="006547A8" w:rsidRPr="00457247" w:rsidRDefault="006547A8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547A8" w:rsidRPr="00457247" w:rsidRDefault="006547A8" w:rsidP="0051575B">
            <w:pPr>
              <w:pStyle w:val="Table"/>
            </w:pPr>
            <w:r w:rsidRPr="00457247">
              <w:t>Гаврилов Н.А</w:t>
            </w:r>
          </w:p>
        </w:tc>
      </w:tr>
      <w:tr w:rsidR="006547A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547A8" w:rsidRPr="00457247" w:rsidRDefault="006547A8" w:rsidP="0051575B">
            <w:pPr>
              <w:pStyle w:val="Table"/>
            </w:pPr>
            <w:r w:rsidRPr="00457247">
              <w:t>Удельный вес потерь электрической энергии в процессе производства и транспортировки до потребителей</w:t>
            </w:r>
          </w:p>
        </w:tc>
        <w:tc>
          <w:tcPr>
            <w:tcW w:w="993" w:type="dxa"/>
            <w:vAlign w:val="center"/>
          </w:tcPr>
          <w:p w:rsidR="006547A8" w:rsidRPr="00457247" w:rsidRDefault="006547A8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547A8" w:rsidRPr="00457247" w:rsidRDefault="006547A8" w:rsidP="0051575B">
            <w:pPr>
              <w:pStyle w:val="Table"/>
            </w:pPr>
            <w:r w:rsidRPr="00457247">
              <w:t>Гаврилов Н.А</w:t>
            </w:r>
          </w:p>
        </w:tc>
      </w:tr>
      <w:tr w:rsidR="006547A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A8" w:rsidRPr="00457247" w:rsidRDefault="006547A8" w:rsidP="0051575B">
            <w:pPr>
              <w:pStyle w:val="Table"/>
            </w:pPr>
            <w:r w:rsidRPr="00457247">
              <w:t>45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547A8" w:rsidRPr="00457247" w:rsidRDefault="006547A8" w:rsidP="0051575B">
            <w:pPr>
              <w:pStyle w:val="Table"/>
            </w:pPr>
            <w:r w:rsidRPr="00457247">
              <w:t xml:space="preserve">Доля населенных пунктов, </w:t>
            </w:r>
            <w:r w:rsidRPr="00457247">
              <w:lastRenderedPageBreak/>
              <w:t>обеспеченных питьевой водой надлежащего качества</w:t>
            </w:r>
          </w:p>
        </w:tc>
        <w:tc>
          <w:tcPr>
            <w:tcW w:w="993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547A8" w:rsidRPr="00457247" w:rsidRDefault="006547A8" w:rsidP="0051575B">
            <w:pPr>
              <w:pStyle w:val="Table"/>
            </w:pPr>
            <w:r w:rsidRPr="00457247">
              <w:t>Гаврилов Н.А</w:t>
            </w:r>
          </w:p>
        </w:tc>
      </w:tr>
      <w:tr w:rsidR="006547A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547A8" w:rsidRPr="00457247" w:rsidRDefault="006547A8" w:rsidP="0051575B">
            <w:pPr>
              <w:pStyle w:val="Table"/>
            </w:pPr>
            <w:r w:rsidRPr="00457247">
              <w:t>городских поселений</w:t>
            </w:r>
          </w:p>
        </w:tc>
        <w:tc>
          <w:tcPr>
            <w:tcW w:w="993" w:type="dxa"/>
            <w:vAlign w:val="center"/>
          </w:tcPr>
          <w:p w:rsidR="006547A8" w:rsidRPr="00457247" w:rsidRDefault="006547A8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</w:tr>
      <w:tr w:rsidR="006547A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547A8" w:rsidRPr="00457247" w:rsidRDefault="006547A8" w:rsidP="0051575B">
            <w:pPr>
              <w:pStyle w:val="Table"/>
            </w:pPr>
            <w:r w:rsidRPr="00457247">
              <w:t>сельских населенных пунктов</w:t>
            </w:r>
          </w:p>
        </w:tc>
        <w:tc>
          <w:tcPr>
            <w:tcW w:w="993" w:type="dxa"/>
            <w:vAlign w:val="center"/>
          </w:tcPr>
          <w:p w:rsidR="006547A8" w:rsidRPr="00457247" w:rsidRDefault="006547A8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</w:tr>
      <w:tr w:rsidR="006547A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A8" w:rsidRPr="00457247" w:rsidRDefault="006547A8" w:rsidP="0051575B">
            <w:pPr>
              <w:pStyle w:val="Table"/>
            </w:pPr>
            <w:r w:rsidRPr="00457247">
              <w:t>46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547A8" w:rsidRPr="00457247" w:rsidRDefault="006547A8" w:rsidP="0051575B">
            <w:pPr>
              <w:pStyle w:val="Table"/>
            </w:pPr>
            <w:r w:rsidRPr="00457247">
              <w:t>Доля муниципальных дорог, не отвечающих нормативным требованиям</w:t>
            </w:r>
          </w:p>
        </w:tc>
        <w:tc>
          <w:tcPr>
            <w:tcW w:w="993" w:type="dxa"/>
            <w:vAlign w:val="center"/>
          </w:tcPr>
          <w:p w:rsidR="006547A8" w:rsidRPr="00457247" w:rsidRDefault="006547A8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547A8" w:rsidRPr="00457247" w:rsidRDefault="006547A8" w:rsidP="0051575B">
            <w:pPr>
              <w:pStyle w:val="Table"/>
            </w:pPr>
            <w:r w:rsidRPr="00457247">
              <w:t>Гаврилов Н.А</w:t>
            </w:r>
          </w:p>
        </w:tc>
      </w:tr>
      <w:tr w:rsidR="006547A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A8" w:rsidRPr="00457247" w:rsidRDefault="006547A8" w:rsidP="0051575B">
            <w:pPr>
              <w:pStyle w:val="Table"/>
            </w:pPr>
            <w:r w:rsidRPr="00457247">
              <w:t>47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547A8" w:rsidRPr="00457247" w:rsidRDefault="006547A8" w:rsidP="0051575B">
            <w:pPr>
              <w:pStyle w:val="Table"/>
            </w:pPr>
            <w:r w:rsidRPr="00457247">
              <w:t>Доля преступлений, совершенных несовершеннолетними или при их соучастии, в общем числе зарегистрированных преступлений</w:t>
            </w:r>
          </w:p>
        </w:tc>
        <w:tc>
          <w:tcPr>
            <w:tcW w:w="993" w:type="dxa"/>
            <w:vAlign w:val="center"/>
          </w:tcPr>
          <w:p w:rsidR="006547A8" w:rsidRPr="00457247" w:rsidRDefault="006547A8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547A8" w:rsidRPr="00457247" w:rsidRDefault="006547A8" w:rsidP="0051575B">
            <w:pPr>
              <w:pStyle w:val="Table"/>
            </w:pPr>
            <w:r w:rsidRPr="00457247">
              <w:t>Букатина Е.В.</w:t>
            </w:r>
          </w:p>
          <w:p w:rsidR="006547A8" w:rsidRPr="00457247" w:rsidRDefault="006547A8" w:rsidP="0051575B">
            <w:pPr>
              <w:pStyle w:val="Table"/>
            </w:pPr>
            <w:r w:rsidRPr="00457247">
              <w:t>Лапикова С.П.</w:t>
            </w:r>
          </w:p>
        </w:tc>
      </w:tr>
      <w:tr w:rsidR="006547A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A8" w:rsidRPr="00457247" w:rsidRDefault="006547A8" w:rsidP="0051575B">
            <w:pPr>
              <w:pStyle w:val="Table"/>
            </w:pPr>
            <w:r w:rsidRPr="00457247">
              <w:t>48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547A8" w:rsidRPr="00457247" w:rsidRDefault="006547A8" w:rsidP="0051575B">
            <w:pPr>
              <w:pStyle w:val="Table"/>
            </w:pPr>
            <w:r w:rsidRPr="00457247">
              <w:t>Расходы бюджета городского округа (муниципального района) на правоохранительную деятельность - всего</w:t>
            </w:r>
          </w:p>
        </w:tc>
        <w:tc>
          <w:tcPr>
            <w:tcW w:w="993" w:type="dxa"/>
            <w:vAlign w:val="center"/>
          </w:tcPr>
          <w:p w:rsidR="006547A8" w:rsidRPr="00457247" w:rsidRDefault="006547A8" w:rsidP="0051575B">
            <w:pPr>
              <w:pStyle w:val="Table"/>
            </w:pPr>
            <w:r w:rsidRPr="00457247">
              <w:t>тыс.руб.</w:t>
            </w:r>
          </w:p>
        </w:tc>
        <w:tc>
          <w:tcPr>
            <w:tcW w:w="956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547A8" w:rsidRPr="00457247" w:rsidRDefault="006547A8" w:rsidP="0051575B">
            <w:pPr>
              <w:pStyle w:val="Table"/>
            </w:pPr>
            <w:r w:rsidRPr="00457247">
              <w:t xml:space="preserve">Казакова </w:t>
            </w:r>
            <w:r w:rsidR="001638FC" w:rsidRPr="00457247">
              <w:t>Н.Н.</w:t>
            </w:r>
          </w:p>
          <w:p w:rsidR="001638FC" w:rsidRPr="00457247" w:rsidRDefault="001638FC" w:rsidP="0051575B">
            <w:pPr>
              <w:pStyle w:val="Table"/>
            </w:pPr>
            <w:r w:rsidRPr="00457247">
              <w:t>Букатина Е.В.</w:t>
            </w:r>
          </w:p>
        </w:tc>
      </w:tr>
      <w:tr w:rsidR="006547A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547A8" w:rsidRPr="00457247" w:rsidRDefault="001638FC" w:rsidP="0051575B">
            <w:pPr>
              <w:pStyle w:val="Table"/>
            </w:pPr>
            <w:r w:rsidRPr="00457247">
              <w:t>в том числе</w:t>
            </w:r>
          </w:p>
        </w:tc>
        <w:tc>
          <w:tcPr>
            <w:tcW w:w="993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</w:tr>
      <w:tr w:rsidR="006547A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547A8" w:rsidRPr="00457247" w:rsidRDefault="001638FC" w:rsidP="0051575B">
            <w:pPr>
              <w:pStyle w:val="Table"/>
            </w:pPr>
            <w:r w:rsidRPr="00457247">
              <w:t>на содержание криминальной милиции</w:t>
            </w:r>
          </w:p>
        </w:tc>
        <w:tc>
          <w:tcPr>
            <w:tcW w:w="993" w:type="dxa"/>
            <w:vAlign w:val="center"/>
          </w:tcPr>
          <w:p w:rsidR="006547A8" w:rsidRPr="00457247" w:rsidRDefault="001638FC" w:rsidP="0051575B">
            <w:pPr>
              <w:pStyle w:val="Table"/>
            </w:pPr>
            <w:r w:rsidRPr="00457247">
              <w:t>тыс.руб.</w:t>
            </w:r>
          </w:p>
        </w:tc>
        <w:tc>
          <w:tcPr>
            <w:tcW w:w="956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547A8" w:rsidRPr="00457247" w:rsidRDefault="006547A8" w:rsidP="0051575B">
            <w:pPr>
              <w:pStyle w:val="Table"/>
            </w:pPr>
          </w:p>
        </w:tc>
      </w:tr>
      <w:tr w:rsidR="001638FC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8FC" w:rsidRPr="00457247" w:rsidRDefault="001638FC" w:rsidP="0051575B">
            <w:pPr>
              <w:pStyle w:val="Table"/>
            </w:pPr>
            <w:r w:rsidRPr="00457247">
              <w:t>49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1638FC" w:rsidRPr="00457247" w:rsidRDefault="001638FC" w:rsidP="0051575B">
            <w:pPr>
              <w:pStyle w:val="Table"/>
            </w:pPr>
            <w:r w:rsidRPr="00457247">
              <w:t xml:space="preserve">Доля </w:t>
            </w:r>
            <w:r w:rsidRPr="00457247">
              <w:lastRenderedPageBreak/>
              <w:t>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993" w:type="dxa"/>
            <w:vAlign w:val="center"/>
          </w:tcPr>
          <w:p w:rsidR="001638FC" w:rsidRPr="00457247" w:rsidRDefault="001638FC" w:rsidP="0051575B">
            <w:pPr>
              <w:pStyle w:val="Table"/>
            </w:pPr>
            <w:r w:rsidRPr="00457247">
              <w:lastRenderedPageBreak/>
              <w:t>%</w:t>
            </w:r>
          </w:p>
        </w:tc>
        <w:tc>
          <w:tcPr>
            <w:tcW w:w="956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1638FC" w:rsidRPr="00457247" w:rsidRDefault="001638FC" w:rsidP="0051575B">
            <w:pPr>
              <w:pStyle w:val="Table"/>
            </w:pPr>
            <w:r w:rsidRPr="00457247">
              <w:t>Клими</w:t>
            </w:r>
            <w:r w:rsidRPr="00457247">
              <w:lastRenderedPageBreak/>
              <w:t>на Т.И.</w:t>
            </w:r>
          </w:p>
        </w:tc>
      </w:tr>
      <w:tr w:rsidR="001638FC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8FC" w:rsidRPr="00457247" w:rsidRDefault="001638FC" w:rsidP="0051575B">
            <w:pPr>
              <w:pStyle w:val="Table"/>
            </w:pPr>
            <w:r w:rsidRPr="00457247">
              <w:lastRenderedPageBreak/>
              <w:t>50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1638FC" w:rsidRPr="00457247" w:rsidRDefault="001638FC" w:rsidP="0051575B">
            <w:pPr>
              <w:pStyle w:val="Table"/>
            </w:pPr>
            <w:r w:rsidRPr="00457247">
              <w:t>Доля оборота малых предприятий в общем объеме оборота организаций муниципального образования</w:t>
            </w:r>
          </w:p>
        </w:tc>
        <w:tc>
          <w:tcPr>
            <w:tcW w:w="993" w:type="dxa"/>
            <w:vAlign w:val="center"/>
          </w:tcPr>
          <w:p w:rsidR="001638FC" w:rsidRPr="00457247" w:rsidRDefault="001638FC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1638FC" w:rsidRPr="00457247" w:rsidRDefault="001638FC" w:rsidP="0051575B">
            <w:pPr>
              <w:pStyle w:val="Table"/>
            </w:pPr>
            <w:r w:rsidRPr="00457247">
              <w:t>Климина Т.И.</w:t>
            </w:r>
          </w:p>
        </w:tc>
      </w:tr>
      <w:tr w:rsidR="001638FC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8FC" w:rsidRPr="00457247" w:rsidRDefault="001638FC" w:rsidP="0051575B">
            <w:pPr>
              <w:pStyle w:val="Table"/>
            </w:pPr>
            <w:r w:rsidRPr="00457247">
              <w:t>51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1638FC" w:rsidRPr="00457247" w:rsidRDefault="001638FC" w:rsidP="0051575B">
            <w:pPr>
              <w:pStyle w:val="Table"/>
            </w:pPr>
            <w:r w:rsidRPr="00457247">
              <w:t>расходы бюджета городского округа (муниципального района) на поддержку и развитие малого предпринимательства</w:t>
            </w:r>
          </w:p>
        </w:tc>
        <w:tc>
          <w:tcPr>
            <w:tcW w:w="993" w:type="dxa"/>
            <w:vAlign w:val="center"/>
          </w:tcPr>
          <w:p w:rsidR="001638FC" w:rsidRPr="00457247" w:rsidRDefault="001638FC" w:rsidP="0051575B">
            <w:pPr>
              <w:pStyle w:val="Table"/>
            </w:pPr>
            <w:r w:rsidRPr="00457247">
              <w:t>тыс.руб.</w:t>
            </w:r>
          </w:p>
        </w:tc>
        <w:tc>
          <w:tcPr>
            <w:tcW w:w="956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1638FC" w:rsidRPr="00457247" w:rsidRDefault="001638FC" w:rsidP="0051575B">
            <w:pPr>
              <w:pStyle w:val="Table"/>
            </w:pPr>
            <w:r w:rsidRPr="00457247">
              <w:t>Казакова Н.Н.</w:t>
            </w:r>
          </w:p>
          <w:p w:rsidR="001638FC" w:rsidRPr="00457247" w:rsidRDefault="001638FC" w:rsidP="0051575B">
            <w:pPr>
              <w:pStyle w:val="Table"/>
            </w:pPr>
            <w:r w:rsidRPr="00457247">
              <w:t>Климина Т.И.</w:t>
            </w:r>
          </w:p>
        </w:tc>
      </w:tr>
      <w:tr w:rsidR="001638FC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8FC" w:rsidRPr="00457247" w:rsidRDefault="001638FC" w:rsidP="0051575B">
            <w:pPr>
              <w:pStyle w:val="Table"/>
            </w:pPr>
            <w:r w:rsidRPr="00457247">
              <w:t xml:space="preserve">52 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1638FC" w:rsidRPr="00457247" w:rsidRDefault="001638FC" w:rsidP="0051575B">
            <w:pPr>
              <w:pStyle w:val="Table"/>
            </w:pPr>
            <w:r w:rsidRPr="00457247">
              <w:t xml:space="preserve">Удельный вес прибыльных крупных и средних сельскохозяйственных организаций от </w:t>
            </w:r>
            <w:r w:rsidRPr="00457247">
              <w:lastRenderedPageBreak/>
              <w:t>их общего числа</w:t>
            </w:r>
          </w:p>
        </w:tc>
        <w:tc>
          <w:tcPr>
            <w:tcW w:w="993" w:type="dxa"/>
            <w:vAlign w:val="center"/>
          </w:tcPr>
          <w:p w:rsidR="001638FC" w:rsidRPr="00457247" w:rsidRDefault="001638FC" w:rsidP="0051575B">
            <w:pPr>
              <w:pStyle w:val="Table"/>
            </w:pPr>
            <w:r w:rsidRPr="00457247">
              <w:lastRenderedPageBreak/>
              <w:t>%</w:t>
            </w:r>
          </w:p>
        </w:tc>
        <w:tc>
          <w:tcPr>
            <w:tcW w:w="956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1638FC" w:rsidRPr="00457247" w:rsidRDefault="001638FC" w:rsidP="0051575B">
            <w:pPr>
              <w:pStyle w:val="Table"/>
            </w:pPr>
            <w:r w:rsidRPr="00457247">
              <w:t>Качканов Ю.И.</w:t>
            </w:r>
          </w:p>
        </w:tc>
      </w:tr>
      <w:tr w:rsidR="001638FC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8FC" w:rsidRPr="00457247" w:rsidRDefault="001638FC" w:rsidP="0051575B">
            <w:pPr>
              <w:pStyle w:val="Table"/>
            </w:pPr>
            <w:r w:rsidRPr="00457247">
              <w:lastRenderedPageBreak/>
              <w:t>53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1638FC" w:rsidRPr="00457247" w:rsidRDefault="001638FC" w:rsidP="0051575B">
            <w:pPr>
              <w:pStyle w:val="Table"/>
            </w:pPr>
            <w:r w:rsidRPr="00457247">
              <w:t>Расходы бюджета городского округа (муниципального района) на сельское хозяйство в расчете</w:t>
            </w:r>
          </w:p>
        </w:tc>
        <w:tc>
          <w:tcPr>
            <w:tcW w:w="993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1638FC" w:rsidRPr="00457247" w:rsidRDefault="001638FC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1638FC" w:rsidRPr="00457247" w:rsidRDefault="00C17378" w:rsidP="0051575B">
            <w:pPr>
              <w:pStyle w:val="Table"/>
            </w:pPr>
            <w:r w:rsidRPr="00457247">
              <w:t>Качканов Ю.И.</w:t>
            </w:r>
          </w:p>
        </w:tc>
      </w:tr>
      <w:tr w:rsidR="00C1737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78" w:rsidRPr="00457247" w:rsidRDefault="00C1737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C17378" w:rsidRPr="00457247" w:rsidRDefault="00C17378" w:rsidP="0051575B">
            <w:pPr>
              <w:pStyle w:val="Table"/>
            </w:pPr>
            <w:r w:rsidRPr="00457247">
              <w:t>на один рубль производственной сельскохозяйственной продукции</w:t>
            </w:r>
          </w:p>
        </w:tc>
        <w:tc>
          <w:tcPr>
            <w:tcW w:w="993" w:type="dxa"/>
            <w:vAlign w:val="center"/>
          </w:tcPr>
          <w:p w:rsidR="00C17378" w:rsidRPr="00457247" w:rsidRDefault="00C17378" w:rsidP="0051575B">
            <w:pPr>
              <w:pStyle w:val="Table"/>
            </w:pPr>
            <w:r w:rsidRPr="00457247">
              <w:t>руб</w:t>
            </w:r>
          </w:p>
        </w:tc>
        <w:tc>
          <w:tcPr>
            <w:tcW w:w="956" w:type="dxa"/>
            <w:vAlign w:val="center"/>
          </w:tcPr>
          <w:p w:rsidR="00C17378" w:rsidRPr="00457247" w:rsidRDefault="00C1737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C17378" w:rsidRPr="00457247" w:rsidRDefault="00C1737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17378" w:rsidRPr="00457247" w:rsidRDefault="00C1737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17378" w:rsidRPr="00457247" w:rsidRDefault="00C1737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17378" w:rsidRPr="00457247" w:rsidRDefault="00C1737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C17378" w:rsidRPr="00457247" w:rsidRDefault="00C1737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C17378" w:rsidRPr="00457247" w:rsidRDefault="00C17378" w:rsidP="0051575B">
            <w:pPr>
              <w:pStyle w:val="Table"/>
            </w:pPr>
          </w:p>
        </w:tc>
      </w:tr>
      <w:tr w:rsidR="00C1737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78" w:rsidRPr="00457247" w:rsidRDefault="00C1737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C17378" w:rsidRPr="00457247" w:rsidRDefault="00C17378" w:rsidP="0051575B">
            <w:pPr>
              <w:pStyle w:val="Table"/>
            </w:pPr>
            <w:r w:rsidRPr="00457247">
              <w:t>на одного жителя в сельской местности</w:t>
            </w:r>
          </w:p>
        </w:tc>
        <w:tc>
          <w:tcPr>
            <w:tcW w:w="993" w:type="dxa"/>
            <w:vAlign w:val="center"/>
          </w:tcPr>
          <w:p w:rsidR="00C17378" w:rsidRPr="00457247" w:rsidRDefault="00C17378" w:rsidP="0051575B">
            <w:pPr>
              <w:pStyle w:val="Table"/>
            </w:pPr>
            <w:r w:rsidRPr="00457247">
              <w:t>руб</w:t>
            </w:r>
          </w:p>
        </w:tc>
        <w:tc>
          <w:tcPr>
            <w:tcW w:w="956" w:type="dxa"/>
            <w:vAlign w:val="center"/>
          </w:tcPr>
          <w:p w:rsidR="00C17378" w:rsidRPr="00457247" w:rsidRDefault="00C1737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C17378" w:rsidRPr="00457247" w:rsidRDefault="00C1737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17378" w:rsidRPr="00457247" w:rsidRDefault="00C1737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17378" w:rsidRPr="00457247" w:rsidRDefault="00C1737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17378" w:rsidRPr="00457247" w:rsidRDefault="00C1737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C17378" w:rsidRPr="00457247" w:rsidRDefault="00C1737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C17378" w:rsidRPr="00457247" w:rsidRDefault="00C17378" w:rsidP="0051575B">
            <w:pPr>
              <w:pStyle w:val="Table"/>
            </w:pPr>
          </w:p>
        </w:tc>
      </w:tr>
      <w:tr w:rsidR="00C1737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78" w:rsidRPr="00457247" w:rsidRDefault="00C17378" w:rsidP="0051575B">
            <w:pPr>
              <w:pStyle w:val="Table"/>
            </w:pPr>
            <w:r w:rsidRPr="00457247">
              <w:t>54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C17378" w:rsidRPr="00457247" w:rsidRDefault="00C17378" w:rsidP="0051575B">
            <w:pPr>
              <w:pStyle w:val="Table"/>
            </w:pPr>
            <w:r w:rsidRPr="00457247">
              <w:t>Динамика налоговых доходов бюджета городского округа (муниципального района)</w:t>
            </w:r>
          </w:p>
        </w:tc>
        <w:tc>
          <w:tcPr>
            <w:tcW w:w="993" w:type="dxa"/>
            <w:vAlign w:val="center"/>
          </w:tcPr>
          <w:p w:rsidR="00C17378" w:rsidRPr="00457247" w:rsidRDefault="00C17378" w:rsidP="0051575B">
            <w:pPr>
              <w:pStyle w:val="Table"/>
            </w:pPr>
            <w:r w:rsidRPr="00457247">
              <w:t>% к предыдущему году</w:t>
            </w:r>
          </w:p>
        </w:tc>
        <w:tc>
          <w:tcPr>
            <w:tcW w:w="956" w:type="dxa"/>
            <w:vAlign w:val="center"/>
          </w:tcPr>
          <w:p w:rsidR="00C17378" w:rsidRPr="00457247" w:rsidRDefault="00C1737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C17378" w:rsidRPr="00457247" w:rsidRDefault="00C1737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17378" w:rsidRPr="00457247" w:rsidRDefault="00C1737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17378" w:rsidRPr="00457247" w:rsidRDefault="00C1737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C17378" w:rsidRPr="00457247" w:rsidRDefault="00C1737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C17378" w:rsidRPr="00457247" w:rsidRDefault="00C1737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C17378" w:rsidRPr="00457247" w:rsidRDefault="00C17378" w:rsidP="0051575B">
            <w:pPr>
              <w:pStyle w:val="Table"/>
            </w:pPr>
            <w:r w:rsidRPr="00457247">
              <w:t>Казакова Н.Н.</w:t>
            </w:r>
          </w:p>
        </w:tc>
      </w:tr>
      <w:tr w:rsidR="00465C8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465C88" w:rsidRPr="00457247" w:rsidRDefault="00465C88" w:rsidP="0051575B">
            <w:pPr>
              <w:pStyle w:val="Table"/>
            </w:pPr>
            <w:r w:rsidRPr="00457247">
              <w:t>Динамика неналоговых доходов бюджета городского округа (муниципального района)</w:t>
            </w:r>
          </w:p>
        </w:tc>
        <w:tc>
          <w:tcPr>
            <w:tcW w:w="993" w:type="dxa"/>
            <w:vAlign w:val="center"/>
          </w:tcPr>
          <w:p w:rsidR="00465C88" w:rsidRPr="00457247" w:rsidRDefault="00465C88" w:rsidP="0051575B">
            <w:pPr>
              <w:pStyle w:val="Table"/>
            </w:pPr>
            <w:r w:rsidRPr="00457247">
              <w:t>% к предыдущему году</w:t>
            </w:r>
          </w:p>
        </w:tc>
        <w:tc>
          <w:tcPr>
            <w:tcW w:w="956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465C88" w:rsidRPr="00457247" w:rsidRDefault="00465C88" w:rsidP="0051575B">
            <w:pPr>
              <w:pStyle w:val="Table"/>
            </w:pPr>
            <w:r w:rsidRPr="00457247">
              <w:t>Казакова Н.Н.</w:t>
            </w:r>
          </w:p>
        </w:tc>
      </w:tr>
      <w:tr w:rsidR="00465C8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C88" w:rsidRPr="00457247" w:rsidRDefault="00465C88" w:rsidP="0051575B">
            <w:pPr>
              <w:pStyle w:val="Table"/>
            </w:pPr>
            <w:r w:rsidRPr="00457247">
              <w:t>55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465C88" w:rsidRPr="00457247" w:rsidRDefault="00465C88" w:rsidP="0051575B">
            <w:pPr>
              <w:pStyle w:val="Table"/>
            </w:pPr>
            <w:r w:rsidRPr="00457247">
              <w:t xml:space="preserve">Расходы бюджета муниципального района на содержание работников </w:t>
            </w:r>
            <w:r w:rsidRPr="00457247">
              <w:lastRenderedPageBreak/>
              <w:t>органов местного самоуправления в расчете на одного жителя</w:t>
            </w:r>
          </w:p>
        </w:tc>
        <w:tc>
          <w:tcPr>
            <w:tcW w:w="993" w:type="dxa"/>
            <w:vAlign w:val="center"/>
          </w:tcPr>
          <w:p w:rsidR="00465C88" w:rsidRPr="00457247" w:rsidRDefault="00465C88" w:rsidP="0051575B">
            <w:pPr>
              <w:pStyle w:val="Table"/>
            </w:pPr>
            <w:r w:rsidRPr="00457247">
              <w:lastRenderedPageBreak/>
              <w:t>руб</w:t>
            </w:r>
          </w:p>
        </w:tc>
        <w:tc>
          <w:tcPr>
            <w:tcW w:w="956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465C88" w:rsidRPr="00457247" w:rsidRDefault="00465C88" w:rsidP="0051575B">
            <w:pPr>
              <w:pStyle w:val="Table"/>
            </w:pPr>
            <w:r w:rsidRPr="00457247">
              <w:t>Казакова Н.Н.</w:t>
            </w:r>
          </w:p>
        </w:tc>
      </w:tr>
      <w:tr w:rsidR="00465C8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C88" w:rsidRPr="00457247" w:rsidRDefault="00465C88" w:rsidP="0051575B">
            <w:pPr>
              <w:pStyle w:val="Table"/>
            </w:pPr>
            <w:r w:rsidRPr="00457247">
              <w:lastRenderedPageBreak/>
              <w:t>56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465C88" w:rsidRPr="00457247" w:rsidRDefault="00465C88" w:rsidP="0051575B">
            <w:pPr>
              <w:pStyle w:val="Table"/>
            </w:pPr>
            <w:r w:rsidRPr="00457247">
              <w:t>Объем просроченной кредиторской задолженности муниципальных учреждений</w:t>
            </w:r>
          </w:p>
        </w:tc>
        <w:tc>
          <w:tcPr>
            <w:tcW w:w="993" w:type="dxa"/>
            <w:vAlign w:val="center"/>
          </w:tcPr>
          <w:p w:rsidR="00465C88" w:rsidRPr="00457247" w:rsidRDefault="00465C88" w:rsidP="0051575B">
            <w:pPr>
              <w:pStyle w:val="Table"/>
            </w:pPr>
            <w:r w:rsidRPr="00457247">
              <w:t>тыс.руб.</w:t>
            </w:r>
          </w:p>
        </w:tc>
        <w:tc>
          <w:tcPr>
            <w:tcW w:w="956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465C88" w:rsidRPr="00457247" w:rsidRDefault="00465C88" w:rsidP="0051575B">
            <w:pPr>
              <w:pStyle w:val="Table"/>
            </w:pPr>
            <w:r w:rsidRPr="00457247">
              <w:t>Казакова Н.Н.</w:t>
            </w:r>
          </w:p>
          <w:p w:rsidR="00465C88" w:rsidRPr="00457247" w:rsidRDefault="00465C88" w:rsidP="0051575B">
            <w:pPr>
              <w:pStyle w:val="Table"/>
            </w:pPr>
          </w:p>
        </w:tc>
      </w:tr>
      <w:tr w:rsidR="00465C8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465C88" w:rsidRPr="00457247" w:rsidRDefault="00465C88" w:rsidP="0051575B">
            <w:pPr>
              <w:pStyle w:val="Table"/>
            </w:pPr>
            <w:r w:rsidRPr="00457247">
              <w:t>Объем задолженности бюджета муниципального образования по исполнению обязательств перед гражданами</w:t>
            </w:r>
          </w:p>
        </w:tc>
        <w:tc>
          <w:tcPr>
            <w:tcW w:w="993" w:type="dxa"/>
            <w:vAlign w:val="center"/>
          </w:tcPr>
          <w:p w:rsidR="00465C88" w:rsidRPr="00457247" w:rsidRDefault="00465C88" w:rsidP="0051575B">
            <w:pPr>
              <w:pStyle w:val="Table"/>
            </w:pPr>
            <w:r w:rsidRPr="00457247">
              <w:t>тыс.руб.</w:t>
            </w:r>
          </w:p>
        </w:tc>
        <w:tc>
          <w:tcPr>
            <w:tcW w:w="956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465C88" w:rsidRPr="00457247" w:rsidRDefault="00465C88" w:rsidP="0051575B">
            <w:pPr>
              <w:pStyle w:val="Table"/>
            </w:pPr>
            <w:r w:rsidRPr="00457247">
              <w:t>Казакова Н.Н.</w:t>
            </w:r>
          </w:p>
          <w:p w:rsidR="00465C88" w:rsidRPr="00457247" w:rsidRDefault="00465C88" w:rsidP="0051575B">
            <w:pPr>
              <w:pStyle w:val="Table"/>
            </w:pPr>
            <w:r w:rsidRPr="00457247">
              <w:t>Климина Т.И.</w:t>
            </w:r>
          </w:p>
        </w:tc>
      </w:tr>
      <w:tr w:rsidR="00465C8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C88" w:rsidRPr="00457247" w:rsidRDefault="00465C88" w:rsidP="0051575B">
            <w:pPr>
              <w:pStyle w:val="Table"/>
            </w:pPr>
            <w:r w:rsidRPr="00457247">
              <w:t>57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465C88" w:rsidRPr="00457247" w:rsidRDefault="00465C88" w:rsidP="0051575B">
            <w:pPr>
              <w:pStyle w:val="Table"/>
            </w:pPr>
            <w:r w:rsidRPr="00457247">
              <w:t>Доля расходов бюджета городского округа (муниципального района), формируемых в рамках программ, в общем объеме расходов бюджета городского округа (муниципального района) (без учета субвенций на исполнение делегируемых полномочий)</w:t>
            </w:r>
          </w:p>
        </w:tc>
        <w:tc>
          <w:tcPr>
            <w:tcW w:w="993" w:type="dxa"/>
            <w:vAlign w:val="center"/>
          </w:tcPr>
          <w:p w:rsidR="00465C88" w:rsidRPr="00457247" w:rsidRDefault="00465C88" w:rsidP="0051575B">
            <w:pPr>
              <w:pStyle w:val="Table"/>
            </w:pPr>
            <w:r w:rsidRPr="00457247">
              <w:t>руб.</w:t>
            </w:r>
          </w:p>
        </w:tc>
        <w:tc>
          <w:tcPr>
            <w:tcW w:w="956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465C88" w:rsidRPr="00457247" w:rsidRDefault="00465C88" w:rsidP="0051575B">
            <w:pPr>
              <w:pStyle w:val="Table"/>
            </w:pPr>
            <w:r w:rsidRPr="00457247">
              <w:t>Казакова Н.Н.</w:t>
            </w:r>
          </w:p>
          <w:p w:rsidR="00465C88" w:rsidRPr="00457247" w:rsidRDefault="00465C88" w:rsidP="0051575B">
            <w:pPr>
              <w:pStyle w:val="Table"/>
            </w:pPr>
            <w:r w:rsidRPr="00457247">
              <w:t>Сабуцкая С.В.</w:t>
            </w:r>
          </w:p>
        </w:tc>
      </w:tr>
      <w:tr w:rsidR="00465C8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C88" w:rsidRPr="00457247" w:rsidRDefault="00465C88" w:rsidP="0051575B">
            <w:pPr>
              <w:pStyle w:val="Table"/>
            </w:pPr>
            <w:r w:rsidRPr="00457247">
              <w:t>58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465C88" w:rsidRPr="00457247" w:rsidRDefault="00465C88" w:rsidP="0051575B">
            <w:pPr>
              <w:pStyle w:val="Table"/>
            </w:pPr>
            <w:r w:rsidRPr="00457247">
              <w:t xml:space="preserve">Расходы </w:t>
            </w:r>
            <w:r w:rsidRPr="00457247">
              <w:lastRenderedPageBreak/>
              <w:t>бюджета городского</w:t>
            </w:r>
            <w:r w:rsidR="006E4508" w:rsidRPr="00457247">
              <w:t xml:space="preserve"> округа</w:t>
            </w:r>
            <w:r w:rsidR="002D1458" w:rsidRPr="00457247">
              <w:t xml:space="preserve"> (муниципального района) на здравоохранение в расчете на одного жителя-всего</w:t>
            </w:r>
          </w:p>
        </w:tc>
        <w:tc>
          <w:tcPr>
            <w:tcW w:w="993" w:type="dxa"/>
            <w:vAlign w:val="center"/>
          </w:tcPr>
          <w:p w:rsidR="00465C88" w:rsidRPr="00457247" w:rsidRDefault="002D1458" w:rsidP="0051575B">
            <w:pPr>
              <w:pStyle w:val="Table"/>
            </w:pPr>
            <w:r w:rsidRPr="00457247">
              <w:lastRenderedPageBreak/>
              <w:t>руб</w:t>
            </w:r>
          </w:p>
        </w:tc>
        <w:tc>
          <w:tcPr>
            <w:tcW w:w="956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2D1458" w:rsidRPr="00457247" w:rsidRDefault="002D1458" w:rsidP="0051575B">
            <w:pPr>
              <w:pStyle w:val="Table"/>
            </w:pPr>
            <w:r w:rsidRPr="00457247">
              <w:t>Казако</w:t>
            </w:r>
            <w:r w:rsidRPr="00457247">
              <w:lastRenderedPageBreak/>
              <w:t>ва Н.Н.</w:t>
            </w:r>
          </w:p>
          <w:p w:rsidR="00465C88" w:rsidRPr="00457247" w:rsidRDefault="002D1458" w:rsidP="0051575B">
            <w:pPr>
              <w:pStyle w:val="Table"/>
            </w:pPr>
            <w:r w:rsidRPr="00457247">
              <w:t>Сабуцкая С.В.</w:t>
            </w:r>
          </w:p>
        </w:tc>
      </w:tr>
      <w:tr w:rsidR="00465C8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465C88" w:rsidRPr="00457247" w:rsidRDefault="002D1458" w:rsidP="0051575B">
            <w:pPr>
              <w:pStyle w:val="Table"/>
            </w:pPr>
            <w:r w:rsidRPr="00457247">
              <w:t>в том числе</w:t>
            </w:r>
          </w:p>
        </w:tc>
        <w:tc>
          <w:tcPr>
            <w:tcW w:w="993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</w:tr>
      <w:tr w:rsidR="00465C8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465C88" w:rsidRPr="00457247" w:rsidRDefault="002D1458" w:rsidP="0051575B">
            <w:pPr>
              <w:pStyle w:val="Table"/>
            </w:pPr>
            <w:r w:rsidRPr="00457247">
              <w:t>на территориальную программу государственных гарантий оказания бесплатной медицинской помощи гражданам Российской Федерации</w:t>
            </w:r>
          </w:p>
        </w:tc>
        <w:tc>
          <w:tcPr>
            <w:tcW w:w="993" w:type="dxa"/>
            <w:vAlign w:val="center"/>
          </w:tcPr>
          <w:p w:rsidR="00465C88" w:rsidRPr="00457247" w:rsidRDefault="002D1458" w:rsidP="0051575B">
            <w:pPr>
              <w:pStyle w:val="Table"/>
            </w:pPr>
            <w:r w:rsidRPr="00457247">
              <w:t>руб</w:t>
            </w:r>
          </w:p>
        </w:tc>
        <w:tc>
          <w:tcPr>
            <w:tcW w:w="956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</w:tr>
      <w:tr w:rsidR="00465C8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465C88" w:rsidRPr="00457247" w:rsidRDefault="002D1458" w:rsidP="0051575B">
            <w:pPr>
              <w:pStyle w:val="Table"/>
            </w:pPr>
            <w:r w:rsidRPr="00457247">
              <w:t>из них</w:t>
            </w:r>
          </w:p>
        </w:tc>
        <w:tc>
          <w:tcPr>
            <w:tcW w:w="993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</w:tr>
      <w:tr w:rsidR="00465C8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465C88" w:rsidRPr="00457247" w:rsidRDefault="002D1458" w:rsidP="0051575B">
            <w:pPr>
              <w:pStyle w:val="Table"/>
            </w:pPr>
            <w:r w:rsidRPr="00457247">
              <w:t xml:space="preserve"> средства обязательного медицинского страхования</w:t>
            </w:r>
          </w:p>
        </w:tc>
        <w:tc>
          <w:tcPr>
            <w:tcW w:w="993" w:type="dxa"/>
            <w:vAlign w:val="center"/>
          </w:tcPr>
          <w:p w:rsidR="00465C88" w:rsidRPr="00457247" w:rsidRDefault="002D1458" w:rsidP="0051575B">
            <w:pPr>
              <w:pStyle w:val="Table"/>
            </w:pPr>
            <w:r w:rsidRPr="00457247">
              <w:t>руб.</w:t>
            </w:r>
          </w:p>
        </w:tc>
        <w:tc>
          <w:tcPr>
            <w:tcW w:w="956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465C88" w:rsidRPr="00457247" w:rsidRDefault="00465C88" w:rsidP="0051575B">
            <w:pPr>
              <w:pStyle w:val="Table"/>
            </w:pPr>
          </w:p>
        </w:tc>
      </w:tr>
      <w:tr w:rsidR="002D145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58" w:rsidRPr="00457247" w:rsidRDefault="002D1458" w:rsidP="0051575B">
            <w:pPr>
              <w:pStyle w:val="Table"/>
            </w:pPr>
            <w:r w:rsidRPr="00457247">
              <w:t>59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2D1458" w:rsidRPr="00457247" w:rsidRDefault="006E4508" w:rsidP="0051575B">
            <w:pPr>
              <w:pStyle w:val="Table"/>
            </w:pPr>
            <w:r w:rsidRPr="00457247">
              <w:t>Расходы бюджета городского округа (муниципального района) на здравоохранение всего</w:t>
            </w:r>
          </w:p>
        </w:tc>
        <w:tc>
          <w:tcPr>
            <w:tcW w:w="993" w:type="dxa"/>
            <w:vAlign w:val="center"/>
          </w:tcPr>
          <w:p w:rsidR="002D1458" w:rsidRPr="00457247" w:rsidRDefault="006E4508" w:rsidP="0051575B">
            <w:pPr>
              <w:pStyle w:val="Table"/>
            </w:pPr>
            <w:r w:rsidRPr="00457247">
              <w:t>тыс.руб</w:t>
            </w:r>
          </w:p>
        </w:tc>
        <w:tc>
          <w:tcPr>
            <w:tcW w:w="956" w:type="dxa"/>
            <w:vAlign w:val="center"/>
          </w:tcPr>
          <w:p w:rsidR="002D1458" w:rsidRPr="00457247" w:rsidRDefault="002D145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2D1458" w:rsidRPr="00457247" w:rsidRDefault="002D145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2D1458" w:rsidRPr="00457247" w:rsidRDefault="002D145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2D1458" w:rsidRPr="00457247" w:rsidRDefault="002D145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2D1458" w:rsidRPr="00457247" w:rsidRDefault="002D145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2D1458" w:rsidRPr="00457247" w:rsidRDefault="002D145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E4508" w:rsidRPr="00457247" w:rsidRDefault="006E4508" w:rsidP="0051575B">
            <w:pPr>
              <w:pStyle w:val="Table"/>
            </w:pPr>
            <w:r w:rsidRPr="00457247">
              <w:t>Казакова Н.Н.</w:t>
            </w:r>
          </w:p>
          <w:p w:rsidR="002D1458" w:rsidRPr="00457247" w:rsidRDefault="006E4508" w:rsidP="0051575B">
            <w:pPr>
              <w:pStyle w:val="Table"/>
            </w:pPr>
            <w:r w:rsidRPr="00457247">
              <w:t>Сабуцкая С.В.</w:t>
            </w:r>
          </w:p>
        </w:tc>
      </w:tr>
      <w:tr w:rsidR="002D145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58" w:rsidRPr="00457247" w:rsidRDefault="002D145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2D1458" w:rsidRPr="00457247" w:rsidRDefault="006E4508" w:rsidP="0051575B">
            <w:pPr>
              <w:pStyle w:val="Table"/>
            </w:pPr>
            <w:r w:rsidRPr="00457247">
              <w:t>в том числе</w:t>
            </w:r>
          </w:p>
        </w:tc>
        <w:tc>
          <w:tcPr>
            <w:tcW w:w="993" w:type="dxa"/>
            <w:vAlign w:val="center"/>
          </w:tcPr>
          <w:p w:rsidR="002D1458" w:rsidRPr="00457247" w:rsidRDefault="002D1458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2D1458" w:rsidRPr="00457247" w:rsidRDefault="002D145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2D1458" w:rsidRPr="00457247" w:rsidRDefault="002D145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2D1458" w:rsidRPr="00457247" w:rsidRDefault="002D145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2D1458" w:rsidRPr="00457247" w:rsidRDefault="002D145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2D1458" w:rsidRPr="00457247" w:rsidRDefault="002D145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2D1458" w:rsidRPr="00457247" w:rsidRDefault="002D145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2D1458" w:rsidRPr="00457247" w:rsidRDefault="002D1458" w:rsidP="0051575B">
            <w:pPr>
              <w:pStyle w:val="Table"/>
            </w:pPr>
          </w:p>
        </w:tc>
      </w:tr>
      <w:tr w:rsidR="002D145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58" w:rsidRPr="00457247" w:rsidRDefault="002D145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2D1458" w:rsidRPr="00457247" w:rsidRDefault="006E4508" w:rsidP="0051575B">
            <w:pPr>
              <w:pStyle w:val="Table"/>
            </w:pPr>
            <w:r w:rsidRPr="00457247"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2D1458" w:rsidRPr="00457247" w:rsidRDefault="006E4508" w:rsidP="0051575B">
            <w:pPr>
              <w:pStyle w:val="Table"/>
            </w:pPr>
            <w:r w:rsidRPr="00457247">
              <w:t>тыс.руб</w:t>
            </w:r>
          </w:p>
        </w:tc>
        <w:tc>
          <w:tcPr>
            <w:tcW w:w="956" w:type="dxa"/>
            <w:vAlign w:val="center"/>
          </w:tcPr>
          <w:p w:rsidR="002D1458" w:rsidRPr="00457247" w:rsidRDefault="002D145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2D1458" w:rsidRPr="00457247" w:rsidRDefault="002D145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2D1458" w:rsidRPr="00457247" w:rsidRDefault="002D145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2D1458" w:rsidRPr="00457247" w:rsidRDefault="002D145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2D1458" w:rsidRPr="00457247" w:rsidRDefault="002D145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2D1458" w:rsidRPr="00457247" w:rsidRDefault="002D145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2D1458" w:rsidRPr="00457247" w:rsidRDefault="002D1458" w:rsidP="0051575B">
            <w:pPr>
              <w:pStyle w:val="Table"/>
            </w:pPr>
          </w:p>
        </w:tc>
      </w:tr>
      <w:tr w:rsidR="006E450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  <w:r w:rsidRPr="00457247">
              <w:t>текущие расходы</w:t>
            </w:r>
          </w:p>
        </w:tc>
        <w:tc>
          <w:tcPr>
            <w:tcW w:w="993" w:type="dxa"/>
            <w:vAlign w:val="center"/>
          </w:tcPr>
          <w:p w:rsidR="006E4508" w:rsidRPr="00457247" w:rsidRDefault="006E4508" w:rsidP="0051575B">
            <w:pPr>
              <w:pStyle w:val="Table"/>
            </w:pPr>
            <w:r w:rsidRPr="00457247">
              <w:t>тыс.руб</w:t>
            </w:r>
          </w:p>
        </w:tc>
        <w:tc>
          <w:tcPr>
            <w:tcW w:w="95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</w:tr>
      <w:tr w:rsidR="006E450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  <w:r w:rsidRPr="00457247">
              <w:t>из них</w:t>
            </w:r>
          </w:p>
        </w:tc>
        <w:tc>
          <w:tcPr>
            <w:tcW w:w="993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</w:tr>
      <w:tr w:rsidR="006E450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  <w:r w:rsidRPr="00457247">
              <w:t>расходы на оплату труда и начисления на оплату труда</w:t>
            </w:r>
          </w:p>
        </w:tc>
        <w:tc>
          <w:tcPr>
            <w:tcW w:w="993" w:type="dxa"/>
            <w:vAlign w:val="center"/>
          </w:tcPr>
          <w:p w:rsidR="006E4508" w:rsidRPr="00457247" w:rsidRDefault="006E4508" w:rsidP="0051575B">
            <w:pPr>
              <w:pStyle w:val="Table"/>
            </w:pPr>
            <w:r w:rsidRPr="00457247">
              <w:t>тыс.руб</w:t>
            </w:r>
          </w:p>
        </w:tc>
        <w:tc>
          <w:tcPr>
            <w:tcW w:w="95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</w:tr>
      <w:tr w:rsidR="006E450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  <w:r w:rsidRPr="00457247">
              <w:t>60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  <w:r w:rsidRPr="00457247">
              <w:t>Доля муниципальных учреждений здравоохранения, переведенных преимущественно на одноканальное финансирование через систему обязательного медицинского страхования</w:t>
            </w:r>
          </w:p>
        </w:tc>
        <w:tc>
          <w:tcPr>
            <w:tcW w:w="993" w:type="dxa"/>
            <w:vAlign w:val="center"/>
          </w:tcPr>
          <w:p w:rsidR="006E4508" w:rsidRPr="00457247" w:rsidRDefault="006E4508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E4508" w:rsidRPr="00457247" w:rsidRDefault="006E4508" w:rsidP="0051575B">
            <w:pPr>
              <w:pStyle w:val="Table"/>
            </w:pPr>
            <w:r w:rsidRPr="00457247">
              <w:t>Сабуцкая С.В.</w:t>
            </w:r>
          </w:p>
          <w:p w:rsidR="006E4508" w:rsidRPr="00457247" w:rsidRDefault="006E4508" w:rsidP="0051575B">
            <w:pPr>
              <w:pStyle w:val="Table"/>
            </w:pPr>
            <w:r w:rsidRPr="00457247">
              <w:t>Федяева Т.И.</w:t>
            </w:r>
          </w:p>
        </w:tc>
      </w:tr>
      <w:tr w:rsidR="006E450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  <w:r w:rsidRPr="00457247">
              <w:t>61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  <w:r w:rsidRPr="00457247">
              <w:t>Расходы бюджета городского округа (муниципального района) в расчете на одного обучающегося в общеобразовательных учреждениях</w:t>
            </w:r>
          </w:p>
        </w:tc>
        <w:tc>
          <w:tcPr>
            <w:tcW w:w="993" w:type="dxa"/>
            <w:vAlign w:val="center"/>
          </w:tcPr>
          <w:p w:rsidR="006E4508" w:rsidRPr="00457247" w:rsidRDefault="006E4508" w:rsidP="0051575B">
            <w:pPr>
              <w:pStyle w:val="Table"/>
            </w:pPr>
            <w:r w:rsidRPr="00457247">
              <w:t>руб</w:t>
            </w:r>
          </w:p>
        </w:tc>
        <w:tc>
          <w:tcPr>
            <w:tcW w:w="95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E4508" w:rsidRPr="00457247" w:rsidRDefault="006E4508" w:rsidP="0051575B">
            <w:pPr>
              <w:pStyle w:val="Table"/>
            </w:pPr>
            <w:r w:rsidRPr="00457247">
              <w:t>Казакова Н.Н.</w:t>
            </w:r>
          </w:p>
          <w:p w:rsidR="006E4508" w:rsidRPr="00457247" w:rsidRDefault="006E4508" w:rsidP="0051575B">
            <w:pPr>
              <w:pStyle w:val="Table"/>
            </w:pPr>
            <w:r w:rsidRPr="00457247">
              <w:t>Сабуцкая С.В.</w:t>
            </w:r>
          </w:p>
        </w:tc>
      </w:tr>
      <w:tr w:rsidR="006E450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  <w:r w:rsidRPr="00457247">
              <w:t>62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  <w:r w:rsidRPr="00457247">
              <w:t>Расходы бюджета городского округа (муниципального района) на общее образование - всего</w:t>
            </w:r>
          </w:p>
        </w:tc>
        <w:tc>
          <w:tcPr>
            <w:tcW w:w="993" w:type="dxa"/>
            <w:vAlign w:val="center"/>
          </w:tcPr>
          <w:p w:rsidR="006E4508" w:rsidRPr="00457247" w:rsidRDefault="006E4508" w:rsidP="0051575B">
            <w:pPr>
              <w:pStyle w:val="Table"/>
            </w:pPr>
            <w:r w:rsidRPr="00457247">
              <w:t>тыс. руб.</w:t>
            </w:r>
          </w:p>
        </w:tc>
        <w:tc>
          <w:tcPr>
            <w:tcW w:w="95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E4508" w:rsidRPr="00457247" w:rsidRDefault="006E4508" w:rsidP="0051575B">
            <w:pPr>
              <w:pStyle w:val="Table"/>
            </w:pPr>
            <w:r w:rsidRPr="00457247">
              <w:t>Казакова Н.Н.</w:t>
            </w:r>
          </w:p>
          <w:p w:rsidR="006E4508" w:rsidRPr="00457247" w:rsidRDefault="006E4508" w:rsidP="0051575B">
            <w:pPr>
              <w:pStyle w:val="Table"/>
            </w:pPr>
            <w:r w:rsidRPr="00457247">
              <w:t>Сабуцкая С.В.</w:t>
            </w:r>
          </w:p>
        </w:tc>
      </w:tr>
      <w:tr w:rsidR="006E450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  <w:r w:rsidRPr="00457247">
              <w:t>в том числе</w:t>
            </w:r>
          </w:p>
        </w:tc>
        <w:tc>
          <w:tcPr>
            <w:tcW w:w="993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</w:tr>
      <w:tr w:rsidR="006E450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  <w:r w:rsidRPr="00457247"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6E4508" w:rsidRPr="00457247" w:rsidRDefault="006E4508" w:rsidP="0051575B">
            <w:pPr>
              <w:pStyle w:val="Table"/>
            </w:pPr>
            <w:r w:rsidRPr="00457247">
              <w:t>тыс. руб.</w:t>
            </w:r>
          </w:p>
        </w:tc>
        <w:tc>
          <w:tcPr>
            <w:tcW w:w="95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</w:tr>
      <w:tr w:rsidR="006E450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  <w:r w:rsidRPr="00457247">
              <w:t>текущие расходы</w:t>
            </w:r>
          </w:p>
        </w:tc>
        <w:tc>
          <w:tcPr>
            <w:tcW w:w="993" w:type="dxa"/>
            <w:vAlign w:val="center"/>
          </w:tcPr>
          <w:p w:rsidR="006E4508" w:rsidRPr="00457247" w:rsidRDefault="006E4508" w:rsidP="0051575B">
            <w:pPr>
              <w:pStyle w:val="Table"/>
            </w:pPr>
            <w:r w:rsidRPr="00457247">
              <w:t>тыс. руб.</w:t>
            </w:r>
          </w:p>
        </w:tc>
        <w:tc>
          <w:tcPr>
            <w:tcW w:w="95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</w:tr>
      <w:tr w:rsidR="006E450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  <w:r w:rsidRPr="00457247">
              <w:t>из них</w:t>
            </w:r>
          </w:p>
        </w:tc>
        <w:tc>
          <w:tcPr>
            <w:tcW w:w="993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</w:tr>
      <w:tr w:rsidR="006E450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  <w:r w:rsidRPr="00457247">
              <w:t>расходы на оплату труда и начисления на оплату труда</w:t>
            </w:r>
          </w:p>
        </w:tc>
        <w:tc>
          <w:tcPr>
            <w:tcW w:w="993" w:type="dxa"/>
            <w:vAlign w:val="center"/>
          </w:tcPr>
          <w:p w:rsidR="006E4508" w:rsidRPr="00457247" w:rsidRDefault="006E4508" w:rsidP="0051575B">
            <w:pPr>
              <w:pStyle w:val="Table"/>
            </w:pPr>
            <w:r w:rsidRPr="00457247">
              <w:t>тыс. руб.</w:t>
            </w:r>
          </w:p>
        </w:tc>
        <w:tc>
          <w:tcPr>
            <w:tcW w:w="95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</w:tr>
      <w:tr w:rsidR="006E450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  <w:r w:rsidRPr="00457247">
              <w:t>63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  <w:r w:rsidRPr="00457247">
              <w:t>Расходы бюджета городского округа (муниципального района) на капитальные вложения- всего</w:t>
            </w:r>
          </w:p>
        </w:tc>
        <w:tc>
          <w:tcPr>
            <w:tcW w:w="993" w:type="dxa"/>
            <w:vAlign w:val="center"/>
          </w:tcPr>
          <w:p w:rsidR="006E4508" w:rsidRPr="00457247" w:rsidRDefault="006E4508" w:rsidP="0051575B">
            <w:pPr>
              <w:pStyle w:val="Table"/>
            </w:pPr>
            <w:r w:rsidRPr="00457247">
              <w:t>тыс. руб.</w:t>
            </w:r>
          </w:p>
        </w:tc>
        <w:tc>
          <w:tcPr>
            <w:tcW w:w="95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E4508" w:rsidRPr="00457247" w:rsidRDefault="006E4508" w:rsidP="0051575B">
            <w:pPr>
              <w:pStyle w:val="Table"/>
            </w:pPr>
            <w:r w:rsidRPr="00457247">
              <w:t>Казакова Н.Н.</w:t>
            </w:r>
          </w:p>
          <w:p w:rsidR="006E4508" w:rsidRPr="00457247" w:rsidRDefault="006E4508" w:rsidP="0051575B">
            <w:pPr>
              <w:pStyle w:val="Table"/>
            </w:pPr>
          </w:p>
        </w:tc>
      </w:tr>
      <w:tr w:rsidR="006E450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  <w:r w:rsidRPr="00457247">
              <w:t>в том числе</w:t>
            </w:r>
          </w:p>
        </w:tc>
        <w:tc>
          <w:tcPr>
            <w:tcW w:w="993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</w:tr>
      <w:tr w:rsidR="006E450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  <w:r w:rsidRPr="00457247">
              <w:t>на развитие транспортной инфраструктуры</w:t>
            </w:r>
          </w:p>
        </w:tc>
        <w:tc>
          <w:tcPr>
            <w:tcW w:w="993" w:type="dxa"/>
            <w:vAlign w:val="center"/>
          </w:tcPr>
          <w:p w:rsidR="006E4508" w:rsidRPr="00457247" w:rsidRDefault="006E4508" w:rsidP="0051575B">
            <w:pPr>
              <w:pStyle w:val="Table"/>
            </w:pPr>
            <w:r w:rsidRPr="00457247">
              <w:t>тыс.руб.</w:t>
            </w:r>
          </w:p>
        </w:tc>
        <w:tc>
          <w:tcPr>
            <w:tcW w:w="95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</w:tr>
      <w:tr w:rsidR="006E450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  <w:r w:rsidRPr="00457247">
              <w:t>из них</w:t>
            </w:r>
          </w:p>
        </w:tc>
        <w:tc>
          <w:tcPr>
            <w:tcW w:w="993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</w:tr>
      <w:tr w:rsidR="006E450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  <w:r w:rsidRPr="00457247">
              <w:t>на дорожное хозяйство</w:t>
            </w:r>
          </w:p>
        </w:tc>
        <w:tc>
          <w:tcPr>
            <w:tcW w:w="993" w:type="dxa"/>
            <w:vAlign w:val="center"/>
          </w:tcPr>
          <w:p w:rsidR="006E4508" w:rsidRPr="00457247" w:rsidRDefault="006E4508" w:rsidP="0051575B">
            <w:pPr>
              <w:pStyle w:val="Table"/>
            </w:pPr>
            <w:r w:rsidRPr="00457247">
              <w:t>тыс.руб</w:t>
            </w:r>
          </w:p>
        </w:tc>
        <w:tc>
          <w:tcPr>
            <w:tcW w:w="95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</w:tr>
      <w:tr w:rsidR="006E450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  <w:r w:rsidRPr="00457247">
              <w:t>связь</w:t>
            </w:r>
          </w:p>
        </w:tc>
        <w:tc>
          <w:tcPr>
            <w:tcW w:w="993" w:type="dxa"/>
            <w:vAlign w:val="center"/>
          </w:tcPr>
          <w:p w:rsidR="006E4508" w:rsidRPr="00457247" w:rsidRDefault="006E4508" w:rsidP="0051575B">
            <w:pPr>
              <w:pStyle w:val="Table"/>
            </w:pPr>
            <w:r w:rsidRPr="00457247">
              <w:t>тыс.руб</w:t>
            </w:r>
          </w:p>
        </w:tc>
        <w:tc>
          <w:tcPr>
            <w:tcW w:w="95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</w:tr>
      <w:tr w:rsidR="006E450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  <w:r w:rsidRPr="00457247">
              <w:t>Доля расходов бюджета городского округа (муниципального района) на капитальные вложения от общего объема расходов бюджета городского округа(муниципального района)</w:t>
            </w:r>
          </w:p>
        </w:tc>
        <w:tc>
          <w:tcPr>
            <w:tcW w:w="993" w:type="dxa"/>
            <w:vAlign w:val="center"/>
          </w:tcPr>
          <w:p w:rsidR="006E4508" w:rsidRPr="00457247" w:rsidRDefault="006E4508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E4508" w:rsidRPr="00457247" w:rsidRDefault="006E4508" w:rsidP="0051575B">
            <w:pPr>
              <w:pStyle w:val="Table"/>
            </w:pPr>
            <w:r w:rsidRPr="00457247">
              <w:t>Казакова Н.Н.</w:t>
            </w:r>
          </w:p>
          <w:p w:rsidR="006E4508" w:rsidRPr="00457247" w:rsidRDefault="006E4508" w:rsidP="0051575B">
            <w:pPr>
              <w:pStyle w:val="Table"/>
            </w:pPr>
          </w:p>
        </w:tc>
      </w:tr>
      <w:tr w:rsidR="006E450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  <w:r w:rsidRPr="00457247">
              <w:lastRenderedPageBreak/>
              <w:t>64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E4508" w:rsidRPr="00457247" w:rsidRDefault="006E4508" w:rsidP="0051575B">
            <w:pPr>
              <w:pStyle w:val="Table"/>
            </w:pPr>
            <w:r w:rsidRPr="00457247">
              <w:t>Доля автономных у</w:t>
            </w:r>
            <w:r w:rsidR="00D53B61" w:rsidRPr="00457247">
              <w:t>чреждений от общего числа муници</w:t>
            </w:r>
            <w:r w:rsidRPr="00457247">
              <w:t>пальных учреждений в субъекте Российской Федерации</w:t>
            </w:r>
            <w:r w:rsidR="00457247">
              <w:t xml:space="preserve"> </w:t>
            </w:r>
          </w:p>
        </w:tc>
        <w:tc>
          <w:tcPr>
            <w:tcW w:w="993" w:type="dxa"/>
            <w:vAlign w:val="center"/>
          </w:tcPr>
          <w:p w:rsidR="006E4508" w:rsidRPr="00457247" w:rsidRDefault="006E4508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E4508" w:rsidRPr="00457247" w:rsidRDefault="006E4508" w:rsidP="0051575B">
            <w:pPr>
              <w:pStyle w:val="Table"/>
            </w:pPr>
            <w:r w:rsidRPr="00457247">
              <w:t>Сабуцкая С.В.</w:t>
            </w:r>
          </w:p>
        </w:tc>
      </w:tr>
      <w:tr w:rsidR="006E4508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08" w:rsidRPr="00457247" w:rsidRDefault="00D53B61" w:rsidP="0051575B">
            <w:pPr>
              <w:pStyle w:val="Table"/>
            </w:pPr>
            <w:r w:rsidRPr="00457247">
              <w:t>65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6E4508" w:rsidRPr="00457247" w:rsidRDefault="00D53B61" w:rsidP="0051575B">
            <w:pPr>
              <w:pStyle w:val="Table"/>
            </w:pPr>
            <w:r w:rsidRPr="00457247">
              <w:t>Доля расходов бюджета городского округа (муниципального района) на финансирование услуг социальной сферы, оказываемых автономными</w:t>
            </w:r>
            <w:r w:rsidR="00457247">
              <w:t xml:space="preserve"> </w:t>
            </w:r>
            <w:r w:rsidRPr="00457247">
              <w:t>учреждениями и муниципальными</w:t>
            </w:r>
            <w:r w:rsidR="00457247">
              <w:t xml:space="preserve"> </w:t>
            </w:r>
            <w:r w:rsidRPr="00457247">
              <w:t>организациями , в общем объеме расходов бюджета городского округа (муниципального района) на финансирование отраслей социальной сферы</w:t>
            </w:r>
          </w:p>
        </w:tc>
        <w:tc>
          <w:tcPr>
            <w:tcW w:w="993" w:type="dxa"/>
            <w:vAlign w:val="center"/>
          </w:tcPr>
          <w:p w:rsidR="006E4508" w:rsidRPr="00457247" w:rsidRDefault="00D53B61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6E4508" w:rsidRPr="00457247" w:rsidRDefault="006E4508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6E4508" w:rsidRPr="00457247" w:rsidRDefault="00D53B61" w:rsidP="0051575B">
            <w:pPr>
              <w:pStyle w:val="Table"/>
            </w:pPr>
            <w:r w:rsidRPr="00457247">
              <w:t>Казакова Н.Н</w:t>
            </w:r>
          </w:p>
        </w:tc>
      </w:tr>
      <w:tr w:rsidR="00D53B61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61" w:rsidRPr="00457247" w:rsidRDefault="00D53B61" w:rsidP="0051575B">
            <w:pPr>
              <w:pStyle w:val="Table"/>
            </w:pPr>
            <w:r w:rsidRPr="00457247">
              <w:t>66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D53B61" w:rsidRPr="00457247" w:rsidRDefault="00D53B61" w:rsidP="0051575B">
            <w:pPr>
              <w:pStyle w:val="Table"/>
            </w:pPr>
            <w:r w:rsidRPr="00457247">
              <w:t>Доля муниципальных медицинских учреждений:</w:t>
            </w:r>
          </w:p>
        </w:tc>
        <w:tc>
          <w:tcPr>
            <w:tcW w:w="993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D53B61" w:rsidRPr="00457247" w:rsidRDefault="00D53B61" w:rsidP="0051575B">
            <w:pPr>
              <w:pStyle w:val="Table"/>
            </w:pPr>
            <w:r w:rsidRPr="00457247">
              <w:t>Сабуцкая С.В.</w:t>
            </w:r>
          </w:p>
          <w:p w:rsidR="00D53B61" w:rsidRPr="00457247" w:rsidRDefault="00D53B61" w:rsidP="0051575B">
            <w:pPr>
              <w:pStyle w:val="Table"/>
            </w:pPr>
            <w:r w:rsidRPr="00457247">
              <w:t xml:space="preserve">Федяева </w:t>
            </w:r>
            <w:r w:rsidRPr="00457247">
              <w:lastRenderedPageBreak/>
              <w:t>Т.И.</w:t>
            </w:r>
          </w:p>
        </w:tc>
      </w:tr>
      <w:tr w:rsidR="00D53B61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D53B61" w:rsidRPr="00457247" w:rsidRDefault="00D53B61" w:rsidP="0051575B">
            <w:pPr>
              <w:pStyle w:val="Table"/>
            </w:pPr>
            <w:r w:rsidRPr="00457247">
              <w:t>применяющих медико-экономические стандарты оказания медицинской помощи</w:t>
            </w:r>
          </w:p>
        </w:tc>
        <w:tc>
          <w:tcPr>
            <w:tcW w:w="993" w:type="dxa"/>
            <w:vAlign w:val="center"/>
          </w:tcPr>
          <w:p w:rsidR="00D53B61" w:rsidRPr="00457247" w:rsidRDefault="00D53B61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</w:tr>
      <w:tr w:rsidR="00D53B61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D53B61" w:rsidRPr="00457247" w:rsidRDefault="00D53B61" w:rsidP="0051575B">
            <w:pPr>
              <w:pStyle w:val="Table"/>
            </w:pPr>
            <w:r w:rsidRPr="00457247">
              <w:t>переведенных на оплату медицинской помощи по результатам деятельности</w:t>
            </w:r>
          </w:p>
        </w:tc>
        <w:tc>
          <w:tcPr>
            <w:tcW w:w="993" w:type="dxa"/>
            <w:vAlign w:val="center"/>
          </w:tcPr>
          <w:p w:rsidR="00D53B61" w:rsidRPr="00457247" w:rsidRDefault="00D53B61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</w:tr>
      <w:tr w:rsidR="00D53B61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D53B61" w:rsidRPr="00457247" w:rsidRDefault="00D53B61" w:rsidP="0051575B">
            <w:pPr>
              <w:pStyle w:val="Table"/>
            </w:pPr>
            <w:r w:rsidRPr="00457247">
              <w:t>переведенных на новую (отраслевую) систему оплаты труда, ориентированную на результат</w:t>
            </w:r>
          </w:p>
        </w:tc>
        <w:tc>
          <w:tcPr>
            <w:tcW w:w="993" w:type="dxa"/>
            <w:vAlign w:val="center"/>
          </w:tcPr>
          <w:p w:rsidR="00D53B61" w:rsidRPr="00457247" w:rsidRDefault="00D53B61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</w:tr>
      <w:tr w:rsidR="00D53B61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61" w:rsidRPr="00457247" w:rsidRDefault="00D53B61" w:rsidP="0051575B">
            <w:pPr>
              <w:pStyle w:val="Table"/>
            </w:pPr>
            <w:r w:rsidRPr="00457247">
              <w:t>67</w:t>
            </w: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D53B61" w:rsidRPr="00457247" w:rsidRDefault="00D53B61" w:rsidP="0051575B">
            <w:pPr>
              <w:pStyle w:val="Table"/>
            </w:pPr>
            <w:r w:rsidRPr="00457247">
              <w:t>Доля муниципальных общеобразовательных учреждений , переведенных</w:t>
            </w:r>
          </w:p>
        </w:tc>
        <w:tc>
          <w:tcPr>
            <w:tcW w:w="993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56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</w:tr>
      <w:tr w:rsidR="00D53B61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D53B61" w:rsidRPr="00457247" w:rsidRDefault="00D53B61" w:rsidP="0051575B">
            <w:pPr>
              <w:pStyle w:val="Table"/>
            </w:pPr>
            <w:r w:rsidRPr="00457247">
              <w:t>на нормативное подушевое финансирование</w:t>
            </w:r>
          </w:p>
        </w:tc>
        <w:tc>
          <w:tcPr>
            <w:tcW w:w="993" w:type="dxa"/>
            <w:vAlign w:val="center"/>
          </w:tcPr>
          <w:p w:rsidR="00D53B61" w:rsidRPr="00457247" w:rsidRDefault="00D53B61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D53B61" w:rsidRPr="00457247" w:rsidRDefault="00D53B61" w:rsidP="0051575B">
            <w:pPr>
              <w:pStyle w:val="Table"/>
            </w:pPr>
            <w:r w:rsidRPr="00457247">
              <w:t>Сабуцкая С.В.</w:t>
            </w:r>
          </w:p>
          <w:p w:rsidR="00D53B61" w:rsidRPr="00457247" w:rsidRDefault="00D53B61" w:rsidP="0051575B">
            <w:pPr>
              <w:pStyle w:val="Table"/>
            </w:pPr>
            <w:r w:rsidRPr="00457247">
              <w:t>Лапикова С.П.</w:t>
            </w:r>
          </w:p>
        </w:tc>
      </w:tr>
      <w:tr w:rsidR="00D53B61" w:rsidRPr="00457247" w:rsidTr="005157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2192" w:type="dxa"/>
            <w:tcBorders>
              <w:left w:val="single" w:sz="4" w:space="0" w:color="auto"/>
            </w:tcBorders>
          </w:tcPr>
          <w:p w:rsidR="00D53B61" w:rsidRPr="00457247" w:rsidRDefault="00D53B61" w:rsidP="0051575B">
            <w:pPr>
              <w:pStyle w:val="Table"/>
            </w:pPr>
            <w:r w:rsidRPr="00457247">
              <w:t>на новую (отраслевую) систему оплаты труда, ориентированную на результат</w:t>
            </w:r>
          </w:p>
        </w:tc>
        <w:tc>
          <w:tcPr>
            <w:tcW w:w="993" w:type="dxa"/>
            <w:vAlign w:val="center"/>
          </w:tcPr>
          <w:p w:rsidR="00D53B61" w:rsidRPr="00457247" w:rsidRDefault="00D53B61" w:rsidP="0051575B">
            <w:pPr>
              <w:pStyle w:val="Table"/>
            </w:pPr>
            <w:r w:rsidRPr="00457247">
              <w:t>%</w:t>
            </w:r>
          </w:p>
        </w:tc>
        <w:tc>
          <w:tcPr>
            <w:tcW w:w="956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886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00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702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  <w:tc>
          <w:tcPr>
            <w:tcW w:w="992" w:type="dxa"/>
            <w:vAlign w:val="center"/>
          </w:tcPr>
          <w:p w:rsidR="00D53B61" w:rsidRPr="00457247" w:rsidRDefault="00D53B61" w:rsidP="0051575B">
            <w:pPr>
              <w:pStyle w:val="Table"/>
            </w:pPr>
          </w:p>
        </w:tc>
      </w:tr>
    </w:tbl>
    <w:p w:rsidR="000F1F50" w:rsidRPr="00457247" w:rsidRDefault="000F1F50" w:rsidP="00457247">
      <w:pPr>
        <w:rPr>
          <w:rFonts w:cs="Arial"/>
        </w:rPr>
      </w:pPr>
    </w:p>
    <w:p w:rsidR="00D53B61" w:rsidRPr="0051575B" w:rsidRDefault="00D53B61" w:rsidP="0051575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51575B">
        <w:rPr>
          <w:rFonts w:cs="Arial"/>
          <w:b/>
          <w:bCs/>
          <w:kern w:val="28"/>
          <w:sz w:val="32"/>
          <w:szCs w:val="32"/>
        </w:rPr>
        <w:lastRenderedPageBreak/>
        <w:t>Утвержден</w:t>
      </w:r>
    </w:p>
    <w:p w:rsidR="00D53B61" w:rsidRPr="0051575B" w:rsidRDefault="00D53B61" w:rsidP="0051575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51575B">
        <w:rPr>
          <w:rFonts w:cs="Arial"/>
          <w:b/>
          <w:bCs/>
          <w:kern w:val="28"/>
          <w:sz w:val="32"/>
          <w:szCs w:val="32"/>
        </w:rPr>
        <w:t xml:space="preserve">распоряжением администрации </w:t>
      </w:r>
    </w:p>
    <w:p w:rsidR="00D53B61" w:rsidRPr="0051575B" w:rsidRDefault="00D53B61" w:rsidP="0051575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51575B">
        <w:rPr>
          <w:rFonts w:cs="Arial"/>
          <w:b/>
          <w:bCs/>
          <w:kern w:val="28"/>
          <w:sz w:val="32"/>
          <w:szCs w:val="32"/>
        </w:rPr>
        <w:t xml:space="preserve">муниципального образования </w:t>
      </w:r>
    </w:p>
    <w:p w:rsidR="00D53B61" w:rsidRPr="0051575B" w:rsidRDefault="00D53B61" w:rsidP="0051575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51575B">
        <w:rPr>
          <w:rFonts w:cs="Arial"/>
          <w:b/>
          <w:bCs/>
          <w:kern w:val="28"/>
          <w:sz w:val="32"/>
          <w:szCs w:val="32"/>
        </w:rPr>
        <w:t xml:space="preserve">«Крапивинский район» </w:t>
      </w:r>
    </w:p>
    <w:p w:rsidR="00D53B61" w:rsidRPr="0051575B" w:rsidRDefault="00D53B61" w:rsidP="0051575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51575B">
        <w:rPr>
          <w:rFonts w:cs="Arial"/>
          <w:b/>
          <w:bCs/>
          <w:kern w:val="28"/>
          <w:sz w:val="32"/>
          <w:szCs w:val="32"/>
        </w:rPr>
        <w:t>№ 1213-р от 12.09.2007 г.</w:t>
      </w:r>
    </w:p>
    <w:p w:rsidR="0051575B" w:rsidRPr="0051575B" w:rsidRDefault="0051575B" w:rsidP="0051575B">
      <w:pPr>
        <w:jc w:val="center"/>
        <w:rPr>
          <w:rFonts w:cs="Arial"/>
          <w:b/>
          <w:bCs/>
          <w:iCs/>
          <w:sz w:val="30"/>
          <w:szCs w:val="28"/>
        </w:rPr>
      </w:pPr>
    </w:p>
    <w:p w:rsidR="00D53B61" w:rsidRPr="0051575B" w:rsidRDefault="00D53B61" w:rsidP="0051575B">
      <w:pPr>
        <w:jc w:val="center"/>
        <w:rPr>
          <w:rFonts w:cs="Arial"/>
          <w:iCs/>
          <w:sz w:val="30"/>
          <w:szCs w:val="28"/>
        </w:rPr>
      </w:pPr>
      <w:r w:rsidRPr="0051575B">
        <w:rPr>
          <w:rFonts w:cs="Arial"/>
          <w:iCs/>
          <w:sz w:val="30"/>
          <w:szCs w:val="28"/>
        </w:rPr>
        <w:t>Состав рабочей группы</w:t>
      </w:r>
    </w:p>
    <w:p w:rsidR="00D53B61" w:rsidRPr="0051575B" w:rsidRDefault="00D53B61" w:rsidP="0051575B">
      <w:pPr>
        <w:jc w:val="center"/>
        <w:rPr>
          <w:rFonts w:cs="Arial"/>
          <w:iCs/>
          <w:sz w:val="30"/>
          <w:szCs w:val="28"/>
        </w:rPr>
      </w:pPr>
      <w:r w:rsidRPr="0051575B">
        <w:rPr>
          <w:rFonts w:cs="Arial"/>
          <w:iCs/>
          <w:sz w:val="30"/>
          <w:szCs w:val="28"/>
        </w:rPr>
        <w:t>по оценке эффективности социально-экономического развития</w:t>
      </w:r>
    </w:p>
    <w:p w:rsidR="00D53B61" w:rsidRPr="0051575B" w:rsidRDefault="00D53B61" w:rsidP="0051575B">
      <w:pPr>
        <w:jc w:val="center"/>
        <w:rPr>
          <w:rFonts w:cs="Arial"/>
          <w:iCs/>
          <w:sz w:val="30"/>
          <w:szCs w:val="28"/>
        </w:rPr>
      </w:pPr>
      <w:r w:rsidRPr="0051575B">
        <w:rPr>
          <w:rFonts w:cs="Arial"/>
          <w:iCs/>
          <w:sz w:val="30"/>
          <w:szCs w:val="28"/>
        </w:rPr>
        <w:t>муниципального образования «Крапивинский район»</w:t>
      </w:r>
    </w:p>
    <w:p w:rsidR="00D53B61" w:rsidRPr="00457247" w:rsidRDefault="00D53B61" w:rsidP="00457247">
      <w:pPr>
        <w:rPr>
          <w:rFonts w:cs="Arial"/>
        </w:rPr>
      </w:pPr>
    </w:p>
    <w:p w:rsidR="00D53B61" w:rsidRPr="00457247" w:rsidRDefault="00D53B61" w:rsidP="00457247">
      <w:pPr>
        <w:rPr>
          <w:rFonts w:cs="Arial"/>
        </w:rPr>
      </w:pPr>
      <w:r w:rsidRPr="00457247">
        <w:rPr>
          <w:rFonts w:cs="Arial"/>
        </w:rPr>
        <w:t>Климина Татьяна Ивановна – заместитель главы муниципального образования по экономике- руководитель рабочей группы</w:t>
      </w:r>
    </w:p>
    <w:p w:rsidR="00D53B61" w:rsidRPr="00457247" w:rsidRDefault="00D53B61" w:rsidP="00457247">
      <w:pPr>
        <w:rPr>
          <w:rFonts w:cs="Arial"/>
        </w:rPr>
      </w:pPr>
    </w:p>
    <w:p w:rsidR="00D53B61" w:rsidRPr="00457247" w:rsidRDefault="00D53B61" w:rsidP="00457247">
      <w:pPr>
        <w:rPr>
          <w:rFonts w:cs="Arial"/>
        </w:rPr>
      </w:pPr>
      <w:r w:rsidRPr="00457247">
        <w:rPr>
          <w:rFonts w:cs="Arial"/>
        </w:rPr>
        <w:t>Букатина Елена Владимировна – руководитель аппарата администрации муниципального образования, заместитель руководителя рабочей группы</w:t>
      </w:r>
    </w:p>
    <w:p w:rsidR="00D53B61" w:rsidRPr="00457247" w:rsidRDefault="00D53B61" w:rsidP="00457247">
      <w:pPr>
        <w:rPr>
          <w:rFonts w:cs="Arial"/>
        </w:rPr>
      </w:pPr>
    </w:p>
    <w:p w:rsidR="00D53B61" w:rsidRPr="00457247" w:rsidRDefault="00EA3AB8" w:rsidP="00457247">
      <w:pPr>
        <w:rPr>
          <w:rFonts w:cs="Arial"/>
        </w:rPr>
      </w:pPr>
      <w:r w:rsidRPr="00457247">
        <w:rPr>
          <w:rFonts w:cs="Arial"/>
        </w:rPr>
        <w:t>Синявская Татьяна Николаевна – заместитель начальника отдела экономики и ценообразования, секретарь рабочей группы</w:t>
      </w:r>
    </w:p>
    <w:p w:rsidR="00EA3AB8" w:rsidRPr="00457247" w:rsidRDefault="00EA3AB8" w:rsidP="00457247">
      <w:pPr>
        <w:rPr>
          <w:rFonts w:cs="Arial"/>
        </w:rPr>
      </w:pPr>
    </w:p>
    <w:p w:rsidR="00EA3AB8" w:rsidRPr="00457247" w:rsidRDefault="00EA3AB8" w:rsidP="00457247">
      <w:pPr>
        <w:rPr>
          <w:rFonts w:cs="Arial"/>
        </w:rPr>
      </w:pPr>
      <w:r w:rsidRPr="00457247">
        <w:rPr>
          <w:rFonts w:cs="Arial"/>
        </w:rPr>
        <w:t>Члены рабочей группы:</w:t>
      </w:r>
    </w:p>
    <w:p w:rsidR="00EA3AB8" w:rsidRPr="00457247" w:rsidRDefault="00EA3AB8" w:rsidP="00457247">
      <w:pPr>
        <w:rPr>
          <w:rFonts w:cs="Arial"/>
        </w:rPr>
      </w:pPr>
    </w:p>
    <w:p w:rsidR="00EA3AB8" w:rsidRPr="00457247" w:rsidRDefault="00EA3AB8" w:rsidP="00457247">
      <w:pPr>
        <w:rPr>
          <w:rFonts w:cs="Arial"/>
        </w:rPr>
      </w:pPr>
      <w:r w:rsidRPr="00457247">
        <w:rPr>
          <w:rFonts w:cs="Arial"/>
        </w:rPr>
        <w:t>Казакова Надежда Николаевна – начальник финансового управления Крапивинского района</w:t>
      </w:r>
    </w:p>
    <w:p w:rsidR="00EA3AB8" w:rsidRPr="00457247" w:rsidRDefault="00EA3AB8" w:rsidP="00457247">
      <w:pPr>
        <w:rPr>
          <w:rFonts w:cs="Arial"/>
        </w:rPr>
      </w:pPr>
    </w:p>
    <w:p w:rsidR="00EA3AB8" w:rsidRPr="00457247" w:rsidRDefault="00EA3AB8" w:rsidP="00457247">
      <w:pPr>
        <w:rPr>
          <w:rFonts w:cs="Arial"/>
        </w:rPr>
      </w:pPr>
      <w:r w:rsidRPr="00457247">
        <w:rPr>
          <w:rFonts w:cs="Arial"/>
        </w:rPr>
        <w:t>Сабуцкая Светлана Васильевна – заместитель главы муниципального образования по социальном вопросам</w:t>
      </w:r>
    </w:p>
    <w:sectPr w:rsidR="00EA3AB8" w:rsidRPr="00457247" w:rsidSect="0051575B">
      <w:type w:val="nextPage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A8A" w:rsidRDefault="00074A8A">
      <w:r>
        <w:separator/>
      </w:r>
    </w:p>
  </w:endnote>
  <w:endnote w:type="continuationSeparator" w:id="0">
    <w:p w:rsidR="00074A8A" w:rsidRDefault="00074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A8A" w:rsidRDefault="00074A8A">
      <w:r>
        <w:separator/>
      </w:r>
    </w:p>
  </w:footnote>
  <w:footnote w:type="continuationSeparator" w:id="0">
    <w:p w:rsidR="00074A8A" w:rsidRDefault="00074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6C61"/>
    <w:multiLevelType w:val="hybridMultilevel"/>
    <w:tmpl w:val="0C96151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4806E98"/>
    <w:multiLevelType w:val="hybridMultilevel"/>
    <w:tmpl w:val="3B302B06"/>
    <w:lvl w:ilvl="0" w:tplc="25A0DB56">
      <w:start w:val="1"/>
      <w:numFmt w:val="bullet"/>
      <w:lvlText w:val=""/>
      <w:lvlJc w:val="left"/>
      <w:pPr>
        <w:tabs>
          <w:tab w:val="num" w:pos="540"/>
        </w:tabs>
        <w:ind w:left="350" w:hanging="17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3CEC7A44"/>
    <w:multiLevelType w:val="hybridMultilevel"/>
    <w:tmpl w:val="B45263DE"/>
    <w:lvl w:ilvl="0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3F822151"/>
    <w:multiLevelType w:val="hybridMultilevel"/>
    <w:tmpl w:val="87263DDE"/>
    <w:lvl w:ilvl="0" w:tplc="B80AF85C">
      <w:start w:val="1"/>
      <w:numFmt w:val="decimal"/>
      <w:lvlText w:val="%1."/>
      <w:lvlJc w:val="left"/>
      <w:pPr>
        <w:tabs>
          <w:tab w:val="num" w:pos="1185"/>
        </w:tabs>
        <w:ind w:left="118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4AAE28D2"/>
    <w:multiLevelType w:val="multilevel"/>
    <w:tmpl w:val="3B302B06"/>
    <w:lvl w:ilvl="0">
      <w:start w:val="1"/>
      <w:numFmt w:val="bullet"/>
      <w:lvlText w:val=""/>
      <w:lvlJc w:val="left"/>
      <w:pPr>
        <w:tabs>
          <w:tab w:val="num" w:pos="540"/>
        </w:tabs>
        <w:ind w:left="350" w:hanging="17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66CC5B34"/>
    <w:multiLevelType w:val="multilevel"/>
    <w:tmpl w:val="B45263DE"/>
    <w:lvl w:ilvl="0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74A8A"/>
    <w:rsid w:val="0009346A"/>
    <w:rsid w:val="000F1889"/>
    <w:rsid w:val="000F1F50"/>
    <w:rsid w:val="001638FC"/>
    <w:rsid w:val="0024046A"/>
    <w:rsid w:val="002D1458"/>
    <w:rsid w:val="002F2B94"/>
    <w:rsid w:val="00364F62"/>
    <w:rsid w:val="003A6098"/>
    <w:rsid w:val="003B2BB7"/>
    <w:rsid w:val="003D51BB"/>
    <w:rsid w:val="003F6E76"/>
    <w:rsid w:val="00457247"/>
    <w:rsid w:val="00465C88"/>
    <w:rsid w:val="0051575B"/>
    <w:rsid w:val="00587B86"/>
    <w:rsid w:val="00627E83"/>
    <w:rsid w:val="0064235A"/>
    <w:rsid w:val="006547A8"/>
    <w:rsid w:val="00654933"/>
    <w:rsid w:val="006862B1"/>
    <w:rsid w:val="006A2313"/>
    <w:rsid w:val="006E4508"/>
    <w:rsid w:val="007D1F9F"/>
    <w:rsid w:val="00894E98"/>
    <w:rsid w:val="00A00368"/>
    <w:rsid w:val="00AA55AD"/>
    <w:rsid w:val="00AB3E2B"/>
    <w:rsid w:val="00B9474A"/>
    <w:rsid w:val="00BA3FC1"/>
    <w:rsid w:val="00BE73BE"/>
    <w:rsid w:val="00C17378"/>
    <w:rsid w:val="00C41A0A"/>
    <w:rsid w:val="00CF76BD"/>
    <w:rsid w:val="00D53B61"/>
    <w:rsid w:val="00D713DA"/>
    <w:rsid w:val="00E67D29"/>
    <w:rsid w:val="00E8625B"/>
    <w:rsid w:val="00EA3AB8"/>
    <w:rsid w:val="00EC6FCD"/>
    <w:rsid w:val="00F0237A"/>
    <w:rsid w:val="00F42698"/>
    <w:rsid w:val="00F43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A0036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0036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0036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0036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0036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A00368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A00368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paragraph" w:styleId="a5">
    <w:name w:val="Body Text"/>
    <w:basedOn w:val="a"/>
    <w:rsid w:val="000F1F50"/>
  </w:style>
  <w:style w:type="table" w:styleId="a6">
    <w:name w:val="Table Grid"/>
    <w:basedOn w:val="a1"/>
    <w:rsid w:val="000F1F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rsid w:val="000F1F50"/>
    <w:pPr>
      <w:spacing w:after="120" w:line="480" w:lineRule="auto"/>
    </w:pPr>
  </w:style>
  <w:style w:type="paragraph" w:styleId="31">
    <w:name w:val="Body Text Indent 3"/>
    <w:basedOn w:val="a"/>
    <w:rsid w:val="000F1F50"/>
    <w:pPr>
      <w:spacing w:after="120"/>
      <w:ind w:left="283"/>
    </w:pPr>
    <w:rPr>
      <w:sz w:val="16"/>
      <w:szCs w:val="16"/>
    </w:rPr>
  </w:style>
  <w:style w:type="character" w:styleId="a7">
    <w:name w:val="page number"/>
    <w:basedOn w:val="a0"/>
    <w:rsid w:val="000F1F50"/>
  </w:style>
  <w:style w:type="paragraph" w:styleId="32">
    <w:name w:val="Body Text 3"/>
    <w:basedOn w:val="a"/>
    <w:rsid w:val="000F1F50"/>
    <w:pPr>
      <w:suppressAutoHyphens/>
    </w:pPr>
    <w:rPr>
      <w:sz w:val="26"/>
      <w:szCs w:val="30"/>
    </w:rPr>
  </w:style>
  <w:style w:type="paragraph" w:styleId="a8">
    <w:name w:val="footer"/>
    <w:basedOn w:val="a"/>
    <w:rsid w:val="000F1F50"/>
    <w:pPr>
      <w:tabs>
        <w:tab w:val="center" w:pos="4677"/>
        <w:tab w:val="right" w:pos="9355"/>
      </w:tabs>
    </w:pPr>
  </w:style>
  <w:style w:type="paragraph" w:customStyle="1" w:styleId="rvps706640">
    <w:name w:val="rvps706640"/>
    <w:basedOn w:val="a"/>
    <w:rsid w:val="000F1F50"/>
    <w:pPr>
      <w:spacing w:after="150"/>
      <w:ind w:right="300"/>
    </w:pPr>
  </w:style>
  <w:style w:type="paragraph" w:styleId="a9">
    <w:name w:val="header"/>
    <w:basedOn w:val="a"/>
    <w:rsid w:val="000F1F50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sid w:val="0045724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5724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45724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457247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A00368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rsid w:val="00A00368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basedOn w:val="a0"/>
    <w:link w:val="aa"/>
    <w:rsid w:val="0045724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0036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basedOn w:val="a0"/>
    <w:rsid w:val="00A00368"/>
    <w:rPr>
      <w:color w:val="0000FF"/>
      <w:u w:val="none"/>
    </w:rPr>
  </w:style>
  <w:style w:type="paragraph" w:customStyle="1" w:styleId="Application">
    <w:name w:val="Application!Приложение"/>
    <w:rsid w:val="00A0036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0036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0036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A0036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A0036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A0036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0036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0036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0036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0036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A00368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A00368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paragraph" w:styleId="a5">
    <w:name w:val="Body Text"/>
    <w:basedOn w:val="a"/>
    <w:rsid w:val="000F1F50"/>
  </w:style>
  <w:style w:type="table" w:styleId="a6">
    <w:name w:val="Table Grid"/>
    <w:basedOn w:val="a1"/>
    <w:rsid w:val="000F1F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rsid w:val="000F1F50"/>
    <w:pPr>
      <w:spacing w:after="120" w:line="480" w:lineRule="auto"/>
    </w:pPr>
  </w:style>
  <w:style w:type="paragraph" w:styleId="31">
    <w:name w:val="Body Text Indent 3"/>
    <w:basedOn w:val="a"/>
    <w:rsid w:val="000F1F50"/>
    <w:pPr>
      <w:spacing w:after="120"/>
      <w:ind w:left="283"/>
    </w:pPr>
    <w:rPr>
      <w:sz w:val="16"/>
      <w:szCs w:val="16"/>
    </w:rPr>
  </w:style>
  <w:style w:type="character" w:styleId="a7">
    <w:name w:val="page number"/>
    <w:basedOn w:val="a0"/>
    <w:rsid w:val="000F1F50"/>
  </w:style>
  <w:style w:type="paragraph" w:styleId="32">
    <w:name w:val="Body Text 3"/>
    <w:basedOn w:val="a"/>
    <w:rsid w:val="000F1F50"/>
    <w:pPr>
      <w:suppressAutoHyphens/>
    </w:pPr>
    <w:rPr>
      <w:sz w:val="26"/>
      <w:szCs w:val="30"/>
    </w:rPr>
  </w:style>
  <w:style w:type="paragraph" w:styleId="a8">
    <w:name w:val="footer"/>
    <w:basedOn w:val="a"/>
    <w:rsid w:val="000F1F50"/>
    <w:pPr>
      <w:tabs>
        <w:tab w:val="center" w:pos="4677"/>
        <w:tab w:val="right" w:pos="9355"/>
      </w:tabs>
    </w:pPr>
  </w:style>
  <w:style w:type="paragraph" w:customStyle="1" w:styleId="rvps706640">
    <w:name w:val="rvps706640"/>
    <w:basedOn w:val="a"/>
    <w:rsid w:val="000F1F50"/>
    <w:pPr>
      <w:spacing w:after="150"/>
      <w:ind w:right="300"/>
    </w:pPr>
  </w:style>
  <w:style w:type="paragraph" w:styleId="a9">
    <w:name w:val="header"/>
    <w:basedOn w:val="a"/>
    <w:rsid w:val="000F1F50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sid w:val="0045724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5724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45724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457247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A00368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rsid w:val="00A00368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basedOn w:val="a0"/>
    <w:link w:val="aa"/>
    <w:rsid w:val="0045724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0036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basedOn w:val="a0"/>
    <w:rsid w:val="00A00368"/>
    <w:rPr>
      <w:color w:val="0000FF"/>
      <w:u w:val="none"/>
    </w:rPr>
  </w:style>
  <w:style w:type="paragraph" w:customStyle="1" w:styleId="Application">
    <w:name w:val="Application!Приложение"/>
    <w:rsid w:val="00A0036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0036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0036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A0036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A0036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4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kon.scli.ru/ru/legal_texts/index.php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zakon.scli.ru/ru/legal_texts/index.ph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01424-F76B-48A9-9E12-FF0AAD7D4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39</Pages>
  <Words>3729</Words>
  <Characters>21257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24937</CharactersWithSpaces>
  <SharedDoc>false</SharedDoc>
  <HLinks>
    <vt:vector size="12" baseType="variant"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2018-09-06T09:58:00Z</dcterms:created>
  <dcterms:modified xsi:type="dcterms:W3CDTF">2018-09-06T09:58:00Z</dcterms:modified>
</cp:coreProperties>
</file>