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83B" w:rsidRPr="0068481B" w:rsidRDefault="002F183B" w:rsidP="0068481B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68481B">
        <w:rPr>
          <w:rFonts w:cs="Arial"/>
          <w:b/>
          <w:bCs/>
          <w:kern w:val="28"/>
          <w:sz w:val="32"/>
          <w:szCs w:val="32"/>
        </w:rPr>
        <w:t>Кемеровская область</w:t>
      </w:r>
    </w:p>
    <w:p w:rsidR="002F183B" w:rsidRPr="0068481B" w:rsidRDefault="002F183B" w:rsidP="0068481B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68481B">
        <w:rPr>
          <w:rFonts w:cs="Arial"/>
          <w:b/>
          <w:bCs/>
          <w:kern w:val="28"/>
          <w:sz w:val="32"/>
          <w:szCs w:val="32"/>
        </w:rPr>
        <w:t>Администрация муниципального образования</w:t>
      </w:r>
      <w:r w:rsidR="0068481B" w:rsidRPr="0068481B">
        <w:rPr>
          <w:rFonts w:cs="Arial"/>
          <w:b/>
          <w:bCs/>
          <w:kern w:val="28"/>
          <w:sz w:val="32"/>
          <w:szCs w:val="32"/>
        </w:rPr>
        <w:t xml:space="preserve"> </w:t>
      </w:r>
      <w:r w:rsidRPr="0068481B">
        <w:rPr>
          <w:rFonts w:cs="Arial"/>
          <w:b/>
          <w:bCs/>
          <w:kern w:val="28"/>
          <w:sz w:val="32"/>
          <w:szCs w:val="32"/>
        </w:rPr>
        <w:t>«Крапивинский район»</w:t>
      </w:r>
    </w:p>
    <w:p w:rsidR="00A03FF1" w:rsidRPr="0068481B" w:rsidRDefault="00A03FF1" w:rsidP="0068481B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FE374F" w:rsidRDefault="00A03FF1" w:rsidP="0068481B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68481B">
        <w:rPr>
          <w:rFonts w:cs="Arial"/>
          <w:b/>
          <w:bCs/>
          <w:kern w:val="28"/>
          <w:sz w:val="32"/>
          <w:szCs w:val="32"/>
        </w:rPr>
        <w:t>РАСПОРЯЖЕНИЕ</w:t>
      </w:r>
    </w:p>
    <w:p w:rsidR="00FE374F" w:rsidRDefault="00FE374F" w:rsidP="0068481B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A03FF1" w:rsidRPr="0068481B" w:rsidRDefault="00543D1C" w:rsidP="0068481B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68481B">
        <w:rPr>
          <w:rFonts w:cs="Arial"/>
          <w:b/>
          <w:bCs/>
          <w:kern w:val="28"/>
          <w:sz w:val="32"/>
          <w:szCs w:val="32"/>
        </w:rPr>
        <w:t>О</w:t>
      </w:r>
      <w:r w:rsidR="00A03FF1" w:rsidRPr="0068481B">
        <w:rPr>
          <w:rFonts w:cs="Arial"/>
          <w:b/>
          <w:bCs/>
          <w:kern w:val="28"/>
          <w:sz w:val="32"/>
          <w:szCs w:val="32"/>
        </w:rPr>
        <w:t>т</w:t>
      </w:r>
      <w:r w:rsidRPr="0068481B">
        <w:rPr>
          <w:rFonts w:cs="Arial"/>
          <w:b/>
          <w:bCs/>
          <w:kern w:val="28"/>
          <w:sz w:val="32"/>
          <w:szCs w:val="32"/>
        </w:rPr>
        <w:t xml:space="preserve"> 07.06.2007г.</w:t>
      </w:r>
      <w:r w:rsidR="00A03FF1" w:rsidRPr="0068481B">
        <w:rPr>
          <w:rFonts w:cs="Arial"/>
          <w:b/>
          <w:bCs/>
          <w:kern w:val="28"/>
          <w:sz w:val="32"/>
          <w:szCs w:val="32"/>
        </w:rPr>
        <w:t>№</w:t>
      </w:r>
      <w:r w:rsidRPr="0068481B">
        <w:rPr>
          <w:rFonts w:cs="Arial"/>
          <w:b/>
          <w:bCs/>
          <w:kern w:val="28"/>
          <w:sz w:val="32"/>
          <w:szCs w:val="32"/>
        </w:rPr>
        <w:t>742-р</w:t>
      </w:r>
    </w:p>
    <w:p w:rsidR="00A03FF1" w:rsidRPr="0068481B" w:rsidRDefault="00A03FF1" w:rsidP="0068481B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A76568" w:rsidRPr="0068481B" w:rsidRDefault="00A03FF1" w:rsidP="0068481B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68481B">
        <w:rPr>
          <w:rFonts w:cs="Arial"/>
          <w:b/>
          <w:bCs/>
          <w:kern w:val="28"/>
          <w:sz w:val="32"/>
          <w:szCs w:val="32"/>
        </w:rPr>
        <w:t>О</w:t>
      </w:r>
      <w:r w:rsidR="00D476D0" w:rsidRPr="0068481B">
        <w:rPr>
          <w:rFonts w:cs="Arial"/>
          <w:b/>
          <w:bCs/>
          <w:kern w:val="28"/>
          <w:sz w:val="32"/>
          <w:szCs w:val="32"/>
        </w:rPr>
        <w:t xml:space="preserve"> </w:t>
      </w:r>
      <w:r w:rsidR="00ED1319" w:rsidRPr="0068481B">
        <w:rPr>
          <w:rFonts w:cs="Arial"/>
          <w:b/>
          <w:bCs/>
          <w:kern w:val="28"/>
          <w:sz w:val="32"/>
          <w:szCs w:val="32"/>
        </w:rPr>
        <w:t>создании</w:t>
      </w:r>
      <w:r w:rsidR="00D476D0" w:rsidRPr="0068481B">
        <w:rPr>
          <w:rFonts w:cs="Arial"/>
          <w:b/>
          <w:bCs/>
          <w:kern w:val="28"/>
          <w:sz w:val="32"/>
          <w:szCs w:val="32"/>
        </w:rPr>
        <w:t xml:space="preserve"> </w:t>
      </w:r>
      <w:r w:rsidR="00ED1319" w:rsidRPr="0068481B">
        <w:rPr>
          <w:rFonts w:cs="Arial"/>
          <w:b/>
          <w:bCs/>
          <w:kern w:val="28"/>
          <w:sz w:val="32"/>
          <w:szCs w:val="32"/>
        </w:rPr>
        <w:t>комиссии по</w:t>
      </w:r>
      <w:r w:rsidR="00D476D0" w:rsidRPr="0068481B">
        <w:rPr>
          <w:rFonts w:cs="Arial"/>
          <w:b/>
          <w:bCs/>
          <w:kern w:val="28"/>
          <w:sz w:val="32"/>
          <w:szCs w:val="32"/>
        </w:rPr>
        <w:t xml:space="preserve"> </w:t>
      </w:r>
      <w:r w:rsidR="00ED1319" w:rsidRPr="0068481B">
        <w:rPr>
          <w:rFonts w:cs="Arial"/>
          <w:b/>
          <w:bCs/>
          <w:kern w:val="28"/>
          <w:sz w:val="32"/>
          <w:szCs w:val="32"/>
        </w:rPr>
        <w:t>использованию</w:t>
      </w:r>
      <w:r w:rsidR="00230802" w:rsidRPr="0068481B">
        <w:rPr>
          <w:rFonts w:cs="Arial"/>
          <w:b/>
          <w:bCs/>
          <w:kern w:val="28"/>
          <w:sz w:val="32"/>
          <w:szCs w:val="32"/>
        </w:rPr>
        <w:t xml:space="preserve"> природного</w:t>
      </w:r>
      <w:r w:rsidR="00D476D0" w:rsidRPr="0068481B">
        <w:rPr>
          <w:rFonts w:cs="Arial"/>
          <w:b/>
          <w:bCs/>
          <w:kern w:val="28"/>
          <w:sz w:val="32"/>
          <w:szCs w:val="32"/>
        </w:rPr>
        <w:t xml:space="preserve"> </w:t>
      </w:r>
      <w:r w:rsidR="00ED1319" w:rsidRPr="0068481B">
        <w:rPr>
          <w:rFonts w:cs="Arial"/>
          <w:b/>
          <w:bCs/>
          <w:kern w:val="28"/>
          <w:sz w:val="32"/>
          <w:szCs w:val="32"/>
        </w:rPr>
        <w:t>и</w:t>
      </w:r>
      <w:r w:rsidR="00D476D0" w:rsidRPr="0068481B">
        <w:rPr>
          <w:rFonts w:cs="Arial"/>
          <w:b/>
          <w:bCs/>
          <w:kern w:val="28"/>
          <w:sz w:val="32"/>
          <w:szCs w:val="32"/>
        </w:rPr>
        <w:t xml:space="preserve"> </w:t>
      </w:r>
      <w:r w:rsidR="00ED1319" w:rsidRPr="0068481B">
        <w:rPr>
          <w:rFonts w:cs="Arial"/>
          <w:b/>
          <w:bCs/>
          <w:kern w:val="28"/>
          <w:sz w:val="32"/>
          <w:szCs w:val="32"/>
        </w:rPr>
        <w:t>сжиженного</w:t>
      </w:r>
      <w:r w:rsidR="00D476D0" w:rsidRPr="0068481B">
        <w:rPr>
          <w:rFonts w:cs="Arial"/>
          <w:b/>
          <w:bCs/>
          <w:kern w:val="28"/>
          <w:sz w:val="32"/>
          <w:szCs w:val="32"/>
        </w:rPr>
        <w:t xml:space="preserve"> </w:t>
      </w:r>
      <w:r w:rsidR="00230802" w:rsidRPr="0068481B">
        <w:rPr>
          <w:rFonts w:cs="Arial"/>
          <w:b/>
          <w:bCs/>
          <w:kern w:val="28"/>
          <w:sz w:val="32"/>
          <w:szCs w:val="32"/>
        </w:rPr>
        <w:t>нефтяного</w:t>
      </w:r>
      <w:r w:rsidR="00ED1319" w:rsidRPr="0068481B">
        <w:rPr>
          <w:rFonts w:cs="Arial"/>
          <w:b/>
          <w:bCs/>
          <w:kern w:val="28"/>
          <w:sz w:val="32"/>
          <w:szCs w:val="32"/>
        </w:rPr>
        <w:t xml:space="preserve"> газа</w:t>
      </w:r>
      <w:r w:rsidR="00230802" w:rsidRPr="0068481B">
        <w:rPr>
          <w:rFonts w:cs="Arial"/>
          <w:b/>
          <w:bCs/>
          <w:kern w:val="28"/>
          <w:sz w:val="32"/>
          <w:szCs w:val="32"/>
        </w:rPr>
        <w:t xml:space="preserve"> </w:t>
      </w:r>
      <w:r w:rsidR="00ED1319" w:rsidRPr="0068481B">
        <w:rPr>
          <w:rFonts w:cs="Arial"/>
          <w:b/>
          <w:bCs/>
          <w:kern w:val="28"/>
          <w:sz w:val="32"/>
          <w:szCs w:val="32"/>
        </w:rPr>
        <w:t>в</w:t>
      </w:r>
      <w:r w:rsidR="00D476D0" w:rsidRPr="0068481B">
        <w:rPr>
          <w:rFonts w:cs="Arial"/>
          <w:b/>
          <w:bCs/>
          <w:kern w:val="28"/>
          <w:sz w:val="32"/>
          <w:szCs w:val="32"/>
        </w:rPr>
        <w:t xml:space="preserve"> </w:t>
      </w:r>
      <w:r w:rsidR="00ED1319" w:rsidRPr="0068481B">
        <w:rPr>
          <w:rFonts w:cs="Arial"/>
          <w:b/>
          <w:bCs/>
          <w:kern w:val="28"/>
          <w:sz w:val="32"/>
          <w:szCs w:val="32"/>
        </w:rPr>
        <w:t>качестве</w:t>
      </w:r>
      <w:r w:rsidR="00D476D0" w:rsidRPr="0068481B">
        <w:rPr>
          <w:rFonts w:cs="Arial"/>
          <w:b/>
          <w:bCs/>
          <w:kern w:val="28"/>
          <w:sz w:val="32"/>
          <w:szCs w:val="32"/>
        </w:rPr>
        <w:t xml:space="preserve"> </w:t>
      </w:r>
      <w:r w:rsidR="00ED1319" w:rsidRPr="0068481B">
        <w:rPr>
          <w:rFonts w:cs="Arial"/>
          <w:b/>
          <w:bCs/>
          <w:kern w:val="28"/>
          <w:sz w:val="32"/>
          <w:szCs w:val="32"/>
        </w:rPr>
        <w:t>моторного топлива</w:t>
      </w:r>
      <w:r w:rsidR="00D476D0" w:rsidRPr="0068481B">
        <w:rPr>
          <w:rFonts w:cs="Arial"/>
          <w:b/>
          <w:bCs/>
          <w:kern w:val="28"/>
          <w:sz w:val="32"/>
          <w:szCs w:val="32"/>
        </w:rPr>
        <w:t xml:space="preserve"> </w:t>
      </w:r>
      <w:r w:rsidR="00ED1319" w:rsidRPr="0068481B">
        <w:rPr>
          <w:rFonts w:cs="Arial"/>
          <w:b/>
          <w:bCs/>
          <w:kern w:val="28"/>
          <w:sz w:val="32"/>
          <w:szCs w:val="32"/>
        </w:rPr>
        <w:t>на территории</w:t>
      </w:r>
      <w:r w:rsidR="00D476D0" w:rsidRPr="0068481B">
        <w:rPr>
          <w:rFonts w:cs="Arial"/>
          <w:b/>
          <w:bCs/>
          <w:kern w:val="28"/>
          <w:sz w:val="32"/>
          <w:szCs w:val="32"/>
        </w:rPr>
        <w:t xml:space="preserve"> </w:t>
      </w:r>
      <w:r w:rsidR="00ED1319" w:rsidRPr="0068481B">
        <w:rPr>
          <w:rFonts w:cs="Arial"/>
          <w:b/>
          <w:bCs/>
          <w:kern w:val="28"/>
          <w:sz w:val="32"/>
          <w:szCs w:val="32"/>
        </w:rPr>
        <w:t>Крапивинского</w:t>
      </w:r>
      <w:r w:rsidR="00D476D0" w:rsidRPr="0068481B">
        <w:rPr>
          <w:rFonts w:cs="Arial"/>
          <w:b/>
          <w:bCs/>
          <w:kern w:val="28"/>
          <w:sz w:val="32"/>
          <w:szCs w:val="32"/>
        </w:rPr>
        <w:t xml:space="preserve"> </w:t>
      </w:r>
      <w:r w:rsidR="00ED1319" w:rsidRPr="0068481B">
        <w:rPr>
          <w:rFonts w:cs="Arial"/>
          <w:b/>
          <w:bCs/>
          <w:kern w:val="28"/>
          <w:sz w:val="32"/>
          <w:szCs w:val="32"/>
        </w:rPr>
        <w:t>района</w:t>
      </w:r>
    </w:p>
    <w:p w:rsidR="00A76568" w:rsidRDefault="00A76568" w:rsidP="0068481B"/>
    <w:p w:rsidR="006F6C32" w:rsidRPr="0068481B" w:rsidRDefault="006F6C32" w:rsidP="0068481B">
      <w:bookmarkStart w:id="0" w:name="_GoBack"/>
      <w:bookmarkEnd w:id="0"/>
    </w:p>
    <w:p w:rsidR="00A03FF1" w:rsidRPr="0068481B" w:rsidRDefault="00ED1319" w:rsidP="0068481B">
      <w:r w:rsidRPr="0068481B">
        <w:t>Для расширения использования альтернативных видов моторного топлива, способствующего укреплению экологической, энергетической и экономической безопасности Крапивинского района:</w:t>
      </w:r>
    </w:p>
    <w:p w:rsidR="00ED1319" w:rsidRPr="0068481B" w:rsidRDefault="00ED1319" w:rsidP="0068481B">
      <w:r w:rsidRPr="0068481B">
        <w:t xml:space="preserve">1. Создать комиссию по использованию природного и </w:t>
      </w:r>
      <w:r w:rsidR="003C28FA" w:rsidRPr="0068481B">
        <w:t>сжиженного нефтяного газа в качестве моторного топлива на территории Крапивинского района в составе:</w:t>
      </w:r>
    </w:p>
    <w:p w:rsidR="008D3CF3" w:rsidRPr="0068481B" w:rsidRDefault="003C28FA" w:rsidP="0068481B">
      <w:r w:rsidRPr="0068481B">
        <w:t>Климина Татьяна Ивановна</w:t>
      </w:r>
      <w:r w:rsidR="00D476D0" w:rsidRPr="0068481B">
        <w:t xml:space="preserve"> </w:t>
      </w:r>
      <w:r w:rsidRPr="0068481B">
        <w:t>- заместитель главы по экономике,</w:t>
      </w:r>
      <w:r w:rsidR="00D476D0" w:rsidRPr="0068481B">
        <w:t xml:space="preserve"> </w:t>
      </w:r>
      <w:r w:rsidRPr="0068481B">
        <w:t>председатель комиссии</w:t>
      </w:r>
    </w:p>
    <w:p w:rsidR="008D3CF3" w:rsidRPr="0068481B" w:rsidRDefault="008D3CF3" w:rsidP="0068481B">
      <w:r w:rsidRPr="0068481B">
        <w:t>Гаврилов Николай Абрамович</w:t>
      </w:r>
      <w:r w:rsidR="00D476D0" w:rsidRPr="0068481B">
        <w:t xml:space="preserve"> </w:t>
      </w:r>
      <w:r w:rsidRPr="0068481B">
        <w:t>- заместитель главы по ЖКХ, кап</w:t>
      </w:r>
      <w:proofErr w:type="gramStart"/>
      <w:r w:rsidRPr="0068481B">
        <w:t>.</w:t>
      </w:r>
      <w:proofErr w:type="gramEnd"/>
      <w:r w:rsidRPr="0068481B">
        <w:t xml:space="preserve"> </w:t>
      </w:r>
      <w:proofErr w:type="gramStart"/>
      <w:r w:rsidRPr="0068481B">
        <w:t>с</w:t>
      </w:r>
      <w:proofErr w:type="gramEnd"/>
      <w:r w:rsidRPr="0068481B">
        <w:t>троительству и дорожному</w:t>
      </w:r>
      <w:r w:rsidR="00D476D0" w:rsidRPr="0068481B">
        <w:t xml:space="preserve"> </w:t>
      </w:r>
      <w:r w:rsidRPr="0068481B">
        <w:t>хозяйству, заместитель председателя комиссии</w:t>
      </w:r>
    </w:p>
    <w:p w:rsidR="00A269E4" w:rsidRPr="0068481B" w:rsidRDefault="00A269E4" w:rsidP="0068481B"/>
    <w:p w:rsidR="008D3CF3" w:rsidRPr="0068481B" w:rsidRDefault="003C28FA" w:rsidP="0068481B">
      <w:r w:rsidRPr="0068481B">
        <w:t>Члены комиссии</w:t>
      </w:r>
    </w:p>
    <w:p w:rsidR="008D3CF3" w:rsidRPr="0068481B" w:rsidRDefault="008D3CF3" w:rsidP="0068481B"/>
    <w:p w:rsidR="00A269E4" w:rsidRPr="0068481B" w:rsidRDefault="008D3CF3" w:rsidP="0068481B">
      <w:r w:rsidRPr="0068481B">
        <w:t>Качканов Юрий Иванович</w:t>
      </w:r>
      <w:r w:rsidR="00D476D0" w:rsidRPr="0068481B">
        <w:t xml:space="preserve"> </w:t>
      </w:r>
      <w:r w:rsidRPr="0068481B">
        <w:t>- заместитель главы, начальник управления сельского хозяйства</w:t>
      </w:r>
      <w:r w:rsidR="00D476D0" w:rsidRPr="0068481B">
        <w:t xml:space="preserve"> </w:t>
      </w:r>
      <w:r w:rsidRPr="0068481B">
        <w:t>и продовольствия</w:t>
      </w:r>
    </w:p>
    <w:p w:rsidR="008D3CF3" w:rsidRPr="0068481B" w:rsidRDefault="00A269E4" w:rsidP="0068481B">
      <w:r w:rsidRPr="0068481B">
        <w:t>Казакова Надежда Николаевна</w:t>
      </w:r>
      <w:r w:rsidR="00D476D0" w:rsidRPr="0068481B">
        <w:t xml:space="preserve"> </w:t>
      </w:r>
      <w:r w:rsidRPr="0068481B">
        <w:t xml:space="preserve">- руководитель финансового </w:t>
      </w:r>
      <w:r w:rsidR="008D3CF3" w:rsidRPr="0068481B">
        <w:t>У</w:t>
      </w:r>
      <w:r w:rsidRPr="0068481B">
        <w:t>правления</w:t>
      </w:r>
    </w:p>
    <w:p w:rsidR="00A269E4" w:rsidRPr="0068481B" w:rsidRDefault="00A269E4" w:rsidP="0068481B">
      <w:r w:rsidRPr="0068481B">
        <w:t>Култае</w:t>
      </w:r>
      <w:r w:rsidR="00AC28E2" w:rsidRPr="0068481B">
        <w:t>ва Татьяна Владимировна</w:t>
      </w:r>
      <w:r w:rsidR="00D476D0" w:rsidRPr="0068481B">
        <w:t xml:space="preserve"> </w:t>
      </w:r>
      <w:r w:rsidRPr="0068481B">
        <w:t>- начальник отдела, эколог охраны окружающей среды</w:t>
      </w:r>
    </w:p>
    <w:p w:rsidR="00A03FF1" w:rsidRPr="0068481B" w:rsidRDefault="00AC28E2" w:rsidP="0068481B">
      <w:r w:rsidRPr="0068481B">
        <w:t>Чебокчинов Петр Михайлович</w:t>
      </w:r>
      <w:r w:rsidR="00D476D0" w:rsidRPr="0068481B">
        <w:t xml:space="preserve"> </w:t>
      </w:r>
      <w:r w:rsidRPr="0068481B">
        <w:t>-</w:t>
      </w:r>
      <w:r w:rsidR="00DD053B" w:rsidRPr="0068481B">
        <w:t xml:space="preserve"> начальник отдела ГО ЧС и безопасности</w:t>
      </w:r>
    </w:p>
    <w:p w:rsidR="00354E0F" w:rsidRPr="0068481B" w:rsidRDefault="00354E0F" w:rsidP="0068481B">
      <w:r w:rsidRPr="0068481B">
        <w:t>Чушкин Виктор Юрьевич</w:t>
      </w:r>
      <w:r w:rsidR="00D476D0" w:rsidRPr="0068481B">
        <w:t xml:space="preserve"> </w:t>
      </w:r>
      <w:r w:rsidRPr="0068481B">
        <w:t>- начальник отдела по управлению ЖКХ</w:t>
      </w:r>
    </w:p>
    <w:p w:rsidR="00354E0F" w:rsidRPr="0068481B" w:rsidRDefault="00354E0F" w:rsidP="0068481B">
      <w:r w:rsidRPr="0068481B">
        <w:t>Лапикова Светлана Павловна</w:t>
      </w:r>
      <w:r w:rsidR="00D476D0" w:rsidRPr="0068481B">
        <w:t xml:space="preserve"> </w:t>
      </w:r>
      <w:r w:rsidRPr="0068481B">
        <w:t>- Начальник муниципального</w:t>
      </w:r>
      <w:r w:rsidR="00D476D0" w:rsidRPr="0068481B">
        <w:t xml:space="preserve"> </w:t>
      </w:r>
      <w:r w:rsidRPr="0068481B">
        <w:t xml:space="preserve">Управления образования </w:t>
      </w:r>
    </w:p>
    <w:p w:rsidR="00354E0F" w:rsidRPr="0068481B" w:rsidRDefault="00354E0F" w:rsidP="0068481B">
      <w:r w:rsidRPr="0068481B">
        <w:t>Федяева Татьяна Ивановна</w:t>
      </w:r>
      <w:r w:rsidR="00D476D0" w:rsidRPr="0068481B">
        <w:t xml:space="preserve"> </w:t>
      </w:r>
      <w:r w:rsidRPr="0068481B">
        <w:t>- Главный врач</w:t>
      </w:r>
      <w:r w:rsidR="00D476D0" w:rsidRPr="0068481B">
        <w:t xml:space="preserve"> </w:t>
      </w:r>
      <w:r w:rsidRPr="0068481B">
        <w:t>МУЗ «Крапивинская ЦРБ»</w:t>
      </w:r>
    </w:p>
    <w:p w:rsidR="00E90105" w:rsidRPr="0068481B" w:rsidRDefault="00E90105" w:rsidP="0068481B">
      <w:r w:rsidRPr="0068481B">
        <w:t>Земчиков Юрий Сергеевич</w:t>
      </w:r>
      <w:r w:rsidR="00D476D0" w:rsidRPr="0068481B">
        <w:t xml:space="preserve"> </w:t>
      </w:r>
      <w:r w:rsidRPr="0068481B">
        <w:t>- Генеральный директор ОАО «Кузбассгазификация» (по согласованию)</w:t>
      </w:r>
    </w:p>
    <w:p w:rsidR="00354E0F" w:rsidRPr="0068481B" w:rsidRDefault="00E90105" w:rsidP="0068481B">
      <w:r w:rsidRPr="0068481B">
        <w:t>Кузнецов Игорь Анатольевич</w:t>
      </w:r>
      <w:r w:rsidR="00D476D0" w:rsidRPr="0068481B">
        <w:t xml:space="preserve"> </w:t>
      </w:r>
      <w:r w:rsidRPr="0068481B">
        <w:t>- Начальник ГИ</w:t>
      </w:r>
      <w:proofErr w:type="gramStart"/>
      <w:r w:rsidRPr="0068481B">
        <w:t>БДД Кр</w:t>
      </w:r>
      <w:proofErr w:type="gramEnd"/>
      <w:r w:rsidRPr="0068481B">
        <w:t>апивинского района</w:t>
      </w:r>
      <w:r w:rsidR="00D476D0" w:rsidRPr="0068481B">
        <w:t xml:space="preserve"> </w:t>
      </w:r>
    </w:p>
    <w:p w:rsidR="00245AE5" w:rsidRPr="0068481B" w:rsidRDefault="00245AE5" w:rsidP="0068481B"/>
    <w:p w:rsidR="00245AE5" w:rsidRPr="0068481B" w:rsidRDefault="00245AE5" w:rsidP="0068481B">
      <w:r w:rsidRPr="0068481B">
        <w:t>2.</w:t>
      </w:r>
      <w:r w:rsidR="00535586" w:rsidRPr="0068481B">
        <w:t xml:space="preserve"> </w:t>
      </w:r>
      <w:r w:rsidRPr="0068481B">
        <w:t>Утвердить прилагаемое Положение о комиссии по использованию природного и сжиженного газа в качестве моторного топлива на территории Крапивинского района.</w:t>
      </w:r>
    </w:p>
    <w:p w:rsidR="00245AE5" w:rsidRPr="0068481B" w:rsidRDefault="00245AE5" w:rsidP="0068481B">
      <w:r w:rsidRPr="0068481B">
        <w:t>3.</w:t>
      </w:r>
      <w:r w:rsidR="00535586" w:rsidRPr="0068481B">
        <w:t xml:space="preserve"> </w:t>
      </w:r>
      <w:r w:rsidRPr="0068481B">
        <w:t>Организационно-техническое обеспечение деятельности комиссии по использованию природного и сжиженного нефтяного газа в качестве моторного топлива на территории возложить на</w:t>
      </w:r>
      <w:r w:rsidR="0076202A" w:rsidRPr="0068481B">
        <w:t xml:space="preserve"> </w:t>
      </w:r>
      <w:r w:rsidRPr="0068481B">
        <w:t>отдел экономики и ценообразования.</w:t>
      </w:r>
    </w:p>
    <w:p w:rsidR="00245AE5" w:rsidRPr="0068481B" w:rsidRDefault="00245AE5" w:rsidP="0068481B">
      <w:r w:rsidRPr="0068481B">
        <w:t>4.</w:t>
      </w:r>
      <w:r w:rsidR="00535586" w:rsidRPr="0068481B">
        <w:t xml:space="preserve"> </w:t>
      </w:r>
      <w:proofErr w:type="gramStart"/>
      <w:r w:rsidRPr="0068481B">
        <w:t>Контроль за</w:t>
      </w:r>
      <w:proofErr w:type="gramEnd"/>
      <w:r w:rsidRPr="0068481B">
        <w:t xml:space="preserve"> исполнением распоряжения возложить на заместителя по экономике </w:t>
      </w:r>
      <w:r w:rsidR="0076202A" w:rsidRPr="0068481B">
        <w:t>Т.И.Климину.</w:t>
      </w:r>
    </w:p>
    <w:p w:rsidR="0076202A" w:rsidRPr="0068481B" w:rsidRDefault="0076202A" w:rsidP="0068481B">
      <w:r w:rsidRPr="0068481B">
        <w:t>5.</w:t>
      </w:r>
      <w:r w:rsidR="00535586" w:rsidRPr="0068481B">
        <w:t xml:space="preserve"> </w:t>
      </w:r>
      <w:r w:rsidRPr="0068481B">
        <w:t>Распоряжение вступает в силу со дня опубликования.</w:t>
      </w:r>
    </w:p>
    <w:p w:rsidR="0093628E" w:rsidRPr="0068481B" w:rsidRDefault="0093628E" w:rsidP="0068481B"/>
    <w:p w:rsidR="0068481B" w:rsidRDefault="00A03FF1" w:rsidP="0068481B">
      <w:r w:rsidRPr="0068481B">
        <w:t xml:space="preserve">Глава </w:t>
      </w:r>
      <w:r w:rsidR="002F183B" w:rsidRPr="0068481B">
        <w:t>муниципального образования</w:t>
      </w:r>
      <w:r w:rsidR="0068481B">
        <w:t xml:space="preserve"> </w:t>
      </w:r>
      <w:r w:rsidR="002F183B" w:rsidRPr="0068481B">
        <w:t>«Крапивинский район»</w:t>
      </w:r>
    </w:p>
    <w:p w:rsidR="002F183B" w:rsidRPr="0068481B" w:rsidRDefault="00A76568" w:rsidP="0068481B">
      <w:r w:rsidRPr="0068481B">
        <w:t>В.А.Альберт</w:t>
      </w:r>
    </w:p>
    <w:p w:rsidR="005F3513" w:rsidRPr="0068481B" w:rsidRDefault="005F3513" w:rsidP="0068481B"/>
    <w:p w:rsidR="005F3513" w:rsidRPr="0068481B" w:rsidRDefault="005F3513" w:rsidP="0068481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68481B">
        <w:rPr>
          <w:rFonts w:cs="Arial"/>
          <w:b/>
          <w:bCs/>
          <w:kern w:val="28"/>
          <w:sz w:val="32"/>
          <w:szCs w:val="32"/>
        </w:rPr>
        <w:t>Утверждено</w:t>
      </w:r>
    </w:p>
    <w:p w:rsidR="005F3513" w:rsidRPr="0068481B" w:rsidRDefault="005F3513" w:rsidP="0068481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68481B">
        <w:rPr>
          <w:rFonts w:cs="Arial"/>
          <w:b/>
          <w:bCs/>
          <w:kern w:val="28"/>
          <w:sz w:val="32"/>
          <w:szCs w:val="32"/>
        </w:rPr>
        <w:t>распоряжением Главы</w:t>
      </w:r>
    </w:p>
    <w:p w:rsidR="005F3513" w:rsidRPr="0068481B" w:rsidRDefault="005F3513" w:rsidP="0068481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68481B">
        <w:rPr>
          <w:rFonts w:cs="Arial"/>
          <w:b/>
          <w:bCs/>
          <w:kern w:val="28"/>
          <w:sz w:val="32"/>
          <w:szCs w:val="32"/>
        </w:rPr>
        <w:t>Крапивинского района</w:t>
      </w:r>
    </w:p>
    <w:p w:rsidR="005F3513" w:rsidRPr="0068481B" w:rsidRDefault="005F3513" w:rsidP="0068481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68481B">
        <w:rPr>
          <w:rFonts w:cs="Arial"/>
          <w:b/>
          <w:bCs/>
          <w:kern w:val="28"/>
          <w:sz w:val="32"/>
          <w:szCs w:val="32"/>
        </w:rPr>
        <w:t>от 07.06.2007 г. № 742-р</w:t>
      </w:r>
    </w:p>
    <w:p w:rsidR="005F3513" w:rsidRPr="0068481B" w:rsidRDefault="005F3513" w:rsidP="0068481B"/>
    <w:p w:rsidR="005F3513" w:rsidRPr="0068481B" w:rsidRDefault="005F3513" w:rsidP="0068481B">
      <w:pPr>
        <w:jc w:val="center"/>
        <w:rPr>
          <w:rFonts w:cs="Arial"/>
          <w:b/>
          <w:bCs/>
          <w:iCs/>
          <w:sz w:val="30"/>
          <w:szCs w:val="28"/>
        </w:rPr>
      </w:pPr>
      <w:r w:rsidRPr="0068481B">
        <w:rPr>
          <w:rFonts w:cs="Arial"/>
          <w:b/>
          <w:bCs/>
          <w:iCs/>
          <w:sz w:val="30"/>
          <w:szCs w:val="28"/>
        </w:rPr>
        <w:t>Положение</w:t>
      </w:r>
      <w:r w:rsidR="0068481B" w:rsidRPr="0068481B">
        <w:rPr>
          <w:rFonts w:cs="Arial"/>
          <w:b/>
          <w:bCs/>
          <w:iCs/>
          <w:sz w:val="30"/>
          <w:szCs w:val="28"/>
        </w:rPr>
        <w:t xml:space="preserve"> </w:t>
      </w:r>
      <w:r w:rsidRPr="0068481B">
        <w:rPr>
          <w:rFonts w:cs="Arial"/>
          <w:b/>
          <w:bCs/>
          <w:iCs/>
          <w:sz w:val="30"/>
          <w:szCs w:val="28"/>
        </w:rPr>
        <w:t xml:space="preserve">о комиссии по использованию природного и сжиженного </w:t>
      </w:r>
      <w:proofErr w:type="gramStart"/>
      <w:r w:rsidRPr="0068481B">
        <w:rPr>
          <w:rFonts w:cs="Arial"/>
          <w:b/>
          <w:bCs/>
          <w:iCs/>
          <w:sz w:val="30"/>
          <w:szCs w:val="28"/>
        </w:rPr>
        <w:t>нефтяного-газа</w:t>
      </w:r>
      <w:proofErr w:type="gramEnd"/>
      <w:r w:rsidRPr="0068481B">
        <w:rPr>
          <w:rFonts w:cs="Arial"/>
          <w:b/>
          <w:bCs/>
          <w:iCs/>
          <w:sz w:val="30"/>
          <w:szCs w:val="28"/>
        </w:rPr>
        <w:t xml:space="preserve"> «в качестве моторного топлива на территории Крапивинского района</w:t>
      </w:r>
    </w:p>
    <w:p w:rsidR="005F3513" w:rsidRPr="0068481B" w:rsidRDefault="005F3513" w:rsidP="0068481B"/>
    <w:p w:rsidR="005F3513" w:rsidRPr="0068481B" w:rsidRDefault="005F3513" w:rsidP="0068481B">
      <w:r w:rsidRPr="0068481B">
        <w:t>1.Комиссия</w:t>
      </w:r>
      <w:r w:rsidR="00D476D0" w:rsidRPr="0068481B">
        <w:t xml:space="preserve"> </w:t>
      </w:r>
      <w:r w:rsidRPr="0068481B">
        <w:t>по</w:t>
      </w:r>
      <w:r w:rsidR="00D476D0" w:rsidRPr="0068481B">
        <w:t xml:space="preserve"> </w:t>
      </w:r>
      <w:r w:rsidRPr="0068481B">
        <w:t>использованию</w:t>
      </w:r>
      <w:r w:rsidR="00D476D0" w:rsidRPr="0068481B">
        <w:t xml:space="preserve"> </w:t>
      </w:r>
      <w:r w:rsidRPr="0068481B">
        <w:t>природного</w:t>
      </w:r>
      <w:r w:rsidR="00D476D0" w:rsidRPr="0068481B">
        <w:t xml:space="preserve"> </w:t>
      </w:r>
      <w:r w:rsidRPr="0068481B">
        <w:t>и</w:t>
      </w:r>
      <w:r w:rsidR="00D476D0" w:rsidRPr="0068481B">
        <w:t xml:space="preserve"> </w:t>
      </w:r>
      <w:r w:rsidRPr="0068481B">
        <w:t>сжиженного нефтяного газа в</w:t>
      </w:r>
      <w:r w:rsidR="00D476D0" w:rsidRPr="0068481B">
        <w:t xml:space="preserve"> </w:t>
      </w:r>
      <w:r w:rsidRPr="0068481B">
        <w:t>качестве моторного топлива на территории Крапивинского района</w:t>
      </w:r>
      <w:r w:rsidR="00D476D0" w:rsidRPr="0068481B">
        <w:t xml:space="preserve"> </w:t>
      </w:r>
      <w:r w:rsidRPr="0068481B">
        <w:t>(далее</w:t>
      </w:r>
      <w:r w:rsidR="00D476D0" w:rsidRPr="0068481B">
        <w:t xml:space="preserve"> </w:t>
      </w:r>
      <w:r w:rsidRPr="0068481B">
        <w:t>-</w:t>
      </w:r>
      <w:r w:rsidR="00D476D0" w:rsidRPr="0068481B">
        <w:t xml:space="preserve"> </w:t>
      </w:r>
      <w:r w:rsidRPr="0068481B">
        <w:t>комиссия)</w:t>
      </w:r>
      <w:r w:rsidR="00D476D0" w:rsidRPr="0068481B">
        <w:t xml:space="preserve"> </w:t>
      </w:r>
      <w:r w:rsidRPr="0068481B">
        <w:t>является</w:t>
      </w:r>
      <w:r w:rsidR="00D476D0" w:rsidRPr="0068481B">
        <w:t xml:space="preserve"> </w:t>
      </w:r>
      <w:r w:rsidRPr="0068481B">
        <w:t>координационным</w:t>
      </w:r>
      <w:r w:rsidR="00D476D0" w:rsidRPr="0068481B">
        <w:t xml:space="preserve"> </w:t>
      </w:r>
      <w:r w:rsidRPr="0068481B">
        <w:t>органом</w:t>
      </w:r>
      <w:r w:rsidR="00D476D0" w:rsidRPr="0068481B">
        <w:t xml:space="preserve"> </w:t>
      </w:r>
      <w:r w:rsidRPr="0068481B">
        <w:t>при Администрации</w:t>
      </w:r>
      <w:r w:rsidR="00D476D0" w:rsidRPr="0068481B">
        <w:t xml:space="preserve"> </w:t>
      </w:r>
      <w:r w:rsidRPr="0068481B">
        <w:t>Крапивинского</w:t>
      </w:r>
      <w:r w:rsidR="00D476D0" w:rsidRPr="0068481B">
        <w:t xml:space="preserve"> </w:t>
      </w:r>
      <w:r w:rsidRPr="0068481B">
        <w:t>района</w:t>
      </w:r>
      <w:r w:rsidR="00D476D0" w:rsidRPr="0068481B">
        <w:t xml:space="preserve"> </w:t>
      </w:r>
      <w:r w:rsidRPr="0068481B">
        <w:t>по</w:t>
      </w:r>
      <w:r w:rsidR="00D476D0" w:rsidRPr="0068481B">
        <w:t xml:space="preserve"> </w:t>
      </w:r>
      <w:r w:rsidRPr="0068481B">
        <w:t>рассмотрению</w:t>
      </w:r>
      <w:r w:rsidR="00D476D0" w:rsidRPr="0068481B">
        <w:t xml:space="preserve"> </w:t>
      </w:r>
      <w:r w:rsidRPr="0068481B">
        <w:t>вопросов</w:t>
      </w:r>
      <w:r w:rsidR="00D476D0" w:rsidRPr="0068481B">
        <w:t xml:space="preserve"> </w:t>
      </w:r>
      <w:r w:rsidRPr="0068481B">
        <w:t>и подготовке предложений, направленных</w:t>
      </w:r>
      <w:r w:rsidR="00D476D0" w:rsidRPr="0068481B">
        <w:t xml:space="preserve"> </w:t>
      </w:r>
      <w:r w:rsidRPr="0068481B">
        <w:t>на</w:t>
      </w:r>
      <w:r w:rsidR="00D476D0" w:rsidRPr="0068481B">
        <w:t xml:space="preserve"> </w:t>
      </w:r>
      <w:r w:rsidRPr="0068481B">
        <w:t>расширение</w:t>
      </w:r>
      <w:r w:rsidR="00D476D0" w:rsidRPr="0068481B">
        <w:t xml:space="preserve"> </w:t>
      </w:r>
      <w:r w:rsidRPr="0068481B">
        <w:t>использования альтернативных</w:t>
      </w:r>
      <w:r w:rsidR="00D476D0" w:rsidRPr="0068481B">
        <w:t xml:space="preserve"> </w:t>
      </w:r>
      <w:r w:rsidRPr="0068481B">
        <w:t>видов моторного</w:t>
      </w:r>
      <w:r w:rsidR="00D476D0" w:rsidRPr="0068481B">
        <w:t xml:space="preserve"> </w:t>
      </w:r>
      <w:r w:rsidRPr="0068481B">
        <w:t>топлива,</w:t>
      </w:r>
      <w:r w:rsidR="00D476D0" w:rsidRPr="0068481B">
        <w:t xml:space="preserve"> </w:t>
      </w:r>
      <w:r w:rsidRPr="0068481B">
        <w:t>способствующего укреплению</w:t>
      </w:r>
      <w:r w:rsidR="00D476D0" w:rsidRPr="0068481B">
        <w:t xml:space="preserve"> </w:t>
      </w:r>
      <w:r w:rsidRPr="0068481B">
        <w:t>экологической,</w:t>
      </w:r>
      <w:r w:rsidR="00D476D0" w:rsidRPr="0068481B">
        <w:t xml:space="preserve"> </w:t>
      </w:r>
      <w:r w:rsidRPr="0068481B">
        <w:t>энергетической</w:t>
      </w:r>
      <w:r w:rsidR="00D476D0" w:rsidRPr="0068481B">
        <w:t xml:space="preserve"> </w:t>
      </w:r>
      <w:r w:rsidRPr="0068481B">
        <w:t>и</w:t>
      </w:r>
      <w:r w:rsidR="00D476D0" w:rsidRPr="0068481B">
        <w:t xml:space="preserve"> </w:t>
      </w:r>
      <w:r w:rsidRPr="0068481B">
        <w:t>экономической безопасности Крапивинского района.</w:t>
      </w:r>
    </w:p>
    <w:p w:rsidR="005F3513" w:rsidRPr="0068481B" w:rsidRDefault="005F3513" w:rsidP="0068481B">
      <w:r w:rsidRPr="0068481B">
        <w:t>2.В</w:t>
      </w:r>
      <w:r w:rsidR="00D476D0" w:rsidRPr="0068481B">
        <w:t xml:space="preserve"> </w:t>
      </w:r>
      <w:r w:rsidRPr="0068481B">
        <w:t xml:space="preserve">своей деятельности комиссия руководствуется </w:t>
      </w:r>
      <w:hyperlink r:id="rId6" w:tgtFrame="Logical" w:history="1">
        <w:r w:rsidRPr="00FE374F">
          <w:rPr>
            <w:rStyle w:val="a9"/>
          </w:rPr>
          <w:t>Конституцией Российской Федерации</w:t>
        </w:r>
      </w:hyperlink>
      <w:r w:rsidRPr="0068481B">
        <w:t>, федеральными законами, указами и распоряжениями Президента Российской</w:t>
      </w:r>
      <w:r w:rsidR="00D476D0" w:rsidRPr="0068481B">
        <w:t xml:space="preserve"> </w:t>
      </w:r>
      <w:r w:rsidRPr="0068481B">
        <w:t>Федерации,</w:t>
      </w:r>
      <w:r w:rsidR="00D476D0" w:rsidRPr="0068481B">
        <w:t xml:space="preserve"> </w:t>
      </w:r>
      <w:r w:rsidRPr="0068481B">
        <w:t>постановлениями</w:t>
      </w:r>
      <w:r w:rsidR="00D476D0" w:rsidRPr="0068481B">
        <w:t xml:space="preserve"> </w:t>
      </w:r>
      <w:r w:rsidRPr="0068481B">
        <w:t>и</w:t>
      </w:r>
      <w:r w:rsidR="00D476D0" w:rsidRPr="0068481B">
        <w:t xml:space="preserve"> </w:t>
      </w:r>
      <w:r w:rsidRPr="0068481B">
        <w:t xml:space="preserve">распоряжениями Правительства Российской Федерации, постановлениями и распоряжениями Губернатора Кемеровской области, Коллегии Администрации Кемеровской области, распоряжениями Главы Крапивинского </w:t>
      </w:r>
      <w:proofErr w:type="gramStart"/>
      <w:r w:rsidRPr="0068481B">
        <w:t>района</w:t>
      </w:r>
      <w:proofErr w:type="gramEnd"/>
      <w:r w:rsidRPr="0068481B">
        <w:t xml:space="preserve"> а также настоящим Положением.</w:t>
      </w:r>
    </w:p>
    <w:p w:rsidR="005F3513" w:rsidRPr="0068481B" w:rsidRDefault="005F3513" w:rsidP="0068481B">
      <w:r w:rsidRPr="0068481B">
        <w:t>3.Основными задачами комиссии являются:</w:t>
      </w:r>
    </w:p>
    <w:p w:rsidR="005F3513" w:rsidRPr="0068481B" w:rsidRDefault="005F3513" w:rsidP="0068481B">
      <w:r w:rsidRPr="0068481B">
        <w:t>координация деятельности органов муниципальной власти Крапивинского</w:t>
      </w:r>
      <w:r w:rsidR="00FE374F">
        <w:t xml:space="preserve"> </w:t>
      </w:r>
      <w:r w:rsidRPr="0068481B">
        <w:t>района,</w:t>
      </w:r>
      <w:r w:rsidR="00D476D0" w:rsidRPr="0068481B">
        <w:t xml:space="preserve"> </w:t>
      </w:r>
      <w:r w:rsidRPr="0068481B">
        <w:t>хозяйствующих субъектов и общественных организаций в сфере</w:t>
      </w:r>
      <w:r w:rsidR="00FE374F">
        <w:t xml:space="preserve"> </w:t>
      </w:r>
      <w:r w:rsidRPr="0068481B">
        <w:t>использования</w:t>
      </w:r>
      <w:r w:rsidR="00D476D0" w:rsidRPr="0068481B">
        <w:t xml:space="preserve"> </w:t>
      </w:r>
      <w:r w:rsidRPr="0068481B">
        <w:t>природного</w:t>
      </w:r>
      <w:r w:rsidR="00D476D0" w:rsidRPr="0068481B">
        <w:t xml:space="preserve"> </w:t>
      </w:r>
      <w:r w:rsidRPr="0068481B">
        <w:t>и</w:t>
      </w:r>
      <w:r w:rsidR="00D476D0" w:rsidRPr="0068481B">
        <w:t xml:space="preserve"> </w:t>
      </w:r>
      <w:r w:rsidRPr="0068481B">
        <w:t>сжиженного</w:t>
      </w:r>
      <w:r w:rsidR="00D476D0" w:rsidRPr="0068481B">
        <w:t xml:space="preserve"> </w:t>
      </w:r>
      <w:r w:rsidRPr="0068481B">
        <w:t>нефтяного</w:t>
      </w:r>
      <w:r w:rsidR="00D476D0" w:rsidRPr="0068481B">
        <w:t xml:space="preserve"> </w:t>
      </w:r>
      <w:r w:rsidRPr="0068481B">
        <w:t>газа</w:t>
      </w:r>
      <w:r w:rsidR="00D476D0" w:rsidRPr="0068481B">
        <w:t xml:space="preserve"> </w:t>
      </w:r>
      <w:r w:rsidRPr="0068481B">
        <w:t>в</w:t>
      </w:r>
      <w:r w:rsidR="00D476D0" w:rsidRPr="0068481B">
        <w:t xml:space="preserve"> </w:t>
      </w:r>
      <w:r w:rsidRPr="0068481B">
        <w:t>качестве</w:t>
      </w:r>
      <w:r w:rsidR="00FE374F">
        <w:t xml:space="preserve"> </w:t>
      </w:r>
      <w:r w:rsidRPr="0068481B">
        <w:t>моторного топлива;</w:t>
      </w:r>
    </w:p>
    <w:p w:rsidR="005F3513" w:rsidRPr="0068481B" w:rsidRDefault="005F3513" w:rsidP="0068481B">
      <w:r w:rsidRPr="0068481B">
        <w:t>организация</w:t>
      </w:r>
      <w:r w:rsidR="00D476D0" w:rsidRPr="0068481B">
        <w:t xml:space="preserve"> </w:t>
      </w:r>
      <w:r w:rsidRPr="0068481B">
        <w:t>разработки</w:t>
      </w:r>
      <w:r w:rsidR="00D476D0" w:rsidRPr="0068481B">
        <w:t xml:space="preserve"> </w:t>
      </w:r>
      <w:r w:rsidRPr="0068481B">
        <w:t>и</w:t>
      </w:r>
      <w:r w:rsidR="00D476D0" w:rsidRPr="0068481B">
        <w:t xml:space="preserve"> </w:t>
      </w:r>
      <w:r w:rsidRPr="0068481B">
        <w:t>выполнения</w:t>
      </w:r>
      <w:r w:rsidR="00D476D0" w:rsidRPr="0068481B">
        <w:t xml:space="preserve"> </w:t>
      </w:r>
      <w:r w:rsidRPr="0068481B">
        <w:t>мероприятий</w:t>
      </w:r>
      <w:r w:rsidR="00D476D0" w:rsidRPr="0068481B">
        <w:t xml:space="preserve"> </w:t>
      </w:r>
      <w:r w:rsidRPr="0068481B">
        <w:t>по</w:t>
      </w:r>
      <w:r w:rsidR="00D476D0" w:rsidRPr="0068481B">
        <w:t xml:space="preserve"> </w:t>
      </w:r>
      <w:r w:rsidRPr="0068481B">
        <w:t>использованию</w:t>
      </w:r>
      <w:r w:rsidR="00FE374F">
        <w:t xml:space="preserve"> </w:t>
      </w:r>
      <w:r w:rsidRPr="0068481B">
        <w:t>природного и сжиженного нефтяного газа в качестве моторного топлива на</w:t>
      </w:r>
      <w:r w:rsidR="00FE374F">
        <w:t xml:space="preserve"> </w:t>
      </w:r>
      <w:r w:rsidRPr="0068481B">
        <w:t>территории Крапивинского района;</w:t>
      </w:r>
    </w:p>
    <w:p w:rsidR="005F3513" w:rsidRPr="0068481B" w:rsidRDefault="005F3513" w:rsidP="0068481B">
      <w:r w:rsidRPr="0068481B">
        <w:t>подготовка предложений по принятию и совершенствованию правовых актов</w:t>
      </w:r>
      <w:r w:rsidR="00FE374F">
        <w:t xml:space="preserve"> </w:t>
      </w:r>
      <w:r w:rsidRPr="0068481B">
        <w:t>в сфере использования природного и сжиженного нефтяного газа в качестве</w:t>
      </w:r>
      <w:r w:rsidR="00FE374F">
        <w:t xml:space="preserve"> </w:t>
      </w:r>
      <w:r w:rsidRPr="0068481B">
        <w:t>моторного топлива.</w:t>
      </w:r>
    </w:p>
    <w:p w:rsidR="005F3513" w:rsidRPr="0068481B" w:rsidRDefault="005F3513" w:rsidP="0068481B">
      <w:r w:rsidRPr="0068481B">
        <w:t>4.Комиссия</w:t>
      </w:r>
      <w:r w:rsidR="00D476D0" w:rsidRPr="0068481B">
        <w:t xml:space="preserve"> </w:t>
      </w:r>
      <w:r w:rsidRPr="0068481B">
        <w:t>в</w:t>
      </w:r>
      <w:r w:rsidR="00D476D0" w:rsidRPr="0068481B">
        <w:t xml:space="preserve"> </w:t>
      </w:r>
      <w:r w:rsidRPr="0068481B">
        <w:t>соответствии</w:t>
      </w:r>
      <w:r w:rsidR="00D476D0" w:rsidRPr="0068481B">
        <w:t xml:space="preserve"> </w:t>
      </w:r>
      <w:r w:rsidRPr="0068481B">
        <w:t>с</w:t>
      </w:r>
      <w:r w:rsidR="00D476D0" w:rsidRPr="0068481B">
        <w:t xml:space="preserve"> </w:t>
      </w:r>
      <w:r w:rsidRPr="0068481B">
        <w:t>возложенными</w:t>
      </w:r>
      <w:r w:rsidR="00D476D0" w:rsidRPr="0068481B">
        <w:t xml:space="preserve"> </w:t>
      </w:r>
      <w:r w:rsidRPr="0068481B">
        <w:t>на</w:t>
      </w:r>
      <w:r w:rsidR="00D476D0" w:rsidRPr="0068481B">
        <w:t xml:space="preserve"> </w:t>
      </w:r>
      <w:r w:rsidRPr="0068481B">
        <w:t>нее</w:t>
      </w:r>
      <w:r w:rsidR="00D476D0" w:rsidRPr="0068481B">
        <w:t xml:space="preserve"> </w:t>
      </w:r>
      <w:r w:rsidRPr="0068481B">
        <w:t>задачами выполняет следующие функции:</w:t>
      </w:r>
    </w:p>
    <w:p w:rsidR="005F3513" w:rsidRPr="0068481B" w:rsidRDefault="005F3513" w:rsidP="0068481B">
      <w:r w:rsidRPr="0068481B">
        <w:t>организует изучение влияния автотранспорта на экологическую, энергетическую и экономическую безопасность Крапивинского района, рассматривает состояние работы по ее укреплению в Крапивинском районе;</w:t>
      </w:r>
    </w:p>
    <w:p w:rsidR="00D12195" w:rsidRPr="0068481B" w:rsidRDefault="005F3513" w:rsidP="0068481B">
      <w:r w:rsidRPr="0068481B">
        <w:t>определяет совместно с исполнительными органами муниципальной власти Крапивинского района отраслевой и специальной компетенции, структурными подразделениями Администрации Крапивинского района приоритетные направления деятельности по переводу транспорта на</w:t>
      </w:r>
      <w:r w:rsidR="00D12195" w:rsidRPr="0068481B">
        <w:t xml:space="preserve"> использование природного и </w:t>
      </w:r>
      <w:proofErr w:type="gramStart"/>
      <w:r w:rsidR="00D12195" w:rsidRPr="0068481B">
        <w:t>сжиженною</w:t>
      </w:r>
      <w:proofErr w:type="gramEnd"/>
      <w:r w:rsidR="00D12195" w:rsidRPr="0068481B">
        <w:t xml:space="preserve"> нефтяного газа в качестве моторного топлива;</w:t>
      </w:r>
    </w:p>
    <w:p w:rsidR="00D12195" w:rsidRPr="0068481B" w:rsidRDefault="00D12195" w:rsidP="0068481B">
      <w:r w:rsidRPr="0068481B">
        <w:t>участвует в разработке проектов целевых программ по использованию природного и сжиженного нефтяного газа в качестве моторного топлива;</w:t>
      </w:r>
    </w:p>
    <w:p w:rsidR="00D12195" w:rsidRPr="0068481B" w:rsidRDefault="00D12195" w:rsidP="0068481B">
      <w:r w:rsidRPr="0068481B">
        <w:lastRenderedPageBreak/>
        <w:t>участвует в разработке проектов правовых актов в сфере использования природного и сжиженного нефтяного газа в качестве моторного топлива;</w:t>
      </w:r>
    </w:p>
    <w:p w:rsidR="00D12195" w:rsidRPr="0068481B" w:rsidRDefault="00D12195" w:rsidP="0068481B">
      <w:r w:rsidRPr="0068481B">
        <w:t>содействует развитию связей с соответствующими органами власти иных муниципальных образований по вопросам размещения многотопливных автозаправочных станций на основных автомобильных трассах, соединяющих их между собой;</w:t>
      </w:r>
    </w:p>
    <w:p w:rsidR="00D12195" w:rsidRPr="0068481B" w:rsidRDefault="00D12195" w:rsidP="0068481B">
      <w:r w:rsidRPr="0068481B">
        <w:t>организует и проводит в установленном порядке совещания и конференции по вопросам обеспечения использования природного и сжиженного нефтяного газа в качестве моторного топлива, участвует в их работе, содействует реализации принятых на них рекомендаций;</w:t>
      </w:r>
    </w:p>
    <w:p w:rsidR="00D12195" w:rsidRPr="0068481B" w:rsidRDefault="00D12195" w:rsidP="0068481B">
      <w:r w:rsidRPr="0068481B">
        <w:t>оказывает содействие средствам массовой информации в освещении работы по состоянию использования природного и сжиженного нефтяного газа в качестве моторного топлива на территории района.</w:t>
      </w:r>
    </w:p>
    <w:p w:rsidR="00D12195" w:rsidRPr="0068481B" w:rsidRDefault="00D12195" w:rsidP="0068481B">
      <w:r w:rsidRPr="0068481B">
        <w:t>5.Комиссия</w:t>
      </w:r>
      <w:r w:rsidR="00D476D0" w:rsidRPr="0068481B">
        <w:t xml:space="preserve"> </w:t>
      </w:r>
      <w:r w:rsidRPr="0068481B">
        <w:t>может</w:t>
      </w:r>
      <w:r w:rsidR="00D476D0" w:rsidRPr="0068481B">
        <w:t xml:space="preserve"> </w:t>
      </w:r>
      <w:r w:rsidRPr="0068481B">
        <w:t>создавать</w:t>
      </w:r>
      <w:r w:rsidR="00D476D0" w:rsidRPr="0068481B">
        <w:t xml:space="preserve"> </w:t>
      </w:r>
      <w:r w:rsidRPr="0068481B">
        <w:t>рабочие</w:t>
      </w:r>
      <w:r w:rsidR="00D476D0" w:rsidRPr="0068481B">
        <w:t xml:space="preserve"> </w:t>
      </w:r>
      <w:r w:rsidRPr="0068481B">
        <w:t>группы</w:t>
      </w:r>
      <w:r w:rsidR="00D476D0" w:rsidRPr="0068481B">
        <w:t xml:space="preserve"> </w:t>
      </w:r>
      <w:r w:rsidRPr="0068481B">
        <w:t>по</w:t>
      </w:r>
      <w:r w:rsidR="00D476D0" w:rsidRPr="0068481B">
        <w:t xml:space="preserve"> </w:t>
      </w:r>
      <w:r w:rsidRPr="0068481B">
        <w:t>вопросам, относящимся к ее деятельности и определять порядок их работы.</w:t>
      </w:r>
    </w:p>
    <w:p w:rsidR="00D12195" w:rsidRPr="0068481B" w:rsidRDefault="00D12195" w:rsidP="0068481B">
      <w:r w:rsidRPr="0068481B">
        <w:t>6.Председателем</w:t>
      </w:r>
      <w:r w:rsidR="00D476D0" w:rsidRPr="0068481B">
        <w:t xml:space="preserve"> </w:t>
      </w:r>
      <w:r w:rsidRPr="0068481B">
        <w:t>комиссии</w:t>
      </w:r>
      <w:r w:rsidR="00D476D0" w:rsidRPr="0068481B">
        <w:t xml:space="preserve"> </w:t>
      </w:r>
      <w:r w:rsidRPr="0068481B">
        <w:t>является</w:t>
      </w:r>
      <w:r w:rsidR="00D476D0" w:rsidRPr="0068481B">
        <w:t xml:space="preserve"> </w:t>
      </w:r>
      <w:r w:rsidRPr="0068481B">
        <w:t>заместитель</w:t>
      </w:r>
      <w:r w:rsidR="00D476D0" w:rsidRPr="0068481B">
        <w:t xml:space="preserve"> </w:t>
      </w:r>
      <w:r w:rsidRPr="0068481B">
        <w:t>главы</w:t>
      </w:r>
      <w:r w:rsidR="00D476D0" w:rsidRPr="0068481B">
        <w:t xml:space="preserve"> </w:t>
      </w:r>
      <w:r w:rsidRPr="0068481B">
        <w:t>по экономике.</w:t>
      </w:r>
    </w:p>
    <w:p w:rsidR="00D12195" w:rsidRPr="0068481B" w:rsidRDefault="00D12195" w:rsidP="0068481B">
      <w:r w:rsidRPr="0068481B">
        <w:t>Решения комиссии оформляются протоколами.</w:t>
      </w:r>
    </w:p>
    <w:p w:rsidR="00D12195" w:rsidRPr="0068481B" w:rsidRDefault="00D12195" w:rsidP="0068481B">
      <w:r w:rsidRPr="0068481B">
        <w:t>Организационно-техническое обеспечение работы комиссии осуществляется отделом экономики и ценообразования</w:t>
      </w:r>
    </w:p>
    <w:p w:rsidR="00D12195" w:rsidRPr="0068481B" w:rsidRDefault="00D12195" w:rsidP="0068481B">
      <w:r w:rsidRPr="0068481B">
        <w:t>7.Заседания</w:t>
      </w:r>
      <w:r w:rsidR="00D476D0" w:rsidRPr="0068481B">
        <w:t xml:space="preserve"> </w:t>
      </w:r>
      <w:r w:rsidRPr="0068481B">
        <w:t>комиссии</w:t>
      </w:r>
      <w:r w:rsidR="00D476D0" w:rsidRPr="0068481B">
        <w:t xml:space="preserve"> </w:t>
      </w:r>
      <w:r w:rsidRPr="0068481B">
        <w:t>считаются</w:t>
      </w:r>
      <w:r w:rsidR="00D476D0" w:rsidRPr="0068481B">
        <w:t xml:space="preserve"> </w:t>
      </w:r>
      <w:r w:rsidRPr="0068481B">
        <w:t>правомочными,</w:t>
      </w:r>
      <w:r w:rsidR="00D476D0" w:rsidRPr="0068481B">
        <w:t xml:space="preserve"> </w:t>
      </w:r>
      <w:r w:rsidRPr="0068481B">
        <w:t>если</w:t>
      </w:r>
      <w:r w:rsidR="00D476D0" w:rsidRPr="0068481B">
        <w:t xml:space="preserve"> </w:t>
      </w:r>
      <w:proofErr w:type="gramStart"/>
      <w:r w:rsidRPr="0068481B">
        <w:t>ша</w:t>
      </w:r>
      <w:proofErr w:type="gramEnd"/>
      <w:r w:rsidRPr="0068481B">
        <w:t xml:space="preserve"> них присутствует большинство ее членов.</w:t>
      </w:r>
    </w:p>
    <w:p w:rsidR="00D12195" w:rsidRPr="0068481B" w:rsidRDefault="00D12195" w:rsidP="0068481B">
      <w:r w:rsidRPr="0068481B">
        <w:t>8.Решения</w:t>
      </w:r>
      <w:r w:rsidR="00D476D0" w:rsidRPr="0068481B">
        <w:t xml:space="preserve"> </w:t>
      </w:r>
      <w:r w:rsidRPr="0068481B">
        <w:t>комиссии</w:t>
      </w:r>
      <w:r w:rsidR="00D476D0" w:rsidRPr="0068481B">
        <w:t xml:space="preserve"> </w:t>
      </w:r>
      <w:r w:rsidRPr="0068481B">
        <w:t>принимаются</w:t>
      </w:r>
      <w:r w:rsidR="00D476D0" w:rsidRPr="0068481B">
        <w:t xml:space="preserve"> </w:t>
      </w:r>
      <w:r w:rsidRPr="0068481B">
        <w:t>простым</w:t>
      </w:r>
      <w:r w:rsidR="00D476D0" w:rsidRPr="0068481B">
        <w:t xml:space="preserve"> </w:t>
      </w:r>
      <w:r w:rsidRPr="0068481B">
        <w:t>большинством голосов.</w:t>
      </w:r>
    </w:p>
    <w:sectPr w:rsidR="00D12195" w:rsidRPr="0068481B" w:rsidSect="0068481B">
      <w:pgSz w:w="11906" w:h="16838"/>
      <w:pgMar w:top="1418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6BB8"/>
    <w:multiLevelType w:val="hybridMultilevel"/>
    <w:tmpl w:val="5B343D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CC5118"/>
    <w:multiLevelType w:val="hybridMultilevel"/>
    <w:tmpl w:val="942AA460"/>
    <w:lvl w:ilvl="0" w:tplc="2CE83C6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5"/>
        </w:tabs>
        <w:ind w:left="7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5"/>
        </w:tabs>
        <w:ind w:left="1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5"/>
        </w:tabs>
        <w:ind w:left="28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5"/>
        </w:tabs>
        <w:ind w:left="3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5"/>
        </w:tabs>
        <w:ind w:left="4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5"/>
        </w:tabs>
        <w:ind w:left="50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5"/>
        </w:tabs>
        <w:ind w:left="5775" w:hanging="360"/>
      </w:pPr>
      <w:rPr>
        <w:rFonts w:ascii="Wingdings" w:hAnsi="Wingdings" w:hint="default"/>
      </w:rPr>
    </w:lvl>
  </w:abstractNum>
  <w:abstractNum w:abstractNumId="2">
    <w:nsid w:val="202C6831"/>
    <w:multiLevelType w:val="hybridMultilevel"/>
    <w:tmpl w:val="B5CAA0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A40333"/>
    <w:multiLevelType w:val="hybridMultilevel"/>
    <w:tmpl w:val="F7B68194"/>
    <w:lvl w:ilvl="0" w:tplc="2CE83C6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76F270F"/>
    <w:multiLevelType w:val="hybridMultilevel"/>
    <w:tmpl w:val="295033FE"/>
    <w:lvl w:ilvl="0" w:tplc="2CE83C6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27F769B"/>
    <w:multiLevelType w:val="hybridMultilevel"/>
    <w:tmpl w:val="E17610F0"/>
    <w:lvl w:ilvl="0" w:tplc="2CE83C64">
      <w:numFmt w:val="bullet"/>
      <w:lvlText w:val="-"/>
      <w:lvlJc w:val="left"/>
      <w:pPr>
        <w:tabs>
          <w:tab w:val="num" w:pos="1505"/>
        </w:tabs>
        <w:ind w:left="15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6">
    <w:nsid w:val="75116F04"/>
    <w:multiLevelType w:val="hybridMultilevel"/>
    <w:tmpl w:val="5EBA8528"/>
    <w:lvl w:ilvl="0" w:tplc="2CE83C64"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78A93F27"/>
    <w:multiLevelType w:val="hybridMultilevel"/>
    <w:tmpl w:val="D7F09D7A"/>
    <w:lvl w:ilvl="0" w:tplc="2CE83C64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7FAD6C8D"/>
    <w:multiLevelType w:val="hybridMultilevel"/>
    <w:tmpl w:val="AD807AE4"/>
    <w:lvl w:ilvl="0" w:tplc="B7DE2D6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81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27F"/>
    <w:rsid w:val="00062E54"/>
    <w:rsid w:val="000F0CCF"/>
    <w:rsid w:val="00131D76"/>
    <w:rsid w:val="0013798B"/>
    <w:rsid w:val="00140F9B"/>
    <w:rsid w:val="0017145E"/>
    <w:rsid w:val="001C5214"/>
    <w:rsid w:val="001E6CBA"/>
    <w:rsid w:val="00205628"/>
    <w:rsid w:val="00230802"/>
    <w:rsid w:val="00240405"/>
    <w:rsid w:val="00245AE5"/>
    <w:rsid w:val="002C035E"/>
    <w:rsid w:val="002D1251"/>
    <w:rsid w:val="002D38EB"/>
    <w:rsid w:val="002E793F"/>
    <w:rsid w:val="002F183B"/>
    <w:rsid w:val="002F412B"/>
    <w:rsid w:val="00341A68"/>
    <w:rsid w:val="00354E0F"/>
    <w:rsid w:val="00375272"/>
    <w:rsid w:val="00383A3D"/>
    <w:rsid w:val="003A4A75"/>
    <w:rsid w:val="003A5BAD"/>
    <w:rsid w:val="003B06C0"/>
    <w:rsid w:val="003C28FA"/>
    <w:rsid w:val="003E5956"/>
    <w:rsid w:val="003F14CC"/>
    <w:rsid w:val="004A45D7"/>
    <w:rsid w:val="00535586"/>
    <w:rsid w:val="00543D1C"/>
    <w:rsid w:val="00564E8B"/>
    <w:rsid w:val="00572847"/>
    <w:rsid w:val="005C7F49"/>
    <w:rsid w:val="005F3513"/>
    <w:rsid w:val="006560B2"/>
    <w:rsid w:val="0068481B"/>
    <w:rsid w:val="006F6C32"/>
    <w:rsid w:val="0076202A"/>
    <w:rsid w:val="007C3093"/>
    <w:rsid w:val="007C50E0"/>
    <w:rsid w:val="007F3B02"/>
    <w:rsid w:val="0080771B"/>
    <w:rsid w:val="008307BF"/>
    <w:rsid w:val="00875857"/>
    <w:rsid w:val="008A7728"/>
    <w:rsid w:val="008D3CF3"/>
    <w:rsid w:val="008E1F03"/>
    <w:rsid w:val="0093628E"/>
    <w:rsid w:val="00984D22"/>
    <w:rsid w:val="009E5B97"/>
    <w:rsid w:val="00A03FF1"/>
    <w:rsid w:val="00A10EC2"/>
    <w:rsid w:val="00A269E4"/>
    <w:rsid w:val="00A76568"/>
    <w:rsid w:val="00A833D9"/>
    <w:rsid w:val="00AC0D98"/>
    <w:rsid w:val="00AC28E2"/>
    <w:rsid w:val="00B4081F"/>
    <w:rsid w:val="00C52161"/>
    <w:rsid w:val="00CF28A1"/>
    <w:rsid w:val="00D12195"/>
    <w:rsid w:val="00D476D0"/>
    <w:rsid w:val="00D96E5E"/>
    <w:rsid w:val="00DA55AB"/>
    <w:rsid w:val="00DD053B"/>
    <w:rsid w:val="00E327D3"/>
    <w:rsid w:val="00E877E3"/>
    <w:rsid w:val="00E90105"/>
    <w:rsid w:val="00EA76CC"/>
    <w:rsid w:val="00EB1F45"/>
    <w:rsid w:val="00EB7935"/>
    <w:rsid w:val="00ED1319"/>
    <w:rsid w:val="00F23B0C"/>
    <w:rsid w:val="00F32801"/>
    <w:rsid w:val="00F4027F"/>
    <w:rsid w:val="00FB384D"/>
    <w:rsid w:val="00FE374F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2E793F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2E793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2E793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2E793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2E793F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semiHidden/>
    <w:rsid w:val="002E793F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2E793F"/>
  </w:style>
  <w:style w:type="paragraph" w:styleId="a3">
    <w:name w:val="Body Text"/>
    <w:basedOn w:val="a"/>
  </w:style>
  <w:style w:type="paragraph" w:styleId="a4">
    <w:name w:val="Body Text Indent"/>
    <w:basedOn w:val="a"/>
    <w:pPr>
      <w:ind w:firstLine="708"/>
    </w:pPr>
  </w:style>
  <w:style w:type="paragraph" w:styleId="20">
    <w:name w:val="Body Text Indent 2"/>
    <w:basedOn w:val="a"/>
    <w:pPr>
      <w:ind w:firstLine="705"/>
    </w:pPr>
  </w:style>
  <w:style w:type="paragraph" w:styleId="30">
    <w:name w:val="Body Text Indent 3"/>
    <w:basedOn w:val="a"/>
    <w:pPr>
      <w:ind w:left="705"/>
    </w:pPr>
    <w:rPr>
      <w:sz w:val="28"/>
    </w:rPr>
  </w:style>
  <w:style w:type="paragraph" w:styleId="a5">
    <w:name w:val="Balloon Text"/>
    <w:basedOn w:val="a"/>
    <w:semiHidden/>
    <w:rsid w:val="003A4A75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CF28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2E793F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rsid w:val="002E793F"/>
    <w:rPr>
      <w:rFonts w:ascii="Courier" w:hAnsi="Courier"/>
      <w:sz w:val="22"/>
      <w:szCs w:val="20"/>
    </w:rPr>
  </w:style>
  <w:style w:type="character" w:customStyle="1" w:styleId="a8">
    <w:name w:val="Текст примечания Знак"/>
    <w:aliases w:val="!Равноширинный текст документа Знак"/>
    <w:basedOn w:val="a0"/>
    <w:link w:val="a7"/>
    <w:rsid w:val="0068481B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2E793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9">
    <w:name w:val="Hyperlink"/>
    <w:basedOn w:val="a0"/>
    <w:rsid w:val="002E793F"/>
    <w:rPr>
      <w:color w:val="0000FF"/>
      <w:u w:val="none"/>
    </w:rPr>
  </w:style>
  <w:style w:type="paragraph" w:customStyle="1" w:styleId="Application">
    <w:name w:val="Application!Приложение"/>
    <w:rsid w:val="002E793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2E793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2E793F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2E793F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2E793F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2E793F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2E793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2E793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2E793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2E793F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semiHidden/>
    <w:rsid w:val="002E793F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2E793F"/>
  </w:style>
  <w:style w:type="paragraph" w:styleId="a3">
    <w:name w:val="Body Text"/>
    <w:basedOn w:val="a"/>
  </w:style>
  <w:style w:type="paragraph" w:styleId="a4">
    <w:name w:val="Body Text Indent"/>
    <w:basedOn w:val="a"/>
    <w:pPr>
      <w:ind w:firstLine="708"/>
    </w:pPr>
  </w:style>
  <w:style w:type="paragraph" w:styleId="20">
    <w:name w:val="Body Text Indent 2"/>
    <w:basedOn w:val="a"/>
    <w:pPr>
      <w:ind w:firstLine="705"/>
    </w:pPr>
  </w:style>
  <w:style w:type="paragraph" w:styleId="30">
    <w:name w:val="Body Text Indent 3"/>
    <w:basedOn w:val="a"/>
    <w:pPr>
      <w:ind w:left="705"/>
    </w:pPr>
    <w:rPr>
      <w:sz w:val="28"/>
    </w:rPr>
  </w:style>
  <w:style w:type="paragraph" w:styleId="a5">
    <w:name w:val="Balloon Text"/>
    <w:basedOn w:val="a"/>
    <w:semiHidden/>
    <w:rsid w:val="003A4A75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CF28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2E793F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rsid w:val="002E793F"/>
    <w:rPr>
      <w:rFonts w:ascii="Courier" w:hAnsi="Courier"/>
      <w:sz w:val="22"/>
      <w:szCs w:val="20"/>
    </w:rPr>
  </w:style>
  <w:style w:type="character" w:customStyle="1" w:styleId="a8">
    <w:name w:val="Текст примечания Знак"/>
    <w:aliases w:val="!Равноширинный текст документа Знак"/>
    <w:basedOn w:val="a0"/>
    <w:link w:val="a7"/>
    <w:rsid w:val="0068481B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2E793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9">
    <w:name w:val="Hyperlink"/>
    <w:basedOn w:val="a0"/>
    <w:rsid w:val="002E793F"/>
    <w:rPr>
      <w:color w:val="0000FF"/>
      <w:u w:val="none"/>
    </w:rPr>
  </w:style>
  <w:style w:type="paragraph" w:customStyle="1" w:styleId="Application">
    <w:name w:val="Application!Приложение"/>
    <w:rsid w:val="002E793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2E793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2E793F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2E793F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2E793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1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nla-service.scli.ru:8080/rnla-links/ws/content/act/15d4560c-d530-4955-bf7e-f734337ae80b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3</Pages>
  <Words>884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</vt:lpstr>
    </vt:vector>
  </TitlesOfParts>
  <Company>Администрация</Company>
  <LinksUpToDate>false</LinksUpToDate>
  <CharactersWithSpaces>5917</CharactersWithSpaces>
  <SharedDoc>false</SharedDoc>
  <HLinks>
    <vt:vector size="6" baseType="variant">
      <vt:variant>
        <vt:i4>7077997</vt:i4>
      </vt:variant>
      <vt:variant>
        <vt:i4>0</vt:i4>
      </vt:variant>
      <vt:variant>
        <vt:i4>0</vt:i4>
      </vt:variant>
      <vt:variant>
        <vt:i4>5</vt:i4>
      </vt:variant>
      <vt:variant>
        <vt:lpwstr>/content/act/15d4560c-d530-4955-bf7e-f734337ae80b.html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2007-06-01T01:51:00Z</cp:lastPrinted>
  <dcterms:created xsi:type="dcterms:W3CDTF">2018-09-06T09:37:00Z</dcterms:created>
  <dcterms:modified xsi:type="dcterms:W3CDTF">2018-09-06T09:37:00Z</dcterms:modified>
</cp:coreProperties>
</file>