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4B32D6" w:rsidRDefault="0027103D" w:rsidP="004B32D6">
      <w:pPr>
        <w:jc w:val="center"/>
      </w:pPr>
      <w:r>
        <w:rPr>
          <w:noProof/>
        </w:rPr>
        <w:drawing>
          <wp:inline distT="0" distB="0" distL="0" distR="0">
            <wp:extent cx="1028065" cy="1307465"/>
            <wp:effectExtent l="0" t="0" r="635" b="6985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130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4B32D6" w:rsidRDefault="004B32D6" w:rsidP="004B32D6">
      <w:pPr>
        <w:pStyle w:val="Title"/>
        <w:spacing w:before="0"/>
      </w:pPr>
      <w:r>
        <w:t>Российская Федерация</w:t>
      </w:r>
    </w:p>
    <w:p w:rsidR="0024046A" w:rsidRPr="004B32D6" w:rsidRDefault="0024046A" w:rsidP="004B32D6">
      <w:pPr>
        <w:pStyle w:val="Title"/>
        <w:spacing w:before="0"/>
      </w:pPr>
      <w:r w:rsidRPr="004B32D6">
        <w:t>Администр</w:t>
      </w:r>
      <w:r w:rsidR="004B32D6">
        <w:t>ация муниципального образования</w:t>
      </w:r>
    </w:p>
    <w:p w:rsidR="0024046A" w:rsidRDefault="004B32D6" w:rsidP="004B32D6">
      <w:pPr>
        <w:pStyle w:val="Title"/>
        <w:spacing w:before="0"/>
      </w:pPr>
      <w:r>
        <w:t xml:space="preserve">«Крапивинский </w:t>
      </w:r>
      <w:r w:rsidR="0024046A" w:rsidRPr="004B32D6">
        <w:t>район»</w:t>
      </w:r>
    </w:p>
    <w:p w:rsidR="004B32D6" w:rsidRPr="004B32D6" w:rsidRDefault="004B32D6" w:rsidP="004B32D6">
      <w:pPr>
        <w:pStyle w:val="Title"/>
        <w:spacing w:before="0"/>
      </w:pPr>
    </w:p>
    <w:p w:rsidR="0024046A" w:rsidRDefault="00AC1FAA" w:rsidP="004B32D6">
      <w:pPr>
        <w:pStyle w:val="Title"/>
        <w:spacing w:before="0"/>
      </w:pPr>
      <w:r w:rsidRPr="004B32D6">
        <w:t>ПОСТАНОВЛЕНИЕ</w:t>
      </w:r>
    </w:p>
    <w:p w:rsidR="004B32D6" w:rsidRPr="004B32D6" w:rsidRDefault="004B32D6" w:rsidP="004B32D6">
      <w:pPr>
        <w:pStyle w:val="Title"/>
        <w:spacing w:before="0"/>
      </w:pPr>
    </w:p>
    <w:p w:rsidR="0024046A" w:rsidRPr="004B32D6" w:rsidRDefault="004B32D6" w:rsidP="004B32D6">
      <w:pPr>
        <w:pStyle w:val="Title"/>
        <w:spacing w:before="0"/>
      </w:pPr>
      <w:r>
        <w:t>от 24.12.2007г. №</w:t>
      </w:r>
      <w:r w:rsidR="001632DB" w:rsidRPr="004B32D6">
        <w:t>43</w:t>
      </w:r>
    </w:p>
    <w:p w:rsidR="001632DB" w:rsidRPr="004B32D6" w:rsidRDefault="001632DB" w:rsidP="004B32D6">
      <w:pPr>
        <w:pStyle w:val="Title"/>
        <w:spacing w:before="0"/>
      </w:pPr>
      <w:r w:rsidRPr="004B32D6">
        <w:t>пгт. Крапивинский</w:t>
      </w:r>
    </w:p>
    <w:p w:rsidR="0024046A" w:rsidRPr="004B32D6" w:rsidRDefault="0024046A" w:rsidP="004B32D6">
      <w:pPr>
        <w:pStyle w:val="Title"/>
        <w:spacing w:before="0"/>
      </w:pPr>
    </w:p>
    <w:p w:rsidR="001632DB" w:rsidRPr="004B32D6" w:rsidRDefault="004B32D6" w:rsidP="009D7EA6">
      <w:pPr>
        <w:pStyle w:val="Title"/>
        <w:spacing w:before="0"/>
        <w:ind w:firstLine="0"/>
      </w:pPr>
      <w:r>
        <w:t>Об утверждении Положения</w:t>
      </w:r>
      <w:r w:rsidR="009D7EA6">
        <w:t xml:space="preserve"> </w:t>
      </w:r>
      <w:r>
        <w:t>о разработке, утверждении и</w:t>
      </w:r>
      <w:r w:rsidR="009D7EA6">
        <w:t xml:space="preserve"> </w:t>
      </w:r>
      <w:r>
        <w:t>контроле за реализацией</w:t>
      </w:r>
      <w:r w:rsidR="009D7EA6">
        <w:t xml:space="preserve"> </w:t>
      </w:r>
      <w:r w:rsidR="001632DB" w:rsidRPr="004B32D6">
        <w:t>ведомственных целевых программ</w:t>
      </w:r>
    </w:p>
    <w:p w:rsidR="00055626" w:rsidRDefault="00055626" w:rsidP="00055626">
      <w:pPr>
        <w:jc w:val="center"/>
      </w:pPr>
    </w:p>
    <w:p w:rsidR="00055626" w:rsidRDefault="00055626" w:rsidP="00055626">
      <w:pPr>
        <w:jc w:val="center"/>
      </w:pPr>
      <w:bookmarkStart w:id="0" w:name="_GoBack"/>
      <w:bookmarkEnd w:id="0"/>
    </w:p>
    <w:p w:rsidR="001632DB" w:rsidRPr="004B32D6" w:rsidRDefault="001632DB" w:rsidP="004B32D6"/>
    <w:p w:rsidR="001632DB" w:rsidRPr="004B32D6" w:rsidRDefault="001632DB" w:rsidP="004B32D6">
      <w:r w:rsidRPr="004B32D6">
        <w:t>В целях реализации положений Феде</w:t>
      </w:r>
      <w:r w:rsidR="004B32D6">
        <w:t xml:space="preserve">рального закона </w:t>
      </w:r>
      <w:hyperlink r:id="rId7" w:history="1">
        <w:r w:rsidR="004B32D6" w:rsidRPr="009D7EA6">
          <w:rPr>
            <w:rStyle w:val="a7"/>
          </w:rPr>
          <w:t>от 26 04 2007 №</w:t>
        </w:r>
        <w:r w:rsidRPr="009D7EA6">
          <w:rPr>
            <w:rStyle w:val="a7"/>
          </w:rPr>
          <w:t>63-ФЗ</w:t>
        </w:r>
      </w:hyperlink>
      <w:r w:rsidRPr="004B32D6">
        <w:t xml:space="preserve"> «О внесении изменений в </w:t>
      </w:r>
      <w:hyperlink r:id="rId8" w:history="1">
        <w:r w:rsidRPr="009D7EA6">
          <w:rPr>
            <w:rStyle w:val="a7"/>
          </w:rPr>
          <w:t>Бюджетный кодекс</w:t>
        </w:r>
      </w:hyperlink>
      <w:r w:rsidRPr="004B32D6">
        <w:t xml:space="preserve">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Федерации» Указа Президента Росси</w:t>
      </w:r>
      <w:r w:rsidR="004B32D6">
        <w:t xml:space="preserve">йской Федерации </w:t>
      </w:r>
      <w:hyperlink r:id="rId9" w:history="1">
        <w:r w:rsidR="004B32D6" w:rsidRPr="009D7EA6">
          <w:rPr>
            <w:rStyle w:val="a7"/>
          </w:rPr>
          <w:t>от 28.06.2007 №</w:t>
        </w:r>
        <w:r w:rsidRPr="009D7EA6">
          <w:rPr>
            <w:rStyle w:val="a7"/>
          </w:rPr>
          <w:t>825</w:t>
        </w:r>
      </w:hyperlink>
      <w:r w:rsidRPr="004B32D6">
        <w:t xml:space="preserve"> «Об оценке эффективности деятельности органов исполнительн</w:t>
      </w:r>
      <w:r w:rsidR="004B32D6">
        <w:t xml:space="preserve">ой власти субъектов Российской </w:t>
      </w:r>
      <w:r w:rsidRPr="004B32D6">
        <w:t xml:space="preserve">Федерации», распоряжения коллегии Администрации Кемеровской области </w:t>
      </w:r>
      <w:hyperlink r:id="rId10" w:history="1">
        <w:r w:rsidRPr="009D7EA6">
          <w:rPr>
            <w:rStyle w:val="a7"/>
          </w:rPr>
          <w:t>от 06</w:t>
        </w:r>
        <w:r w:rsidR="009D7EA6" w:rsidRPr="009D7EA6">
          <w:rPr>
            <w:rStyle w:val="a7"/>
          </w:rPr>
          <w:t>.</w:t>
        </w:r>
        <w:r w:rsidRPr="009D7EA6">
          <w:rPr>
            <w:rStyle w:val="a7"/>
          </w:rPr>
          <w:t>05.2006 №516-р</w:t>
        </w:r>
      </w:hyperlink>
      <w:r w:rsidRPr="004B32D6">
        <w:t xml:space="preserve"> «О </w:t>
      </w:r>
      <w:r w:rsidR="004B32D6">
        <w:t xml:space="preserve">Концепции реформирования </w:t>
      </w:r>
      <w:r w:rsidRPr="004B32D6">
        <w:t>сист</w:t>
      </w:r>
      <w:r w:rsidR="004B32D6">
        <w:t>емы управления общественными финансами</w:t>
      </w:r>
      <w:r w:rsidRPr="004B32D6">
        <w:t xml:space="preserve"> в Кемеровской области в 200</w:t>
      </w:r>
      <w:r w:rsidR="004B32D6">
        <w:t xml:space="preserve">6-2008 годах», Постановления коллегии Администрации Кемеровской области </w:t>
      </w:r>
      <w:hyperlink r:id="rId11" w:history="1">
        <w:r w:rsidR="004B32D6" w:rsidRPr="009D7EA6">
          <w:rPr>
            <w:rStyle w:val="a7"/>
          </w:rPr>
          <w:t>№248 от 13.09</w:t>
        </w:r>
        <w:r w:rsidR="009D7EA6" w:rsidRPr="009D7EA6">
          <w:rPr>
            <w:rStyle w:val="a7"/>
          </w:rPr>
          <w:t>.</w:t>
        </w:r>
        <w:r w:rsidR="004B32D6" w:rsidRPr="009D7EA6">
          <w:rPr>
            <w:rStyle w:val="a7"/>
          </w:rPr>
          <w:t>2007</w:t>
        </w:r>
      </w:hyperlink>
      <w:r w:rsidR="004B32D6">
        <w:t xml:space="preserve"> «Об утверждении Положения о разработке, утверждении и контроле </w:t>
      </w:r>
      <w:r w:rsidRPr="004B32D6">
        <w:t>за реализацией ведомственных целевых программ», рас</w:t>
      </w:r>
      <w:r w:rsidR="004B32D6">
        <w:t>ширения практики применения программно-целевого бюджетного</w:t>
      </w:r>
      <w:r w:rsidRPr="004B32D6">
        <w:t xml:space="preserve"> планирования в муниципальном образовании</w:t>
      </w:r>
      <w:r w:rsidR="004B32D6">
        <w:t xml:space="preserve"> «Крапивинский район», </w:t>
      </w:r>
      <w:r w:rsidRPr="004B32D6">
        <w:t>коллегия администрации МО «Крапивинский район»</w:t>
      </w:r>
    </w:p>
    <w:p w:rsidR="001632DB" w:rsidRPr="004B32D6" w:rsidRDefault="001632DB" w:rsidP="004B32D6">
      <w:r w:rsidRPr="004B32D6">
        <w:t>ПОСТАНОВЛЯЕТ</w:t>
      </w:r>
    </w:p>
    <w:p w:rsidR="0024046A" w:rsidRPr="004B32D6" w:rsidRDefault="001632DB" w:rsidP="004B32D6">
      <w:r w:rsidRPr="004B32D6">
        <w:t>1.Утвердить прилагаемое Положение о разработке, утверждении и контроле за реализацией ведомственных целевых программ.</w:t>
      </w:r>
    </w:p>
    <w:p w:rsidR="0024046A" w:rsidRPr="004B32D6" w:rsidRDefault="0040371B" w:rsidP="004B32D6">
      <w:r w:rsidRPr="004B32D6">
        <w:t>2.Да</w:t>
      </w:r>
      <w:r w:rsidR="004B32D6">
        <w:t>нное постановление опубликовать</w:t>
      </w:r>
      <w:r w:rsidRPr="004B32D6">
        <w:t xml:space="preserve"> в районное газете «Тайдонские родники».</w:t>
      </w:r>
    </w:p>
    <w:p w:rsidR="0040371B" w:rsidRPr="004B32D6" w:rsidRDefault="0040371B" w:rsidP="004B32D6">
      <w:r w:rsidRPr="004B32D6">
        <w:t>3.Контроль за исполнением настоящего постановления воз</w:t>
      </w:r>
      <w:r w:rsidR="004B32D6">
        <w:t>ложить на первого заместителя</w:t>
      </w:r>
      <w:r w:rsidR="009D7EA6">
        <w:t xml:space="preserve"> </w:t>
      </w:r>
      <w:r w:rsidR="004B32D6">
        <w:t>–</w:t>
      </w:r>
      <w:r w:rsidR="009D7EA6">
        <w:t xml:space="preserve"> </w:t>
      </w:r>
      <w:r w:rsidR="005C0F77">
        <w:t xml:space="preserve">зам. </w:t>
      </w:r>
      <w:r w:rsidRPr="004B32D6">
        <w:t>главы МО «Крапивинский р</w:t>
      </w:r>
      <w:r w:rsidR="004B32D6">
        <w:t>айон» по экономике Климину Т.И.</w:t>
      </w:r>
      <w:r w:rsidRPr="004B32D6">
        <w:t>, начальника финансового управления по Крапивинскому району Казакову Н.Н.</w:t>
      </w:r>
    </w:p>
    <w:p w:rsidR="0024046A" w:rsidRPr="004B32D6" w:rsidRDefault="0024046A" w:rsidP="004B32D6"/>
    <w:p w:rsidR="0024046A" w:rsidRPr="004B32D6" w:rsidRDefault="0024046A" w:rsidP="004B32D6">
      <w:r w:rsidRPr="004B32D6">
        <w:t>Глава</w:t>
      </w:r>
    </w:p>
    <w:p w:rsidR="0024046A" w:rsidRPr="004B32D6" w:rsidRDefault="0024046A" w:rsidP="004B32D6">
      <w:r w:rsidRPr="004B32D6">
        <w:lastRenderedPageBreak/>
        <w:t>муниципального образования</w:t>
      </w:r>
    </w:p>
    <w:p w:rsidR="004B32D6" w:rsidRDefault="0024046A" w:rsidP="004B32D6">
      <w:r w:rsidRPr="004B32D6">
        <w:t>«Крапивинский район»</w:t>
      </w:r>
    </w:p>
    <w:p w:rsidR="0024046A" w:rsidRPr="004B32D6" w:rsidRDefault="0024046A" w:rsidP="004B32D6">
      <w:r w:rsidRPr="004B32D6">
        <w:t>В.А.Альберт</w:t>
      </w:r>
    </w:p>
    <w:p w:rsidR="0024046A" w:rsidRPr="004B32D6" w:rsidRDefault="0024046A" w:rsidP="004B32D6"/>
    <w:p w:rsidR="000D45B7" w:rsidRPr="004B32D6" w:rsidRDefault="000D45B7" w:rsidP="004B32D6">
      <w:pPr>
        <w:pStyle w:val="Application"/>
        <w:spacing w:before="0" w:after="0"/>
      </w:pPr>
      <w:r w:rsidRPr="004B32D6">
        <w:t>Утверждено</w:t>
      </w:r>
    </w:p>
    <w:p w:rsidR="000D45B7" w:rsidRPr="004B32D6" w:rsidRDefault="004B32D6" w:rsidP="004B32D6">
      <w:pPr>
        <w:pStyle w:val="Application"/>
        <w:spacing w:before="0" w:after="0"/>
      </w:pPr>
      <w:r>
        <w:t>постановлением Коллегии</w:t>
      </w:r>
    </w:p>
    <w:p w:rsidR="000D45B7" w:rsidRPr="004B32D6" w:rsidRDefault="004B32D6" w:rsidP="004B32D6">
      <w:pPr>
        <w:pStyle w:val="Application"/>
        <w:spacing w:before="0" w:after="0"/>
      </w:pPr>
      <w:r>
        <w:t>Администрации МО</w:t>
      </w:r>
    </w:p>
    <w:p w:rsidR="000D45B7" w:rsidRPr="004B32D6" w:rsidRDefault="004B32D6" w:rsidP="004B32D6">
      <w:pPr>
        <w:pStyle w:val="Application"/>
        <w:spacing w:before="0" w:after="0"/>
      </w:pPr>
      <w:r>
        <w:t>«Крапивинский район»</w:t>
      </w:r>
    </w:p>
    <w:p w:rsidR="000D45B7" w:rsidRPr="004B32D6" w:rsidRDefault="004B32D6" w:rsidP="004B32D6">
      <w:pPr>
        <w:pStyle w:val="Application"/>
        <w:spacing w:before="0" w:after="0"/>
      </w:pPr>
      <w:r>
        <w:t>от 24.12.2007г. №</w:t>
      </w:r>
      <w:r w:rsidR="000D45B7" w:rsidRPr="004B32D6">
        <w:t>43</w:t>
      </w:r>
    </w:p>
    <w:p w:rsidR="000D45B7" w:rsidRPr="004B32D6" w:rsidRDefault="000D45B7" w:rsidP="004B32D6"/>
    <w:p w:rsidR="000D45B7" w:rsidRPr="004B32D6" w:rsidRDefault="000D45B7" w:rsidP="004B32D6">
      <w:pPr>
        <w:pStyle w:val="1"/>
      </w:pPr>
      <w:r w:rsidRPr="004B32D6">
        <w:t>Положение</w:t>
      </w:r>
    </w:p>
    <w:p w:rsidR="000D45B7" w:rsidRPr="004B32D6" w:rsidRDefault="000D45B7" w:rsidP="004B32D6">
      <w:pPr>
        <w:pStyle w:val="1"/>
      </w:pPr>
      <w:r w:rsidRPr="004B32D6">
        <w:t>о разработке, утверждении и контроле за реализацией ведомственных целевых программ</w:t>
      </w:r>
    </w:p>
    <w:p w:rsidR="000D45B7" w:rsidRPr="004B32D6" w:rsidRDefault="000D45B7" w:rsidP="004B32D6">
      <w:pPr>
        <w:pStyle w:val="1"/>
      </w:pPr>
    </w:p>
    <w:p w:rsidR="000D45B7" w:rsidRPr="004B32D6" w:rsidRDefault="000D45B7" w:rsidP="004B32D6">
      <w:pPr>
        <w:pStyle w:val="1"/>
      </w:pPr>
      <w:r w:rsidRPr="004B32D6">
        <w:t>I</w:t>
      </w:r>
      <w:r w:rsidR="004B32D6">
        <w:t>.</w:t>
      </w:r>
      <w:r w:rsidR="009D7EA6">
        <w:t xml:space="preserve"> </w:t>
      </w:r>
      <w:r w:rsidR="004B32D6">
        <w:t>Общи</w:t>
      </w:r>
      <w:r w:rsidRPr="004B32D6">
        <w:t>е положения</w:t>
      </w:r>
    </w:p>
    <w:p w:rsidR="000D45B7" w:rsidRPr="004B32D6" w:rsidRDefault="000D45B7" w:rsidP="004B32D6"/>
    <w:p w:rsidR="000D45B7" w:rsidRPr="004B32D6" w:rsidRDefault="000D45B7" w:rsidP="004B32D6">
      <w:r w:rsidRPr="004B32D6">
        <w:t>1.</w:t>
      </w:r>
      <w:r w:rsidR="00DC53B7">
        <w:t xml:space="preserve"> </w:t>
      </w:r>
      <w:r w:rsidRPr="004B32D6">
        <w:t>Настоящее Положение определяет порядок разработки, утверждения,</w:t>
      </w:r>
      <w:r w:rsidR="004B32D6">
        <w:t xml:space="preserve"> </w:t>
      </w:r>
      <w:r w:rsidRPr="004B32D6">
        <w:t>реализации и мониторинга реализации ведомственных целевых программ,</w:t>
      </w:r>
      <w:r w:rsidR="004B32D6">
        <w:t xml:space="preserve"> направленных на осуществление субъектами бюджетного</w:t>
      </w:r>
      <w:r w:rsidRPr="004B32D6">
        <w:t xml:space="preserve"> планирования</w:t>
      </w:r>
      <w:r w:rsidR="004B32D6">
        <w:t xml:space="preserve"> государственной политики в</w:t>
      </w:r>
      <w:r w:rsidRPr="004B32D6">
        <w:t xml:space="preserve"> установленных сферах деятельности,</w:t>
      </w:r>
      <w:r w:rsidR="004B32D6">
        <w:t xml:space="preserve"> </w:t>
      </w:r>
      <w:r w:rsidRPr="004B32D6">
        <w:t>обеспечение достижения целей и задач социально-экономического развития,</w:t>
      </w:r>
      <w:r w:rsidR="004B32D6">
        <w:t xml:space="preserve"> </w:t>
      </w:r>
      <w:r w:rsidRPr="004B32D6">
        <w:t>повышение результативности расходов муниципального бюджета.</w:t>
      </w:r>
    </w:p>
    <w:p w:rsidR="000D45B7" w:rsidRPr="004B32D6" w:rsidRDefault="000D45B7" w:rsidP="004B32D6">
      <w:r w:rsidRPr="004B32D6">
        <w:t>Внедрение ведомственных целевых программ в бюджетный процесс Кемеровской области предполагае</w:t>
      </w:r>
      <w:r w:rsidR="004B32D6">
        <w:t>т изменение в рамках программно</w:t>
      </w:r>
      <w:r w:rsidRPr="004B32D6">
        <w:t>-целевого бюджетного планирования подхода к стратегическому планированию и бюджетированию по результатам (БОР) в части поэтапного перехода от разработки докладов о результатах и основных направлениях деятельности субъектов бюджетного планирования к формированию ведомственных целевых программ.</w:t>
      </w:r>
    </w:p>
    <w:p w:rsidR="000D45B7" w:rsidRPr="004B32D6" w:rsidRDefault="000D45B7" w:rsidP="004B32D6">
      <w:r w:rsidRPr="004B32D6">
        <w:t>2.Для целей настоящего Положения используются следующие термины</w:t>
      </w:r>
      <w:r w:rsidR="004B32D6">
        <w:t xml:space="preserve"> </w:t>
      </w:r>
      <w:r w:rsidRPr="004B32D6">
        <w:t>и определения:</w:t>
      </w:r>
    </w:p>
    <w:p w:rsidR="000D45B7" w:rsidRPr="004B32D6" w:rsidRDefault="000D45B7" w:rsidP="004B32D6">
      <w:r w:rsidRPr="004B32D6">
        <w:t>ведомст</w:t>
      </w:r>
      <w:r w:rsidR="004B32D6">
        <w:t>венная целевая программа (далее</w:t>
      </w:r>
      <w:r w:rsidR="009D7EA6">
        <w:t xml:space="preserve"> </w:t>
      </w:r>
      <w:r w:rsidR="004B32D6">
        <w:t>-</w:t>
      </w:r>
      <w:r w:rsidR="009D7EA6">
        <w:t xml:space="preserve"> </w:t>
      </w:r>
      <w:r w:rsidRPr="004B32D6">
        <w:t>ВЦП)</w:t>
      </w:r>
      <w:r w:rsidR="009D7EA6">
        <w:t xml:space="preserve"> </w:t>
      </w:r>
      <w:r w:rsidR="004B32D6">
        <w:t>-</w:t>
      </w:r>
      <w:r w:rsidR="009D7EA6">
        <w:t xml:space="preserve"> </w:t>
      </w:r>
      <w:r w:rsidRPr="004B32D6">
        <w:t>утверждаемый субъектом бюджетного планирования комплекс мероприятий (направлений расходования бюджетных средств), направленных на достижение стратегических целей и решение тактических задач субъекта бюджетного планирования, описываемых измеряемыми индикаторами целей программы;</w:t>
      </w:r>
    </w:p>
    <w:p w:rsidR="000D45B7" w:rsidRPr="004B32D6" w:rsidRDefault="004B32D6" w:rsidP="004B32D6">
      <w:r>
        <w:t>субъект бюджетного планирования-</w:t>
      </w:r>
      <w:r w:rsidR="000D45B7" w:rsidRPr="004B32D6">
        <w:t>администраторы доходов муниципального бюджета, главные распорядители средств бюджета МО, утвержденные Решением Крапивинского районного Совета, распорядители, получатели, которые не находятся в ведении главных распорядителей средств бюджета МО;</w:t>
      </w:r>
    </w:p>
    <w:p w:rsidR="000D45B7" w:rsidRPr="004B32D6" w:rsidRDefault="000D45B7" w:rsidP="004B32D6">
      <w:r w:rsidRPr="004B32D6">
        <w:t>бюджет</w:t>
      </w:r>
      <w:r w:rsidR="004B32D6">
        <w:t xml:space="preserve"> действующих обязательств (БДО)</w:t>
      </w:r>
      <w:r w:rsidR="009D7EA6">
        <w:t xml:space="preserve"> </w:t>
      </w:r>
      <w:r w:rsidR="004B32D6">
        <w:t>-</w:t>
      </w:r>
      <w:r w:rsidR="009D7EA6">
        <w:t xml:space="preserve"> </w:t>
      </w:r>
      <w:r w:rsidRPr="004B32D6">
        <w:t>объем ассигнований, необходимый для исполнения в очередном финансовом году и плановом периоде расходных обязательств субъекта бюджетного планирования, обусловленных действующими нормативными правовыми актами,</w:t>
      </w:r>
    </w:p>
    <w:p w:rsidR="00043628" w:rsidRPr="004B32D6" w:rsidRDefault="00043628" w:rsidP="004B32D6">
      <w:r w:rsidRPr="004B32D6">
        <w:t>договорами и соглашениями, за исключением норм, действие которых приостановлено или планируется к приостановлению;</w:t>
      </w:r>
    </w:p>
    <w:p w:rsidR="00043628" w:rsidRPr="004B32D6" w:rsidRDefault="00C25506" w:rsidP="004B32D6">
      <w:r>
        <w:t>бюджет принимаемых обязательств (БПО)</w:t>
      </w:r>
      <w:r w:rsidR="009D7EA6">
        <w:t xml:space="preserve"> </w:t>
      </w:r>
      <w:r>
        <w:t>-</w:t>
      </w:r>
      <w:r w:rsidR="009D7EA6">
        <w:t xml:space="preserve"> </w:t>
      </w:r>
      <w:r>
        <w:t xml:space="preserve">объем </w:t>
      </w:r>
      <w:r w:rsidR="00043628" w:rsidRPr="004B32D6">
        <w:t>ассигнований,</w:t>
      </w:r>
      <w:r w:rsidR="00DC53B7">
        <w:t xml:space="preserve"> </w:t>
      </w:r>
      <w:r w:rsidR="00043628" w:rsidRPr="004B32D6">
        <w:t>необходимых для исполнения в очередном финансовом году и плановом</w:t>
      </w:r>
      <w:r w:rsidR="00DC53B7">
        <w:t xml:space="preserve"> </w:t>
      </w:r>
      <w:r>
        <w:t>периоде расходных обязательств субъекта бюджетного</w:t>
      </w:r>
      <w:r w:rsidR="00043628" w:rsidRPr="004B32D6">
        <w:t xml:space="preserve"> планирования,</w:t>
      </w:r>
      <w:r w:rsidR="00DC53B7">
        <w:t xml:space="preserve"> </w:t>
      </w:r>
      <w:r>
        <w:t>об</w:t>
      </w:r>
      <w:r w:rsidR="00A15C3E">
        <w:t xml:space="preserve">условленных вступившими в силу </w:t>
      </w:r>
      <w:r>
        <w:t xml:space="preserve">нормативными правовыми </w:t>
      </w:r>
      <w:r w:rsidR="00043628" w:rsidRPr="004B32D6">
        <w:t>актами,</w:t>
      </w:r>
    </w:p>
    <w:p w:rsidR="00043628" w:rsidRPr="004B32D6" w:rsidRDefault="00043628" w:rsidP="004B32D6">
      <w:r w:rsidRPr="004B32D6">
        <w:lastRenderedPageBreak/>
        <w:t>договорами и соглашениями, вводимыми или планируемыми к введению в</w:t>
      </w:r>
      <w:r w:rsidR="00DC53B7">
        <w:t xml:space="preserve"> </w:t>
      </w:r>
      <w:r w:rsidRPr="004B32D6">
        <w:t>очередном финансовом году и планируемом периоде;</w:t>
      </w:r>
    </w:p>
    <w:p w:rsidR="00043628" w:rsidRPr="004B32D6" w:rsidRDefault="00043628" w:rsidP="004B32D6">
      <w:r w:rsidRPr="004B32D6">
        <w:t>показатели конечных результатов отражают общественно значимые социальные последствия той деятельности, объемы которой измеряются показателями непосред</w:t>
      </w:r>
      <w:r w:rsidR="00C25506">
        <w:t xml:space="preserve">ственных результатов. (Примеры: </w:t>
      </w:r>
      <w:r w:rsidRPr="004B32D6">
        <w:t>повышение инвестиционной привлекательности региона (по результатам рейтингов); повышение среднего балла по результатам сдачи единого государственного экзамена (по отдельным предметам); снижение смертности от отдельных заболеваний; повышение доступности общественных услуг, в том числе для отдельных социально уязвимых категорий населения; снижение уровня преступности т.д.);</w:t>
      </w:r>
    </w:p>
    <w:p w:rsidR="00043628" w:rsidRPr="004B32D6" w:rsidRDefault="00043628" w:rsidP="004B32D6">
      <w:r w:rsidRPr="004B32D6">
        <w:t>показатели непосредственных результатов отражают объем произведенных субъектом бюджетного планирования работ либо оказанных им услуг. (Примеры: количество учеников, которым представлены образовательные услуги по заданной программе; количество пролеченных в соответствии с установленными стандартами пациентов; протяженность построенных и отремонтированных автомобильных дорог);</w:t>
      </w:r>
    </w:p>
    <w:p w:rsidR="00043628" w:rsidRPr="004B32D6" w:rsidRDefault="00C25506" w:rsidP="004B32D6">
      <w:r>
        <w:t>стратегическая цель ВЦП</w:t>
      </w:r>
      <w:r w:rsidR="00DC53B7">
        <w:t xml:space="preserve"> </w:t>
      </w:r>
      <w:r w:rsidR="00043628" w:rsidRPr="004B32D6">
        <w:t>-</w:t>
      </w:r>
      <w:r w:rsidR="00DC53B7">
        <w:t xml:space="preserve"> </w:t>
      </w:r>
      <w:r w:rsidR="00043628" w:rsidRPr="004B32D6">
        <w:t>описание ожидаемого конечного общественно значимого результата, обеспечивающего реализацию субъектом бюджетного планирования в сфере своей деятельности одного или нескольких приоритетных направлений госу</w:t>
      </w:r>
      <w:r>
        <w:t>дарственной политики, социально-</w:t>
      </w:r>
      <w:r w:rsidR="00043628" w:rsidRPr="004B32D6">
        <w:t>экономического развития Крапивинского района в среднесрочной перспективе;</w:t>
      </w:r>
    </w:p>
    <w:p w:rsidR="00043628" w:rsidRPr="004B32D6" w:rsidRDefault="00C25506" w:rsidP="004B32D6">
      <w:r>
        <w:t>тактическая задача ВЦП</w:t>
      </w:r>
      <w:r w:rsidR="00DC53B7">
        <w:t xml:space="preserve"> </w:t>
      </w:r>
      <w:r>
        <w:t>-</w:t>
      </w:r>
      <w:r w:rsidR="00DC53B7">
        <w:t xml:space="preserve"> </w:t>
      </w:r>
      <w:r w:rsidR="00043628" w:rsidRPr="004B32D6">
        <w:t>одно из направлений или способов деятельности, обеспечивающее во взаимосвязи с другими тактическими задачами ВЦП достижение одной из стратегических целей ВЦП;</w:t>
      </w:r>
    </w:p>
    <w:p w:rsidR="00043628" w:rsidRPr="004B32D6" w:rsidRDefault="00C25506" w:rsidP="004B32D6">
      <w:r>
        <w:t>экономическая эффективность-</w:t>
      </w:r>
      <w:r w:rsidR="00043628" w:rsidRPr="004B32D6">
        <w:t>отношение результата к затратам, обеспечившим его достижение, измеряемое в рублях;</w:t>
      </w:r>
    </w:p>
    <w:p w:rsidR="00043628" w:rsidRPr="004B32D6" w:rsidRDefault="00043628" w:rsidP="004B32D6">
      <w:r w:rsidRPr="004B32D6">
        <w:t>финансовая экспертиза предполагает анализ представленных на рассмотрение в финансовое управление по Крапивинскому району проектов ВЦП на их соответствие предусмотренным в Решении о районном бюджете на очередной финансовый год и плановый период расходам, влияние их на исполнение, пополнение доходной части бюджета.</w:t>
      </w:r>
    </w:p>
    <w:p w:rsidR="00043628" w:rsidRPr="004B32D6" w:rsidRDefault="00C25506" w:rsidP="004B32D6">
      <w:r>
        <w:t>3.</w:t>
      </w:r>
      <w:r w:rsidR="00043628" w:rsidRPr="004B32D6">
        <w:t>Работа субъектов бюджетного планирования с ВЦП включает следующие последовательные стадии:</w:t>
      </w:r>
    </w:p>
    <w:p w:rsidR="00043628" w:rsidRPr="004B32D6" w:rsidRDefault="00043628" w:rsidP="004B32D6">
      <w:r w:rsidRPr="004B32D6">
        <w:t>принятие решения о разработке проекта мероприятий ВЦП, утверждаемое приказом руководителя субъекта бюджетного планирования;</w:t>
      </w:r>
    </w:p>
    <w:p w:rsidR="00A92C4D" w:rsidRPr="004B32D6" w:rsidRDefault="00A92C4D" w:rsidP="004B32D6">
      <w:r w:rsidRPr="004B32D6">
        <w:t>утверждение проекта мероприятий ВЦП руководителем субъекта бюджетного планирования;</w:t>
      </w:r>
    </w:p>
    <w:p w:rsidR="00A92C4D" w:rsidRPr="004B32D6" w:rsidRDefault="00A92C4D" w:rsidP="004B32D6">
      <w:r w:rsidRPr="004B32D6">
        <w:t>включение бюджетных ассигнований проекта мероприятий ВЦП в проект Решения о бюджете МО «Крапивинский район» на очередной финансовый год и плановый период;</w:t>
      </w:r>
    </w:p>
    <w:p w:rsidR="00A92C4D" w:rsidRPr="004B32D6" w:rsidRDefault="00A92C4D" w:rsidP="004B32D6">
      <w:r w:rsidRPr="004B32D6">
        <w:t>утверждение мероприятий ВЦП руководителем субъекта бюджетного планирования;</w:t>
      </w:r>
    </w:p>
    <w:p w:rsidR="00A92C4D" w:rsidRPr="004B32D6" w:rsidRDefault="00A92C4D" w:rsidP="004B32D6">
      <w:r w:rsidRPr="004B32D6">
        <w:t>корректировка проекта мероприятий ВЦП с соответствующей корректировкой бюджетных ассигнований и включение в проект Решения о бюджете МО «Крапивинский район» на очередной финансовый год и плановый период;</w:t>
      </w:r>
    </w:p>
    <w:p w:rsidR="00A92C4D" w:rsidRPr="004B32D6" w:rsidRDefault="00A92C4D" w:rsidP="004B32D6">
      <w:r w:rsidRPr="004B32D6">
        <w:t>реализация ВЦП;</w:t>
      </w:r>
    </w:p>
    <w:p w:rsidR="00A92C4D" w:rsidRPr="004B32D6" w:rsidRDefault="00A92C4D" w:rsidP="004B32D6">
      <w:r w:rsidRPr="004B32D6">
        <w:t>мониторинг реализации мероприятий ВЦП;</w:t>
      </w:r>
    </w:p>
    <w:p w:rsidR="00A92C4D" w:rsidRPr="004B32D6" w:rsidRDefault="00A92C4D" w:rsidP="004B32D6">
      <w:r w:rsidRPr="004B32D6">
        <w:t>корректировка или досрочное прекращение мероприятий ВЦП по результатам мониторинга их реализации.</w:t>
      </w:r>
    </w:p>
    <w:p w:rsidR="00A92C4D" w:rsidRPr="00C25506" w:rsidRDefault="00C25506" w:rsidP="004B32D6">
      <w:r w:rsidRPr="00C25506">
        <w:t>4.</w:t>
      </w:r>
      <w:r w:rsidR="00A92C4D" w:rsidRPr="00C25506">
        <w:t>ВЦП должна содержать:</w:t>
      </w:r>
    </w:p>
    <w:p w:rsidR="00A92C4D" w:rsidRPr="004B32D6" w:rsidRDefault="00C25506" w:rsidP="004B32D6">
      <w:r>
        <w:lastRenderedPageBreak/>
        <w:t>4.1.</w:t>
      </w:r>
      <w:r w:rsidR="00A92C4D" w:rsidRPr="004B32D6">
        <w:t>Паспорт программы</w:t>
      </w:r>
      <w:r>
        <w:t xml:space="preserve"> по форме согласно приложению №</w:t>
      </w:r>
      <w:r w:rsidR="00A92C4D" w:rsidRPr="004B32D6">
        <w:t>1 к настоящему Положению. К паспорту программы должна прилагаться пояснительная записка, которая должна содержать:</w:t>
      </w:r>
    </w:p>
    <w:p w:rsidR="00A92C4D" w:rsidRPr="004B32D6" w:rsidRDefault="00A92C4D" w:rsidP="004B32D6">
      <w:r w:rsidRPr="004B32D6">
        <w:t>характеристику проблемы (задачи), решение которой осуществляется путем реализации программы, включая анализ причин ее возникновения, целесообразность и необходимость её решения;</w:t>
      </w:r>
    </w:p>
    <w:p w:rsidR="00A92C4D" w:rsidRPr="004B32D6" w:rsidRDefault="00A92C4D" w:rsidP="004B32D6">
      <w:r w:rsidRPr="004B32D6">
        <w:t>стратегические цели и тактические задачи программы;</w:t>
      </w:r>
    </w:p>
    <w:p w:rsidR="00A92C4D" w:rsidRPr="004B32D6" w:rsidRDefault="00A92C4D" w:rsidP="004B32D6">
      <w:r w:rsidRPr="004B32D6">
        <w:t>описание ожидаемых результатов реализации программы, показатели достижения стратегических целей и показатели выполнения тактических задач по годам. Показатели достижения стратегических целей программы должны быть сформулированы в виде показателей конечных результатов. Показатели выполнения тактических задач также по возможности формулируются в виде показателей конечных результатов, но могут быть представлены и в виде показателей непосредственных результатов;</w:t>
      </w:r>
    </w:p>
    <w:p w:rsidR="00A92C4D" w:rsidRPr="004B32D6" w:rsidRDefault="00A92C4D" w:rsidP="004B32D6">
      <w:r w:rsidRPr="004B32D6">
        <w:t>перечень и описание программных мероприятий, включая состав мероприятий, информацию о необходимых ресурсах (с указанием направлений расходования средств и источников финансирования) и сроки реализации каждого мероприятия;</w:t>
      </w:r>
    </w:p>
    <w:p w:rsidR="00A92C4D" w:rsidRPr="004B32D6" w:rsidRDefault="00A92C4D" w:rsidP="004B32D6">
      <w:r w:rsidRPr="004B32D6">
        <w:t>сроки и этапы реализации программы;</w:t>
      </w:r>
    </w:p>
    <w:p w:rsidR="00A92C4D" w:rsidRPr="004B32D6" w:rsidRDefault="00A92C4D" w:rsidP="004B32D6">
      <w:r w:rsidRPr="004B32D6">
        <w:t>описание и оценку экономической и (или) социальной эффективности, а также вклад ВЦП в достижение соответствующей цели, оценку рисков ее реализации;</w:t>
      </w:r>
    </w:p>
    <w:p w:rsidR="00A92C4D" w:rsidRPr="004B32D6" w:rsidRDefault="00A92C4D" w:rsidP="004B32D6">
      <w:r w:rsidRPr="004B32D6">
        <w:t>обоснование потребностей в необходимых ресурсах;</w:t>
      </w:r>
    </w:p>
    <w:p w:rsidR="00A92C4D" w:rsidRPr="004B32D6" w:rsidRDefault="00A92C4D" w:rsidP="004B32D6">
      <w:r w:rsidRPr="004B32D6">
        <w:t>описание системы управления реализацией программы, включающей в себя распределение полномочий и ответственности между структурными подразделениями субъекта бюджетного планирования, отвечающими за ее реализацию.</w:t>
      </w:r>
    </w:p>
    <w:p w:rsidR="003C16CE" w:rsidRPr="004B32D6" w:rsidRDefault="00C25506" w:rsidP="004B32D6">
      <w:r>
        <w:t>4.2.</w:t>
      </w:r>
      <w:r w:rsidR="003C16CE" w:rsidRPr="004B32D6">
        <w:t>Структуру бюджетных ассигнований, необходимых для реализации мероприятий программы,</w:t>
      </w:r>
      <w:r>
        <w:t xml:space="preserve"> по форме согласно приложению №</w:t>
      </w:r>
      <w:r w:rsidR="003C16CE" w:rsidRPr="004B32D6">
        <w:t>2 к настоящему Положению.</w:t>
      </w:r>
    </w:p>
    <w:p w:rsidR="003C16CE" w:rsidRPr="004B32D6" w:rsidRDefault="003C16CE" w:rsidP="004B32D6">
      <w:r w:rsidRPr="004B32D6">
        <w:t>4.3.Показатели, характеризующие результаты администрирования доходов бюджета субъекта бюджетного планирования,</w:t>
      </w:r>
      <w:r w:rsidR="00C25506">
        <w:t xml:space="preserve"> по форме согласно приложению №</w:t>
      </w:r>
      <w:r w:rsidRPr="004B32D6">
        <w:t>3 к настоящему Положению.</w:t>
      </w:r>
    </w:p>
    <w:p w:rsidR="003C16CE" w:rsidRPr="004B32D6" w:rsidRDefault="00C25506" w:rsidP="004B32D6">
      <w:r>
        <w:t>4.4.</w:t>
      </w:r>
      <w:r w:rsidR="003C16CE" w:rsidRPr="004B32D6">
        <w:t>Оценку эффективности и результативности реализации мероприятий ВЦП по форме согласно приложе</w:t>
      </w:r>
      <w:r>
        <w:t>нию №</w:t>
      </w:r>
      <w:r w:rsidR="003C16CE" w:rsidRPr="004B32D6">
        <w:t>4 к настоящему Положению.</w:t>
      </w:r>
    </w:p>
    <w:p w:rsidR="003C16CE" w:rsidRPr="004B32D6" w:rsidRDefault="00A15C3E" w:rsidP="004B32D6">
      <w:r>
        <w:t>5.</w:t>
      </w:r>
      <w:r w:rsidR="003C16CE" w:rsidRPr="004B32D6">
        <w:t>Мероприятия ВЦП не могут дублировать мероприятия и бюджетные</w:t>
      </w:r>
      <w:r w:rsidR="00C25506">
        <w:t xml:space="preserve"> </w:t>
      </w:r>
      <w:r w:rsidR="003C16CE" w:rsidRPr="004B32D6">
        <w:t xml:space="preserve">ассигнования, направленные на </w:t>
      </w:r>
      <w:r w:rsidR="00C25506">
        <w:t>реализацию региональных</w:t>
      </w:r>
      <w:r w:rsidR="003C16CE" w:rsidRPr="004B32D6">
        <w:t xml:space="preserve"> целевых</w:t>
      </w:r>
      <w:r w:rsidR="00C25506">
        <w:t xml:space="preserve"> </w:t>
      </w:r>
      <w:r w:rsidR="003C16CE" w:rsidRPr="004B32D6">
        <w:t>программ МО «Крапивинский район».</w:t>
      </w:r>
    </w:p>
    <w:p w:rsidR="003C16CE" w:rsidRDefault="00A15C3E" w:rsidP="004B32D6">
      <w:r>
        <w:t>6.</w:t>
      </w:r>
      <w:r w:rsidR="003C16CE" w:rsidRPr="004B32D6">
        <w:t>ВЦП не подлежит разделению на подпрограммы.</w:t>
      </w:r>
    </w:p>
    <w:p w:rsidR="00C25506" w:rsidRPr="004B32D6" w:rsidRDefault="00C25506" w:rsidP="004B32D6"/>
    <w:p w:rsidR="003C16CE" w:rsidRDefault="00DC53B7" w:rsidP="00C25506">
      <w:pPr>
        <w:pStyle w:val="1"/>
      </w:pPr>
      <w:r>
        <w:rPr>
          <w:lang w:val="en-US"/>
        </w:rPr>
        <w:t>II</w:t>
      </w:r>
      <w:r w:rsidR="00C25506">
        <w:t>.</w:t>
      </w:r>
      <w:r w:rsidR="003C16CE" w:rsidRPr="004B32D6">
        <w:t>Разработка и утверждение ВЦП</w:t>
      </w:r>
    </w:p>
    <w:p w:rsidR="00DC53B7" w:rsidRPr="00DC53B7" w:rsidRDefault="00DC53B7" w:rsidP="00DC53B7"/>
    <w:p w:rsidR="003C16CE" w:rsidRPr="004B32D6" w:rsidRDefault="003C16CE" w:rsidP="004B32D6">
      <w:r w:rsidRPr="004B32D6">
        <w:t>7.Решение о разработке ВЦП принимается руководителем субъекта</w:t>
      </w:r>
      <w:r w:rsidR="00C25506">
        <w:t xml:space="preserve"> </w:t>
      </w:r>
      <w:r w:rsidRPr="004B32D6">
        <w:t>бюджетного планирования и оформляется приказом.</w:t>
      </w:r>
    </w:p>
    <w:p w:rsidR="003C16CE" w:rsidRPr="004B32D6" w:rsidRDefault="00C25506" w:rsidP="004B32D6">
      <w:r>
        <w:t>8.</w:t>
      </w:r>
      <w:r w:rsidR="003C16CE" w:rsidRPr="004B32D6">
        <w:t>Субъекты бюджетного планирования:</w:t>
      </w:r>
      <w:r>
        <w:t xml:space="preserve"> </w:t>
      </w:r>
      <w:r w:rsidR="003C16CE" w:rsidRPr="004B32D6">
        <w:t>разрабатывают проект ВЦП;</w:t>
      </w:r>
      <w:r>
        <w:t xml:space="preserve"> </w:t>
      </w:r>
      <w:r w:rsidR="003C16CE" w:rsidRPr="004B32D6">
        <w:t>обеспечивают реализацию ВЦП;</w:t>
      </w:r>
    </w:p>
    <w:p w:rsidR="003C16CE" w:rsidRPr="004B32D6" w:rsidRDefault="00C25506" w:rsidP="004B32D6">
      <w:r>
        <w:t>9.</w:t>
      </w:r>
      <w:r w:rsidR="003C16CE" w:rsidRPr="004B32D6">
        <w:t>Проект ВЦП должен соответствовать:</w:t>
      </w:r>
    </w:p>
    <w:p w:rsidR="003C16CE" w:rsidRPr="004B32D6" w:rsidRDefault="003C16CE" w:rsidP="004B32D6">
      <w:r w:rsidRPr="004B32D6">
        <w:t>предусмотренным нормативными правовыми актами требованиям к ее форме и содержанию;</w:t>
      </w:r>
    </w:p>
    <w:p w:rsidR="003C16CE" w:rsidRPr="004B32D6" w:rsidRDefault="003C16CE" w:rsidP="004B32D6">
      <w:r w:rsidRPr="004B32D6">
        <w:t>полномочиям и функциям субъекта бюджетного планирования, определенным в правоустанавливающих нормативных правовых актах;</w:t>
      </w:r>
    </w:p>
    <w:p w:rsidR="003C16CE" w:rsidRPr="004B32D6" w:rsidRDefault="003C16CE" w:rsidP="004B32D6">
      <w:r w:rsidRPr="004B32D6">
        <w:t>сформулированным субъектом бюджетного планирования стратегическим целям и тактическим задачам, приоритетам развития МО «Крапивинский район», сфере его деятельности.</w:t>
      </w:r>
    </w:p>
    <w:p w:rsidR="003C16CE" w:rsidRPr="004B32D6" w:rsidRDefault="003C16CE" w:rsidP="004B32D6">
      <w:r w:rsidRPr="004B32D6">
        <w:lastRenderedPageBreak/>
        <w:t>10.</w:t>
      </w:r>
      <w:r w:rsidR="00C25506">
        <w:t>Проекты ВЦП подлежат утверждению приказом</w:t>
      </w:r>
      <w:r w:rsidRPr="004B32D6">
        <w:t xml:space="preserve"> руководителя</w:t>
      </w:r>
      <w:r w:rsidR="00C25506">
        <w:t xml:space="preserve"> </w:t>
      </w:r>
      <w:r w:rsidRPr="004B32D6">
        <w:t>субъекта бюджетного планирования, который определяет должностное лицо</w:t>
      </w:r>
      <w:r w:rsidR="00C25506">
        <w:t xml:space="preserve"> </w:t>
      </w:r>
      <w:r w:rsidRPr="004B32D6">
        <w:t>и (или) структуру, ответственную за ее реализацию.</w:t>
      </w:r>
    </w:p>
    <w:p w:rsidR="003C16CE" w:rsidRPr="004B32D6" w:rsidRDefault="00C25506" w:rsidP="004B32D6">
      <w:r>
        <w:t>11.</w:t>
      </w:r>
      <w:r w:rsidR="003C16CE" w:rsidRPr="004B32D6">
        <w:t>Расчет бюджетных ассигнований на реализацию мероприятий ВЦП в</w:t>
      </w:r>
      <w:r>
        <w:t xml:space="preserve"> части, </w:t>
      </w:r>
      <w:r w:rsidR="003C16CE" w:rsidRPr="004B32D6">
        <w:t>к</w:t>
      </w:r>
      <w:r>
        <w:t xml:space="preserve">асающейся исполнения бюджета </w:t>
      </w:r>
      <w:r w:rsidR="003C16CE" w:rsidRPr="004B32D6">
        <w:t>действующих обязательств,</w:t>
      </w:r>
      <w:r>
        <w:t xml:space="preserve"> </w:t>
      </w:r>
      <w:r w:rsidR="003C16CE" w:rsidRPr="004B32D6">
        <w:t>осуществляется</w:t>
      </w:r>
      <w:r>
        <w:t xml:space="preserve"> субъектами бюджетного планирования в</w:t>
      </w:r>
      <w:r w:rsidR="003C16CE" w:rsidRPr="004B32D6">
        <w:t xml:space="preserve"> </w:t>
      </w:r>
      <w:r>
        <w:t>порядке и</w:t>
      </w:r>
      <w:r w:rsidR="003C16CE" w:rsidRPr="004B32D6">
        <w:t xml:space="preserve"> в</w:t>
      </w:r>
      <w:r>
        <w:t xml:space="preserve"> соответствии</w:t>
      </w:r>
      <w:r w:rsidR="003C16CE" w:rsidRPr="004B32D6">
        <w:t xml:space="preserve"> с Методикой, разрабо</w:t>
      </w:r>
      <w:r>
        <w:t xml:space="preserve">танной финансовым управлением </w:t>
      </w:r>
      <w:r w:rsidR="003C16CE" w:rsidRPr="004B32D6">
        <w:t>по</w:t>
      </w:r>
      <w:r>
        <w:t xml:space="preserve"> </w:t>
      </w:r>
      <w:r w:rsidR="003C16CE" w:rsidRPr="004B32D6">
        <w:t>Крапивинскому району.</w:t>
      </w:r>
    </w:p>
    <w:p w:rsidR="003C16CE" w:rsidRPr="004B32D6" w:rsidRDefault="00C25506" w:rsidP="004B32D6">
      <w:r>
        <w:t xml:space="preserve">12.При разработке субъектами бюджетного планирования </w:t>
      </w:r>
      <w:r w:rsidR="003C16CE" w:rsidRPr="004B32D6">
        <w:t>системы</w:t>
      </w:r>
      <w:r>
        <w:t xml:space="preserve"> показателей эффективности согласно установленной</w:t>
      </w:r>
      <w:r w:rsidR="003C16CE" w:rsidRPr="004B32D6">
        <w:t xml:space="preserve"> компетенции</w:t>
      </w:r>
      <w:r>
        <w:t xml:space="preserve"> </w:t>
      </w:r>
      <w:r w:rsidR="003C16CE" w:rsidRPr="004B32D6">
        <w:t>необх</w:t>
      </w:r>
      <w:r>
        <w:t>одимо учитывать показатели, утвержденные Указом</w:t>
      </w:r>
      <w:r w:rsidR="003C16CE" w:rsidRPr="004B32D6">
        <w:t xml:space="preserve"> Президента</w:t>
      </w:r>
      <w:r>
        <w:t xml:space="preserve"> </w:t>
      </w:r>
      <w:r w:rsidR="003C16CE" w:rsidRPr="004B32D6">
        <w:t>Росси</w:t>
      </w:r>
      <w:r>
        <w:t xml:space="preserve">йской Федерации </w:t>
      </w:r>
      <w:hyperlink r:id="rId12" w:history="1">
        <w:r w:rsidRPr="00DC53B7">
          <w:rPr>
            <w:rStyle w:val="a7"/>
          </w:rPr>
          <w:t>от 28.06.2007 №</w:t>
        </w:r>
        <w:r w:rsidR="003C16CE" w:rsidRPr="00DC53B7">
          <w:rPr>
            <w:rStyle w:val="a7"/>
          </w:rPr>
          <w:t>825</w:t>
        </w:r>
      </w:hyperlink>
      <w:r w:rsidR="003C16CE" w:rsidRPr="004B32D6">
        <w:t xml:space="preserve"> «Об оценке эффективности</w:t>
      </w:r>
      <w:r>
        <w:t xml:space="preserve"> деятельности органов исполнительной власти субъектов </w:t>
      </w:r>
      <w:r w:rsidR="003C16CE" w:rsidRPr="004B32D6">
        <w:t>Российской</w:t>
      </w:r>
      <w:r>
        <w:t xml:space="preserve"> </w:t>
      </w:r>
      <w:r w:rsidR="003C16CE" w:rsidRPr="004B32D6">
        <w:t>Федерации».</w:t>
      </w:r>
    </w:p>
    <w:p w:rsidR="00553C8A" w:rsidRPr="004B32D6" w:rsidRDefault="00C25506" w:rsidP="004B32D6">
      <w:r>
        <w:t xml:space="preserve">13.Разработанный в </w:t>
      </w:r>
      <w:r w:rsidR="00553C8A" w:rsidRPr="004B32D6">
        <w:t>с</w:t>
      </w:r>
      <w:r>
        <w:t xml:space="preserve">оответствии с требованиями </w:t>
      </w:r>
      <w:r w:rsidR="00553C8A" w:rsidRPr="004B32D6">
        <w:t>настоящего</w:t>
      </w:r>
      <w:r>
        <w:t xml:space="preserve"> </w:t>
      </w:r>
      <w:r w:rsidR="00553C8A" w:rsidRPr="004B32D6">
        <w:t>Положения проект ВЦП направляется субъектом бюджетного планирования</w:t>
      </w:r>
      <w:r>
        <w:t xml:space="preserve"> </w:t>
      </w:r>
      <w:r w:rsidR="00553C8A" w:rsidRPr="004B32D6">
        <w:t>в финансовое управление по Крапивинскому району в сроки, установленные</w:t>
      </w:r>
      <w:r>
        <w:t xml:space="preserve"> распоряжением </w:t>
      </w:r>
      <w:r w:rsidR="00553C8A" w:rsidRPr="004B32D6">
        <w:t>Коллегии Администрации МО «Крапивинский район» о</w:t>
      </w:r>
      <w:r>
        <w:t xml:space="preserve"> </w:t>
      </w:r>
      <w:r w:rsidR="00553C8A" w:rsidRPr="004B32D6">
        <w:t>разр</w:t>
      </w:r>
      <w:r>
        <w:t xml:space="preserve">аботке проекта Решения </w:t>
      </w:r>
      <w:r w:rsidR="00553C8A" w:rsidRPr="004B32D6">
        <w:t>о б</w:t>
      </w:r>
      <w:r>
        <w:t>юджете МО «Крапивинский район»</w:t>
      </w:r>
      <w:r w:rsidR="00553C8A" w:rsidRPr="004B32D6">
        <w:t xml:space="preserve"> на</w:t>
      </w:r>
      <w:r>
        <w:t xml:space="preserve"> </w:t>
      </w:r>
      <w:r w:rsidR="00553C8A" w:rsidRPr="004B32D6">
        <w:t>очередной финансовый год и плановый период. Предварительный проект</w:t>
      </w:r>
      <w:r>
        <w:t xml:space="preserve"> </w:t>
      </w:r>
      <w:r w:rsidR="00553C8A" w:rsidRPr="004B32D6">
        <w:t>ВЦП включает в себя:</w:t>
      </w:r>
    </w:p>
    <w:p w:rsidR="00553C8A" w:rsidRPr="004B32D6" w:rsidRDefault="00553C8A" w:rsidP="004B32D6">
      <w:r w:rsidRPr="004B32D6">
        <w:t>структуру бюджетных ассигнований, необходимых для реализации мероприятий ВЦП, по форме согласно приложен</w:t>
      </w:r>
      <w:r w:rsidR="00C25506">
        <w:t>ию №</w:t>
      </w:r>
      <w:r w:rsidRPr="004B32D6">
        <w:t>2 к настоящему Положению;</w:t>
      </w:r>
    </w:p>
    <w:p w:rsidR="00553C8A" w:rsidRPr="004B32D6" w:rsidRDefault="00553C8A" w:rsidP="004B32D6">
      <w:r w:rsidRPr="004B32D6">
        <w:t>показатели, характеризующие результаты администрирования доходов бюджета субъекта бюджетного планирования</w:t>
      </w:r>
      <w:r w:rsidR="00C25506">
        <w:t xml:space="preserve"> по форме согласно приложению №</w:t>
      </w:r>
      <w:r w:rsidRPr="004B32D6">
        <w:t>3 к настоящему Положению.</w:t>
      </w:r>
    </w:p>
    <w:p w:rsidR="00553C8A" w:rsidRPr="004B32D6" w:rsidRDefault="00C25506" w:rsidP="004B32D6">
      <w:r>
        <w:t>14.</w:t>
      </w:r>
      <w:r w:rsidR="00553C8A" w:rsidRPr="004B32D6">
        <w:t>Структура бюджетных ассигнований, необходимых для реализации</w:t>
      </w:r>
      <w:r>
        <w:t xml:space="preserve"> </w:t>
      </w:r>
      <w:r w:rsidR="00553C8A" w:rsidRPr="004B32D6">
        <w:t>мероприятий ВЦП, должна содержать предложения по предельным объемам</w:t>
      </w:r>
      <w:r>
        <w:t xml:space="preserve"> </w:t>
      </w:r>
      <w:r w:rsidR="00553C8A" w:rsidRPr="004B32D6">
        <w:t>финансовых ресурсов с распределением по разделам, подразделам, целевым</w:t>
      </w:r>
      <w:r>
        <w:t xml:space="preserve"> </w:t>
      </w:r>
      <w:r w:rsidR="00553C8A" w:rsidRPr="004B32D6">
        <w:t>статьям, видам расходов функциональной классификации расходов, кодам</w:t>
      </w:r>
      <w:r>
        <w:t xml:space="preserve"> классификации операций сектора </w:t>
      </w:r>
      <w:r w:rsidR="00553C8A" w:rsidRPr="004B32D6">
        <w:t>го</w:t>
      </w:r>
      <w:r>
        <w:t xml:space="preserve">сударственного </w:t>
      </w:r>
      <w:r w:rsidR="00553C8A" w:rsidRPr="004B32D6">
        <w:t>управления,</w:t>
      </w:r>
      <w:r>
        <w:t xml:space="preserve"> </w:t>
      </w:r>
      <w:r w:rsidR="00553C8A" w:rsidRPr="004B32D6">
        <w:t>относящимся к расходам бюджета МО «Крапивинский район», с расчетами и</w:t>
      </w:r>
      <w:r>
        <w:t xml:space="preserve"> </w:t>
      </w:r>
      <w:r w:rsidR="00553C8A" w:rsidRPr="004B32D6">
        <w:t>обоснованиями на весь период реализации программы.</w:t>
      </w:r>
    </w:p>
    <w:p w:rsidR="00553C8A" w:rsidRPr="004B32D6" w:rsidRDefault="00C25506" w:rsidP="004B32D6">
      <w:r>
        <w:t>15.</w:t>
      </w:r>
      <w:r w:rsidR="00553C8A" w:rsidRPr="004B32D6">
        <w:t>При определении размера ресурсов, выделяемых на реализацию</w:t>
      </w:r>
      <w:r>
        <w:t xml:space="preserve"> мероприятий ВЦП из бюджета МО </w:t>
      </w:r>
      <w:r w:rsidR="00553C8A" w:rsidRPr="004B32D6">
        <w:t>«Крапивин</w:t>
      </w:r>
      <w:r>
        <w:t xml:space="preserve">ский район», </w:t>
      </w:r>
      <w:r w:rsidR="00553C8A" w:rsidRPr="004B32D6">
        <w:t>субъектом</w:t>
      </w:r>
      <w:r>
        <w:t xml:space="preserve"> </w:t>
      </w:r>
      <w:r w:rsidR="00553C8A" w:rsidRPr="004B32D6">
        <w:t>бюджетного планирования учитываются все администрирумые им средства</w:t>
      </w:r>
      <w:r>
        <w:t xml:space="preserve"> </w:t>
      </w:r>
      <w:r w:rsidR="00553C8A" w:rsidRPr="004B32D6">
        <w:t>районного бюджета, а также межбюджетные трансферты в курируемой сфере</w:t>
      </w:r>
      <w:r>
        <w:t xml:space="preserve"> </w:t>
      </w:r>
      <w:r w:rsidR="00553C8A" w:rsidRPr="004B32D6">
        <w:t>деятельности за исключением субвенций на исполнение делегированных</w:t>
      </w:r>
      <w:r>
        <w:t xml:space="preserve"> </w:t>
      </w:r>
      <w:r w:rsidR="00553C8A" w:rsidRPr="004B32D6">
        <w:t>полномочий.</w:t>
      </w:r>
    </w:p>
    <w:p w:rsidR="00553C8A" w:rsidRPr="004B32D6" w:rsidRDefault="00C25506" w:rsidP="004B32D6">
      <w:r>
        <w:t>16.</w:t>
      </w:r>
      <w:r w:rsidR="00553C8A" w:rsidRPr="004B32D6">
        <w:t>Субъекты бюджетного планирования, осуществляющие функции по</w:t>
      </w:r>
      <w:r>
        <w:t xml:space="preserve"> </w:t>
      </w:r>
      <w:r w:rsidR="00553C8A" w:rsidRPr="004B32D6">
        <w:t>администрированию доходов в бюджет и (или) в ведении которых находятся</w:t>
      </w:r>
      <w:r>
        <w:t xml:space="preserve"> </w:t>
      </w:r>
      <w:r w:rsidR="00553C8A" w:rsidRPr="004B32D6">
        <w:t>бюджетные учреждения, имеющие право на предоставление платных услуг и</w:t>
      </w:r>
      <w:r>
        <w:t xml:space="preserve"> </w:t>
      </w:r>
      <w:r w:rsidR="00553C8A" w:rsidRPr="004B32D6">
        <w:t>получающие доходы от платных услуг и средства от иной приносящей доход</w:t>
      </w:r>
      <w:r>
        <w:t xml:space="preserve"> деятельности, представляют по форме согласно приложению №3 </w:t>
      </w:r>
      <w:r w:rsidR="00553C8A" w:rsidRPr="004B32D6">
        <w:t>к</w:t>
      </w:r>
      <w:r>
        <w:t xml:space="preserve"> </w:t>
      </w:r>
      <w:r w:rsidR="00553C8A" w:rsidRPr="004B32D6">
        <w:t>настоящему Положению данные:</w:t>
      </w:r>
    </w:p>
    <w:p w:rsidR="00553C8A" w:rsidRPr="004B32D6" w:rsidRDefault="00553C8A" w:rsidP="004B32D6">
      <w:r w:rsidRPr="004B32D6">
        <w:t>о фактически начисленных и фактически поступивших, а также о планируемых объёмах поступления соответствующих видов доходов в бюджет, включая налоговые и неналоговые доходы, в том числе доходы от использования имущества, доходы от платных услуг, часть прибыли муниципальных государственных унитарных предприятий и другие виды доходов;</w:t>
      </w:r>
    </w:p>
    <w:p w:rsidR="00553C8A" w:rsidRPr="004B32D6" w:rsidRDefault="00553C8A" w:rsidP="004B32D6">
      <w:r w:rsidRPr="004B32D6">
        <w:t>о фактически сложившемся и ожидаемом уровне недоимки по налоговым доходам и задолженности по неналоговым доходам.</w:t>
      </w:r>
    </w:p>
    <w:p w:rsidR="00553C8A" w:rsidRPr="004B32D6" w:rsidRDefault="00695332" w:rsidP="004B32D6">
      <w:r>
        <w:t>17.</w:t>
      </w:r>
      <w:r w:rsidR="00553C8A" w:rsidRPr="004B32D6">
        <w:t>Для каждого вида доходов субъектом бюджетного планирования</w:t>
      </w:r>
      <w:r>
        <w:t xml:space="preserve"> </w:t>
      </w:r>
      <w:r w:rsidR="00553C8A" w:rsidRPr="004B32D6">
        <w:t>производится:</w:t>
      </w:r>
    </w:p>
    <w:p w:rsidR="00D9658A" w:rsidRPr="004B32D6" w:rsidRDefault="00D9658A" w:rsidP="004B32D6">
      <w:r w:rsidRPr="004B32D6">
        <w:t>сопоставление начисленных и поступивших объёмов бюджетных доходов;</w:t>
      </w:r>
    </w:p>
    <w:p w:rsidR="00D9658A" w:rsidRPr="004B32D6" w:rsidRDefault="00D9658A" w:rsidP="004B32D6">
      <w:r w:rsidRPr="004B32D6">
        <w:lastRenderedPageBreak/>
        <w:t>сравнение объёмов бюджетных доходов, поступивших в отчётном году, с объёмом их поступления за год, предшествующий отчётному;</w:t>
      </w:r>
    </w:p>
    <w:p w:rsidR="00D9658A" w:rsidRPr="004B32D6" w:rsidRDefault="00D9658A" w:rsidP="004B32D6">
      <w:r w:rsidRPr="004B32D6">
        <w:t>сравнение уровня недоимки (задолженности) по видам доходов на начало текущего года и на начало отчётного года.</w:t>
      </w:r>
    </w:p>
    <w:p w:rsidR="00D9658A" w:rsidRPr="004B32D6" w:rsidRDefault="00D9658A" w:rsidP="004B32D6">
      <w:r w:rsidRPr="004B32D6">
        <w:t>В случае выявления значительных расхождений приводится анализ причин указанных расхождений.</w:t>
      </w:r>
    </w:p>
    <w:p w:rsidR="00D9658A" w:rsidRPr="004B32D6" w:rsidRDefault="00695332" w:rsidP="004B32D6">
      <w:r>
        <w:t>18.</w:t>
      </w:r>
      <w:r w:rsidR="00D9658A" w:rsidRPr="004B32D6">
        <w:t>Финансовое управление по Крапивинскому району осуществляет финансовую экспертизу проекта ВЦП в течение двух недель с момента его поступления на:</w:t>
      </w:r>
    </w:p>
    <w:p w:rsidR="00D9658A" w:rsidRPr="004B32D6" w:rsidRDefault="00D9658A" w:rsidP="004B32D6">
      <w:r w:rsidRPr="004B32D6">
        <w:t>правильность расчета предельного объема финансовых ресурсов, предлагаемого субъектом бюджетного планирования для реализации программы;</w:t>
      </w:r>
    </w:p>
    <w:p w:rsidR="00D9658A" w:rsidRPr="004B32D6" w:rsidRDefault="00D9658A" w:rsidP="004B32D6">
      <w:r w:rsidRPr="004B32D6">
        <w:t>соответствие предельного объема финансовых ресурсов БДО и БПО субъекта бюджетного планирования объему расходных обязательств, включенному в реестр расходных обязательств МО «Крапивинский район»;</w:t>
      </w:r>
    </w:p>
    <w:p w:rsidR="00D9658A" w:rsidRPr="004B32D6" w:rsidRDefault="00D9658A" w:rsidP="004B32D6">
      <w:r w:rsidRPr="004B32D6">
        <w:t>качество администрирования доходов, зачисляемых в бюджет;</w:t>
      </w:r>
    </w:p>
    <w:p w:rsidR="00D9658A" w:rsidRPr="004B32D6" w:rsidRDefault="00D9658A" w:rsidP="004B32D6">
      <w:r w:rsidRPr="004B32D6">
        <w:t>отношение объемов ресурсов к ожидаемым результатам программы;</w:t>
      </w:r>
    </w:p>
    <w:p w:rsidR="00D9658A" w:rsidRPr="004B32D6" w:rsidRDefault="00D9658A" w:rsidP="004B32D6">
      <w:r w:rsidRPr="004B32D6">
        <w:t>качество проработки проблемной области ВЦП;</w:t>
      </w:r>
    </w:p>
    <w:p w:rsidR="00D9658A" w:rsidRPr="004B32D6" w:rsidRDefault="00D9658A" w:rsidP="004B32D6">
      <w:r w:rsidRPr="004B32D6">
        <w:t>экономической эффективности ВЦП;</w:t>
      </w:r>
    </w:p>
    <w:p w:rsidR="00D9658A" w:rsidRPr="004B32D6" w:rsidRDefault="00D9658A" w:rsidP="004B32D6">
      <w:r w:rsidRPr="004B32D6">
        <w:t>отсутствия дублирования мероприятий и бюджетных ассигнований ВЦП и региональных целевых программ.</w:t>
      </w:r>
    </w:p>
    <w:p w:rsidR="00D9658A" w:rsidRPr="004B32D6" w:rsidRDefault="00695332" w:rsidP="004B32D6">
      <w:r>
        <w:t>19.</w:t>
      </w:r>
      <w:r w:rsidR="00D9658A" w:rsidRPr="004B32D6">
        <w:t>Предельный объем финансовых ресурсов БДО субъекта бюджетного</w:t>
      </w:r>
      <w:r>
        <w:t xml:space="preserve"> планирования, необходимый для реализации мероприятий ВЦП, </w:t>
      </w:r>
      <w:r w:rsidR="00D9658A" w:rsidRPr="004B32D6">
        <w:t>не</w:t>
      </w:r>
      <w:r>
        <w:t xml:space="preserve"> </w:t>
      </w:r>
      <w:r w:rsidR="00D9658A" w:rsidRPr="004B32D6">
        <w:t>включенный в реестр расходных обязательств МО «Крапивинский район», не</w:t>
      </w:r>
      <w:r>
        <w:t xml:space="preserve"> подлежит учету в </w:t>
      </w:r>
      <w:r w:rsidR="00D9658A" w:rsidRPr="004B32D6">
        <w:t>составе БДО при составлении проекта бюджета МО</w:t>
      </w:r>
      <w:r>
        <w:t xml:space="preserve"> </w:t>
      </w:r>
      <w:r w:rsidR="00D9658A" w:rsidRPr="004B32D6">
        <w:t>«Крапивинский район» на очередной финансовый год и плановый период.</w:t>
      </w:r>
    </w:p>
    <w:p w:rsidR="00D9658A" w:rsidRPr="004B32D6" w:rsidRDefault="00695332" w:rsidP="004B32D6">
      <w:r>
        <w:t>20.</w:t>
      </w:r>
      <w:r w:rsidR="00D9658A" w:rsidRPr="004B32D6">
        <w:t>По результатам финансовой экспертизы проекта ВЦП финансовым</w:t>
      </w:r>
      <w:r>
        <w:t xml:space="preserve"> </w:t>
      </w:r>
      <w:r w:rsidR="00D9658A" w:rsidRPr="004B32D6">
        <w:t>управлением по Крапивинскому району дается заключение о соответствии</w:t>
      </w:r>
      <w:r>
        <w:t xml:space="preserve"> </w:t>
      </w:r>
      <w:r w:rsidR="00D9658A" w:rsidRPr="004B32D6">
        <w:t>проекта ВЦП требованиям, ус</w:t>
      </w:r>
      <w:r>
        <w:t xml:space="preserve">тановленным настоящим </w:t>
      </w:r>
      <w:r w:rsidR="00D9658A" w:rsidRPr="004B32D6">
        <w:t>Положением, либо</w:t>
      </w:r>
      <w:r>
        <w:t xml:space="preserve"> </w:t>
      </w:r>
      <w:r w:rsidR="00D9658A" w:rsidRPr="004B32D6">
        <w:t>возвращается субъекту бюджетного планирования на доработку с указанием</w:t>
      </w:r>
      <w:r>
        <w:t xml:space="preserve"> </w:t>
      </w:r>
      <w:r w:rsidR="00D9658A" w:rsidRPr="004B32D6">
        <w:t>причин.</w:t>
      </w:r>
    </w:p>
    <w:p w:rsidR="00D9658A" w:rsidRPr="004B32D6" w:rsidRDefault="00695332" w:rsidP="004B32D6">
      <w:r>
        <w:t xml:space="preserve">21.Если проект ВЦП соответствует установленным </w:t>
      </w:r>
      <w:r w:rsidR="00D9658A" w:rsidRPr="004B32D6">
        <w:t>требованиям,</w:t>
      </w:r>
      <w:r>
        <w:t xml:space="preserve"> </w:t>
      </w:r>
      <w:r w:rsidR="00D9658A" w:rsidRPr="004B32D6">
        <w:t>бюджетные ассигнования, необходимые для реализации мероприятий ВЦП,</w:t>
      </w:r>
      <w:r>
        <w:t xml:space="preserve"> включаются в </w:t>
      </w:r>
      <w:r w:rsidR="00D9658A" w:rsidRPr="004B32D6">
        <w:t>проект Решения о бюджете МО «Крапивинский район» на</w:t>
      </w:r>
      <w:r>
        <w:t xml:space="preserve"> </w:t>
      </w:r>
      <w:r w:rsidR="00D9658A" w:rsidRPr="004B32D6">
        <w:t>очередной финансовый год и плановый период.</w:t>
      </w:r>
    </w:p>
    <w:p w:rsidR="00D9658A" w:rsidRPr="004B32D6" w:rsidRDefault="00695332" w:rsidP="004B32D6">
      <w:r>
        <w:t>22.</w:t>
      </w:r>
      <w:r w:rsidR="00D9658A" w:rsidRPr="004B32D6">
        <w:t>Если проект ВЦП возвращается субъекту бюджетного планирования</w:t>
      </w:r>
      <w:r>
        <w:t xml:space="preserve"> </w:t>
      </w:r>
      <w:r w:rsidR="00D9658A" w:rsidRPr="004B32D6">
        <w:t>на доработку, то повторно данный проект ВЦП рассматривается на заседании</w:t>
      </w:r>
      <w:r>
        <w:t xml:space="preserve"> </w:t>
      </w:r>
      <w:r w:rsidR="00D9658A" w:rsidRPr="004B32D6">
        <w:t>пла</w:t>
      </w:r>
      <w:r>
        <w:t xml:space="preserve">ново-бюджетной комиссии Крапивинского районного Совета </w:t>
      </w:r>
      <w:r w:rsidR="00D9658A" w:rsidRPr="004B32D6">
        <w:t>с</w:t>
      </w:r>
      <w:r>
        <w:t xml:space="preserve"> </w:t>
      </w:r>
      <w:r w:rsidR="00D9658A" w:rsidRPr="004B32D6">
        <w:t>вынесением око</w:t>
      </w:r>
      <w:r>
        <w:t>нчательного решения и включения в проект Решения</w:t>
      </w:r>
      <w:r w:rsidR="00D9658A" w:rsidRPr="004B32D6">
        <w:t xml:space="preserve"> о</w:t>
      </w:r>
      <w:r>
        <w:t xml:space="preserve"> бюджете МО «Крапивинский район» на очередной</w:t>
      </w:r>
      <w:r w:rsidR="00D9658A" w:rsidRPr="004B32D6">
        <w:t xml:space="preserve"> финансовый год и</w:t>
      </w:r>
      <w:r>
        <w:t xml:space="preserve"> </w:t>
      </w:r>
      <w:r w:rsidR="00D9658A" w:rsidRPr="004B32D6">
        <w:t>плановый период.</w:t>
      </w:r>
    </w:p>
    <w:p w:rsidR="00D9658A" w:rsidRPr="004B32D6" w:rsidRDefault="00D9658A" w:rsidP="004B32D6"/>
    <w:p w:rsidR="00AA3CE0" w:rsidRDefault="00695332" w:rsidP="00695332">
      <w:pPr>
        <w:pStyle w:val="1"/>
      </w:pPr>
      <w:r>
        <w:t>III.</w:t>
      </w:r>
      <w:r w:rsidR="00DC53B7" w:rsidRPr="00DC53B7">
        <w:t xml:space="preserve"> </w:t>
      </w:r>
      <w:r w:rsidR="00AA3CE0" w:rsidRPr="004B32D6">
        <w:t>Корректировка и изменение параметров ВЦП</w:t>
      </w:r>
    </w:p>
    <w:p w:rsidR="00DC53B7" w:rsidRPr="00DC53B7" w:rsidRDefault="00DC53B7" w:rsidP="00DC53B7"/>
    <w:p w:rsidR="00AA3CE0" w:rsidRPr="004B32D6" w:rsidRDefault="00695332" w:rsidP="004B32D6">
      <w:r>
        <w:t>23.Утвержденная приказом руководителя субъекта</w:t>
      </w:r>
      <w:r w:rsidR="00AA3CE0" w:rsidRPr="004B32D6">
        <w:t xml:space="preserve"> бюджетного</w:t>
      </w:r>
      <w:r>
        <w:t xml:space="preserve"> </w:t>
      </w:r>
      <w:r w:rsidR="00AA3CE0" w:rsidRPr="004B32D6">
        <w:t>планирования ВЦП может корректироваться в соответствии с изменением</w:t>
      </w:r>
      <w:r>
        <w:t xml:space="preserve"> законодательства Российской Федерации и Кемеровской </w:t>
      </w:r>
      <w:r w:rsidR="00AA3CE0" w:rsidRPr="004B32D6">
        <w:t>области, МО</w:t>
      </w:r>
      <w:r>
        <w:t xml:space="preserve"> </w:t>
      </w:r>
      <w:r w:rsidR="00AA3CE0" w:rsidRPr="004B32D6">
        <w:t>«Крапивинский район», реализацией ежегодного бюджетного послания</w:t>
      </w:r>
      <w:r>
        <w:t xml:space="preserve"> </w:t>
      </w:r>
      <w:r w:rsidR="00AA3CE0" w:rsidRPr="004B32D6">
        <w:t>Главы МО «Крапивинский район», исходя из решений по уточнению проекта</w:t>
      </w:r>
      <w:r>
        <w:t xml:space="preserve"> бюджета МО «Крапивинский район» на очередной финансовый </w:t>
      </w:r>
      <w:r w:rsidR="00AA3CE0" w:rsidRPr="004B32D6">
        <w:t>год и</w:t>
      </w:r>
      <w:r>
        <w:t xml:space="preserve"> </w:t>
      </w:r>
      <w:r w:rsidR="00AA3CE0" w:rsidRPr="004B32D6">
        <w:t>плановый период, показателей прогноза социально-экономического развития</w:t>
      </w:r>
      <w:r>
        <w:t xml:space="preserve"> МО</w:t>
      </w:r>
      <w:r w:rsidR="00AA3CE0" w:rsidRPr="004B32D6">
        <w:t xml:space="preserve"> «Кр</w:t>
      </w:r>
      <w:r>
        <w:t>апивинский район», в результате оценки эффективности</w:t>
      </w:r>
      <w:r w:rsidR="00AA3CE0" w:rsidRPr="004B32D6">
        <w:t xml:space="preserve"> и</w:t>
      </w:r>
      <w:r>
        <w:t xml:space="preserve"> </w:t>
      </w:r>
      <w:r w:rsidR="00AA3CE0" w:rsidRPr="004B32D6">
        <w:t>результативности реализации меропр</w:t>
      </w:r>
      <w:r>
        <w:t>иятий ВЦП согласно приложению №</w:t>
      </w:r>
      <w:r w:rsidR="00AA3CE0" w:rsidRPr="004B32D6">
        <w:t>4</w:t>
      </w:r>
      <w:r>
        <w:t xml:space="preserve"> к настоящему Положению, по результатам мониторинга </w:t>
      </w:r>
      <w:r w:rsidR="00AA3CE0" w:rsidRPr="004B32D6">
        <w:t>реализации</w:t>
      </w:r>
      <w:r>
        <w:t xml:space="preserve"> </w:t>
      </w:r>
      <w:r w:rsidR="00AA3CE0" w:rsidRPr="004B32D6">
        <w:t>мероприятий ВЦП субъектами бюджетного планирования в отчетном году.</w:t>
      </w:r>
    </w:p>
    <w:p w:rsidR="00AA3CE0" w:rsidRPr="004B32D6" w:rsidRDefault="00695332" w:rsidP="004B32D6">
      <w:r>
        <w:lastRenderedPageBreak/>
        <w:t>24.</w:t>
      </w:r>
      <w:r w:rsidR="00AA3CE0" w:rsidRPr="004B32D6">
        <w:t>Инициаторами корректировки параметров ВЦП могут выступать</w:t>
      </w:r>
      <w:r>
        <w:t xml:space="preserve"> субъекты бюджетного планирования </w:t>
      </w:r>
      <w:r w:rsidR="00AA3CE0" w:rsidRPr="004B32D6">
        <w:t xml:space="preserve">и </w:t>
      </w:r>
      <w:r>
        <w:t xml:space="preserve">финансовое управление </w:t>
      </w:r>
      <w:r w:rsidR="00AA3CE0" w:rsidRPr="004B32D6">
        <w:t>по</w:t>
      </w:r>
      <w:r>
        <w:t xml:space="preserve"> </w:t>
      </w:r>
      <w:r w:rsidR="00AA3CE0" w:rsidRPr="004B32D6">
        <w:t>Крапивинскому району.</w:t>
      </w:r>
    </w:p>
    <w:p w:rsidR="00AA3CE0" w:rsidRDefault="00695332" w:rsidP="004B32D6">
      <w:r>
        <w:t>25.</w:t>
      </w:r>
      <w:r w:rsidR="00AA3CE0" w:rsidRPr="004B32D6">
        <w:t>В случае досрочного прекращения реализации ВЦП финансовое</w:t>
      </w:r>
      <w:r>
        <w:t xml:space="preserve"> </w:t>
      </w:r>
      <w:r w:rsidR="00AA3CE0" w:rsidRPr="004B32D6">
        <w:t>управление по Крапивинскому району представляет председателю планово-бюджетной комиссии Крапивинского районного Совета предложения по</w:t>
      </w:r>
      <w:r>
        <w:t xml:space="preserve"> сокращению расходов данного субъекта бюджетного планирования </w:t>
      </w:r>
      <w:r w:rsidR="00AA3CE0" w:rsidRPr="004B32D6">
        <w:t>и</w:t>
      </w:r>
      <w:r>
        <w:t xml:space="preserve"> </w:t>
      </w:r>
      <w:r w:rsidR="00AA3CE0" w:rsidRPr="004B32D6">
        <w:t>в</w:t>
      </w:r>
      <w:r>
        <w:t xml:space="preserve">несению изменений в Решение о </w:t>
      </w:r>
      <w:r w:rsidR="00AA3CE0" w:rsidRPr="004B32D6">
        <w:t>бюджете МО «Крапивинский район» на</w:t>
      </w:r>
      <w:r>
        <w:t xml:space="preserve"> </w:t>
      </w:r>
      <w:r w:rsidR="00AA3CE0" w:rsidRPr="004B32D6">
        <w:t>очередной финансовый год и плановый период.</w:t>
      </w:r>
    </w:p>
    <w:p w:rsidR="00695332" w:rsidRPr="004B32D6" w:rsidRDefault="00695332" w:rsidP="004B32D6"/>
    <w:p w:rsidR="00AA3CE0" w:rsidRPr="004B32D6" w:rsidRDefault="00695332" w:rsidP="00695332">
      <w:pPr>
        <w:pStyle w:val="1"/>
      </w:pPr>
      <w:r>
        <w:t>IV.</w:t>
      </w:r>
      <w:r w:rsidR="00DC53B7">
        <w:t xml:space="preserve"> </w:t>
      </w:r>
      <w:r w:rsidR="00AA3CE0" w:rsidRPr="004B32D6">
        <w:t>Реализация и контроль за ходом выполнения ВЦП</w:t>
      </w:r>
    </w:p>
    <w:p w:rsidR="00DC53B7" w:rsidRDefault="00DC53B7" w:rsidP="004B32D6"/>
    <w:p w:rsidR="00AA3CE0" w:rsidRPr="004B32D6" w:rsidRDefault="00695332" w:rsidP="004B32D6">
      <w:r>
        <w:t>26.ВЦП реализуется</w:t>
      </w:r>
      <w:r w:rsidR="00AA3CE0" w:rsidRPr="004B32D6">
        <w:t xml:space="preserve"> соответствующим</w:t>
      </w:r>
      <w:r>
        <w:t xml:space="preserve"> субъектом</w:t>
      </w:r>
      <w:r w:rsidR="00AA3CE0" w:rsidRPr="004B32D6">
        <w:t xml:space="preserve"> бюджетного</w:t>
      </w:r>
      <w:r>
        <w:t xml:space="preserve"> </w:t>
      </w:r>
      <w:r w:rsidR="00AA3CE0" w:rsidRPr="004B32D6">
        <w:t>планирования, который несет ответственность за достижение целей, решение</w:t>
      </w:r>
      <w:r>
        <w:t xml:space="preserve"> </w:t>
      </w:r>
      <w:r w:rsidR="00AA3CE0" w:rsidRPr="004B32D6">
        <w:t>задач программы и за обеспечение утвержденных значений индикаторов</w:t>
      </w:r>
      <w:r>
        <w:t xml:space="preserve"> </w:t>
      </w:r>
      <w:r w:rsidR="00AA3CE0" w:rsidRPr="004B32D6">
        <w:t>целей программы.</w:t>
      </w:r>
    </w:p>
    <w:p w:rsidR="00AA3CE0" w:rsidRPr="004B32D6" w:rsidRDefault="00695332" w:rsidP="004B32D6">
      <w:r>
        <w:t>27.Финансирование расходов на реализацию мероприятий</w:t>
      </w:r>
      <w:r w:rsidR="00AA3CE0" w:rsidRPr="004B32D6">
        <w:t xml:space="preserve"> ВЦП</w:t>
      </w:r>
      <w:r>
        <w:t xml:space="preserve"> </w:t>
      </w:r>
      <w:r w:rsidR="00AA3CE0" w:rsidRPr="004B32D6">
        <w:t>осуществляется в порядке, установленном для исполнения бюджета МО</w:t>
      </w:r>
      <w:r>
        <w:t xml:space="preserve"> </w:t>
      </w:r>
      <w:r w:rsidR="00AA3CE0" w:rsidRPr="004B32D6">
        <w:t>«Крапивинский район» на очередной финансовый год и плановый период.</w:t>
      </w:r>
    </w:p>
    <w:p w:rsidR="00AA3CE0" w:rsidRPr="004B32D6" w:rsidRDefault="00695332" w:rsidP="004B32D6">
      <w:r>
        <w:t>28.</w:t>
      </w:r>
      <w:r w:rsidR="00AA3CE0" w:rsidRPr="004B32D6">
        <w:t>Мероприятия ВЦП утверждаются на срок, не превышающий три</w:t>
      </w:r>
      <w:r>
        <w:t xml:space="preserve"> </w:t>
      </w:r>
      <w:r w:rsidR="00AA3CE0" w:rsidRPr="004B32D6">
        <w:t>года.</w:t>
      </w:r>
    </w:p>
    <w:p w:rsidR="00AA3CE0" w:rsidRPr="004B32D6" w:rsidRDefault="00695332" w:rsidP="004B32D6">
      <w:r>
        <w:t>29.</w:t>
      </w:r>
      <w:r w:rsidR="00AA3CE0" w:rsidRPr="004B32D6">
        <w:t>Контроль за ходом реализации мероприятий ВЦП осуществляется</w:t>
      </w:r>
      <w:r>
        <w:t xml:space="preserve"> </w:t>
      </w:r>
      <w:r w:rsidR="00AA3CE0" w:rsidRPr="004B32D6">
        <w:t>финансовым управлением по Крапивинскому району в рамках контрольных</w:t>
      </w:r>
      <w:r>
        <w:t xml:space="preserve"> </w:t>
      </w:r>
      <w:r w:rsidR="00AA3CE0" w:rsidRPr="004B32D6">
        <w:t>мероприятий, осуществляемых в соответствии с бюджетным</w:t>
      </w:r>
      <w:r>
        <w:t xml:space="preserve"> </w:t>
      </w:r>
      <w:r w:rsidR="00AA3CE0" w:rsidRPr="004B32D6">
        <w:t>законодательством Российской Федерации.</w:t>
      </w:r>
    </w:p>
    <w:p w:rsidR="00332C6D" w:rsidRPr="004B32D6" w:rsidRDefault="00332C6D" w:rsidP="004B32D6"/>
    <w:p w:rsidR="00332C6D" w:rsidRPr="004B32D6" w:rsidRDefault="00695332" w:rsidP="00695332">
      <w:pPr>
        <w:pStyle w:val="1"/>
      </w:pPr>
      <w:r>
        <w:t>V.</w:t>
      </w:r>
      <w:r w:rsidR="00DC53B7">
        <w:t xml:space="preserve"> </w:t>
      </w:r>
      <w:r w:rsidR="00332C6D" w:rsidRPr="004B32D6">
        <w:t>Мониторинг реализации мероприятий ВЦП</w:t>
      </w:r>
    </w:p>
    <w:p w:rsidR="00DC53B7" w:rsidRDefault="00DC53B7" w:rsidP="004B32D6"/>
    <w:p w:rsidR="00332C6D" w:rsidRPr="004B32D6" w:rsidRDefault="00695332" w:rsidP="004B32D6">
      <w:r>
        <w:t xml:space="preserve">30.В течение всего периода реализации мероприятий </w:t>
      </w:r>
      <w:r w:rsidR="00332C6D" w:rsidRPr="004B32D6">
        <w:t>ВЦП</w:t>
      </w:r>
      <w:r>
        <w:t xml:space="preserve"> осуществляется ежегодный мониторинг их реализации. В </w:t>
      </w:r>
      <w:r w:rsidR="00332C6D" w:rsidRPr="004B32D6">
        <w:t>процессе</w:t>
      </w:r>
      <w:r>
        <w:t xml:space="preserve"> ежегодного мониторинга реализации мероприятий ВЦП</w:t>
      </w:r>
      <w:r w:rsidR="00332C6D" w:rsidRPr="004B32D6">
        <w:t xml:space="preserve"> осуществляется</w:t>
      </w:r>
      <w:r>
        <w:t xml:space="preserve"> </w:t>
      </w:r>
      <w:r w:rsidR="00332C6D" w:rsidRPr="004B32D6">
        <w:t>оценка:</w:t>
      </w:r>
    </w:p>
    <w:p w:rsidR="00332C6D" w:rsidRPr="004B32D6" w:rsidRDefault="00332C6D" w:rsidP="004B32D6">
      <w:r w:rsidRPr="004B32D6">
        <w:t>достижения запланированных конечных результатов реализации мероприятий ВЦП;</w:t>
      </w:r>
    </w:p>
    <w:p w:rsidR="00332C6D" w:rsidRPr="004B32D6" w:rsidRDefault="00332C6D" w:rsidP="004B32D6">
      <w:r w:rsidRPr="004B32D6">
        <w:t>фактической экономической и (или) социальной эффективности реализации мероприятий ВЦП;</w:t>
      </w:r>
    </w:p>
    <w:p w:rsidR="00332C6D" w:rsidRPr="004B32D6" w:rsidRDefault="00332C6D" w:rsidP="004B32D6">
      <w:r w:rsidRPr="004B32D6">
        <w:t>возможностей достижения по результатам реализации мероприятий ВЦП показателей целей и показателей задач субъектами бюджетного планирования.</w:t>
      </w:r>
    </w:p>
    <w:p w:rsidR="00332C6D" w:rsidRPr="004B32D6" w:rsidRDefault="00695332" w:rsidP="004B32D6">
      <w:r>
        <w:t xml:space="preserve">31.Ежеквартальный мониторинг реализации мероприятий </w:t>
      </w:r>
      <w:r w:rsidR="00332C6D" w:rsidRPr="004B32D6">
        <w:t>ВЦП</w:t>
      </w:r>
      <w:r>
        <w:t xml:space="preserve"> </w:t>
      </w:r>
      <w:r w:rsidR="00332C6D" w:rsidRPr="004B32D6">
        <w:t>осуществляется субъектом бюджетного планирования самостоятельно.</w:t>
      </w:r>
    </w:p>
    <w:p w:rsidR="00332C6D" w:rsidRDefault="00695332" w:rsidP="004B32D6">
      <w:r>
        <w:t xml:space="preserve">32.Информация о реализации мероприятий ВЦП </w:t>
      </w:r>
      <w:r w:rsidR="00332C6D" w:rsidRPr="004B32D6">
        <w:t>представляется</w:t>
      </w:r>
      <w:r>
        <w:t xml:space="preserve"> субъектом бюджетного планирования в финансовое управление </w:t>
      </w:r>
      <w:r w:rsidR="00332C6D" w:rsidRPr="004B32D6">
        <w:t>по</w:t>
      </w:r>
      <w:r>
        <w:t xml:space="preserve"> Крапивинскому району ежегодно до формирования бюджета в </w:t>
      </w:r>
      <w:r w:rsidR="00332C6D" w:rsidRPr="004B32D6">
        <w:t>сроки,</w:t>
      </w:r>
      <w:r>
        <w:t xml:space="preserve"> </w:t>
      </w:r>
      <w:r w:rsidR="00332C6D" w:rsidRPr="004B32D6">
        <w:t>установленные финансовым управлением по Крапивинскому району.</w:t>
      </w:r>
    </w:p>
    <w:p w:rsidR="00695332" w:rsidRPr="004B32D6" w:rsidRDefault="00695332" w:rsidP="004B32D6"/>
    <w:p w:rsidR="00332C6D" w:rsidRPr="004B32D6" w:rsidRDefault="00695332" w:rsidP="00695332">
      <w:pPr>
        <w:pStyle w:val="1"/>
      </w:pPr>
      <w:r>
        <w:t>VI.</w:t>
      </w:r>
      <w:r w:rsidR="00DC53B7">
        <w:t xml:space="preserve"> </w:t>
      </w:r>
      <w:r w:rsidR="00332C6D" w:rsidRPr="004B32D6">
        <w:t>Оценка эффективности и результативности</w:t>
      </w:r>
      <w:r>
        <w:t xml:space="preserve"> </w:t>
      </w:r>
      <w:r w:rsidR="00332C6D" w:rsidRPr="004B32D6">
        <w:t>реализации мероприятий ведомственных целевых программ</w:t>
      </w:r>
    </w:p>
    <w:p w:rsidR="00DC53B7" w:rsidRDefault="00DC53B7" w:rsidP="004B32D6"/>
    <w:p w:rsidR="00332C6D" w:rsidRPr="004B32D6" w:rsidRDefault="00695332" w:rsidP="004B32D6">
      <w:r>
        <w:t>33.</w:t>
      </w:r>
      <w:r w:rsidR="00332C6D" w:rsidRPr="004B32D6">
        <w:t>Специалисты финансового управления по Крапивинскому району до</w:t>
      </w:r>
      <w:r>
        <w:t xml:space="preserve"> начала процедуры формирования проекта бюджета МО </w:t>
      </w:r>
      <w:r w:rsidR="00332C6D" w:rsidRPr="004B32D6">
        <w:t>«Крапивинский</w:t>
      </w:r>
      <w:r>
        <w:t xml:space="preserve"> район» на очередной финансовый год и плановый период </w:t>
      </w:r>
      <w:r w:rsidR="00332C6D" w:rsidRPr="004B32D6">
        <w:t>оценивают</w:t>
      </w:r>
      <w:r>
        <w:t xml:space="preserve"> </w:t>
      </w:r>
      <w:r w:rsidR="00332C6D" w:rsidRPr="004B32D6">
        <w:t>эффективность и результативность реализации мероприятий ВЦП согласно</w:t>
      </w:r>
      <w:r>
        <w:t xml:space="preserve"> приложению №</w:t>
      </w:r>
      <w:r w:rsidR="00332C6D" w:rsidRPr="004B32D6">
        <w:t>4 к настоящему Положению по конкретным направлениям:</w:t>
      </w:r>
    </w:p>
    <w:p w:rsidR="00332C6D" w:rsidRPr="004B32D6" w:rsidRDefault="00332C6D" w:rsidP="004B32D6">
      <w:r w:rsidRPr="004B32D6">
        <w:lastRenderedPageBreak/>
        <w:t>выявляют отклонения предельных объемов финансовых ресурсов на реализацию мероприятий ведомственной целевой программы в части, касающейся исполнения БДО очередного финансового года, от ожидаемого исполнения бюджета МО «Крапивинский район» текущего финансового года.</w:t>
      </w:r>
    </w:p>
    <w:p w:rsidR="00332C6D" w:rsidRPr="004B32D6" w:rsidRDefault="00332C6D" w:rsidP="004B32D6">
      <w:r w:rsidRPr="004B32D6">
        <w:t>анализируют причины выявленных отклонений: изменение нормативных правовых актов в области налоговых и бюджетных правоотношений, структурные изменения субъекта бюджетного планирования, обстоятельства форс-мажорного (чрезвычайного), объективного характера.</w:t>
      </w:r>
    </w:p>
    <w:p w:rsidR="00332C6D" w:rsidRPr="004B32D6" w:rsidRDefault="00695332" w:rsidP="004B32D6">
      <w:r>
        <w:t>34.В соответствии с</w:t>
      </w:r>
      <w:r w:rsidR="00332C6D" w:rsidRPr="004B32D6">
        <w:t xml:space="preserve"> методикой</w:t>
      </w:r>
      <w:r>
        <w:t xml:space="preserve"> оценки эффективности </w:t>
      </w:r>
      <w:r w:rsidR="00332C6D" w:rsidRPr="004B32D6">
        <w:t>ВЦП</w:t>
      </w:r>
      <w:r>
        <w:t xml:space="preserve"> (приложение №</w:t>
      </w:r>
      <w:r w:rsidR="00332C6D" w:rsidRPr="004B32D6">
        <w:t>5) результаты оценки эффективности и результативности</w:t>
      </w:r>
      <w:r>
        <w:t xml:space="preserve"> </w:t>
      </w:r>
      <w:r w:rsidR="00332C6D" w:rsidRPr="004B32D6">
        <w:t>реализации мероприятий ВЦП каждого субъекта бюджетного планирования</w:t>
      </w:r>
      <w:r>
        <w:t xml:space="preserve"> </w:t>
      </w:r>
      <w:r w:rsidR="00332C6D" w:rsidRPr="004B32D6">
        <w:t>учитываются при формировании Решения о бюджете МО «Крапивинский</w:t>
      </w:r>
      <w:r>
        <w:t xml:space="preserve"> </w:t>
      </w:r>
      <w:r w:rsidR="00332C6D" w:rsidRPr="004B32D6">
        <w:t>район» на очередной финансовый год и плановый период.</w:t>
      </w:r>
    </w:p>
    <w:p w:rsidR="00332C6D" w:rsidRPr="004B32D6" w:rsidRDefault="00332C6D" w:rsidP="004B32D6">
      <w:r w:rsidRPr="004B32D6">
        <w:t>35.Планово-бюджетная комиссия Крапивинского районного Совета и финансовое управление по Крапивинскому району вправе на любом этапе реализации мероприятий ВЦП запросить информацию о ходе реализации ВЦП.</w:t>
      </w:r>
    </w:p>
    <w:p w:rsidR="00332C6D" w:rsidRPr="004B32D6" w:rsidRDefault="00332C6D" w:rsidP="004B32D6"/>
    <w:p w:rsidR="00332C6D" w:rsidRPr="004B32D6" w:rsidRDefault="00332C6D" w:rsidP="004B32D6">
      <w:r w:rsidRPr="004B32D6">
        <w:t>Начальник финансового управления</w:t>
      </w:r>
    </w:p>
    <w:p w:rsidR="00A35ED4" w:rsidRDefault="00332C6D" w:rsidP="004B32D6">
      <w:r w:rsidRPr="004B32D6">
        <w:t>по Крапивинскому району</w:t>
      </w:r>
    </w:p>
    <w:p w:rsidR="00332C6D" w:rsidRPr="004B32D6" w:rsidRDefault="00332C6D" w:rsidP="004B32D6">
      <w:r w:rsidRPr="004B32D6">
        <w:t>Н.Н. Казакова</w:t>
      </w:r>
    </w:p>
    <w:p w:rsidR="008C5851" w:rsidRPr="004B32D6" w:rsidRDefault="008C5851" w:rsidP="004B32D6"/>
    <w:p w:rsidR="008C5851" w:rsidRPr="004B32D6" w:rsidRDefault="00A35ED4" w:rsidP="00A35ED4">
      <w:pPr>
        <w:pStyle w:val="Application"/>
        <w:spacing w:before="0" w:after="0"/>
      </w:pPr>
      <w:r>
        <w:t>Приложение №</w:t>
      </w:r>
      <w:r w:rsidR="00B66932" w:rsidRPr="004B32D6">
        <w:t>1</w:t>
      </w:r>
    </w:p>
    <w:p w:rsidR="00B66932" w:rsidRPr="004B32D6" w:rsidRDefault="00B66932" w:rsidP="00A35ED4">
      <w:pPr>
        <w:pStyle w:val="Application"/>
        <w:spacing w:before="0" w:after="0"/>
      </w:pPr>
      <w:r w:rsidRPr="004B32D6">
        <w:t>к Положению о разработке,</w:t>
      </w:r>
    </w:p>
    <w:p w:rsidR="00B66932" w:rsidRPr="004B32D6" w:rsidRDefault="00A15C3E" w:rsidP="00A35ED4">
      <w:pPr>
        <w:pStyle w:val="Application"/>
        <w:spacing w:before="0" w:after="0"/>
      </w:pPr>
      <w:r>
        <w:t>утверждении и контроле за</w:t>
      </w:r>
    </w:p>
    <w:p w:rsidR="00B66932" w:rsidRPr="004B32D6" w:rsidRDefault="00B66932" w:rsidP="00A35ED4">
      <w:pPr>
        <w:pStyle w:val="Application"/>
        <w:spacing w:before="0" w:after="0"/>
      </w:pPr>
      <w:r w:rsidRPr="004B32D6">
        <w:t>реализацией ведомственных</w:t>
      </w:r>
    </w:p>
    <w:p w:rsidR="00B66932" w:rsidRPr="004B32D6" w:rsidRDefault="00B66932" w:rsidP="00A35ED4">
      <w:pPr>
        <w:pStyle w:val="Application"/>
        <w:spacing w:before="0" w:after="0"/>
      </w:pPr>
      <w:r w:rsidRPr="004B32D6">
        <w:t>целевых программ</w:t>
      </w:r>
    </w:p>
    <w:p w:rsidR="00B66932" w:rsidRPr="004B32D6" w:rsidRDefault="00B66932" w:rsidP="004B32D6"/>
    <w:p w:rsidR="00B66932" w:rsidRPr="004B32D6" w:rsidRDefault="00B66932" w:rsidP="00A35ED4">
      <w:pPr>
        <w:jc w:val="center"/>
      </w:pPr>
      <w:r w:rsidRPr="004B32D6">
        <w:t>ПАСПОРТ</w:t>
      </w:r>
    </w:p>
    <w:p w:rsidR="00B66932" w:rsidRPr="004B32D6" w:rsidRDefault="00B66932" w:rsidP="00A35ED4">
      <w:pPr>
        <w:jc w:val="center"/>
      </w:pPr>
      <w:r w:rsidRPr="004B32D6">
        <w:t>ведомственной целевой программы</w:t>
      </w:r>
    </w:p>
    <w:p w:rsidR="00B66932" w:rsidRPr="004B32D6" w:rsidRDefault="00B66932" w:rsidP="00A35ED4">
      <w:pPr>
        <w:jc w:val="center"/>
      </w:pPr>
      <w:r w:rsidRPr="004B32D6">
        <w:t>____________________________________________________________</w:t>
      </w:r>
    </w:p>
    <w:p w:rsidR="00B66932" w:rsidRPr="004B32D6" w:rsidRDefault="00B66932" w:rsidP="00A35ED4">
      <w:pPr>
        <w:jc w:val="center"/>
      </w:pPr>
      <w:r w:rsidRPr="004B32D6">
        <w:t>(название ВЦП)</w:t>
      </w:r>
    </w:p>
    <w:p w:rsidR="00B66932" w:rsidRPr="004B32D6" w:rsidRDefault="00B66932" w:rsidP="00A35ED4">
      <w:pPr>
        <w:jc w:val="center"/>
      </w:pPr>
      <w:r w:rsidRPr="004B32D6">
        <w:t>________________________________________________</w:t>
      </w:r>
    </w:p>
    <w:p w:rsidR="00B66932" w:rsidRPr="004B32D6" w:rsidRDefault="00B66932" w:rsidP="00A35ED4">
      <w:pPr>
        <w:jc w:val="center"/>
      </w:pPr>
      <w:r w:rsidRPr="004B32D6">
        <w:t>(наименование субъекта бюджетного планирования)</w:t>
      </w:r>
    </w:p>
    <w:p w:rsidR="00B66932" w:rsidRPr="004B32D6" w:rsidRDefault="00B66932" w:rsidP="004B32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B66932" w:rsidRPr="00A35ED4" w:rsidTr="00384896">
        <w:tc>
          <w:tcPr>
            <w:tcW w:w="4785" w:type="dxa"/>
          </w:tcPr>
          <w:p w:rsidR="00B66932" w:rsidRPr="00384896" w:rsidRDefault="00B66932" w:rsidP="00384896">
            <w:pPr>
              <w:pStyle w:val="Table0"/>
              <w:jc w:val="left"/>
              <w:rPr>
                <w:b w:val="0"/>
              </w:rPr>
            </w:pPr>
            <w:r w:rsidRPr="00384896">
              <w:rPr>
                <w:b w:val="0"/>
              </w:rPr>
              <w:t>Должностное лицо, утвердившее программу (дата утверждения) или наименование и номер соответствующего нормативного акта</w:t>
            </w:r>
          </w:p>
        </w:tc>
        <w:tc>
          <w:tcPr>
            <w:tcW w:w="4786" w:type="dxa"/>
          </w:tcPr>
          <w:p w:rsidR="00B66932" w:rsidRPr="00384896" w:rsidRDefault="00B66932" w:rsidP="00DC53B7">
            <w:pPr>
              <w:pStyle w:val="Table0"/>
              <w:rPr>
                <w:b w:val="0"/>
              </w:rPr>
            </w:pPr>
          </w:p>
        </w:tc>
      </w:tr>
      <w:tr w:rsidR="00B66932" w:rsidRPr="00A35ED4" w:rsidTr="00384896">
        <w:tc>
          <w:tcPr>
            <w:tcW w:w="4785" w:type="dxa"/>
          </w:tcPr>
          <w:p w:rsidR="00B66932" w:rsidRPr="00A35ED4" w:rsidRDefault="00B66932" w:rsidP="00DC53B7">
            <w:pPr>
              <w:pStyle w:val="Table"/>
            </w:pPr>
            <w:r w:rsidRPr="00A35ED4">
              <w:t>Стратегические цели программы</w:t>
            </w:r>
          </w:p>
        </w:tc>
        <w:tc>
          <w:tcPr>
            <w:tcW w:w="4786" w:type="dxa"/>
          </w:tcPr>
          <w:p w:rsidR="00B66932" w:rsidRPr="00A35ED4" w:rsidRDefault="00B66932" w:rsidP="00DC53B7">
            <w:pPr>
              <w:pStyle w:val="Table"/>
            </w:pPr>
          </w:p>
        </w:tc>
      </w:tr>
      <w:tr w:rsidR="00B66932" w:rsidRPr="00A35ED4" w:rsidTr="00384896">
        <w:tc>
          <w:tcPr>
            <w:tcW w:w="4785" w:type="dxa"/>
          </w:tcPr>
          <w:p w:rsidR="00B66932" w:rsidRPr="00A35ED4" w:rsidRDefault="00B66932" w:rsidP="00DC53B7">
            <w:pPr>
              <w:pStyle w:val="Table"/>
            </w:pPr>
            <w:r w:rsidRPr="00A35ED4">
              <w:t>Показатели достижения стратегических целей</w:t>
            </w:r>
          </w:p>
        </w:tc>
        <w:tc>
          <w:tcPr>
            <w:tcW w:w="4786" w:type="dxa"/>
          </w:tcPr>
          <w:p w:rsidR="00B66932" w:rsidRPr="00A35ED4" w:rsidRDefault="00B66932" w:rsidP="00DC53B7">
            <w:pPr>
              <w:pStyle w:val="Table"/>
            </w:pPr>
          </w:p>
        </w:tc>
      </w:tr>
      <w:tr w:rsidR="00B66932" w:rsidRPr="00A35ED4" w:rsidTr="00384896">
        <w:tc>
          <w:tcPr>
            <w:tcW w:w="4785" w:type="dxa"/>
          </w:tcPr>
          <w:p w:rsidR="00B66932" w:rsidRPr="00A35ED4" w:rsidRDefault="00B66932" w:rsidP="00DC53B7">
            <w:pPr>
              <w:pStyle w:val="Table"/>
            </w:pPr>
            <w:r w:rsidRPr="00A35ED4">
              <w:t>Основные программные мероприятия</w:t>
            </w:r>
          </w:p>
        </w:tc>
        <w:tc>
          <w:tcPr>
            <w:tcW w:w="4786" w:type="dxa"/>
          </w:tcPr>
          <w:p w:rsidR="00B66932" w:rsidRPr="00A35ED4" w:rsidRDefault="00B66932" w:rsidP="00DC53B7">
            <w:pPr>
              <w:pStyle w:val="Table"/>
            </w:pPr>
          </w:p>
        </w:tc>
      </w:tr>
      <w:tr w:rsidR="00B66932" w:rsidRPr="00A35ED4" w:rsidTr="00384896">
        <w:tc>
          <w:tcPr>
            <w:tcW w:w="4785" w:type="dxa"/>
          </w:tcPr>
          <w:p w:rsidR="00B66932" w:rsidRPr="00A35ED4" w:rsidRDefault="00B66932" w:rsidP="00DC53B7">
            <w:pPr>
              <w:pStyle w:val="Table"/>
            </w:pPr>
            <w:r w:rsidRPr="00A35ED4">
              <w:t>Сроки реализации</w:t>
            </w:r>
          </w:p>
        </w:tc>
        <w:tc>
          <w:tcPr>
            <w:tcW w:w="4786" w:type="dxa"/>
          </w:tcPr>
          <w:p w:rsidR="00B66932" w:rsidRPr="00A35ED4" w:rsidRDefault="00B66932" w:rsidP="00DC53B7">
            <w:pPr>
              <w:pStyle w:val="Table"/>
            </w:pPr>
          </w:p>
        </w:tc>
      </w:tr>
      <w:tr w:rsidR="00B66932" w:rsidRPr="00A35ED4" w:rsidTr="00384896">
        <w:tc>
          <w:tcPr>
            <w:tcW w:w="4785" w:type="dxa"/>
          </w:tcPr>
          <w:p w:rsidR="00B66932" w:rsidRPr="00A35ED4" w:rsidRDefault="00B66932" w:rsidP="00DC53B7">
            <w:pPr>
              <w:pStyle w:val="Table"/>
            </w:pPr>
            <w:r w:rsidRPr="00A35ED4">
              <w:t>Объемы и источники финансирования</w:t>
            </w:r>
          </w:p>
        </w:tc>
        <w:tc>
          <w:tcPr>
            <w:tcW w:w="4786" w:type="dxa"/>
          </w:tcPr>
          <w:p w:rsidR="00B66932" w:rsidRPr="00A35ED4" w:rsidRDefault="00B66932" w:rsidP="00DC53B7">
            <w:pPr>
              <w:pStyle w:val="Table"/>
            </w:pPr>
          </w:p>
        </w:tc>
      </w:tr>
      <w:tr w:rsidR="00B66932" w:rsidRPr="00A35ED4" w:rsidTr="00384896">
        <w:tc>
          <w:tcPr>
            <w:tcW w:w="4785" w:type="dxa"/>
          </w:tcPr>
          <w:p w:rsidR="00B66932" w:rsidRPr="00A35ED4" w:rsidRDefault="00B66932" w:rsidP="00DC53B7">
            <w:pPr>
              <w:pStyle w:val="Table"/>
            </w:pPr>
            <w:r w:rsidRPr="00A35ED4">
              <w:t>Ожидаемые конечные результаты реализации программы и показатели социально-экономической</w:t>
            </w:r>
            <w:r w:rsidR="008A3F18" w:rsidRPr="00A35ED4">
              <w:t xml:space="preserve"> эффективности</w:t>
            </w:r>
          </w:p>
        </w:tc>
        <w:tc>
          <w:tcPr>
            <w:tcW w:w="4786" w:type="dxa"/>
          </w:tcPr>
          <w:p w:rsidR="00B66932" w:rsidRPr="00A35ED4" w:rsidRDefault="00B66932" w:rsidP="00DC53B7">
            <w:pPr>
              <w:pStyle w:val="Table"/>
            </w:pPr>
          </w:p>
        </w:tc>
      </w:tr>
    </w:tbl>
    <w:p w:rsidR="00A35ED4" w:rsidRDefault="00A35ED4" w:rsidP="004B32D6"/>
    <w:p w:rsidR="0051316B" w:rsidRPr="004B32D6" w:rsidRDefault="00A35ED4" w:rsidP="00A35ED4">
      <w:pPr>
        <w:pStyle w:val="Application"/>
        <w:spacing w:before="0" w:after="0"/>
      </w:pPr>
      <w:r>
        <w:t>Приложение №</w:t>
      </w:r>
      <w:r w:rsidR="0051316B" w:rsidRPr="004B32D6">
        <w:t>2</w:t>
      </w:r>
    </w:p>
    <w:p w:rsidR="0051316B" w:rsidRPr="004B32D6" w:rsidRDefault="0051316B" w:rsidP="00A35ED4">
      <w:pPr>
        <w:pStyle w:val="Application"/>
        <w:spacing w:before="0" w:after="0"/>
      </w:pPr>
      <w:r w:rsidRPr="004B32D6">
        <w:lastRenderedPageBreak/>
        <w:t>к Положению о разработке,</w:t>
      </w:r>
    </w:p>
    <w:p w:rsidR="0051316B" w:rsidRPr="004B32D6" w:rsidRDefault="00A15C3E" w:rsidP="00A35ED4">
      <w:pPr>
        <w:pStyle w:val="Application"/>
        <w:spacing w:before="0" w:after="0"/>
      </w:pPr>
      <w:r>
        <w:t>утверждении и контроле за</w:t>
      </w:r>
    </w:p>
    <w:p w:rsidR="0051316B" w:rsidRPr="004B32D6" w:rsidRDefault="0051316B" w:rsidP="00A35ED4">
      <w:pPr>
        <w:pStyle w:val="Application"/>
        <w:spacing w:before="0" w:after="0"/>
      </w:pPr>
      <w:r w:rsidRPr="004B32D6">
        <w:t>реализацией ведомственных</w:t>
      </w:r>
    </w:p>
    <w:p w:rsidR="0051316B" w:rsidRPr="004B32D6" w:rsidRDefault="0051316B" w:rsidP="00A35ED4">
      <w:pPr>
        <w:pStyle w:val="Application"/>
        <w:spacing w:before="0" w:after="0"/>
      </w:pPr>
      <w:r w:rsidRPr="004B32D6">
        <w:t>целевых программ</w:t>
      </w:r>
    </w:p>
    <w:p w:rsidR="0051316B" w:rsidRPr="004B32D6" w:rsidRDefault="0051316B" w:rsidP="00DC53B7"/>
    <w:p w:rsidR="0051316B" w:rsidRPr="00A35ED4" w:rsidRDefault="0051316B" w:rsidP="00DC53B7">
      <w:pPr>
        <w:jc w:val="center"/>
      </w:pPr>
      <w:r w:rsidRPr="00A35ED4">
        <w:t>Ст</w:t>
      </w:r>
      <w:r w:rsidR="00DC53B7">
        <w:t xml:space="preserve">руктура бюджетных ассигнований, </w:t>
      </w:r>
      <w:r w:rsidRPr="00A35ED4">
        <w:t>необходимых для реализации мероприятий</w:t>
      </w:r>
      <w:r w:rsidR="00DC53B7">
        <w:t xml:space="preserve"> </w:t>
      </w:r>
      <w:r w:rsidRPr="00A35ED4">
        <w:t>ведомственной целевой программы</w:t>
      </w:r>
    </w:p>
    <w:p w:rsidR="0051316B" w:rsidRPr="00A35ED4" w:rsidRDefault="0051316B" w:rsidP="00DC53B7">
      <w:pPr>
        <w:jc w:val="center"/>
      </w:pPr>
    </w:p>
    <w:p w:rsidR="0051316B" w:rsidRPr="00A35ED4" w:rsidRDefault="0051316B" w:rsidP="00DC53B7">
      <w:pPr>
        <w:jc w:val="center"/>
      </w:pPr>
      <w:r w:rsidRPr="00A35ED4">
        <w:t>________________________________________________</w:t>
      </w:r>
    </w:p>
    <w:p w:rsidR="0051316B" w:rsidRPr="00A35ED4" w:rsidRDefault="0051316B" w:rsidP="00DC53B7">
      <w:pPr>
        <w:jc w:val="center"/>
      </w:pPr>
      <w:r w:rsidRPr="00A35ED4">
        <w:t>(наименование субъекта бюджетного планирования)</w:t>
      </w:r>
    </w:p>
    <w:p w:rsidR="0051316B" w:rsidRPr="00A35ED4" w:rsidRDefault="0051316B" w:rsidP="00DC53B7">
      <w:pPr>
        <w:jc w:val="center"/>
      </w:pPr>
    </w:p>
    <w:p w:rsidR="0051316B" w:rsidRPr="00A35ED4" w:rsidRDefault="0051316B" w:rsidP="00DC53B7">
      <w:pPr>
        <w:jc w:val="center"/>
      </w:pPr>
      <w:r w:rsidRPr="00A35ED4">
        <w:t>___________________________________________________</w:t>
      </w:r>
    </w:p>
    <w:p w:rsidR="0051316B" w:rsidRDefault="0051316B" w:rsidP="00DC53B7">
      <w:pPr>
        <w:jc w:val="center"/>
      </w:pPr>
      <w:r w:rsidRPr="00A35ED4">
        <w:t>(наименование мероприятия программы)</w:t>
      </w:r>
    </w:p>
    <w:p w:rsidR="00A35ED4" w:rsidRPr="00A35ED4" w:rsidRDefault="00A35ED4" w:rsidP="00DC53B7"/>
    <w:p w:rsidR="0051316B" w:rsidRPr="004B32D6" w:rsidRDefault="0051316B" w:rsidP="00A35ED4">
      <w:pPr>
        <w:jc w:val="right"/>
      </w:pPr>
      <w:r w:rsidRPr="004B32D6">
        <w:t>(тыс.руб.)</w:t>
      </w:r>
    </w:p>
    <w:tbl>
      <w:tblPr>
        <w:tblW w:w="9785" w:type="dxa"/>
        <w:jc w:val="right"/>
        <w:tblInd w:w="1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20"/>
        <w:gridCol w:w="520"/>
        <w:gridCol w:w="540"/>
        <w:gridCol w:w="1313"/>
        <w:gridCol w:w="360"/>
        <w:gridCol w:w="434"/>
        <w:gridCol w:w="540"/>
        <w:gridCol w:w="540"/>
        <w:gridCol w:w="540"/>
        <w:gridCol w:w="540"/>
        <w:gridCol w:w="540"/>
        <w:gridCol w:w="671"/>
        <w:gridCol w:w="540"/>
        <w:gridCol w:w="540"/>
        <w:gridCol w:w="540"/>
        <w:gridCol w:w="507"/>
      </w:tblGrid>
      <w:tr w:rsidR="006A03FC" w:rsidRPr="00384896" w:rsidTr="00384896">
        <w:trPr>
          <w:tblHeader/>
          <w:jc w:val="right"/>
        </w:trPr>
        <w:tc>
          <w:tcPr>
            <w:tcW w:w="3493" w:type="dxa"/>
            <w:gridSpan w:val="5"/>
          </w:tcPr>
          <w:p w:rsidR="006A03FC" w:rsidRPr="00384896" w:rsidRDefault="006A03FC" w:rsidP="00F1420B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Код бюджетной классификации</w:t>
            </w:r>
          </w:p>
        </w:tc>
        <w:tc>
          <w:tcPr>
            <w:tcW w:w="6292" w:type="dxa"/>
            <w:gridSpan w:val="12"/>
          </w:tcPr>
          <w:p w:rsidR="006A03FC" w:rsidRPr="006A03FC" w:rsidRDefault="006A03FC" w:rsidP="00F1420B">
            <w:pPr>
              <w:pStyle w:val="Table0"/>
            </w:pPr>
            <w:r w:rsidRPr="00384896">
              <w:rPr>
                <w:b w:val="0"/>
              </w:rPr>
              <w:t>Предельный объем финансовых ресурсов на исполнение целевой программы ведомства</w:t>
            </w:r>
          </w:p>
        </w:tc>
      </w:tr>
      <w:tr w:rsidR="006A03FC" w:rsidRPr="00384896" w:rsidTr="00384896">
        <w:trPr>
          <w:tblHeader/>
          <w:jc w:val="right"/>
        </w:trPr>
        <w:tc>
          <w:tcPr>
            <w:tcW w:w="600" w:type="dxa"/>
            <w:vMerge w:val="restart"/>
          </w:tcPr>
          <w:p w:rsidR="006A03FC" w:rsidRPr="00384896" w:rsidRDefault="006A03FC" w:rsidP="005C0F77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Раздел</w:t>
            </w:r>
          </w:p>
        </w:tc>
        <w:tc>
          <w:tcPr>
            <w:tcW w:w="520" w:type="dxa"/>
            <w:vMerge w:val="restart"/>
          </w:tcPr>
          <w:p w:rsidR="006A03FC" w:rsidRPr="00384896" w:rsidRDefault="006A03FC" w:rsidP="005C0F77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Подраздел</w:t>
            </w:r>
          </w:p>
        </w:tc>
        <w:tc>
          <w:tcPr>
            <w:tcW w:w="520" w:type="dxa"/>
            <w:vMerge w:val="restart"/>
          </w:tcPr>
          <w:p w:rsidR="006A03FC" w:rsidRPr="00384896" w:rsidRDefault="006A03FC" w:rsidP="005C0F77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Целевая статья</w:t>
            </w:r>
          </w:p>
        </w:tc>
        <w:tc>
          <w:tcPr>
            <w:tcW w:w="540" w:type="dxa"/>
            <w:vMerge w:val="restart"/>
          </w:tcPr>
          <w:p w:rsidR="006A03FC" w:rsidRPr="00384896" w:rsidRDefault="006A03FC" w:rsidP="005C0F77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Вид расхода</w:t>
            </w:r>
          </w:p>
        </w:tc>
        <w:tc>
          <w:tcPr>
            <w:tcW w:w="1313" w:type="dxa"/>
            <w:vMerge w:val="restart"/>
          </w:tcPr>
          <w:p w:rsidR="006A03FC" w:rsidRPr="00384896" w:rsidRDefault="006A03FC" w:rsidP="005C0F77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Код классификации операций сектора государственного управления относящихся к расходам бюджетов</w:t>
            </w:r>
          </w:p>
        </w:tc>
        <w:tc>
          <w:tcPr>
            <w:tcW w:w="1334" w:type="dxa"/>
            <w:gridSpan w:val="3"/>
          </w:tcPr>
          <w:p w:rsidR="006A03FC" w:rsidRPr="00384896" w:rsidRDefault="006A03FC" w:rsidP="00F1420B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Текущий финансовый год</w:t>
            </w:r>
          </w:p>
        </w:tc>
        <w:tc>
          <w:tcPr>
            <w:tcW w:w="1620" w:type="dxa"/>
            <w:gridSpan w:val="3"/>
          </w:tcPr>
          <w:p w:rsidR="006A03FC" w:rsidRPr="00384896" w:rsidRDefault="006A03FC" w:rsidP="00F1420B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Очередной финансовый год</w:t>
            </w:r>
          </w:p>
        </w:tc>
        <w:tc>
          <w:tcPr>
            <w:tcW w:w="1751" w:type="dxa"/>
            <w:gridSpan w:val="3"/>
          </w:tcPr>
          <w:p w:rsidR="006A03FC" w:rsidRPr="00384896" w:rsidRDefault="006A03FC" w:rsidP="00F1420B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Плановый период (1-й год)</w:t>
            </w:r>
          </w:p>
        </w:tc>
        <w:tc>
          <w:tcPr>
            <w:tcW w:w="1587" w:type="dxa"/>
            <w:gridSpan w:val="3"/>
          </w:tcPr>
          <w:p w:rsidR="006A03FC" w:rsidRPr="00384896" w:rsidRDefault="006A03FC" w:rsidP="00F1420B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Плановый период (2-й год)</w:t>
            </w:r>
          </w:p>
        </w:tc>
      </w:tr>
      <w:tr w:rsidR="006A03FC" w:rsidRPr="00384896" w:rsidTr="00384896">
        <w:trPr>
          <w:tblHeader/>
          <w:jc w:val="right"/>
        </w:trPr>
        <w:tc>
          <w:tcPr>
            <w:tcW w:w="600" w:type="dxa"/>
            <w:vMerge/>
            <w:textDirection w:val="btLr"/>
          </w:tcPr>
          <w:p w:rsidR="006A03FC" w:rsidRPr="00384896" w:rsidRDefault="006A03FC" w:rsidP="005C0F77">
            <w:pPr>
              <w:pStyle w:val="Table0"/>
              <w:rPr>
                <w:b w:val="0"/>
              </w:rPr>
            </w:pPr>
          </w:p>
        </w:tc>
        <w:tc>
          <w:tcPr>
            <w:tcW w:w="520" w:type="dxa"/>
            <w:vMerge/>
            <w:textDirection w:val="btLr"/>
          </w:tcPr>
          <w:p w:rsidR="006A03FC" w:rsidRPr="00384896" w:rsidRDefault="006A03FC" w:rsidP="005C0F77">
            <w:pPr>
              <w:pStyle w:val="Table0"/>
              <w:rPr>
                <w:b w:val="0"/>
              </w:rPr>
            </w:pPr>
          </w:p>
        </w:tc>
        <w:tc>
          <w:tcPr>
            <w:tcW w:w="520" w:type="dxa"/>
            <w:vMerge/>
            <w:textDirection w:val="btLr"/>
          </w:tcPr>
          <w:p w:rsidR="006A03FC" w:rsidRPr="00384896" w:rsidRDefault="006A03FC" w:rsidP="005C0F77">
            <w:pPr>
              <w:pStyle w:val="Table0"/>
              <w:rPr>
                <w:b w:val="0"/>
              </w:rPr>
            </w:pPr>
          </w:p>
        </w:tc>
        <w:tc>
          <w:tcPr>
            <w:tcW w:w="540" w:type="dxa"/>
            <w:vMerge/>
            <w:textDirection w:val="btLr"/>
          </w:tcPr>
          <w:p w:rsidR="006A03FC" w:rsidRPr="00384896" w:rsidRDefault="006A03FC" w:rsidP="005C0F77">
            <w:pPr>
              <w:pStyle w:val="Table0"/>
              <w:rPr>
                <w:b w:val="0"/>
              </w:rPr>
            </w:pPr>
          </w:p>
        </w:tc>
        <w:tc>
          <w:tcPr>
            <w:tcW w:w="1313" w:type="dxa"/>
            <w:vMerge/>
            <w:textDirection w:val="btLr"/>
          </w:tcPr>
          <w:p w:rsidR="006A03FC" w:rsidRPr="00384896" w:rsidRDefault="006A03FC" w:rsidP="005C0F77">
            <w:pPr>
              <w:pStyle w:val="Table0"/>
              <w:rPr>
                <w:b w:val="0"/>
              </w:rPr>
            </w:pPr>
          </w:p>
        </w:tc>
        <w:tc>
          <w:tcPr>
            <w:tcW w:w="360" w:type="dxa"/>
          </w:tcPr>
          <w:p w:rsidR="006A03FC" w:rsidRPr="00A35ED4" w:rsidRDefault="006A03FC" w:rsidP="005C0F77">
            <w:pPr>
              <w:pStyle w:val="Table"/>
            </w:pPr>
            <w:r w:rsidRPr="00A35ED4">
              <w:t>БДО</w:t>
            </w:r>
          </w:p>
        </w:tc>
        <w:tc>
          <w:tcPr>
            <w:tcW w:w="434" w:type="dxa"/>
          </w:tcPr>
          <w:p w:rsidR="006A03FC" w:rsidRPr="00A35ED4" w:rsidRDefault="006A03FC" w:rsidP="005C0F77">
            <w:pPr>
              <w:pStyle w:val="Table"/>
            </w:pPr>
            <w:r w:rsidRPr="00A35ED4">
              <w:t>БПО</w:t>
            </w:r>
          </w:p>
        </w:tc>
        <w:tc>
          <w:tcPr>
            <w:tcW w:w="540" w:type="dxa"/>
          </w:tcPr>
          <w:p w:rsidR="006A03FC" w:rsidRPr="00A35ED4" w:rsidRDefault="006A03FC" w:rsidP="005C0F77">
            <w:pPr>
              <w:pStyle w:val="Table"/>
            </w:pPr>
            <w:r w:rsidRPr="00A35ED4">
              <w:t>Итого</w:t>
            </w:r>
          </w:p>
        </w:tc>
        <w:tc>
          <w:tcPr>
            <w:tcW w:w="540" w:type="dxa"/>
          </w:tcPr>
          <w:p w:rsidR="006A03FC" w:rsidRPr="00A35ED4" w:rsidRDefault="006A03FC" w:rsidP="005C0F77">
            <w:pPr>
              <w:pStyle w:val="Table"/>
            </w:pPr>
            <w:r w:rsidRPr="00A35ED4">
              <w:t>БДО</w:t>
            </w:r>
          </w:p>
        </w:tc>
        <w:tc>
          <w:tcPr>
            <w:tcW w:w="540" w:type="dxa"/>
          </w:tcPr>
          <w:p w:rsidR="006A03FC" w:rsidRPr="00A35ED4" w:rsidRDefault="006A03FC" w:rsidP="005C0F77">
            <w:pPr>
              <w:pStyle w:val="Table"/>
            </w:pPr>
            <w:r w:rsidRPr="00A35ED4">
              <w:t>БПО</w:t>
            </w:r>
          </w:p>
        </w:tc>
        <w:tc>
          <w:tcPr>
            <w:tcW w:w="540" w:type="dxa"/>
          </w:tcPr>
          <w:p w:rsidR="006A03FC" w:rsidRPr="00A35ED4" w:rsidRDefault="006A03FC" w:rsidP="005C0F77">
            <w:pPr>
              <w:pStyle w:val="Table"/>
            </w:pPr>
            <w:r w:rsidRPr="00A35ED4">
              <w:t>Итого</w:t>
            </w:r>
          </w:p>
        </w:tc>
        <w:tc>
          <w:tcPr>
            <w:tcW w:w="540" w:type="dxa"/>
          </w:tcPr>
          <w:p w:rsidR="006A03FC" w:rsidRPr="00A35ED4" w:rsidRDefault="006A03FC" w:rsidP="005C0F77">
            <w:pPr>
              <w:pStyle w:val="Table"/>
            </w:pPr>
            <w:r w:rsidRPr="00A35ED4">
              <w:t>БДО</w:t>
            </w:r>
          </w:p>
        </w:tc>
        <w:tc>
          <w:tcPr>
            <w:tcW w:w="671" w:type="dxa"/>
          </w:tcPr>
          <w:p w:rsidR="006A03FC" w:rsidRPr="00A35ED4" w:rsidRDefault="006A03FC" w:rsidP="005C0F77">
            <w:pPr>
              <w:pStyle w:val="Table"/>
            </w:pPr>
            <w:r w:rsidRPr="00A35ED4">
              <w:t>БПО</w:t>
            </w:r>
          </w:p>
        </w:tc>
        <w:tc>
          <w:tcPr>
            <w:tcW w:w="540" w:type="dxa"/>
          </w:tcPr>
          <w:p w:rsidR="006A03FC" w:rsidRPr="00A35ED4" w:rsidRDefault="006A03FC" w:rsidP="005C0F77">
            <w:pPr>
              <w:pStyle w:val="Table"/>
            </w:pPr>
            <w:r w:rsidRPr="00A35ED4">
              <w:t>Итого</w:t>
            </w:r>
          </w:p>
        </w:tc>
        <w:tc>
          <w:tcPr>
            <w:tcW w:w="540" w:type="dxa"/>
          </w:tcPr>
          <w:p w:rsidR="006A03FC" w:rsidRPr="00A35ED4" w:rsidRDefault="006A03FC" w:rsidP="005C0F77">
            <w:pPr>
              <w:pStyle w:val="Table"/>
            </w:pPr>
            <w:r w:rsidRPr="00A35ED4">
              <w:t>БДО</w:t>
            </w:r>
          </w:p>
        </w:tc>
        <w:tc>
          <w:tcPr>
            <w:tcW w:w="540" w:type="dxa"/>
          </w:tcPr>
          <w:p w:rsidR="006A03FC" w:rsidRPr="00A35ED4" w:rsidRDefault="006A03FC" w:rsidP="005C0F77">
            <w:pPr>
              <w:pStyle w:val="Table"/>
            </w:pPr>
            <w:r w:rsidRPr="00A35ED4">
              <w:t>БПО</w:t>
            </w:r>
          </w:p>
        </w:tc>
        <w:tc>
          <w:tcPr>
            <w:tcW w:w="507" w:type="dxa"/>
          </w:tcPr>
          <w:p w:rsidR="006A03FC" w:rsidRPr="00A35ED4" w:rsidRDefault="006A03FC" w:rsidP="005C0F77">
            <w:pPr>
              <w:pStyle w:val="Table"/>
            </w:pPr>
            <w:r w:rsidRPr="00A35ED4">
              <w:t>Итого</w:t>
            </w:r>
          </w:p>
        </w:tc>
      </w:tr>
      <w:tr w:rsidR="006A03FC" w:rsidRPr="00384896" w:rsidTr="00384896">
        <w:trPr>
          <w:tblHeader/>
          <w:jc w:val="right"/>
        </w:trPr>
        <w:tc>
          <w:tcPr>
            <w:tcW w:w="600" w:type="dxa"/>
          </w:tcPr>
          <w:p w:rsidR="006A03FC" w:rsidRPr="00A35ED4" w:rsidRDefault="006A03FC" w:rsidP="005C0F77">
            <w:pPr>
              <w:pStyle w:val="Table"/>
            </w:pPr>
            <w:r>
              <w:t>1</w:t>
            </w:r>
          </w:p>
        </w:tc>
        <w:tc>
          <w:tcPr>
            <w:tcW w:w="520" w:type="dxa"/>
          </w:tcPr>
          <w:p w:rsidR="006A03FC" w:rsidRPr="00A35ED4" w:rsidRDefault="006A03FC" w:rsidP="005C0F77">
            <w:pPr>
              <w:pStyle w:val="Table"/>
            </w:pPr>
            <w:r>
              <w:t>2</w:t>
            </w:r>
          </w:p>
        </w:tc>
        <w:tc>
          <w:tcPr>
            <w:tcW w:w="520" w:type="dxa"/>
          </w:tcPr>
          <w:p w:rsidR="006A03FC" w:rsidRPr="00A35ED4" w:rsidRDefault="006A03FC" w:rsidP="005C0F77">
            <w:pPr>
              <w:pStyle w:val="Table"/>
            </w:pPr>
            <w:r>
              <w:t>3</w:t>
            </w:r>
          </w:p>
        </w:tc>
        <w:tc>
          <w:tcPr>
            <w:tcW w:w="540" w:type="dxa"/>
          </w:tcPr>
          <w:p w:rsidR="006A03FC" w:rsidRPr="00A35ED4" w:rsidRDefault="006A03FC" w:rsidP="005C0F77">
            <w:pPr>
              <w:pStyle w:val="Table"/>
            </w:pPr>
            <w:r>
              <w:t>4</w:t>
            </w:r>
          </w:p>
        </w:tc>
        <w:tc>
          <w:tcPr>
            <w:tcW w:w="1313" w:type="dxa"/>
          </w:tcPr>
          <w:p w:rsidR="006A03FC" w:rsidRPr="00A35ED4" w:rsidRDefault="006A03FC" w:rsidP="005C0F77">
            <w:pPr>
              <w:pStyle w:val="Table"/>
            </w:pPr>
            <w:r>
              <w:t>5</w:t>
            </w:r>
          </w:p>
        </w:tc>
        <w:tc>
          <w:tcPr>
            <w:tcW w:w="360" w:type="dxa"/>
          </w:tcPr>
          <w:p w:rsidR="006A03FC" w:rsidRPr="00384896" w:rsidRDefault="006A03FC" w:rsidP="00F1420B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6</w:t>
            </w:r>
          </w:p>
        </w:tc>
        <w:tc>
          <w:tcPr>
            <w:tcW w:w="434" w:type="dxa"/>
          </w:tcPr>
          <w:p w:rsidR="006A03FC" w:rsidRPr="00384896" w:rsidRDefault="006A03FC" w:rsidP="00F1420B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7</w:t>
            </w:r>
          </w:p>
        </w:tc>
        <w:tc>
          <w:tcPr>
            <w:tcW w:w="540" w:type="dxa"/>
          </w:tcPr>
          <w:p w:rsidR="006A03FC" w:rsidRPr="00384896" w:rsidRDefault="006A03FC" w:rsidP="00F1420B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8</w:t>
            </w:r>
          </w:p>
        </w:tc>
        <w:tc>
          <w:tcPr>
            <w:tcW w:w="540" w:type="dxa"/>
          </w:tcPr>
          <w:p w:rsidR="006A03FC" w:rsidRPr="00384896" w:rsidRDefault="006A03FC" w:rsidP="00F1420B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9</w:t>
            </w:r>
          </w:p>
        </w:tc>
        <w:tc>
          <w:tcPr>
            <w:tcW w:w="540" w:type="dxa"/>
          </w:tcPr>
          <w:p w:rsidR="006A03FC" w:rsidRPr="00384896" w:rsidRDefault="006A03FC" w:rsidP="00F1420B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10</w:t>
            </w:r>
          </w:p>
        </w:tc>
        <w:tc>
          <w:tcPr>
            <w:tcW w:w="540" w:type="dxa"/>
          </w:tcPr>
          <w:p w:rsidR="006A03FC" w:rsidRPr="00384896" w:rsidRDefault="006A03FC" w:rsidP="00F1420B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11</w:t>
            </w:r>
          </w:p>
        </w:tc>
        <w:tc>
          <w:tcPr>
            <w:tcW w:w="540" w:type="dxa"/>
          </w:tcPr>
          <w:p w:rsidR="006A03FC" w:rsidRPr="00384896" w:rsidRDefault="006A03FC" w:rsidP="00F1420B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12</w:t>
            </w:r>
          </w:p>
        </w:tc>
        <w:tc>
          <w:tcPr>
            <w:tcW w:w="671" w:type="dxa"/>
          </w:tcPr>
          <w:p w:rsidR="006A03FC" w:rsidRPr="00384896" w:rsidRDefault="006A03FC" w:rsidP="00F1420B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13</w:t>
            </w:r>
          </w:p>
        </w:tc>
        <w:tc>
          <w:tcPr>
            <w:tcW w:w="540" w:type="dxa"/>
          </w:tcPr>
          <w:p w:rsidR="006A03FC" w:rsidRPr="00384896" w:rsidRDefault="006A03FC" w:rsidP="00F1420B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14</w:t>
            </w:r>
          </w:p>
        </w:tc>
        <w:tc>
          <w:tcPr>
            <w:tcW w:w="540" w:type="dxa"/>
          </w:tcPr>
          <w:p w:rsidR="006A03FC" w:rsidRPr="00384896" w:rsidRDefault="006A03FC" w:rsidP="00F1420B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15</w:t>
            </w:r>
          </w:p>
        </w:tc>
        <w:tc>
          <w:tcPr>
            <w:tcW w:w="540" w:type="dxa"/>
          </w:tcPr>
          <w:p w:rsidR="006A03FC" w:rsidRPr="00384896" w:rsidRDefault="006A03FC" w:rsidP="00F1420B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16</w:t>
            </w:r>
          </w:p>
        </w:tc>
        <w:tc>
          <w:tcPr>
            <w:tcW w:w="507" w:type="dxa"/>
          </w:tcPr>
          <w:p w:rsidR="006A03FC" w:rsidRPr="00384896" w:rsidRDefault="006A03FC" w:rsidP="00F1420B">
            <w:pPr>
              <w:pStyle w:val="Table0"/>
              <w:rPr>
                <w:b w:val="0"/>
              </w:rPr>
            </w:pPr>
            <w:r w:rsidRPr="00384896">
              <w:rPr>
                <w:b w:val="0"/>
              </w:rPr>
              <w:t>17</w:t>
            </w:r>
          </w:p>
        </w:tc>
      </w:tr>
      <w:tr w:rsidR="006A03FC" w:rsidRPr="00384896" w:rsidTr="00384896">
        <w:trPr>
          <w:jc w:val="right"/>
        </w:trPr>
        <w:tc>
          <w:tcPr>
            <w:tcW w:w="60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2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2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1313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36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434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671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07" w:type="dxa"/>
          </w:tcPr>
          <w:p w:rsidR="006A03FC" w:rsidRPr="00F1420B" w:rsidRDefault="006A03FC" w:rsidP="00F1420B">
            <w:pPr>
              <w:pStyle w:val="Table"/>
            </w:pPr>
          </w:p>
        </w:tc>
      </w:tr>
      <w:tr w:rsidR="006A03FC" w:rsidRPr="00384896" w:rsidTr="00384896">
        <w:trPr>
          <w:jc w:val="right"/>
        </w:trPr>
        <w:tc>
          <w:tcPr>
            <w:tcW w:w="3493" w:type="dxa"/>
            <w:gridSpan w:val="5"/>
          </w:tcPr>
          <w:p w:rsidR="006A03FC" w:rsidRPr="00F1420B" w:rsidRDefault="006A03FC" w:rsidP="00F1420B">
            <w:pPr>
              <w:pStyle w:val="Table"/>
            </w:pPr>
            <w:r w:rsidRPr="00F1420B">
              <w:t>Иные расходы:</w:t>
            </w:r>
          </w:p>
        </w:tc>
        <w:tc>
          <w:tcPr>
            <w:tcW w:w="36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434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671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07" w:type="dxa"/>
          </w:tcPr>
          <w:p w:rsidR="006A03FC" w:rsidRPr="00F1420B" w:rsidRDefault="006A03FC" w:rsidP="00F1420B">
            <w:pPr>
              <w:pStyle w:val="Table"/>
            </w:pPr>
          </w:p>
        </w:tc>
      </w:tr>
      <w:tr w:rsidR="006A03FC" w:rsidRPr="00384896" w:rsidTr="00384896">
        <w:trPr>
          <w:jc w:val="right"/>
        </w:trPr>
        <w:tc>
          <w:tcPr>
            <w:tcW w:w="3493" w:type="dxa"/>
            <w:gridSpan w:val="5"/>
          </w:tcPr>
          <w:p w:rsidR="006A03FC" w:rsidRPr="00F1420B" w:rsidRDefault="006A03FC" w:rsidP="00F1420B">
            <w:pPr>
              <w:pStyle w:val="Table"/>
            </w:pPr>
            <w:r w:rsidRPr="00F1420B">
              <w:t>Итого расходов:</w:t>
            </w:r>
          </w:p>
        </w:tc>
        <w:tc>
          <w:tcPr>
            <w:tcW w:w="36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434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671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07" w:type="dxa"/>
          </w:tcPr>
          <w:p w:rsidR="006A03FC" w:rsidRPr="00F1420B" w:rsidRDefault="006A03FC" w:rsidP="00F1420B">
            <w:pPr>
              <w:pStyle w:val="Table"/>
            </w:pPr>
          </w:p>
        </w:tc>
      </w:tr>
      <w:tr w:rsidR="006A03FC" w:rsidRPr="00F1420B" w:rsidTr="00384896">
        <w:trPr>
          <w:jc w:val="right"/>
        </w:trPr>
        <w:tc>
          <w:tcPr>
            <w:tcW w:w="9785" w:type="dxa"/>
            <w:gridSpan w:val="17"/>
          </w:tcPr>
          <w:p w:rsidR="006A03FC" w:rsidRPr="00F1420B" w:rsidRDefault="006A03FC" w:rsidP="00F1420B">
            <w:pPr>
              <w:pStyle w:val="Table"/>
            </w:pPr>
            <w:r w:rsidRPr="00F1420B">
              <w:t>Межбюджетные трансферты (за исключением субвенций на исполнение делегированных полномочий</w:t>
            </w:r>
          </w:p>
        </w:tc>
      </w:tr>
      <w:tr w:rsidR="006A03FC" w:rsidRPr="00384896" w:rsidTr="00384896">
        <w:trPr>
          <w:trHeight w:val="3048"/>
          <w:jc w:val="right"/>
        </w:trPr>
        <w:tc>
          <w:tcPr>
            <w:tcW w:w="600" w:type="dxa"/>
            <w:textDirection w:val="btLr"/>
          </w:tcPr>
          <w:p w:rsidR="006A03FC" w:rsidRPr="00F1420B" w:rsidRDefault="006A03FC" w:rsidP="00F1420B">
            <w:pPr>
              <w:pStyle w:val="Table"/>
            </w:pPr>
            <w:r w:rsidRPr="00F1420B">
              <w:t>Раздел</w:t>
            </w:r>
          </w:p>
        </w:tc>
        <w:tc>
          <w:tcPr>
            <w:tcW w:w="520" w:type="dxa"/>
            <w:textDirection w:val="btLr"/>
          </w:tcPr>
          <w:p w:rsidR="006A03FC" w:rsidRPr="00F1420B" w:rsidRDefault="006A03FC" w:rsidP="00F1420B">
            <w:pPr>
              <w:pStyle w:val="Table"/>
            </w:pPr>
            <w:r w:rsidRPr="00F1420B">
              <w:t>Подраздел</w:t>
            </w:r>
          </w:p>
        </w:tc>
        <w:tc>
          <w:tcPr>
            <w:tcW w:w="520" w:type="dxa"/>
            <w:textDirection w:val="btLr"/>
          </w:tcPr>
          <w:p w:rsidR="006A03FC" w:rsidRPr="00F1420B" w:rsidRDefault="006A03FC" w:rsidP="00F1420B">
            <w:pPr>
              <w:pStyle w:val="Table"/>
            </w:pPr>
            <w:r w:rsidRPr="00F1420B">
              <w:t>Целевая статья</w:t>
            </w:r>
          </w:p>
        </w:tc>
        <w:tc>
          <w:tcPr>
            <w:tcW w:w="540" w:type="dxa"/>
            <w:textDirection w:val="btLr"/>
          </w:tcPr>
          <w:p w:rsidR="006A03FC" w:rsidRPr="00F1420B" w:rsidRDefault="006A03FC" w:rsidP="00F1420B">
            <w:pPr>
              <w:pStyle w:val="Table"/>
            </w:pPr>
            <w:r w:rsidRPr="00F1420B">
              <w:t>Вид расхода</w:t>
            </w:r>
          </w:p>
        </w:tc>
        <w:tc>
          <w:tcPr>
            <w:tcW w:w="1313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36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434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671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07" w:type="dxa"/>
          </w:tcPr>
          <w:p w:rsidR="006A03FC" w:rsidRPr="00F1420B" w:rsidRDefault="006A03FC" w:rsidP="00F1420B">
            <w:pPr>
              <w:pStyle w:val="Table"/>
            </w:pPr>
          </w:p>
        </w:tc>
      </w:tr>
      <w:tr w:rsidR="006A03FC" w:rsidRPr="00384896" w:rsidTr="00384896">
        <w:trPr>
          <w:jc w:val="right"/>
        </w:trPr>
        <w:tc>
          <w:tcPr>
            <w:tcW w:w="60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2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2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1313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36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434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671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07" w:type="dxa"/>
          </w:tcPr>
          <w:p w:rsidR="006A03FC" w:rsidRPr="00F1420B" w:rsidRDefault="006A03FC" w:rsidP="00F1420B">
            <w:pPr>
              <w:pStyle w:val="Table"/>
            </w:pPr>
          </w:p>
        </w:tc>
      </w:tr>
      <w:tr w:rsidR="006A03FC" w:rsidRPr="00384896" w:rsidTr="00384896">
        <w:trPr>
          <w:jc w:val="right"/>
        </w:trPr>
        <w:tc>
          <w:tcPr>
            <w:tcW w:w="60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2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2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1313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36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434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671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07" w:type="dxa"/>
          </w:tcPr>
          <w:p w:rsidR="006A03FC" w:rsidRPr="00F1420B" w:rsidRDefault="006A03FC" w:rsidP="00F1420B">
            <w:pPr>
              <w:pStyle w:val="Table"/>
            </w:pPr>
          </w:p>
        </w:tc>
      </w:tr>
      <w:tr w:rsidR="006A03FC" w:rsidRPr="00384896" w:rsidTr="00384896">
        <w:trPr>
          <w:jc w:val="right"/>
        </w:trPr>
        <w:tc>
          <w:tcPr>
            <w:tcW w:w="2180" w:type="dxa"/>
            <w:gridSpan w:val="4"/>
          </w:tcPr>
          <w:p w:rsidR="006A03FC" w:rsidRPr="00F1420B" w:rsidRDefault="006A03FC" w:rsidP="00F1420B">
            <w:pPr>
              <w:pStyle w:val="Table"/>
            </w:pPr>
            <w:r w:rsidRPr="00F1420B">
              <w:lastRenderedPageBreak/>
              <w:t xml:space="preserve">Итого </w:t>
            </w:r>
          </w:p>
          <w:p w:rsidR="006A03FC" w:rsidRPr="00F1420B" w:rsidRDefault="006A03FC" w:rsidP="00F1420B">
            <w:pPr>
              <w:pStyle w:val="Table"/>
            </w:pPr>
            <w:r w:rsidRPr="00F1420B">
              <w:t>расходов по межбюджетным трансфертам</w:t>
            </w:r>
          </w:p>
        </w:tc>
        <w:tc>
          <w:tcPr>
            <w:tcW w:w="1313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36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434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671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07" w:type="dxa"/>
          </w:tcPr>
          <w:p w:rsidR="006A03FC" w:rsidRPr="00F1420B" w:rsidRDefault="006A03FC" w:rsidP="00F1420B">
            <w:pPr>
              <w:pStyle w:val="Table"/>
            </w:pPr>
          </w:p>
        </w:tc>
      </w:tr>
      <w:tr w:rsidR="006A03FC" w:rsidRPr="00384896" w:rsidTr="00384896">
        <w:trPr>
          <w:jc w:val="right"/>
        </w:trPr>
        <w:tc>
          <w:tcPr>
            <w:tcW w:w="2180" w:type="dxa"/>
            <w:gridSpan w:val="4"/>
          </w:tcPr>
          <w:p w:rsidR="006A03FC" w:rsidRPr="00F1420B" w:rsidRDefault="006A03FC" w:rsidP="00F1420B">
            <w:pPr>
              <w:pStyle w:val="Table"/>
            </w:pPr>
            <w:r w:rsidRPr="00F1420B">
              <w:t>Всего расходов:</w:t>
            </w:r>
          </w:p>
        </w:tc>
        <w:tc>
          <w:tcPr>
            <w:tcW w:w="1313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36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434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671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40" w:type="dxa"/>
          </w:tcPr>
          <w:p w:rsidR="006A03FC" w:rsidRPr="00F1420B" w:rsidRDefault="006A03FC" w:rsidP="00F1420B">
            <w:pPr>
              <w:pStyle w:val="Table"/>
            </w:pPr>
          </w:p>
        </w:tc>
        <w:tc>
          <w:tcPr>
            <w:tcW w:w="507" w:type="dxa"/>
          </w:tcPr>
          <w:p w:rsidR="006A03FC" w:rsidRPr="00F1420B" w:rsidRDefault="006A03FC" w:rsidP="00F1420B">
            <w:pPr>
              <w:pStyle w:val="Table"/>
            </w:pPr>
          </w:p>
        </w:tc>
      </w:tr>
    </w:tbl>
    <w:p w:rsidR="0051316B" w:rsidRPr="004B32D6" w:rsidRDefault="0051316B" w:rsidP="004B32D6"/>
    <w:p w:rsidR="0051316B" w:rsidRPr="004B32D6" w:rsidRDefault="00AC7F1E" w:rsidP="004B32D6">
      <w:r w:rsidRPr="004B32D6">
        <w:t>Руководитель:_____________________________________</w:t>
      </w:r>
    </w:p>
    <w:p w:rsidR="00AC7F1E" w:rsidRPr="004B32D6" w:rsidRDefault="00AC7F1E" w:rsidP="00DC53B7">
      <w:pPr>
        <w:jc w:val="center"/>
      </w:pPr>
      <w:r w:rsidRPr="004B32D6">
        <w:t>(расшифровка подписи)</w:t>
      </w:r>
    </w:p>
    <w:p w:rsidR="00AC7F1E" w:rsidRPr="004B32D6" w:rsidRDefault="00AC7F1E" w:rsidP="004B32D6">
      <w:r w:rsidRPr="004B32D6">
        <w:t>Исполнитель:__________________________________________________</w:t>
      </w:r>
    </w:p>
    <w:p w:rsidR="00AC7F1E" w:rsidRPr="004B32D6" w:rsidRDefault="00AC7F1E" w:rsidP="00DC53B7">
      <w:pPr>
        <w:jc w:val="center"/>
      </w:pPr>
      <w:r w:rsidRPr="004B32D6">
        <w:t>(расшифровка подписи, контактный телефон)</w:t>
      </w:r>
    </w:p>
    <w:p w:rsidR="0051316B" w:rsidRPr="004B32D6" w:rsidRDefault="0051316B" w:rsidP="004B32D6"/>
    <w:p w:rsidR="0051316B" w:rsidRPr="004B32D6" w:rsidRDefault="00F1420B" w:rsidP="004B32D6">
      <w:r>
        <w:t>«___»______________________200__</w:t>
      </w:r>
      <w:r w:rsidR="00AC7F1E" w:rsidRPr="004B32D6">
        <w:t>г.</w:t>
      </w:r>
    </w:p>
    <w:p w:rsidR="00907A68" w:rsidRPr="004B32D6" w:rsidRDefault="00907A68" w:rsidP="004B32D6"/>
    <w:p w:rsidR="00907A68" w:rsidRPr="004B32D6" w:rsidRDefault="00F1420B" w:rsidP="00F1420B">
      <w:pPr>
        <w:pStyle w:val="Application"/>
        <w:spacing w:before="0" w:after="0"/>
      </w:pPr>
      <w:r>
        <w:t>Приложение №</w:t>
      </w:r>
      <w:r w:rsidR="00907A68" w:rsidRPr="004B32D6">
        <w:t>3</w:t>
      </w:r>
    </w:p>
    <w:p w:rsidR="00907A68" w:rsidRPr="004B32D6" w:rsidRDefault="00907A68" w:rsidP="00F1420B">
      <w:pPr>
        <w:pStyle w:val="Application"/>
        <w:spacing w:before="0" w:after="0"/>
      </w:pPr>
      <w:r w:rsidRPr="004B32D6">
        <w:t>к Положению о разработке,</w:t>
      </w:r>
    </w:p>
    <w:p w:rsidR="00907A68" w:rsidRPr="004B32D6" w:rsidRDefault="00F1420B" w:rsidP="00F1420B">
      <w:pPr>
        <w:pStyle w:val="Application"/>
        <w:spacing w:before="0" w:after="0"/>
      </w:pPr>
      <w:r>
        <w:t>утверждении и контроле за</w:t>
      </w:r>
    </w:p>
    <w:p w:rsidR="00907A68" w:rsidRPr="004B32D6" w:rsidRDefault="00907A68" w:rsidP="00F1420B">
      <w:pPr>
        <w:pStyle w:val="Application"/>
        <w:spacing w:before="0" w:after="0"/>
      </w:pPr>
      <w:r w:rsidRPr="004B32D6">
        <w:t>реализацией ведомственных</w:t>
      </w:r>
    </w:p>
    <w:p w:rsidR="00907A68" w:rsidRPr="004B32D6" w:rsidRDefault="00907A68" w:rsidP="00F1420B">
      <w:pPr>
        <w:pStyle w:val="Application"/>
        <w:spacing w:before="0" w:after="0"/>
      </w:pPr>
      <w:r w:rsidRPr="004B32D6">
        <w:t>целевых программ</w:t>
      </w:r>
    </w:p>
    <w:p w:rsidR="0051316B" w:rsidRPr="004B32D6" w:rsidRDefault="0051316B" w:rsidP="004B32D6"/>
    <w:p w:rsidR="00907A68" w:rsidRPr="004B32D6" w:rsidRDefault="00907A68" w:rsidP="00F1420B">
      <w:pPr>
        <w:jc w:val="center"/>
      </w:pPr>
      <w:r w:rsidRPr="004B32D6">
        <w:t>Показатели, характеризующие результаты администрирования доходов бюджета главным распорядителем (получателем)</w:t>
      </w:r>
      <w:r w:rsidR="00DC53B7">
        <w:t xml:space="preserve"> </w:t>
      </w:r>
      <w:r w:rsidRPr="004B32D6">
        <w:t>средств областного бюджета (заполняется субъектами бюджетного планирования, являющимися администраторами доходов бюджета)</w:t>
      </w:r>
    </w:p>
    <w:p w:rsidR="00907A68" w:rsidRPr="004B32D6" w:rsidRDefault="00907A68" w:rsidP="00DC53B7">
      <w:pPr>
        <w:ind w:firstLine="0"/>
      </w:pPr>
      <w:r w:rsidRPr="004B32D6">
        <w:t>___________________________________________________________________</w:t>
      </w:r>
      <w:r w:rsidR="00DC53B7">
        <w:t>_____</w:t>
      </w:r>
    </w:p>
    <w:p w:rsidR="00907A68" w:rsidRDefault="00907A68" w:rsidP="00F1420B">
      <w:pPr>
        <w:jc w:val="center"/>
      </w:pPr>
      <w:r w:rsidRPr="004B32D6">
        <w:t>(код администратора, наименование субъекта бюджетного</w:t>
      </w:r>
      <w:r w:rsidR="00D7354A" w:rsidRPr="004B32D6">
        <w:t xml:space="preserve"> планирования-администратора доходов)</w:t>
      </w:r>
    </w:p>
    <w:p w:rsidR="00F1420B" w:rsidRPr="004B32D6" w:rsidRDefault="00F1420B" w:rsidP="00F1420B">
      <w:pPr>
        <w:jc w:val="center"/>
      </w:pPr>
    </w:p>
    <w:p w:rsidR="00D7354A" w:rsidRDefault="00D7354A" w:rsidP="00F1420B">
      <w:pPr>
        <w:jc w:val="right"/>
      </w:pPr>
      <w:r w:rsidRPr="004B32D6">
        <w:t>(тыс.руб.)</w:t>
      </w:r>
    </w:p>
    <w:tbl>
      <w:tblPr>
        <w:tblW w:w="1346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1058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985C04" w:rsidRPr="00384896" w:rsidTr="00384896">
        <w:tc>
          <w:tcPr>
            <w:tcW w:w="360" w:type="dxa"/>
            <w:vMerge w:val="restart"/>
          </w:tcPr>
          <w:p w:rsidR="003D0BB4" w:rsidRPr="00F1420B" w:rsidRDefault="003D0BB4" w:rsidP="00DC53B7">
            <w:pPr>
              <w:pStyle w:val="Table0"/>
            </w:pPr>
            <w:r w:rsidRPr="00F1420B">
              <w:t>№</w:t>
            </w:r>
          </w:p>
          <w:p w:rsidR="003D0BB4" w:rsidRPr="00F1420B" w:rsidRDefault="003D0BB4" w:rsidP="00DC53B7">
            <w:pPr>
              <w:pStyle w:val="Table0"/>
            </w:pPr>
            <w:r w:rsidRPr="00F1420B">
              <w:t>п/п</w:t>
            </w:r>
          </w:p>
        </w:tc>
        <w:tc>
          <w:tcPr>
            <w:tcW w:w="1058" w:type="dxa"/>
            <w:vMerge w:val="restart"/>
            <w:textDirection w:val="btLr"/>
          </w:tcPr>
          <w:p w:rsidR="003D0BB4" w:rsidRPr="00F1420B" w:rsidRDefault="003D0BB4" w:rsidP="00DC53B7">
            <w:pPr>
              <w:pStyle w:val="Table0"/>
            </w:pPr>
            <w:r w:rsidRPr="00F1420B">
              <w:t>Вид дохода (наименование</w:t>
            </w:r>
          </w:p>
        </w:tc>
        <w:tc>
          <w:tcPr>
            <w:tcW w:w="708" w:type="dxa"/>
            <w:vMerge w:val="restart"/>
            <w:textDirection w:val="btLr"/>
          </w:tcPr>
          <w:p w:rsidR="003D0BB4" w:rsidRPr="00F1420B" w:rsidRDefault="003D0BB4" w:rsidP="00985C04">
            <w:pPr>
              <w:pStyle w:val="Table0"/>
            </w:pPr>
            <w:r w:rsidRPr="00F1420B">
              <w:t>Код дохода</w:t>
            </w:r>
            <w:r w:rsidR="00985C04">
              <w:t xml:space="preserve"> </w:t>
            </w:r>
            <w:r w:rsidRPr="00F1420B">
              <w:t>в соответствии с бюджетной классификацией</w:t>
            </w:r>
          </w:p>
        </w:tc>
        <w:tc>
          <w:tcPr>
            <w:tcW w:w="6379" w:type="dxa"/>
            <w:gridSpan w:val="9"/>
          </w:tcPr>
          <w:p w:rsidR="003D0BB4" w:rsidRPr="00F1420B" w:rsidRDefault="003D0BB4" w:rsidP="00DC53B7">
            <w:pPr>
              <w:pStyle w:val="Table0"/>
            </w:pPr>
            <w:r w:rsidRPr="00F1420B">
              <w:t>Отчетный период</w:t>
            </w:r>
          </w:p>
        </w:tc>
        <w:tc>
          <w:tcPr>
            <w:tcW w:w="1418" w:type="dxa"/>
            <w:gridSpan w:val="2"/>
            <w:vMerge w:val="restart"/>
          </w:tcPr>
          <w:p w:rsidR="003D0BB4" w:rsidRPr="00F1420B" w:rsidRDefault="003D0BB4" w:rsidP="00DC53B7">
            <w:pPr>
              <w:pStyle w:val="Table0"/>
            </w:pPr>
            <w:r w:rsidRPr="00F1420B">
              <w:t>Очередной финансовый год</w:t>
            </w:r>
          </w:p>
        </w:tc>
        <w:tc>
          <w:tcPr>
            <w:tcW w:w="3544" w:type="dxa"/>
            <w:gridSpan w:val="5"/>
          </w:tcPr>
          <w:p w:rsidR="003D0BB4" w:rsidRPr="00F1420B" w:rsidRDefault="003D0BB4" w:rsidP="00DC53B7">
            <w:pPr>
              <w:pStyle w:val="Table0"/>
            </w:pPr>
            <w:r w:rsidRPr="00F1420B">
              <w:t>Плановый период</w:t>
            </w:r>
          </w:p>
        </w:tc>
      </w:tr>
      <w:tr w:rsidR="00985C04" w:rsidRPr="00384896" w:rsidTr="00384896">
        <w:tc>
          <w:tcPr>
            <w:tcW w:w="360" w:type="dxa"/>
            <w:vMerge/>
          </w:tcPr>
          <w:p w:rsidR="003D0BB4" w:rsidRPr="00F1420B" w:rsidRDefault="003D0BB4" w:rsidP="00DC53B7">
            <w:pPr>
              <w:pStyle w:val="Table0"/>
            </w:pPr>
          </w:p>
        </w:tc>
        <w:tc>
          <w:tcPr>
            <w:tcW w:w="1058" w:type="dxa"/>
            <w:vMerge/>
          </w:tcPr>
          <w:p w:rsidR="003D0BB4" w:rsidRPr="00F1420B" w:rsidRDefault="003D0BB4" w:rsidP="00DC53B7">
            <w:pPr>
              <w:pStyle w:val="Table0"/>
            </w:pPr>
          </w:p>
        </w:tc>
        <w:tc>
          <w:tcPr>
            <w:tcW w:w="708" w:type="dxa"/>
            <w:vMerge/>
          </w:tcPr>
          <w:p w:rsidR="003D0BB4" w:rsidRPr="00F1420B" w:rsidRDefault="003D0BB4" w:rsidP="00DC53B7">
            <w:pPr>
              <w:pStyle w:val="Table0"/>
            </w:pPr>
          </w:p>
        </w:tc>
        <w:tc>
          <w:tcPr>
            <w:tcW w:w="2127" w:type="dxa"/>
            <w:gridSpan w:val="3"/>
          </w:tcPr>
          <w:p w:rsidR="003D0BB4" w:rsidRPr="00F1420B" w:rsidRDefault="003D0BB4" w:rsidP="00DC53B7">
            <w:pPr>
              <w:pStyle w:val="Table0"/>
            </w:pPr>
            <w:r w:rsidRPr="00F1420B">
              <w:t>Год, предшествующий отчетному году</w:t>
            </w:r>
          </w:p>
        </w:tc>
        <w:tc>
          <w:tcPr>
            <w:tcW w:w="2835" w:type="dxa"/>
            <w:gridSpan w:val="4"/>
          </w:tcPr>
          <w:p w:rsidR="003D0BB4" w:rsidRPr="00F1420B" w:rsidRDefault="003D0BB4" w:rsidP="00DC53B7">
            <w:pPr>
              <w:pStyle w:val="Table0"/>
            </w:pPr>
            <w:r w:rsidRPr="00F1420B">
              <w:t>Отчетный год</w:t>
            </w:r>
          </w:p>
        </w:tc>
        <w:tc>
          <w:tcPr>
            <w:tcW w:w="1417" w:type="dxa"/>
            <w:gridSpan w:val="2"/>
          </w:tcPr>
          <w:p w:rsidR="003D0BB4" w:rsidRPr="00F1420B" w:rsidRDefault="003D0BB4" w:rsidP="00DC53B7">
            <w:pPr>
              <w:pStyle w:val="Table0"/>
            </w:pPr>
            <w:r w:rsidRPr="00F1420B">
              <w:t>Текущий год</w:t>
            </w:r>
          </w:p>
        </w:tc>
        <w:tc>
          <w:tcPr>
            <w:tcW w:w="1418" w:type="dxa"/>
            <w:gridSpan w:val="2"/>
            <w:vMerge/>
          </w:tcPr>
          <w:p w:rsidR="003D0BB4" w:rsidRPr="00F1420B" w:rsidRDefault="003D0BB4" w:rsidP="00DC53B7">
            <w:pPr>
              <w:pStyle w:val="Table0"/>
            </w:pPr>
          </w:p>
        </w:tc>
        <w:tc>
          <w:tcPr>
            <w:tcW w:w="1417" w:type="dxa"/>
            <w:gridSpan w:val="2"/>
          </w:tcPr>
          <w:p w:rsidR="003D0BB4" w:rsidRPr="00F1420B" w:rsidRDefault="003D0BB4" w:rsidP="00DC53B7">
            <w:pPr>
              <w:pStyle w:val="Table0"/>
            </w:pPr>
            <w:r w:rsidRPr="00F1420B">
              <w:t>1-й финансовый год</w:t>
            </w:r>
          </w:p>
        </w:tc>
        <w:tc>
          <w:tcPr>
            <w:tcW w:w="2127" w:type="dxa"/>
            <w:gridSpan w:val="3"/>
          </w:tcPr>
          <w:p w:rsidR="003D0BB4" w:rsidRPr="00F1420B" w:rsidRDefault="003D0BB4" w:rsidP="00DC53B7">
            <w:pPr>
              <w:pStyle w:val="Table0"/>
            </w:pPr>
            <w:r w:rsidRPr="00F1420B">
              <w:t>2-й финансовый год</w:t>
            </w:r>
          </w:p>
        </w:tc>
      </w:tr>
      <w:tr w:rsidR="00985C04" w:rsidRPr="00384896" w:rsidTr="00384896">
        <w:trPr>
          <w:cantSplit/>
          <w:trHeight w:val="3382"/>
        </w:trPr>
        <w:tc>
          <w:tcPr>
            <w:tcW w:w="360" w:type="dxa"/>
            <w:vMerge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1058" w:type="dxa"/>
            <w:vMerge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8" w:type="dxa"/>
            <w:vMerge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  <w:textDirection w:val="btLr"/>
          </w:tcPr>
          <w:p w:rsidR="00FC15E3" w:rsidRPr="00F1420B" w:rsidRDefault="00FC15E3" w:rsidP="00384896">
            <w:pPr>
              <w:pStyle w:val="Table0"/>
            </w:pPr>
            <w:r w:rsidRPr="00F1420B">
              <w:t>Объем фактически начисленных платежей</w:t>
            </w:r>
          </w:p>
        </w:tc>
        <w:tc>
          <w:tcPr>
            <w:tcW w:w="709" w:type="dxa"/>
            <w:textDirection w:val="btLr"/>
          </w:tcPr>
          <w:p w:rsidR="00FC15E3" w:rsidRPr="00F1420B" w:rsidRDefault="00FC15E3" w:rsidP="00384896">
            <w:pPr>
              <w:pStyle w:val="Table0"/>
            </w:pPr>
            <w:r w:rsidRPr="00F1420B">
              <w:t>Запланированный объем поступления платежей</w:t>
            </w:r>
          </w:p>
        </w:tc>
        <w:tc>
          <w:tcPr>
            <w:tcW w:w="709" w:type="dxa"/>
            <w:textDirection w:val="btLr"/>
          </w:tcPr>
          <w:p w:rsidR="00FC15E3" w:rsidRPr="00F1420B" w:rsidRDefault="00FC15E3" w:rsidP="00384896">
            <w:pPr>
              <w:pStyle w:val="Table0"/>
            </w:pPr>
            <w:r w:rsidRPr="00F1420B">
              <w:t>Фактический объем поступления платежей</w:t>
            </w:r>
          </w:p>
        </w:tc>
        <w:tc>
          <w:tcPr>
            <w:tcW w:w="708" w:type="dxa"/>
            <w:textDirection w:val="btLr"/>
          </w:tcPr>
          <w:p w:rsidR="00FC15E3" w:rsidRPr="00F1420B" w:rsidRDefault="00FC15E3" w:rsidP="00384896">
            <w:pPr>
              <w:pStyle w:val="Table0"/>
            </w:pPr>
            <w:r w:rsidRPr="00F1420B">
              <w:t>Недоимка (задолженность)</w:t>
            </w:r>
            <w:r w:rsidR="00985C04">
              <w:t xml:space="preserve"> </w:t>
            </w:r>
            <w:r w:rsidRPr="00F1420B">
              <w:t xml:space="preserve">на начало года </w:t>
            </w:r>
            <w:r w:rsidR="00D608DF" w:rsidRPr="00F1420B">
              <w:t>*</w:t>
            </w:r>
          </w:p>
        </w:tc>
        <w:tc>
          <w:tcPr>
            <w:tcW w:w="709" w:type="dxa"/>
            <w:textDirection w:val="btLr"/>
          </w:tcPr>
          <w:p w:rsidR="00FC15E3" w:rsidRPr="00F1420B" w:rsidRDefault="00FC15E3" w:rsidP="00384896">
            <w:pPr>
              <w:pStyle w:val="Table0"/>
            </w:pPr>
            <w:r w:rsidRPr="00F1420B">
              <w:t>Объем фактически начисленных платежей</w:t>
            </w:r>
          </w:p>
        </w:tc>
        <w:tc>
          <w:tcPr>
            <w:tcW w:w="709" w:type="dxa"/>
            <w:textDirection w:val="btLr"/>
          </w:tcPr>
          <w:p w:rsidR="00FC15E3" w:rsidRPr="00F1420B" w:rsidRDefault="00FC15E3" w:rsidP="00384896">
            <w:pPr>
              <w:pStyle w:val="Table0"/>
            </w:pPr>
            <w:r w:rsidRPr="00F1420B">
              <w:t>Запланированный объем поступления платежей</w:t>
            </w:r>
          </w:p>
        </w:tc>
        <w:tc>
          <w:tcPr>
            <w:tcW w:w="709" w:type="dxa"/>
            <w:textDirection w:val="btLr"/>
          </w:tcPr>
          <w:p w:rsidR="00FC15E3" w:rsidRPr="00F1420B" w:rsidRDefault="00FC15E3" w:rsidP="00384896">
            <w:pPr>
              <w:pStyle w:val="Table0"/>
            </w:pPr>
            <w:r w:rsidRPr="00F1420B">
              <w:t>Фактический объем поступления платежей</w:t>
            </w:r>
          </w:p>
        </w:tc>
        <w:tc>
          <w:tcPr>
            <w:tcW w:w="708" w:type="dxa"/>
            <w:textDirection w:val="btLr"/>
          </w:tcPr>
          <w:p w:rsidR="00FC15E3" w:rsidRPr="00F1420B" w:rsidRDefault="00FC15E3" w:rsidP="00384896">
            <w:pPr>
              <w:pStyle w:val="Table0"/>
            </w:pPr>
            <w:r w:rsidRPr="00F1420B">
              <w:t>Недоимка (задолженность)</w:t>
            </w:r>
            <w:r w:rsidR="00985C04">
              <w:t xml:space="preserve"> </w:t>
            </w:r>
            <w:r w:rsidRPr="00F1420B">
              <w:t>на начало года</w:t>
            </w:r>
            <w:r w:rsidR="00D608DF" w:rsidRPr="00F1420B">
              <w:t>*</w:t>
            </w:r>
            <w:r w:rsidRPr="00F1420B">
              <w:t xml:space="preserve"> </w:t>
            </w:r>
          </w:p>
        </w:tc>
        <w:tc>
          <w:tcPr>
            <w:tcW w:w="709" w:type="dxa"/>
            <w:textDirection w:val="btLr"/>
          </w:tcPr>
          <w:p w:rsidR="00FC15E3" w:rsidRPr="00F1420B" w:rsidRDefault="00FC15E3" w:rsidP="00384896">
            <w:pPr>
              <w:pStyle w:val="Table0"/>
            </w:pPr>
            <w:r w:rsidRPr="00F1420B">
              <w:t>Планируемый объем поступления платежей</w:t>
            </w:r>
          </w:p>
        </w:tc>
        <w:tc>
          <w:tcPr>
            <w:tcW w:w="709" w:type="dxa"/>
            <w:textDirection w:val="btLr"/>
          </w:tcPr>
          <w:p w:rsidR="00FC15E3" w:rsidRPr="00F1420B" w:rsidRDefault="00FC15E3" w:rsidP="00384896">
            <w:pPr>
              <w:pStyle w:val="Table0"/>
            </w:pPr>
            <w:r w:rsidRPr="00F1420B">
              <w:t>Недоимка (задолженность)</w:t>
            </w:r>
            <w:r w:rsidR="00985C04">
              <w:t xml:space="preserve"> </w:t>
            </w:r>
            <w:r w:rsidRPr="00F1420B">
              <w:t xml:space="preserve">ожидаемая на начало года </w:t>
            </w:r>
            <w:r w:rsidR="00D608DF" w:rsidRPr="00F1420B">
              <w:t>*</w:t>
            </w:r>
          </w:p>
        </w:tc>
        <w:tc>
          <w:tcPr>
            <w:tcW w:w="709" w:type="dxa"/>
            <w:textDirection w:val="btLr"/>
          </w:tcPr>
          <w:p w:rsidR="00FC15E3" w:rsidRPr="00F1420B" w:rsidRDefault="00FC15E3" w:rsidP="00384896">
            <w:pPr>
              <w:pStyle w:val="Table0"/>
            </w:pPr>
            <w:r w:rsidRPr="00F1420B">
              <w:t>Планируемый объем поступления платежей</w:t>
            </w:r>
          </w:p>
        </w:tc>
        <w:tc>
          <w:tcPr>
            <w:tcW w:w="708" w:type="dxa"/>
            <w:textDirection w:val="btLr"/>
          </w:tcPr>
          <w:p w:rsidR="00FC15E3" w:rsidRPr="00F1420B" w:rsidRDefault="00FC15E3" w:rsidP="00384896">
            <w:pPr>
              <w:pStyle w:val="Table0"/>
            </w:pPr>
            <w:r w:rsidRPr="00F1420B">
              <w:t>Недоимка (задолженность)</w:t>
            </w:r>
            <w:r w:rsidR="001A0114">
              <w:t xml:space="preserve"> </w:t>
            </w:r>
            <w:r w:rsidRPr="00F1420B">
              <w:t xml:space="preserve">ожидаемая на начало года </w:t>
            </w:r>
            <w:r w:rsidR="00D608DF" w:rsidRPr="00F1420B">
              <w:t>*</w:t>
            </w:r>
          </w:p>
        </w:tc>
        <w:tc>
          <w:tcPr>
            <w:tcW w:w="709" w:type="dxa"/>
            <w:textDirection w:val="btLr"/>
          </w:tcPr>
          <w:p w:rsidR="00FC15E3" w:rsidRPr="00F1420B" w:rsidRDefault="00FC15E3" w:rsidP="00384896">
            <w:pPr>
              <w:pStyle w:val="Table0"/>
            </w:pPr>
            <w:r w:rsidRPr="00F1420B">
              <w:t>Планируемый объем поступления платежей</w:t>
            </w:r>
          </w:p>
        </w:tc>
        <w:tc>
          <w:tcPr>
            <w:tcW w:w="709" w:type="dxa"/>
            <w:textDirection w:val="btLr"/>
          </w:tcPr>
          <w:p w:rsidR="00FC15E3" w:rsidRPr="00F1420B" w:rsidRDefault="00FC15E3" w:rsidP="00384896">
            <w:pPr>
              <w:pStyle w:val="Table0"/>
            </w:pPr>
            <w:r w:rsidRPr="00F1420B">
              <w:t>Недоимка (задолженность)</w:t>
            </w:r>
            <w:r w:rsidR="001A0114">
              <w:t xml:space="preserve"> </w:t>
            </w:r>
            <w:r w:rsidRPr="00F1420B">
              <w:t>ожидаемая на начало года</w:t>
            </w:r>
            <w:r w:rsidR="00D608DF" w:rsidRPr="00F1420B">
              <w:t>*</w:t>
            </w:r>
            <w:r w:rsidRPr="00F1420B">
              <w:t xml:space="preserve"> </w:t>
            </w:r>
          </w:p>
        </w:tc>
        <w:tc>
          <w:tcPr>
            <w:tcW w:w="709" w:type="dxa"/>
            <w:textDirection w:val="btLr"/>
          </w:tcPr>
          <w:p w:rsidR="00FC15E3" w:rsidRPr="00F1420B" w:rsidRDefault="00FC15E3" w:rsidP="00384896">
            <w:pPr>
              <w:pStyle w:val="Table0"/>
            </w:pPr>
            <w:r w:rsidRPr="00F1420B">
              <w:t>Планируемый объем поступления платежей</w:t>
            </w:r>
          </w:p>
        </w:tc>
        <w:tc>
          <w:tcPr>
            <w:tcW w:w="709" w:type="dxa"/>
            <w:textDirection w:val="btLr"/>
          </w:tcPr>
          <w:p w:rsidR="00FC15E3" w:rsidRPr="00F1420B" w:rsidRDefault="00FC15E3" w:rsidP="00384896">
            <w:pPr>
              <w:pStyle w:val="Table0"/>
            </w:pPr>
            <w:r w:rsidRPr="00F1420B">
              <w:t>Недоимка (задолженность)</w:t>
            </w:r>
            <w:r w:rsidR="001A0114">
              <w:t xml:space="preserve"> </w:t>
            </w:r>
            <w:r w:rsidRPr="00F1420B">
              <w:t xml:space="preserve">ожидаемая на конец года </w:t>
            </w:r>
            <w:r w:rsidR="00D608DF" w:rsidRPr="00F1420B">
              <w:t>*</w:t>
            </w:r>
          </w:p>
        </w:tc>
      </w:tr>
      <w:tr w:rsidR="00985C04" w:rsidRPr="00F1420B" w:rsidTr="00384896">
        <w:tc>
          <w:tcPr>
            <w:tcW w:w="360" w:type="dxa"/>
          </w:tcPr>
          <w:p w:rsidR="00FC15E3" w:rsidRPr="00F1420B" w:rsidRDefault="00FC15E3" w:rsidP="00384896">
            <w:pPr>
              <w:pStyle w:val="Table0"/>
            </w:pPr>
            <w:r w:rsidRPr="00F1420B">
              <w:t>1</w:t>
            </w:r>
          </w:p>
        </w:tc>
        <w:tc>
          <w:tcPr>
            <w:tcW w:w="1058" w:type="dxa"/>
          </w:tcPr>
          <w:p w:rsidR="00FC15E3" w:rsidRPr="00F1420B" w:rsidRDefault="00FC15E3" w:rsidP="00384896">
            <w:pPr>
              <w:pStyle w:val="Table0"/>
            </w:pPr>
            <w:r w:rsidRPr="00F1420B">
              <w:t>2</w:t>
            </w:r>
          </w:p>
        </w:tc>
        <w:tc>
          <w:tcPr>
            <w:tcW w:w="708" w:type="dxa"/>
          </w:tcPr>
          <w:p w:rsidR="00FC15E3" w:rsidRPr="00F1420B" w:rsidRDefault="00FC15E3" w:rsidP="00384896">
            <w:pPr>
              <w:pStyle w:val="Table0"/>
            </w:pPr>
            <w:r w:rsidRPr="00F1420B">
              <w:t>3</w:t>
            </w:r>
          </w:p>
        </w:tc>
        <w:tc>
          <w:tcPr>
            <w:tcW w:w="709" w:type="dxa"/>
          </w:tcPr>
          <w:p w:rsidR="00FC15E3" w:rsidRPr="00F1420B" w:rsidRDefault="00FC15E3" w:rsidP="00384896">
            <w:pPr>
              <w:pStyle w:val="Table0"/>
            </w:pPr>
            <w:r w:rsidRPr="00F1420B">
              <w:t>4</w:t>
            </w:r>
          </w:p>
        </w:tc>
        <w:tc>
          <w:tcPr>
            <w:tcW w:w="709" w:type="dxa"/>
          </w:tcPr>
          <w:p w:rsidR="00FC15E3" w:rsidRPr="00F1420B" w:rsidRDefault="00FC15E3" w:rsidP="00384896">
            <w:pPr>
              <w:pStyle w:val="Table0"/>
            </w:pPr>
            <w:r w:rsidRPr="00F1420B">
              <w:t>5</w:t>
            </w:r>
          </w:p>
        </w:tc>
        <w:tc>
          <w:tcPr>
            <w:tcW w:w="709" w:type="dxa"/>
          </w:tcPr>
          <w:p w:rsidR="00FC15E3" w:rsidRPr="00F1420B" w:rsidRDefault="00FC15E3" w:rsidP="00384896">
            <w:pPr>
              <w:pStyle w:val="Table0"/>
            </w:pPr>
            <w:r w:rsidRPr="00F1420B">
              <w:t>6</w:t>
            </w:r>
          </w:p>
        </w:tc>
        <w:tc>
          <w:tcPr>
            <w:tcW w:w="708" w:type="dxa"/>
          </w:tcPr>
          <w:p w:rsidR="00FC15E3" w:rsidRPr="00F1420B" w:rsidRDefault="00FC15E3" w:rsidP="00384896">
            <w:pPr>
              <w:pStyle w:val="Table0"/>
            </w:pPr>
            <w:r w:rsidRPr="00F1420B">
              <w:t>7</w:t>
            </w:r>
          </w:p>
        </w:tc>
        <w:tc>
          <w:tcPr>
            <w:tcW w:w="709" w:type="dxa"/>
          </w:tcPr>
          <w:p w:rsidR="00FC15E3" w:rsidRPr="00F1420B" w:rsidRDefault="00FC15E3" w:rsidP="00384896">
            <w:pPr>
              <w:pStyle w:val="Table0"/>
            </w:pPr>
            <w:r w:rsidRPr="00F1420B">
              <w:t>8</w:t>
            </w:r>
          </w:p>
        </w:tc>
        <w:tc>
          <w:tcPr>
            <w:tcW w:w="709" w:type="dxa"/>
          </w:tcPr>
          <w:p w:rsidR="00FC15E3" w:rsidRPr="00F1420B" w:rsidRDefault="00FC15E3" w:rsidP="00384896">
            <w:pPr>
              <w:pStyle w:val="Table0"/>
            </w:pPr>
            <w:r w:rsidRPr="00F1420B">
              <w:t>9</w:t>
            </w:r>
          </w:p>
        </w:tc>
        <w:tc>
          <w:tcPr>
            <w:tcW w:w="709" w:type="dxa"/>
          </w:tcPr>
          <w:p w:rsidR="00FC15E3" w:rsidRPr="00F1420B" w:rsidRDefault="00FC15E3" w:rsidP="00384896">
            <w:pPr>
              <w:pStyle w:val="Table0"/>
            </w:pPr>
            <w:r w:rsidRPr="00F1420B">
              <w:t>10</w:t>
            </w:r>
          </w:p>
        </w:tc>
        <w:tc>
          <w:tcPr>
            <w:tcW w:w="708" w:type="dxa"/>
          </w:tcPr>
          <w:p w:rsidR="00FC15E3" w:rsidRPr="00F1420B" w:rsidRDefault="00FC15E3" w:rsidP="00384896">
            <w:pPr>
              <w:pStyle w:val="Table0"/>
            </w:pPr>
            <w:r w:rsidRPr="00F1420B">
              <w:t>11</w:t>
            </w:r>
          </w:p>
        </w:tc>
        <w:tc>
          <w:tcPr>
            <w:tcW w:w="709" w:type="dxa"/>
          </w:tcPr>
          <w:p w:rsidR="00FC15E3" w:rsidRPr="00F1420B" w:rsidRDefault="00FC15E3" w:rsidP="00384896">
            <w:pPr>
              <w:pStyle w:val="Table0"/>
            </w:pPr>
            <w:r w:rsidRPr="00F1420B">
              <w:t>12</w:t>
            </w:r>
          </w:p>
        </w:tc>
        <w:tc>
          <w:tcPr>
            <w:tcW w:w="709" w:type="dxa"/>
          </w:tcPr>
          <w:p w:rsidR="00FC15E3" w:rsidRPr="00F1420B" w:rsidRDefault="00FC15E3" w:rsidP="00384896">
            <w:pPr>
              <w:pStyle w:val="Table0"/>
            </w:pPr>
            <w:r w:rsidRPr="00F1420B">
              <w:t>13</w:t>
            </w:r>
          </w:p>
        </w:tc>
        <w:tc>
          <w:tcPr>
            <w:tcW w:w="709" w:type="dxa"/>
          </w:tcPr>
          <w:p w:rsidR="00FC15E3" w:rsidRPr="00F1420B" w:rsidRDefault="00FC15E3" w:rsidP="00384896">
            <w:pPr>
              <w:pStyle w:val="Table0"/>
            </w:pPr>
            <w:r w:rsidRPr="00F1420B">
              <w:t>14</w:t>
            </w:r>
          </w:p>
        </w:tc>
        <w:tc>
          <w:tcPr>
            <w:tcW w:w="708" w:type="dxa"/>
          </w:tcPr>
          <w:p w:rsidR="00FC15E3" w:rsidRPr="00F1420B" w:rsidRDefault="00FC15E3" w:rsidP="00384896">
            <w:pPr>
              <w:pStyle w:val="Table0"/>
            </w:pPr>
            <w:r w:rsidRPr="00F1420B">
              <w:t>15</w:t>
            </w:r>
          </w:p>
        </w:tc>
        <w:tc>
          <w:tcPr>
            <w:tcW w:w="709" w:type="dxa"/>
          </w:tcPr>
          <w:p w:rsidR="00FC15E3" w:rsidRPr="00F1420B" w:rsidRDefault="00FC15E3" w:rsidP="00384896">
            <w:pPr>
              <w:pStyle w:val="Table0"/>
            </w:pPr>
            <w:r w:rsidRPr="00F1420B">
              <w:t>16</w:t>
            </w:r>
          </w:p>
        </w:tc>
        <w:tc>
          <w:tcPr>
            <w:tcW w:w="709" w:type="dxa"/>
          </w:tcPr>
          <w:p w:rsidR="00FC15E3" w:rsidRPr="00F1420B" w:rsidRDefault="00FC15E3" w:rsidP="00384896">
            <w:pPr>
              <w:pStyle w:val="Table0"/>
            </w:pPr>
            <w:r w:rsidRPr="00F1420B">
              <w:t>17</w:t>
            </w:r>
          </w:p>
        </w:tc>
        <w:tc>
          <w:tcPr>
            <w:tcW w:w="709" w:type="dxa"/>
          </w:tcPr>
          <w:p w:rsidR="00FC15E3" w:rsidRPr="00F1420B" w:rsidRDefault="00FC15E3" w:rsidP="00384896">
            <w:pPr>
              <w:pStyle w:val="Table0"/>
            </w:pPr>
            <w:r w:rsidRPr="00F1420B">
              <w:t>18</w:t>
            </w:r>
          </w:p>
        </w:tc>
        <w:tc>
          <w:tcPr>
            <w:tcW w:w="709" w:type="dxa"/>
          </w:tcPr>
          <w:p w:rsidR="00FC15E3" w:rsidRPr="00F1420B" w:rsidRDefault="00FC15E3" w:rsidP="00384896">
            <w:pPr>
              <w:pStyle w:val="Table0"/>
            </w:pPr>
            <w:r w:rsidRPr="00F1420B">
              <w:t>19</w:t>
            </w:r>
          </w:p>
        </w:tc>
      </w:tr>
      <w:tr w:rsidR="00985C04" w:rsidRPr="00384896" w:rsidTr="00384896">
        <w:tc>
          <w:tcPr>
            <w:tcW w:w="360" w:type="dxa"/>
          </w:tcPr>
          <w:p w:rsidR="00FC15E3" w:rsidRPr="00F1420B" w:rsidRDefault="006A03FC" w:rsidP="00DC53B7">
            <w:pPr>
              <w:pStyle w:val="Table"/>
            </w:pPr>
            <w:r>
              <w:t>1</w:t>
            </w:r>
          </w:p>
        </w:tc>
        <w:tc>
          <w:tcPr>
            <w:tcW w:w="1058" w:type="dxa"/>
          </w:tcPr>
          <w:p w:rsidR="00FC15E3" w:rsidRPr="00F1420B" w:rsidRDefault="00FC15E3" w:rsidP="00DC53B7">
            <w:pPr>
              <w:pStyle w:val="Table"/>
            </w:pPr>
            <w:r w:rsidRPr="00F1420B">
              <w:t>Налоговые доходы</w:t>
            </w:r>
          </w:p>
        </w:tc>
        <w:tc>
          <w:tcPr>
            <w:tcW w:w="708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8" w:type="dxa"/>
          </w:tcPr>
          <w:p w:rsidR="00FC15E3" w:rsidRPr="00F1420B" w:rsidRDefault="00FC15E3" w:rsidP="00384896">
            <w:pPr>
              <w:pStyle w:val="Table"/>
              <w:jc w:val="center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8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8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</w:tr>
      <w:tr w:rsidR="00985C04" w:rsidRPr="00384896" w:rsidTr="00384896">
        <w:tc>
          <w:tcPr>
            <w:tcW w:w="1418" w:type="dxa"/>
            <w:gridSpan w:val="2"/>
          </w:tcPr>
          <w:p w:rsidR="00FC15E3" w:rsidRPr="00F1420B" w:rsidRDefault="00FC15E3" w:rsidP="00DC53B7">
            <w:pPr>
              <w:pStyle w:val="Table"/>
            </w:pPr>
            <w:r w:rsidRPr="00F1420B">
              <w:t>Итого:</w:t>
            </w:r>
          </w:p>
        </w:tc>
        <w:tc>
          <w:tcPr>
            <w:tcW w:w="708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8" w:type="dxa"/>
          </w:tcPr>
          <w:p w:rsidR="00FC15E3" w:rsidRPr="00F1420B" w:rsidRDefault="00FC15E3" w:rsidP="00384896">
            <w:pPr>
              <w:pStyle w:val="Table"/>
              <w:jc w:val="center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8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8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</w:tr>
      <w:tr w:rsidR="00985C04" w:rsidRPr="00384896" w:rsidTr="00384896">
        <w:tc>
          <w:tcPr>
            <w:tcW w:w="360" w:type="dxa"/>
          </w:tcPr>
          <w:p w:rsidR="00FC15E3" w:rsidRPr="00F1420B" w:rsidRDefault="006A03FC" w:rsidP="00DC53B7">
            <w:pPr>
              <w:pStyle w:val="Table"/>
            </w:pPr>
            <w:r>
              <w:t>2</w:t>
            </w:r>
          </w:p>
        </w:tc>
        <w:tc>
          <w:tcPr>
            <w:tcW w:w="1058" w:type="dxa"/>
          </w:tcPr>
          <w:p w:rsidR="00FC15E3" w:rsidRPr="00F1420B" w:rsidRDefault="00FC15E3" w:rsidP="00DC53B7">
            <w:pPr>
              <w:pStyle w:val="Table"/>
            </w:pPr>
            <w:r w:rsidRPr="00F1420B">
              <w:t>Неналоговые</w:t>
            </w:r>
            <w:r w:rsidR="00D608DF" w:rsidRPr="00F1420B">
              <w:t xml:space="preserve"> доходы, в том числе доходы от платных услуг и иной приносящей доход деятельности</w:t>
            </w:r>
          </w:p>
        </w:tc>
        <w:tc>
          <w:tcPr>
            <w:tcW w:w="708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8" w:type="dxa"/>
          </w:tcPr>
          <w:p w:rsidR="00FC15E3" w:rsidRPr="00F1420B" w:rsidRDefault="00FC15E3" w:rsidP="00384896">
            <w:pPr>
              <w:pStyle w:val="Table"/>
              <w:jc w:val="center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8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8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  <w:tc>
          <w:tcPr>
            <w:tcW w:w="709" w:type="dxa"/>
          </w:tcPr>
          <w:p w:rsidR="00FC15E3" w:rsidRPr="00F1420B" w:rsidRDefault="00FC15E3" w:rsidP="00DC53B7">
            <w:pPr>
              <w:pStyle w:val="Table"/>
            </w:pPr>
          </w:p>
        </w:tc>
      </w:tr>
      <w:tr w:rsidR="00985C04" w:rsidRPr="00384896" w:rsidTr="00384896">
        <w:tc>
          <w:tcPr>
            <w:tcW w:w="1418" w:type="dxa"/>
            <w:gridSpan w:val="2"/>
          </w:tcPr>
          <w:p w:rsidR="00D608DF" w:rsidRPr="00F1420B" w:rsidRDefault="00D608DF" w:rsidP="00DC53B7">
            <w:pPr>
              <w:pStyle w:val="Table"/>
            </w:pPr>
            <w:r w:rsidRPr="00F1420B">
              <w:t>Итого:</w:t>
            </w:r>
          </w:p>
        </w:tc>
        <w:tc>
          <w:tcPr>
            <w:tcW w:w="708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8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8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8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</w:tr>
      <w:tr w:rsidR="00985C04" w:rsidRPr="00384896" w:rsidTr="00384896">
        <w:tc>
          <w:tcPr>
            <w:tcW w:w="1418" w:type="dxa"/>
            <w:gridSpan w:val="2"/>
          </w:tcPr>
          <w:p w:rsidR="00D608DF" w:rsidRPr="00F1420B" w:rsidRDefault="00D608DF" w:rsidP="00DC53B7">
            <w:pPr>
              <w:pStyle w:val="Table"/>
            </w:pPr>
            <w:r w:rsidRPr="00F1420B">
              <w:t>Всего:</w:t>
            </w:r>
          </w:p>
        </w:tc>
        <w:tc>
          <w:tcPr>
            <w:tcW w:w="708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8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8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8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  <w:tc>
          <w:tcPr>
            <w:tcW w:w="709" w:type="dxa"/>
          </w:tcPr>
          <w:p w:rsidR="00D608DF" w:rsidRPr="00F1420B" w:rsidRDefault="00D608DF" w:rsidP="00DC53B7">
            <w:pPr>
              <w:pStyle w:val="Table"/>
            </w:pPr>
          </w:p>
        </w:tc>
      </w:tr>
    </w:tbl>
    <w:p w:rsidR="00D7354A" w:rsidRPr="004B32D6" w:rsidRDefault="00D608DF" w:rsidP="004B32D6">
      <w:r w:rsidRPr="004B32D6">
        <w:t>*-По налоговым доходам указывается сумма</w:t>
      </w:r>
      <w:r w:rsidR="00CB4AED" w:rsidRPr="004B32D6">
        <w:t xml:space="preserve"> недоимки, определяемой в соответствии  с налоговым законодательством. По другим видам доходов указывается сумма дебиторской задолженности по платежам, не оплаченным в установленные сроки (например, в сроки, определенные договорными отношениями (об аренде имущества и т.д.), нормативными актами (по выписанным штрафам, отчислениям части прибыли ГУПов и т.п.).</w:t>
      </w:r>
    </w:p>
    <w:p w:rsidR="00907A68" w:rsidRPr="004B32D6" w:rsidRDefault="00907A68" w:rsidP="004B32D6"/>
    <w:p w:rsidR="00EE7675" w:rsidRPr="004B32D6" w:rsidRDefault="00AD7670" w:rsidP="00AD7670">
      <w:pPr>
        <w:pStyle w:val="Application"/>
        <w:spacing w:before="0" w:after="0"/>
      </w:pPr>
      <w:r>
        <w:t>Приложение №</w:t>
      </w:r>
      <w:r w:rsidR="00EE7675" w:rsidRPr="004B32D6">
        <w:t>4</w:t>
      </w:r>
    </w:p>
    <w:p w:rsidR="00EE7675" w:rsidRPr="004B32D6" w:rsidRDefault="00EE7675" w:rsidP="00AD7670">
      <w:pPr>
        <w:pStyle w:val="Application"/>
        <w:spacing w:before="0" w:after="0"/>
      </w:pPr>
      <w:r w:rsidRPr="004B32D6">
        <w:t>к Положению о разработке,</w:t>
      </w:r>
    </w:p>
    <w:p w:rsidR="00EE7675" w:rsidRPr="004B32D6" w:rsidRDefault="00AD7670" w:rsidP="00AD7670">
      <w:pPr>
        <w:pStyle w:val="Application"/>
        <w:spacing w:before="0" w:after="0"/>
      </w:pPr>
      <w:r>
        <w:t>утверждении и контроле за</w:t>
      </w:r>
    </w:p>
    <w:p w:rsidR="00EE7675" w:rsidRPr="004B32D6" w:rsidRDefault="00EE7675" w:rsidP="00AD7670">
      <w:pPr>
        <w:pStyle w:val="Application"/>
        <w:spacing w:before="0" w:after="0"/>
      </w:pPr>
      <w:r w:rsidRPr="004B32D6">
        <w:t>реализацией ведомственных</w:t>
      </w:r>
    </w:p>
    <w:p w:rsidR="00EE7675" w:rsidRPr="004B32D6" w:rsidRDefault="00EE7675" w:rsidP="00AD7670">
      <w:pPr>
        <w:pStyle w:val="Application"/>
        <w:spacing w:before="0" w:after="0"/>
      </w:pPr>
      <w:r w:rsidRPr="004B32D6">
        <w:t>целевых программ</w:t>
      </w:r>
    </w:p>
    <w:p w:rsidR="0051316B" w:rsidRPr="004B32D6" w:rsidRDefault="0051316B" w:rsidP="004B32D6"/>
    <w:p w:rsidR="0051316B" w:rsidRPr="004B32D6" w:rsidRDefault="00CB3962" w:rsidP="00AD7670">
      <w:pPr>
        <w:jc w:val="center"/>
      </w:pPr>
      <w:r w:rsidRPr="004B32D6">
        <w:t>Оценка эффективности и результативности реализации мероприятий ведомственной целевой программы</w:t>
      </w:r>
    </w:p>
    <w:p w:rsidR="00CB3962" w:rsidRPr="004B32D6" w:rsidRDefault="00CB3962" w:rsidP="004B32D6"/>
    <w:tbl>
      <w:tblPr>
        <w:tblW w:w="11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487"/>
        <w:gridCol w:w="425"/>
        <w:gridCol w:w="709"/>
        <w:gridCol w:w="1041"/>
        <w:gridCol w:w="540"/>
        <w:gridCol w:w="720"/>
        <w:gridCol w:w="360"/>
        <w:gridCol w:w="720"/>
        <w:gridCol w:w="360"/>
        <w:gridCol w:w="1260"/>
        <w:gridCol w:w="360"/>
        <w:gridCol w:w="720"/>
        <w:gridCol w:w="360"/>
        <w:gridCol w:w="720"/>
        <w:gridCol w:w="411"/>
        <w:gridCol w:w="720"/>
      </w:tblGrid>
      <w:tr w:rsidR="00875DCE" w:rsidRPr="00351A4C" w:rsidTr="00384896">
        <w:trPr>
          <w:jc w:val="center"/>
        </w:trPr>
        <w:tc>
          <w:tcPr>
            <w:tcW w:w="11533" w:type="dxa"/>
            <w:gridSpan w:val="17"/>
          </w:tcPr>
          <w:p w:rsidR="00875DCE" w:rsidRPr="00351A4C" w:rsidRDefault="00875DCE" w:rsidP="001A0114">
            <w:pPr>
              <w:pStyle w:val="Table0"/>
            </w:pPr>
            <w:r w:rsidRPr="00351A4C">
              <w:lastRenderedPageBreak/>
              <w:t>(наименование субъекта бюджетного планирования)</w:t>
            </w:r>
          </w:p>
        </w:tc>
      </w:tr>
      <w:tr w:rsidR="00875DCE" w:rsidRPr="00351A4C" w:rsidTr="00384896">
        <w:trPr>
          <w:jc w:val="center"/>
        </w:trPr>
        <w:tc>
          <w:tcPr>
            <w:tcW w:w="1620" w:type="dxa"/>
          </w:tcPr>
          <w:p w:rsidR="00875DCE" w:rsidRPr="00351A4C" w:rsidRDefault="00875DCE" w:rsidP="001A0114">
            <w:pPr>
              <w:pStyle w:val="Table0"/>
            </w:pPr>
          </w:p>
        </w:tc>
        <w:tc>
          <w:tcPr>
            <w:tcW w:w="7702" w:type="dxa"/>
            <w:gridSpan w:val="12"/>
          </w:tcPr>
          <w:p w:rsidR="00875DCE" w:rsidRPr="00351A4C" w:rsidRDefault="00875DCE" w:rsidP="001A0114">
            <w:pPr>
              <w:pStyle w:val="Table0"/>
            </w:pPr>
          </w:p>
        </w:tc>
        <w:tc>
          <w:tcPr>
            <w:tcW w:w="2211" w:type="dxa"/>
            <w:gridSpan w:val="4"/>
          </w:tcPr>
          <w:p w:rsidR="00875DCE" w:rsidRPr="00351A4C" w:rsidRDefault="00875DCE" w:rsidP="001A0114">
            <w:pPr>
              <w:pStyle w:val="Table0"/>
            </w:pPr>
            <w:r w:rsidRPr="00351A4C">
              <w:t>Плановый период</w:t>
            </w: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  <w:vMerge w:val="restart"/>
          </w:tcPr>
          <w:p w:rsidR="00875DCE" w:rsidRPr="00351A4C" w:rsidRDefault="00875DCE" w:rsidP="001A0114">
            <w:pPr>
              <w:pStyle w:val="Table0"/>
            </w:pPr>
            <w:r w:rsidRPr="00351A4C">
              <w:t>Наименование раздела расходов, целей, задач и показателей результата деятельности СБП *</w:t>
            </w:r>
          </w:p>
        </w:tc>
        <w:tc>
          <w:tcPr>
            <w:tcW w:w="1621" w:type="dxa"/>
            <w:gridSpan w:val="3"/>
          </w:tcPr>
          <w:p w:rsidR="00875DCE" w:rsidRPr="00351A4C" w:rsidRDefault="00875DCE" w:rsidP="001A0114">
            <w:pPr>
              <w:pStyle w:val="Table0"/>
            </w:pPr>
            <w:r w:rsidRPr="00351A4C">
              <w:t>Результаты деятельности субъекта за один год, предшествующий отчетному финансовому году</w:t>
            </w:r>
          </w:p>
        </w:tc>
        <w:tc>
          <w:tcPr>
            <w:tcW w:w="2301" w:type="dxa"/>
            <w:gridSpan w:val="3"/>
          </w:tcPr>
          <w:p w:rsidR="00875DCE" w:rsidRPr="00351A4C" w:rsidRDefault="00875DCE" w:rsidP="001A0114">
            <w:pPr>
              <w:pStyle w:val="Table0"/>
            </w:pPr>
            <w:r w:rsidRPr="00351A4C">
              <w:t>Результаты деятельности субъекта за отчетный финансовый год,</w:t>
            </w:r>
          </w:p>
        </w:tc>
        <w:tc>
          <w:tcPr>
            <w:tcW w:w="2700" w:type="dxa"/>
            <w:gridSpan w:val="4"/>
          </w:tcPr>
          <w:p w:rsidR="00875DCE" w:rsidRPr="00351A4C" w:rsidRDefault="00875DCE" w:rsidP="001A0114">
            <w:pPr>
              <w:pStyle w:val="Table0"/>
            </w:pPr>
            <w:r w:rsidRPr="00351A4C">
              <w:t xml:space="preserve">Прогнозные результаты деятельности субъекта за текущий финансовый год </w:t>
            </w:r>
          </w:p>
        </w:tc>
        <w:tc>
          <w:tcPr>
            <w:tcW w:w="1080" w:type="dxa"/>
            <w:gridSpan w:val="2"/>
          </w:tcPr>
          <w:p w:rsidR="00875DCE" w:rsidRPr="00351A4C" w:rsidRDefault="00875DCE" w:rsidP="00841686">
            <w:pPr>
              <w:pStyle w:val="Table0"/>
            </w:pPr>
            <w:r w:rsidRPr="00351A4C">
              <w:t>Очередной финансовый год</w:t>
            </w:r>
          </w:p>
        </w:tc>
        <w:tc>
          <w:tcPr>
            <w:tcW w:w="1080" w:type="dxa"/>
            <w:gridSpan w:val="2"/>
          </w:tcPr>
          <w:p w:rsidR="00875DCE" w:rsidRPr="00351A4C" w:rsidRDefault="00875DCE" w:rsidP="00841686">
            <w:pPr>
              <w:pStyle w:val="Table0"/>
            </w:pPr>
            <w:r w:rsidRPr="00351A4C">
              <w:t>1-й финансовый год</w:t>
            </w:r>
          </w:p>
        </w:tc>
        <w:tc>
          <w:tcPr>
            <w:tcW w:w="1131" w:type="dxa"/>
            <w:gridSpan w:val="2"/>
          </w:tcPr>
          <w:p w:rsidR="00875DCE" w:rsidRPr="00351A4C" w:rsidRDefault="00875DCE" w:rsidP="00384896">
            <w:pPr>
              <w:pStyle w:val="Table0"/>
            </w:pPr>
            <w:r w:rsidRPr="00351A4C">
              <w:t>2-й финансовый год</w:t>
            </w:r>
          </w:p>
        </w:tc>
      </w:tr>
      <w:tr w:rsidR="00351A4C" w:rsidRPr="00351A4C" w:rsidTr="00384896">
        <w:trPr>
          <w:cantSplit/>
          <w:trHeight w:val="1134"/>
          <w:jc w:val="center"/>
        </w:trPr>
        <w:tc>
          <w:tcPr>
            <w:tcW w:w="1620" w:type="dxa"/>
            <w:vMerge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912" w:type="dxa"/>
            <w:gridSpan w:val="2"/>
            <w:textDirection w:val="btLr"/>
          </w:tcPr>
          <w:p w:rsidR="000E30B0" w:rsidRPr="00351A4C" w:rsidRDefault="000E30B0" w:rsidP="00384896">
            <w:pPr>
              <w:pStyle w:val="Table0"/>
              <w:ind w:left="113" w:right="113"/>
            </w:pPr>
            <w:r w:rsidRPr="00351A4C">
              <w:t>в единицах измерения показателя конечного результата деятельности</w:t>
            </w:r>
          </w:p>
        </w:tc>
        <w:tc>
          <w:tcPr>
            <w:tcW w:w="709" w:type="dxa"/>
            <w:vMerge w:val="restart"/>
            <w:textDirection w:val="btLr"/>
          </w:tcPr>
          <w:p w:rsidR="000E30B0" w:rsidRPr="00351A4C" w:rsidRDefault="000E30B0" w:rsidP="00384896">
            <w:pPr>
              <w:pStyle w:val="Table0"/>
            </w:pPr>
            <w:r w:rsidRPr="00351A4C">
              <w:t>Фактические расходы бюджета для достижения указанного показателя результата деятельности, тыс. руб.</w:t>
            </w:r>
          </w:p>
        </w:tc>
        <w:tc>
          <w:tcPr>
            <w:tcW w:w="1581" w:type="dxa"/>
            <w:gridSpan w:val="2"/>
          </w:tcPr>
          <w:p w:rsidR="000E30B0" w:rsidRPr="00351A4C" w:rsidRDefault="000E30B0" w:rsidP="00384896">
            <w:pPr>
              <w:pStyle w:val="Table0"/>
            </w:pPr>
            <w:r w:rsidRPr="00351A4C">
              <w:t>в единицах измерения показателя конечного результата деятельности</w:t>
            </w:r>
          </w:p>
        </w:tc>
        <w:tc>
          <w:tcPr>
            <w:tcW w:w="720" w:type="dxa"/>
            <w:vMerge w:val="restart"/>
            <w:textDirection w:val="btLr"/>
          </w:tcPr>
          <w:p w:rsidR="000E30B0" w:rsidRPr="00351A4C" w:rsidRDefault="000E30B0" w:rsidP="00384896">
            <w:pPr>
              <w:pStyle w:val="Table0"/>
            </w:pPr>
            <w:r w:rsidRPr="00351A4C">
              <w:t>Фактические расходы бюджета для достижения указанного показателя  результата деятельности, тыс. руб.</w:t>
            </w:r>
          </w:p>
        </w:tc>
        <w:tc>
          <w:tcPr>
            <w:tcW w:w="1080" w:type="dxa"/>
            <w:gridSpan w:val="2"/>
          </w:tcPr>
          <w:p w:rsidR="000E30B0" w:rsidRPr="00351A4C" w:rsidRDefault="000E30B0" w:rsidP="00384896">
            <w:pPr>
              <w:pStyle w:val="Table0"/>
            </w:pPr>
            <w:r w:rsidRPr="00351A4C">
              <w:t>в единицах измерения показателя конечного результата деятельности</w:t>
            </w:r>
          </w:p>
        </w:tc>
        <w:tc>
          <w:tcPr>
            <w:tcW w:w="1620" w:type="dxa"/>
            <w:gridSpan w:val="2"/>
          </w:tcPr>
          <w:p w:rsidR="000E30B0" w:rsidRPr="00351A4C" w:rsidRDefault="000E30B0" w:rsidP="00384896">
            <w:pPr>
              <w:pStyle w:val="Table0"/>
            </w:pPr>
            <w:r w:rsidRPr="00351A4C">
              <w:t>Ожидаемая оценка исполнения бюджета для достижения конечного результата деятельности, тыс. руб.</w:t>
            </w:r>
          </w:p>
        </w:tc>
        <w:tc>
          <w:tcPr>
            <w:tcW w:w="360" w:type="dxa"/>
            <w:vMerge w:val="restart"/>
            <w:textDirection w:val="btLr"/>
          </w:tcPr>
          <w:p w:rsidR="000E30B0" w:rsidRPr="00351A4C" w:rsidRDefault="000E30B0" w:rsidP="00384896">
            <w:pPr>
              <w:pStyle w:val="Table0"/>
            </w:pPr>
            <w:r w:rsidRPr="00351A4C">
              <w:t>В единицах измерения показателя результата деятельности</w:t>
            </w:r>
          </w:p>
        </w:tc>
        <w:tc>
          <w:tcPr>
            <w:tcW w:w="720" w:type="dxa"/>
            <w:vMerge w:val="restart"/>
            <w:textDirection w:val="btLr"/>
          </w:tcPr>
          <w:p w:rsidR="000E30B0" w:rsidRPr="00351A4C" w:rsidRDefault="000E30B0" w:rsidP="00384896">
            <w:pPr>
              <w:pStyle w:val="Table0"/>
            </w:pPr>
            <w:r w:rsidRPr="00351A4C">
              <w:t>Объем бюджетных ассигнований для достижения  конечного результата тыс. руб.</w:t>
            </w:r>
          </w:p>
        </w:tc>
        <w:tc>
          <w:tcPr>
            <w:tcW w:w="360" w:type="dxa"/>
            <w:vMerge w:val="restart"/>
            <w:textDirection w:val="btLr"/>
          </w:tcPr>
          <w:p w:rsidR="000E30B0" w:rsidRPr="00351A4C" w:rsidRDefault="000E30B0" w:rsidP="00384896">
            <w:pPr>
              <w:pStyle w:val="Table0"/>
            </w:pPr>
            <w:r w:rsidRPr="00351A4C">
              <w:t>В единицах измерения показателя результата деятельности</w:t>
            </w:r>
          </w:p>
        </w:tc>
        <w:tc>
          <w:tcPr>
            <w:tcW w:w="720" w:type="dxa"/>
            <w:vMerge w:val="restart"/>
            <w:textDirection w:val="btLr"/>
          </w:tcPr>
          <w:p w:rsidR="000E30B0" w:rsidRPr="00351A4C" w:rsidRDefault="000E30B0" w:rsidP="00384896">
            <w:pPr>
              <w:pStyle w:val="Table0"/>
            </w:pPr>
            <w:r w:rsidRPr="00351A4C">
              <w:t>Объем бюджетных ассигнований для достижения  конечного результата тыс. руб.</w:t>
            </w:r>
          </w:p>
        </w:tc>
        <w:tc>
          <w:tcPr>
            <w:tcW w:w="411" w:type="dxa"/>
            <w:vMerge w:val="restart"/>
            <w:textDirection w:val="btLr"/>
          </w:tcPr>
          <w:p w:rsidR="000E30B0" w:rsidRPr="00351A4C" w:rsidRDefault="000E30B0" w:rsidP="00384896">
            <w:pPr>
              <w:pStyle w:val="Table0"/>
            </w:pPr>
            <w:r w:rsidRPr="00351A4C">
              <w:t>В единицах измерения показателя результата деятельности</w:t>
            </w:r>
          </w:p>
        </w:tc>
        <w:tc>
          <w:tcPr>
            <w:tcW w:w="720" w:type="dxa"/>
            <w:vMerge w:val="restart"/>
            <w:textDirection w:val="btLr"/>
          </w:tcPr>
          <w:p w:rsidR="000E30B0" w:rsidRPr="00351A4C" w:rsidRDefault="000E30B0" w:rsidP="00384896">
            <w:pPr>
              <w:pStyle w:val="Table0"/>
            </w:pPr>
            <w:r w:rsidRPr="00351A4C">
              <w:t>Объем бюджетных ассигнований для достижения  конечного результата тыс. руб.</w:t>
            </w:r>
          </w:p>
        </w:tc>
      </w:tr>
      <w:tr w:rsidR="00351A4C" w:rsidRPr="00351A4C" w:rsidTr="00384896">
        <w:trPr>
          <w:cantSplit/>
          <w:trHeight w:val="4245"/>
          <w:jc w:val="center"/>
        </w:trPr>
        <w:tc>
          <w:tcPr>
            <w:tcW w:w="1620" w:type="dxa"/>
            <w:vMerge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87" w:type="dxa"/>
            <w:textDirection w:val="btLr"/>
          </w:tcPr>
          <w:p w:rsidR="000E30B0" w:rsidRPr="00351A4C" w:rsidRDefault="000E30B0" w:rsidP="00384896">
            <w:pPr>
              <w:pStyle w:val="Table0"/>
              <w:ind w:left="113" w:right="113"/>
            </w:pPr>
            <w:r w:rsidRPr="00351A4C">
              <w:t>План, Рп *</w:t>
            </w:r>
          </w:p>
        </w:tc>
        <w:tc>
          <w:tcPr>
            <w:tcW w:w="425" w:type="dxa"/>
            <w:textDirection w:val="btLr"/>
          </w:tcPr>
          <w:p w:rsidR="000E30B0" w:rsidRPr="00351A4C" w:rsidRDefault="000E30B0" w:rsidP="00384896">
            <w:pPr>
              <w:pStyle w:val="Table0"/>
              <w:ind w:left="113" w:right="113"/>
            </w:pPr>
            <w:r w:rsidRPr="00351A4C">
              <w:t>Факт</w:t>
            </w:r>
          </w:p>
        </w:tc>
        <w:tc>
          <w:tcPr>
            <w:tcW w:w="709" w:type="dxa"/>
            <w:vMerge/>
          </w:tcPr>
          <w:p w:rsidR="000E30B0" w:rsidRPr="00351A4C" w:rsidRDefault="000E30B0" w:rsidP="00384896">
            <w:pPr>
              <w:pStyle w:val="Table0"/>
            </w:pPr>
          </w:p>
        </w:tc>
        <w:tc>
          <w:tcPr>
            <w:tcW w:w="1041" w:type="dxa"/>
            <w:textDirection w:val="btLr"/>
          </w:tcPr>
          <w:p w:rsidR="000E30B0" w:rsidRPr="00351A4C" w:rsidRDefault="000E30B0" w:rsidP="00384896">
            <w:pPr>
              <w:pStyle w:val="Table0"/>
              <w:ind w:left="113" w:right="113"/>
            </w:pPr>
            <w:r w:rsidRPr="00351A4C">
              <w:t>План, Рп *</w:t>
            </w:r>
          </w:p>
        </w:tc>
        <w:tc>
          <w:tcPr>
            <w:tcW w:w="540" w:type="dxa"/>
            <w:textDirection w:val="btLr"/>
          </w:tcPr>
          <w:p w:rsidR="000E30B0" w:rsidRPr="00351A4C" w:rsidRDefault="000E30B0" w:rsidP="00384896">
            <w:pPr>
              <w:pStyle w:val="Table0"/>
              <w:ind w:left="113" w:right="113"/>
            </w:pPr>
            <w:r w:rsidRPr="00351A4C">
              <w:t>Факт</w:t>
            </w:r>
          </w:p>
        </w:tc>
        <w:tc>
          <w:tcPr>
            <w:tcW w:w="720" w:type="dxa"/>
            <w:vMerge/>
          </w:tcPr>
          <w:p w:rsidR="000E30B0" w:rsidRPr="00351A4C" w:rsidRDefault="000E30B0" w:rsidP="00384896">
            <w:pPr>
              <w:pStyle w:val="Table0"/>
            </w:pPr>
          </w:p>
        </w:tc>
        <w:tc>
          <w:tcPr>
            <w:tcW w:w="360" w:type="dxa"/>
            <w:textDirection w:val="btLr"/>
          </w:tcPr>
          <w:p w:rsidR="000E30B0" w:rsidRPr="00351A4C" w:rsidRDefault="000E30B0" w:rsidP="00384896">
            <w:pPr>
              <w:pStyle w:val="Table0"/>
            </w:pPr>
            <w:r w:rsidRPr="00351A4C">
              <w:t>Уточненный план, РП *</w:t>
            </w:r>
          </w:p>
        </w:tc>
        <w:tc>
          <w:tcPr>
            <w:tcW w:w="720" w:type="dxa"/>
            <w:textDirection w:val="btLr"/>
          </w:tcPr>
          <w:p w:rsidR="000E30B0" w:rsidRPr="00351A4C" w:rsidRDefault="000E30B0" w:rsidP="00384896">
            <w:pPr>
              <w:pStyle w:val="Table0"/>
            </w:pPr>
            <w:r w:rsidRPr="00351A4C">
              <w:t>Ожидаемое исполнение плана, Рп *</w:t>
            </w:r>
          </w:p>
        </w:tc>
        <w:tc>
          <w:tcPr>
            <w:tcW w:w="360" w:type="dxa"/>
            <w:textDirection w:val="btLr"/>
          </w:tcPr>
          <w:p w:rsidR="000E30B0" w:rsidRPr="00351A4C" w:rsidRDefault="000E30B0" w:rsidP="00384896">
            <w:pPr>
              <w:pStyle w:val="Table0"/>
            </w:pPr>
            <w:r w:rsidRPr="00351A4C">
              <w:t>Уточненный план, РП *</w:t>
            </w:r>
          </w:p>
        </w:tc>
        <w:tc>
          <w:tcPr>
            <w:tcW w:w="1260" w:type="dxa"/>
            <w:textDirection w:val="btLr"/>
          </w:tcPr>
          <w:p w:rsidR="000E30B0" w:rsidRPr="00351A4C" w:rsidRDefault="000E30B0" w:rsidP="00384896">
            <w:pPr>
              <w:pStyle w:val="Table0"/>
              <w:ind w:left="113" w:right="113"/>
            </w:pPr>
            <w:r w:rsidRPr="00351A4C">
              <w:t>Ожидаемая оценка исполнения бюджета для достижения конечного результата деятельности, тыс. руб.</w:t>
            </w:r>
          </w:p>
        </w:tc>
        <w:tc>
          <w:tcPr>
            <w:tcW w:w="360" w:type="dxa"/>
            <w:vMerge/>
          </w:tcPr>
          <w:p w:rsidR="000E30B0" w:rsidRPr="00351A4C" w:rsidRDefault="000E30B0" w:rsidP="00841686">
            <w:pPr>
              <w:pStyle w:val="Table"/>
            </w:pPr>
          </w:p>
        </w:tc>
        <w:tc>
          <w:tcPr>
            <w:tcW w:w="720" w:type="dxa"/>
            <w:vMerge/>
          </w:tcPr>
          <w:p w:rsidR="000E30B0" w:rsidRPr="00351A4C" w:rsidRDefault="000E30B0" w:rsidP="00841686">
            <w:pPr>
              <w:pStyle w:val="Table"/>
            </w:pPr>
          </w:p>
        </w:tc>
        <w:tc>
          <w:tcPr>
            <w:tcW w:w="360" w:type="dxa"/>
            <w:vMerge/>
          </w:tcPr>
          <w:p w:rsidR="000E30B0" w:rsidRPr="00351A4C" w:rsidRDefault="000E30B0" w:rsidP="00841686">
            <w:pPr>
              <w:pStyle w:val="Table"/>
            </w:pPr>
          </w:p>
        </w:tc>
        <w:tc>
          <w:tcPr>
            <w:tcW w:w="720" w:type="dxa"/>
            <w:vMerge/>
          </w:tcPr>
          <w:p w:rsidR="000E30B0" w:rsidRPr="00351A4C" w:rsidRDefault="000E30B0" w:rsidP="00841686">
            <w:pPr>
              <w:pStyle w:val="Table"/>
            </w:pPr>
          </w:p>
        </w:tc>
        <w:tc>
          <w:tcPr>
            <w:tcW w:w="411" w:type="dxa"/>
            <w:vMerge/>
          </w:tcPr>
          <w:p w:rsidR="000E30B0" w:rsidRPr="00351A4C" w:rsidRDefault="000E30B0" w:rsidP="00841686">
            <w:pPr>
              <w:pStyle w:val="Table"/>
            </w:pPr>
          </w:p>
        </w:tc>
        <w:tc>
          <w:tcPr>
            <w:tcW w:w="720" w:type="dxa"/>
            <w:vMerge/>
          </w:tcPr>
          <w:p w:rsidR="000E30B0" w:rsidRPr="00351A4C" w:rsidRDefault="000E30B0" w:rsidP="00841686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1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  <w:r w:rsidRPr="00351A4C">
              <w:t>2</w:t>
            </w: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  <w:r w:rsidRPr="00351A4C">
              <w:t>3</w:t>
            </w: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  <w:r w:rsidRPr="00351A4C">
              <w:t>4</w:t>
            </w: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  <w:r w:rsidRPr="00351A4C">
              <w:t>5</w:t>
            </w: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  <w:r w:rsidRPr="00351A4C">
              <w:t>6</w:t>
            </w: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  <w:r w:rsidRPr="00351A4C">
              <w:t>7</w:t>
            </w: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  <w:r w:rsidRPr="00351A4C">
              <w:t>8</w:t>
            </w: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  <w:r w:rsidRPr="00351A4C">
              <w:t>9</w:t>
            </w: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  <w:r w:rsidRPr="00351A4C">
              <w:t>10</w:t>
            </w: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  <w:r w:rsidRPr="00351A4C">
              <w:t>11</w:t>
            </w: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  <w:r w:rsidRPr="00351A4C">
              <w:t>12</w:t>
            </w: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  <w:r w:rsidRPr="00351A4C">
              <w:t>13</w:t>
            </w: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  <w:r w:rsidRPr="00351A4C">
              <w:t>14</w:t>
            </w: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  <w:r w:rsidRPr="00351A4C">
              <w:t>15</w:t>
            </w: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  <w:r w:rsidRPr="00351A4C">
              <w:t>16</w:t>
            </w: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  <w:r w:rsidRPr="00351A4C">
              <w:t>17</w:t>
            </w: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Раздел 2</w:t>
            </w:r>
          </w:p>
          <w:p w:rsidR="000E30B0" w:rsidRPr="00351A4C" w:rsidRDefault="000E30B0" w:rsidP="001A0114">
            <w:pPr>
              <w:pStyle w:val="Table"/>
            </w:pPr>
            <w:r w:rsidRPr="00351A4C">
              <w:t>Расходы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01-общегосударственные вопросы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Стратегичес</w:t>
            </w:r>
            <w:r w:rsidRPr="00351A4C">
              <w:lastRenderedPageBreak/>
              <w:t>кая цель 1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lastRenderedPageBreak/>
              <w:t>Показатель стратегической цели 1.1.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стратегической цели 1.2.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Тактическая задача 1.1.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задачи 1.1.1.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задачи 1.1.2.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Тактическая задача 1.2.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задачи 1.2.1.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задачи 1.2.2.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02-Национальная оборона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Стратегическая цель 1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стратегической цели 1.1.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стратегической цели 1.2.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Тактическая задача 1.1.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задачи 1.1.1.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задачи 1.1.2.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Тактическая задача 1.2.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задачи 1.2.1.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 xml:space="preserve">Показатель </w:t>
            </w:r>
            <w:r w:rsidRPr="00351A4C">
              <w:lastRenderedPageBreak/>
              <w:t>задачи 1.2.2.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lastRenderedPageBreak/>
              <w:t>03-Нацианальная безопасность и правоохранительная деятельность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Стратегическая цель 1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стратегической цели 1.1.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стратегической цели 1.2.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Тактическая задача 1.1.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задачи 1.1.1.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задачи 1.1.2.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Тактическая задача 1.2.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задачи 1.2.1.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задачи 1.2.2.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04-Национальная экономика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Стратегическая цель 1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стратегической цели 1.1.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стратегической цели 1.2.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 xml:space="preserve">Тактическая </w:t>
            </w:r>
            <w:r w:rsidRPr="00351A4C">
              <w:lastRenderedPageBreak/>
              <w:t>задача 1.1.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lastRenderedPageBreak/>
              <w:t>Показатель задачи 1.1.1.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задачи 1.1.2.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Тактическая задача 1.2.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задачи 1.2.1.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задачи 1.2.2.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05-Жилищно-коммунальное хозяйство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Стратегическая цель 1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стратегической цели 1.1.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стратегической цели 1.2.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Тактическая задача 1.1.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задачи 1.1.1.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задачи 1.1.2.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Тактическая задача 1.2.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задачи 1.2.1.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E30B0" w:rsidRPr="00351A4C" w:rsidRDefault="000E30B0" w:rsidP="001A0114">
            <w:pPr>
              <w:pStyle w:val="Table"/>
            </w:pPr>
            <w:r w:rsidRPr="00351A4C">
              <w:t>Показатель задачи 1.2.2.</w:t>
            </w:r>
          </w:p>
        </w:tc>
        <w:tc>
          <w:tcPr>
            <w:tcW w:w="487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25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09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04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54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12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36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411" w:type="dxa"/>
          </w:tcPr>
          <w:p w:rsidR="000E30B0" w:rsidRPr="00351A4C" w:rsidRDefault="000E30B0" w:rsidP="001A0114">
            <w:pPr>
              <w:pStyle w:val="Table"/>
            </w:pPr>
          </w:p>
        </w:tc>
        <w:tc>
          <w:tcPr>
            <w:tcW w:w="720" w:type="dxa"/>
          </w:tcPr>
          <w:p w:rsidR="000E30B0" w:rsidRPr="00351A4C" w:rsidRDefault="000E30B0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06-Охрана окружающей среды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Стратегическая цель 1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 xml:space="preserve">Показатель </w:t>
            </w:r>
            <w:r w:rsidRPr="00351A4C">
              <w:lastRenderedPageBreak/>
              <w:t>стратегической цели 1.1.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lastRenderedPageBreak/>
              <w:t>Показатель стратегической цели 1.2.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Тактическая задача 1.1.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1.1.1.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1.1.2.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Тактическая задача 1.2.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1.2.1.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1.2.2.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07-Образование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Стратегическая цель 1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стратегической цели 1.1.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стратегической цели 1.2.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Тактическая задача 1.1.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1.1.1.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1.1.2.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Тактическая задача 1.2.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1.2.1.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1.2.2.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lastRenderedPageBreak/>
              <w:t>08-Культура, кинематография и средства массовой информации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Стратегическая цель 1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стратегической цели 1.1.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стратегической цели 1.2.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Тактическая задача 1.1.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1.1.1.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1.1.2.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Тактическая задача 1.2.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1.2.1.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1.2.2.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09-здравоохранение, физическая культура и спорт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Стратегическая цель 1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стратегической цели 1.1.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стратегической цели 1.2.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Тактическая задача 1.1.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lastRenderedPageBreak/>
              <w:t>Показатель задачи 1.1.1.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1.1.2.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Тактическая задача 1.2.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1.2.1.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1.2.2.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10-Социальная политика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Стратегическая цель 1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стратегической цели 1.1.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стратегической цели 1.2.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Тактическая задача 1.1.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1.1.1.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1.1.2.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Тактическая задача 1.2.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1.2.1.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11-Межбюджетные транс</w:t>
            </w:r>
            <w:r w:rsidR="006A03FC">
              <w:t>ферты (за исключением субвенций</w:t>
            </w:r>
            <w:r w:rsidR="00B051A2">
              <w:t xml:space="preserve"> </w:t>
            </w:r>
            <w:r w:rsidRPr="00351A4C">
              <w:t>-</w:t>
            </w:r>
            <w:r w:rsidR="00B051A2">
              <w:t xml:space="preserve"> </w:t>
            </w:r>
            <w:r w:rsidRPr="00351A4C">
              <w:t xml:space="preserve">на исполнение делегированных </w:t>
            </w:r>
            <w:r w:rsidRPr="00351A4C">
              <w:lastRenderedPageBreak/>
              <w:t>полномочий)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lastRenderedPageBreak/>
              <w:t>Стратегическая цель 1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стратегической цели 1.1.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стратегической цели 1.2.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Тактическая задача 1.1.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1.1.1.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1.1.2.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Тактическая задача 1.2.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Показатель задачи 1.2.1.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  <w:tr w:rsidR="00351A4C" w:rsidRPr="00351A4C" w:rsidTr="00384896">
        <w:trPr>
          <w:jc w:val="center"/>
        </w:trPr>
        <w:tc>
          <w:tcPr>
            <w:tcW w:w="1620" w:type="dxa"/>
          </w:tcPr>
          <w:p w:rsidR="00023432" w:rsidRPr="00351A4C" w:rsidRDefault="00023432" w:rsidP="001A0114">
            <w:pPr>
              <w:pStyle w:val="Table"/>
            </w:pPr>
            <w:r w:rsidRPr="00351A4C">
              <w:t>Всего расходов</w:t>
            </w:r>
          </w:p>
        </w:tc>
        <w:tc>
          <w:tcPr>
            <w:tcW w:w="487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25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09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04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54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12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36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411" w:type="dxa"/>
          </w:tcPr>
          <w:p w:rsidR="00023432" w:rsidRPr="00351A4C" w:rsidRDefault="00023432" w:rsidP="001A0114">
            <w:pPr>
              <w:pStyle w:val="Table"/>
            </w:pPr>
          </w:p>
        </w:tc>
        <w:tc>
          <w:tcPr>
            <w:tcW w:w="720" w:type="dxa"/>
          </w:tcPr>
          <w:p w:rsidR="00023432" w:rsidRPr="00351A4C" w:rsidRDefault="00023432" w:rsidP="001A0114">
            <w:pPr>
              <w:pStyle w:val="Table"/>
            </w:pPr>
          </w:p>
        </w:tc>
      </w:tr>
    </w:tbl>
    <w:p w:rsidR="00CB3962" w:rsidRPr="004B32D6" w:rsidRDefault="00CB3962" w:rsidP="004B32D6"/>
    <w:p w:rsidR="00023432" w:rsidRPr="004B32D6" w:rsidRDefault="006E6342" w:rsidP="004B32D6">
      <w:r>
        <w:t>Руководитель:</w:t>
      </w:r>
      <w:r w:rsidR="00023432" w:rsidRPr="004B32D6">
        <w:t>__________________</w:t>
      </w:r>
      <w:r>
        <w:t>_____________________</w:t>
      </w:r>
    </w:p>
    <w:p w:rsidR="00023432" w:rsidRPr="004B32D6" w:rsidRDefault="00023432" w:rsidP="00B051A2">
      <w:pPr>
        <w:jc w:val="center"/>
      </w:pPr>
      <w:r w:rsidRPr="004B32D6">
        <w:t>(расшифровка подписи)</w:t>
      </w:r>
    </w:p>
    <w:p w:rsidR="00023432" w:rsidRPr="004B32D6" w:rsidRDefault="00023432" w:rsidP="004B32D6"/>
    <w:p w:rsidR="00023432" w:rsidRPr="004B32D6" w:rsidRDefault="006E6342" w:rsidP="004B32D6">
      <w:r>
        <w:t>Исполнитель:</w:t>
      </w:r>
      <w:r w:rsidR="00023432" w:rsidRPr="004B32D6">
        <w:t>________________________________________</w:t>
      </w:r>
    </w:p>
    <w:p w:rsidR="00023432" w:rsidRPr="004B32D6" w:rsidRDefault="00023432" w:rsidP="00B051A2">
      <w:pPr>
        <w:jc w:val="center"/>
      </w:pPr>
      <w:r w:rsidRPr="004B32D6">
        <w:t>(расшифровка подписи, контактный телефон)</w:t>
      </w:r>
    </w:p>
    <w:p w:rsidR="00023432" w:rsidRPr="004B32D6" w:rsidRDefault="00023432" w:rsidP="004B32D6"/>
    <w:p w:rsidR="00023432" w:rsidRPr="004B32D6" w:rsidRDefault="006E6342" w:rsidP="004B32D6">
      <w:r>
        <w:t>«___»__________________2000__</w:t>
      </w:r>
      <w:r w:rsidR="00023432" w:rsidRPr="004B32D6">
        <w:t>г.</w:t>
      </w:r>
    </w:p>
    <w:p w:rsidR="002A6042" w:rsidRPr="004B32D6" w:rsidRDefault="002A6042" w:rsidP="004B32D6"/>
    <w:p w:rsidR="002A6042" w:rsidRPr="004B32D6" w:rsidRDefault="002A6042" w:rsidP="006E6342">
      <w:pPr>
        <w:pStyle w:val="Application"/>
        <w:spacing w:before="0" w:after="0"/>
      </w:pPr>
      <w:r w:rsidRPr="004B32D6">
        <w:t>Прило</w:t>
      </w:r>
      <w:r w:rsidR="006E6342">
        <w:t>жение №</w:t>
      </w:r>
      <w:r w:rsidRPr="004B32D6">
        <w:t>5</w:t>
      </w:r>
    </w:p>
    <w:p w:rsidR="002A6042" w:rsidRPr="004B32D6" w:rsidRDefault="002A6042" w:rsidP="006E6342">
      <w:pPr>
        <w:pStyle w:val="Application"/>
        <w:spacing w:before="0" w:after="0"/>
      </w:pPr>
      <w:r w:rsidRPr="004B32D6">
        <w:t>к Положению о формировании,</w:t>
      </w:r>
    </w:p>
    <w:p w:rsidR="002A6042" w:rsidRPr="004B32D6" w:rsidRDefault="002A6042" w:rsidP="006E6342">
      <w:pPr>
        <w:pStyle w:val="Application"/>
        <w:spacing w:before="0" w:after="0"/>
      </w:pPr>
      <w:r w:rsidRPr="004B32D6">
        <w:t>утверждении и контроле за</w:t>
      </w:r>
    </w:p>
    <w:p w:rsidR="002A6042" w:rsidRPr="004B32D6" w:rsidRDefault="002A6042" w:rsidP="006E6342">
      <w:pPr>
        <w:pStyle w:val="Application"/>
        <w:spacing w:before="0" w:after="0"/>
      </w:pPr>
      <w:r w:rsidRPr="004B32D6">
        <w:t>реализацией ведомственных</w:t>
      </w:r>
    </w:p>
    <w:p w:rsidR="002A6042" w:rsidRPr="004B32D6" w:rsidRDefault="002A6042" w:rsidP="006E6342">
      <w:pPr>
        <w:pStyle w:val="Application"/>
        <w:spacing w:before="0" w:after="0"/>
      </w:pPr>
      <w:r w:rsidRPr="004B32D6">
        <w:t>целевых программ</w:t>
      </w:r>
    </w:p>
    <w:p w:rsidR="002A6042" w:rsidRPr="004B32D6" w:rsidRDefault="002A6042" w:rsidP="004B32D6"/>
    <w:p w:rsidR="002A6042" w:rsidRPr="004B32D6" w:rsidRDefault="002A6042" w:rsidP="004B32D6">
      <w:r w:rsidRPr="004B32D6">
        <w:t>Оценка эффективности ведомственной целевой программы</w:t>
      </w:r>
    </w:p>
    <w:p w:rsidR="002A6042" w:rsidRPr="004B32D6" w:rsidRDefault="002A6042" w:rsidP="004B32D6"/>
    <w:p w:rsidR="002A6042" w:rsidRPr="004B32D6" w:rsidRDefault="002A6042" w:rsidP="004B32D6">
      <w:r w:rsidRPr="004B32D6">
        <w:t>Наименование ведомственной целевой программы:_______________________</w:t>
      </w:r>
    </w:p>
    <w:p w:rsidR="002A6042" w:rsidRPr="004B32D6" w:rsidRDefault="002A6042" w:rsidP="004B32D6">
      <w:r w:rsidRPr="004B32D6">
        <w:t>Наименование су</w:t>
      </w:r>
      <w:r w:rsidR="006E6342">
        <w:t>бъекта бюджетного планирования:</w:t>
      </w:r>
      <w:r w:rsidRPr="004B32D6">
        <w:t>________</w:t>
      </w:r>
      <w:r w:rsidR="00B051A2">
        <w:t>_</w:t>
      </w:r>
      <w:r w:rsidRPr="004B32D6">
        <w:t>______________</w:t>
      </w:r>
    </w:p>
    <w:p w:rsidR="002A6042" w:rsidRPr="004B32D6" w:rsidRDefault="002A6042" w:rsidP="004B32D6">
      <w:r w:rsidRPr="004B32D6">
        <w:t>Должностное лицо, утвердившее программу, и номер соответствую</w:t>
      </w:r>
      <w:r w:rsidR="006E6342">
        <w:t>щего нормативного акта:___</w:t>
      </w:r>
      <w:r w:rsidRPr="004B32D6">
        <w:t>____________________________________________________</w:t>
      </w:r>
    </w:p>
    <w:p w:rsidR="002A6042" w:rsidRPr="004B32D6" w:rsidRDefault="006E6342" w:rsidP="004B32D6">
      <w:r>
        <w:t>Дата проведения оценки «___»</w:t>
      </w:r>
      <w:r w:rsidR="002A6042" w:rsidRPr="004B32D6">
        <w:t>_</w:t>
      </w:r>
      <w:r>
        <w:t>_______________200__</w:t>
      </w:r>
      <w:r w:rsidR="002A6042" w:rsidRPr="004B32D6">
        <w:t>г.</w:t>
      </w:r>
    </w:p>
    <w:p w:rsidR="002A6042" w:rsidRPr="004B32D6" w:rsidRDefault="006E6342" w:rsidP="004B32D6">
      <w:r>
        <w:t>Ф.И.О. эксперта СБП:_____________</w:t>
      </w:r>
      <w:r w:rsidR="002A6042" w:rsidRPr="004B32D6">
        <w:t>____________________________________</w:t>
      </w:r>
    </w:p>
    <w:p w:rsidR="002A6042" w:rsidRPr="004B32D6" w:rsidRDefault="002A6042" w:rsidP="004B32D6"/>
    <w:p w:rsidR="002A6042" w:rsidRPr="004B32D6" w:rsidRDefault="002A6042" w:rsidP="004B32D6">
      <w:r w:rsidRPr="004B32D6">
        <w:t>А.Общее заключение финансового управления по Крапивинскому району</w:t>
      </w:r>
    </w:p>
    <w:p w:rsidR="002A6042" w:rsidRPr="004B32D6" w:rsidRDefault="002A6042" w:rsidP="004B32D6"/>
    <w:p w:rsidR="002A6042" w:rsidRPr="004B32D6" w:rsidRDefault="002A6042" w:rsidP="004B32D6">
      <w:r w:rsidRPr="004B32D6">
        <w:t>О</w:t>
      </w:r>
      <w:r w:rsidR="006E6342">
        <w:t>ценка программы:</w:t>
      </w:r>
      <w:r w:rsidR="00B051A2">
        <w:t xml:space="preserve"> </w:t>
      </w:r>
      <w:r w:rsidR="006E6342">
        <w:t>_____</w:t>
      </w:r>
      <w:r w:rsidRPr="004B32D6">
        <w:t>__________</w:t>
      </w:r>
      <w:r w:rsidR="00B051A2">
        <w:t>__</w:t>
      </w:r>
      <w:r w:rsidRPr="004B32D6">
        <w:t>_______</w:t>
      </w:r>
      <w:r w:rsidR="004534E8" w:rsidRPr="004B32D6">
        <w:t>___</w:t>
      </w:r>
      <w:r w:rsidR="006E6342">
        <w:t>__(____________</w:t>
      </w:r>
      <w:r w:rsidRPr="004B32D6">
        <w:t>_</w:t>
      </w:r>
      <w:r w:rsidR="006E6342">
        <w:t>______</w:t>
      </w:r>
      <w:r w:rsidRPr="004B32D6">
        <w:t>_</w:t>
      </w:r>
      <w:r w:rsidR="004534E8" w:rsidRPr="004B32D6">
        <w:t>)</w:t>
      </w:r>
    </w:p>
    <w:p w:rsidR="002A6042" w:rsidRPr="004B32D6" w:rsidRDefault="006E6342" w:rsidP="004B32D6">
      <w:r>
        <w:t>Рекомендация:_</w:t>
      </w:r>
      <w:r w:rsidR="002A6042" w:rsidRPr="004B32D6">
        <w:t>_______________________</w:t>
      </w:r>
      <w:r>
        <w:t>_______________________________</w:t>
      </w:r>
    </w:p>
    <w:p w:rsidR="00823F42" w:rsidRPr="004B32D6" w:rsidRDefault="00823F42" w:rsidP="004B32D6"/>
    <w:p w:rsidR="002A6042" w:rsidRPr="004B32D6" w:rsidRDefault="007A3F96" w:rsidP="004B32D6">
      <w:r w:rsidRPr="004B32D6">
        <w:t>Б.Общее заключение плано</w:t>
      </w:r>
      <w:r w:rsidR="006E6342">
        <w:t>во–</w:t>
      </w:r>
      <w:r w:rsidRPr="004B32D6">
        <w:t>бюджетной комиссии Крапивинского районного Совета народных депутатов</w:t>
      </w:r>
    </w:p>
    <w:p w:rsidR="007A3F96" w:rsidRPr="004B32D6" w:rsidRDefault="007A3F96" w:rsidP="004B32D6"/>
    <w:p w:rsidR="007A3F96" w:rsidRPr="004B32D6" w:rsidRDefault="006E6342" w:rsidP="004B32D6">
      <w:r>
        <w:t>Оценка программы:</w:t>
      </w:r>
      <w:r w:rsidR="00B051A2">
        <w:t xml:space="preserve"> </w:t>
      </w:r>
      <w:r w:rsidR="007A3F96" w:rsidRPr="004B32D6">
        <w:t>___</w:t>
      </w:r>
      <w:r>
        <w:t>____</w:t>
      </w:r>
      <w:r w:rsidR="007A3F96" w:rsidRPr="004B32D6">
        <w:t>____________</w:t>
      </w:r>
      <w:r>
        <w:t>_</w:t>
      </w:r>
      <w:r w:rsidR="007A3F96" w:rsidRPr="004B32D6">
        <w:t>___(</w:t>
      </w:r>
      <w:r>
        <w:t>___________</w:t>
      </w:r>
      <w:r w:rsidR="00B051A2">
        <w:t>_</w:t>
      </w:r>
      <w:r>
        <w:t>______________)</w:t>
      </w:r>
    </w:p>
    <w:p w:rsidR="007A3F96" w:rsidRPr="004B32D6" w:rsidRDefault="006E6342" w:rsidP="004B32D6">
      <w:r>
        <w:t>Рекомендация:</w:t>
      </w:r>
      <w:r w:rsidR="007A3F96" w:rsidRPr="004B32D6">
        <w:t>_______________________________________________________</w:t>
      </w:r>
    </w:p>
    <w:p w:rsidR="007A3F96" w:rsidRPr="004B32D6" w:rsidRDefault="007A3F96" w:rsidP="004B32D6"/>
    <w:p w:rsidR="00DF24B7" w:rsidRPr="004B32D6" w:rsidRDefault="00DF24B7" w:rsidP="004B32D6">
      <w:r w:rsidRPr="004B32D6">
        <w:t xml:space="preserve">для высокоэффективной программы степень эффективности в соответствии с Методикой оценки эффективности ведомственных целевых </w:t>
      </w:r>
      <w:r w:rsidR="006E6342">
        <w:t>программ составляет 4,5 балла</w:t>
      </w:r>
      <w:r w:rsidR="00B051A2">
        <w:t xml:space="preserve"> </w:t>
      </w:r>
      <w:r w:rsidR="006E6342">
        <w:t>-</w:t>
      </w:r>
      <w:r w:rsidR="00B051A2">
        <w:t xml:space="preserve"> </w:t>
      </w:r>
      <w:r w:rsidRPr="004B32D6">
        <w:t>продолжить реализацию и установить финансирование не ниже уровня отчетного года;</w:t>
      </w:r>
    </w:p>
    <w:p w:rsidR="00DF24B7" w:rsidRPr="004B32D6" w:rsidRDefault="00DF24B7" w:rsidP="004B32D6">
      <w:r w:rsidRPr="004B32D6">
        <w:t>для эффективной программы степень эффективности в соответствии с Методикой оценки эффективности ведомственных целевых программ соста</w:t>
      </w:r>
      <w:r w:rsidR="006E6342">
        <w:t>вляет от 4,5 балла до 3,5 балла</w:t>
      </w:r>
      <w:r w:rsidR="00B051A2">
        <w:t xml:space="preserve"> </w:t>
      </w:r>
      <w:r w:rsidR="006E6342">
        <w:t>-</w:t>
      </w:r>
      <w:r w:rsidR="00B051A2">
        <w:t xml:space="preserve"> </w:t>
      </w:r>
      <w:r w:rsidRPr="004B32D6">
        <w:t>продолжить реализацию;</w:t>
      </w:r>
    </w:p>
    <w:p w:rsidR="00DF24B7" w:rsidRPr="004B32D6" w:rsidRDefault="00DF24B7" w:rsidP="004B32D6">
      <w:r w:rsidRPr="004B32D6">
        <w:t>для средней программы степень эффективности в соответствии с Методикой оценки эффективности ведомственных целевых программ состав</w:t>
      </w:r>
      <w:r w:rsidR="006E6342">
        <w:t>ляет от 3,5 балла до 3 баллов</w:t>
      </w:r>
      <w:r w:rsidR="00B051A2">
        <w:t xml:space="preserve"> </w:t>
      </w:r>
      <w:r w:rsidR="006E6342">
        <w:t>-</w:t>
      </w:r>
      <w:r w:rsidR="00B051A2">
        <w:t xml:space="preserve"> </w:t>
      </w:r>
      <w:r w:rsidRPr="004B32D6">
        <w:t>доработать и продолжить реализацию;</w:t>
      </w:r>
    </w:p>
    <w:p w:rsidR="00DF24B7" w:rsidRPr="004B32D6" w:rsidRDefault="00DF24B7" w:rsidP="004B32D6">
      <w:r w:rsidRPr="004B32D6">
        <w:t>для неэффективной программы степень эффективности в соответствии с Методикой оценки эффективности ведомственных целевых прогр</w:t>
      </w:r>
      <w:r w:rsidR="006E6342">
        <w:t>амм составляет менее 3 баллов</w:t>
      </w:r>
      <w:r w:rsidR="00B051A2">
        <w:t xml:space="preserve"> </w:t>
      </w:r>
      <w:r w:rsidR="006E6342">
        <w:t>-</w:t>
      </w:r>
      <w:r w:rsidR="00B051A2">
        <w:t xml:space="preserve"> </w:t>
      </w:r>
      <w:r w:rsidRPr="004B32D6">
        <w:t>реструктурировать и (или) досрочно прекратить реализацию программы.</w:t>
      </w:r>
    </w:p>
    <w:p w:rsidR="00DF24B7" w:rsidRPr="004B32D6" w:rsidRDefault="006E6342" w:rsidP="004B32D6">
      <w:r>
        <w:t>В.</w:t>
      </w:r>
      <w:r w:rsidR="00DF24B7" w:rsidRPr="004B32D6">
        <w:t>Комментарии к оценке по критериям</w:t>
      </w:r>
    </w:p>
    <w:p w:rsidR="00DF24B7" w:rsidRPr="004B32D6" w:rsidRDefault="00DF24B7" w:rsidP="004B32D6">
      <w:r w:rsidRPr="004B32D6">
        <w:t>Субъекту бюджетного планирования в соответствии с Методикой оценки эффективности ведомственных целевых программ необходимо привести обоснования оценки по всем критериям, в том числе:</w:t>
      </w:r>
    </w:p>
    <w:p w:rsidR="00DF24B7" w:rsidRPr="004B32D6" w:rsidRDefault="00823F42" w:rsidP="004B32D6">
      <w:r w:rsidRPr="004B32D6">
        <w:t>реквизиты документов, п</w:t>
      </w:r>
      <w:r w:rsidR="00DF24B7" w:rsidRPr="004B32D6">
        <w:t>одтверждающих соответствие ВЦП системе приоритетов социально-экономического развития страны, Кемеровской области, МО «Крапивинский район».</w:t>
      </w:r>
    </w:p>
    <w:p w:rsidR="00A41F6D" w:rsidRPr="004B32D6" w:rsidRDefault="00A41F6D" w:rsidP="004B32D6">
      <w:r w:rsidRPr="004B32D6">
        <w:t>реквизиты документов, подтверждающих соответствие целей и задач ВЦП полномочиям МО «Крапивинский район» как муниципальное образование Кемеровской области, так и полномочиям СБП;</w:t>
      </w:r>
    </w:p>
    <w:p w:rsidR="00A41F6D" w:rsidRPr="004B32D6" w:rsidRDefault="00A41F6D" w:rsidP="004B32D6">
      <w:r w:rsidRPr="004B32D6">
        <w:t>разработанный перечень показателей эффективности и результативности на уровне целей и задач программы;</w:t>
      </w:r>
    </w:p>
    <w:p w:rsidR="00A41F6D" w:rsidRPr="004B32D6" w:rsidRDefault="006E6342" w:rsidP="004B32D6">
      <w:r>
        <w:t>расшифровку объемов</w:t>
      </w:r>
      <w:r w:rsidR="00A41F6D" w:rsidRPr="004B32D6">
        <w:t xml:space="preserve"> бюджетных расходов для ре</w:t>
      </w:r>
      <w:r>
        <w:t>ализации мероприятий программы (в</w:t>
      </w:r>
      <w:r w:rsidR="00A41F6D" w:rsidRPr="004B32D6">
        <w:t xml:space="preserve"> сравнении текущего финансового года с отчетным финансовым годом);</w:t>
      </w:r>
    </w:p>
    <w:p w:rsidR="00A41F6D" w:rsidRPr="004B32D6" w:rsidRDefault="00A41F6D" w:rsidP="004B32D6">
      <w:r w:rsidRPr="004B32D6">
        <w:t>схему управления программой;</w:t>
      </w:r>
    </w:p>
    <w:p w:rsidR="00A41F6D" w:rsidRDefault="00A41F6D" w:rsidP="004B32D6">
      <w:r w:rsidRPr="004B32D6">
        <w:t>анализ рисков и предложений по их минимизации в информации о выполнении программы.</w:t>
      </w:r>
    </w:p>
    <w:p w:rsidR="00B051A2" w:rsidRPr="004B32D6" w:rsidRDefault="00B051A2" w:rsidP="004B32D6"/>
    <w:p w:rsidR="00A41F6D" w:rsidRPr="004B32D6" w:rsidRDefault="00A41F6D" w:rsidP="006E6342">
      <w:pPr>
        <w:jc w:val="center"/>
      </w:pPr>
      <w:r w:rsidRPr="004B32D6">
        <w:t>Методика оценки эффективности ведомственных целевых программ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8"/>
        <w:gridCol w:w="1095"/>
        <w:gridCol w:w="1070"/>
        <w:gridCol w:w="1070"/>
      </w:tblGrid>
      <w:tr w:rsidR="00A41F6D" w:rsidRPr="006E6342" w:rsidTr="00384896">
        <w:tc>
          <w:tcPr>
            <w:tcW w:w="11605" w:type="dxa"/>
          </w:tcPr>
          <w:p w:rsidR="00A41F6D" w:rsidRPr="006E6342" w:rsidRDefault="00A41F6D" w:rsidP="00B051A2">
            <w:pPr>
              <w:pStyle w:val="Table0"/>
            </w:pPr>
            <w:r w:rsidRPr="006E6342">
              <w:t>Формулировка критерия</w:t>
            </w:r>
          </w:p>
        </w:tc>
        <w:tc>
          <w:tcPr>
            <w:tcW w:w="1127" w:type="dxa"/>
          </w:tcPr>
          <w:p w:rsidR="00A41F6D" w:rsidRPr="006E6342" w:rsidRDefault="00A41F6D" w:rsidP="00B051A2">
            <w:pPr>
              <w:pStyle w:val="Table0"/>
            </w:pPr>
            <w:r w:rsidRPr="006E6342">
              <w:t>Вк*,</w:t>
            </w:r>
            <w:r w:rsidR="00B051A2">
              <w:t xml:space="preserve"> </w:t>
            </w:r>
            <w:r w:rsidRPr="006E6342">
              <w:t>в баллах</w:t>
            </w:r>
          </w:p>
        </w:tc>
        <w:tc>
          <w:tcPr>
            <w:tcW w:w="1027" w:type="dxa"/>
          </w:tcPr>
          <w:p w:rsidR="00A41F6D" w:rsidRPr="006E6342" w:rsidRDefault="00A41F6D" w:rsidP="00384896">
            <w:pPr>
              <w:pStyle w:val="Table0"/>
            </w:pPr>
            <w:r w:rsidRPr="006E6342">
              <w:t>Ок*,</w:t>
            </w:r>
            <w:r w:rsidR="00B051A2">
              <w:t xml:space="preserve"> </w:t>
            </w:r>
            <w:r w:rsidRPr="006E6342">
              <w:t>в баллах</w:t>
            </w:r>
          </w:p>
        </w:tc>
        <w:tc>
          <w:tcPr>
            <w:tcW w:w="1027" w:type="dxa"/>
          </w:tcPr>
          <w:p w:rsidR="00A41F6D" w:rsidRPr="006E6342" w:rsidRDefault="00A41F6D" w:rsidP="00384896">
            <w:pPr>
              <w:pStyle w:val="Table0"/>
            </w:pPr>
            <w:r w:rsidRPr="006E6342">
              <w:t>Оэ*,</w:t>
            </w:r>
            <w:r w:rsidR="00B051A2">
              <w:t xml:space="preserve"> </w:t>
            </w:r>
            <w:r w:rsidRPr="006E6342">
              <w:t>в баллах</w:t>
            </w:r>
          </w:p>
        </w:tc>
      </w:tr>
      <w:tr w:rsidR="00A41F6D" w:rsidRPr="006E6342" w:rsidTr="00384896">
        <w:tc>
          <w:tcPr>
            <w:tcW w:w="11605" w:type="dxa"/>
          </w:tcPr>
          <w:p w:rsidR="00A41F6D" w:rsidRPr="006E6342" w:rsidRDefault="00A41F6D" w:rsidP="00384896">
            <w:pPr>
              <w:pStyle w:val="Table0"/>
            </w:pPr>
            <w:r w:rsidRPr="006E6342">
              <w:t>1</w:t>
            </w:r>
          </w:p>
        </w:tc>
        <w:tc>
          <w:tcPr>
            <w:tcW w:w="1127" w:type="dxa"/>
          </w:tcPr>
          <w:p w:rsidR="00A41F6D" w:rsidRPr="006E6342" w:rsidRDefault="00A41F6D" w:rsidP="00384896">
            <w:pPr>
              <w:pStyle w:val="Table0"/>
            </w:pPr>
            <w:r w:rsidRPr="006E6342">
              <w:t>2</w:t>
            </w:r>
          </w:p>
        </w:tc>
        <w:tc>
          <w:tcPr>
            <w:tcW w:w="1027" w:type="dxa"/>
          </w:tcPr>
          <w:p w:rsidR="00A41F6D" w:rsidRPr="006E6342" w:rsidRDefault="00A41F6D" w:rsidP="00384896">
            <w:pPr>
              <w:pStyle w:val="Table0"/>
            </w:pPr>
            <w:r w:rsidRPr="006E6342">
              <w:t>3</w:t>
            </w:r>
          </w:p>
        </w:tc>
        <w:tc>
          <w:tcPr>
            <w:tcW w:w="1027" w:type="dxa"/>
          </w:tcPr>
          <w:p w:rsidR="00A41F6D" w:rsidRPr="006E6342" w:rsidRDefault="00A41F6D" w:rsidP="00384896">
            <w:pPr>
              <w:pStyle w:val="Table0"/>
            </w:pPr>
            <w:r w:rsidRPr="006E6342">
              <w:t>4</w:t>
            </w:r>
          </w:p>
        </w:tc>
      </w:tr>
      <w:tr w:rsidR="00A41F6D" w:rsidRPr="006E6342" w:rsidTr="00384896">
        <w:tc>
          <w:tcPr>
            <w:tcW w:w="14786" w:type="dxa"/>
            <w:gridSpan w:val="4"/>
          </w:tcPr>
          <w:p w:rsidR="00A41F6D" w:rsidRPr="006E6342" w:rsidRDefault="006E6342" w:rsidP="00B051A2">
            <w:pPr>
              <w:pStyle w:val="Table"/>
            </w:pPr>
            <w:r>
              <w:t>1.</w:t>
            </w:r>
            <w:r w:rsidR="00A41F6D" w:rsidRPr="006E6342">
              <w:t>Соответствие ведомственной целевой программы</w:t>
            </w:r>
            <w:r w:rsidR="006A03FC">
              <w:t xml:space="preserve"> системе приоритетов социально–</w:t>
            </w:r>
            <w:r w:rsidR="00A41F6D" w:rsidRPr="006E6342">
              <w:t>экономического развития страны, Кемеровской области, МО «Крапивинский район»</w:t>
            </w:r>
          </w:p>
        </w:tc>
      </w:tr>
      <w:tr w:rsidR="00A41F6D" w:rsidRPr="006E6342" w:rsidTr="00384896">
        <w:tc>
          <w:tcPr>
            <w:tcW w:w="11605" w:type="dxa"/>
          </w:tcPr>
          <w:p w:rsidR="00A41F6D" w:rsidRPr="006E6342" w:rsidRDefault="006E6342" w:rsidP="00B051A2">
            <w:pPr>
              <w:pStyle w:val="Table"/>
            </w:pPr>
            <w:r>
              <w:lastRenderedPageBreak/>
              <w:t>1.1.</w:t>
            </w:r>
            <w:r w:rsidR="00A41F6D" w:rsidRPr="006E6342">
              <w:t>Соответствие программы приоритетным задачам социально-экономического развития страны, Кемеровской области, МО «Крапивинский район» в среднесрочной перспективе, сфере деятельности СБП</w:t>
            </w:r>
          </w:p>
        </w:tc>
        <w:tc>
          <w:tcPr>
            <w:tcW w:w="1127" w:type="dxa"/>
          </w:tcPr>
          <w:p w:rsidR="00A41F6D" w:rsidRPr="006E6342" w:rsidRDefault="00A41F6D" w:rsidP="00B051A2">
            <w:pPr>
              <w:pStyle w:val="Table"/>
            </w:pPr>
            <w:r w:rsidRPr="006E6342">
              <w:t>0,12</w:t>
            </w:r>
          </w:p>
        </w:tc>
        <w:tc>
          <w:tcPr>
            <w:tcW w:w="1027" w:type="dxa"/>
          </w:tcPr>
          <w:p w:rsidR="00A41F6D" w:rsidRPr="006E6342" w:rsidRDefault="00A41F6D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A41F6D" w:rsidRPr="006E6342" w:rsidRDefault="00A41F6D" w:rsidP="00B051A2">
            <w:pPr>
              <w:pStyle w:val="Table"/>
            </w:pPr>
          </w:p>
        </w:tc>
      </w:tr>
      <w:tr w:rsidR="00A41F6D" w:rsidRPr="006E6342" w:rsidTr="00384896">
        <w:tc>
          <w:tcPr>
            <w:tcW w:w="11605" w:type="dxa"/>
          </w:tcPr>
          <w:p w:rsidR="00A41F6D" w:rsidRPr="006E6342" w:rsidRDefault="00A41F6D" w:rsidP="00B051A2">
            <w:pPr>
              <w:pStyle w:val="Table"/>
            </w:pPr>
            <w:r w:rsidRPr="006E6342">
              <w:t>Цели программы не сформулированы либо ни одна из них не отнесена стратегическими и директивными документами федерального, областного уровня к приоритетным задачам социально-экономического развития страны, Кемеровской области, МО «Крапивинский</w:t>
            </w:r>
            <w:r w:rsidR="00B051A2">
              <w:t xml:space="preserve"> </w:t>
            </w:r>
            <w:r w:rsidRPr="006E6342">
              <w:t>район» в среднесрочной перспективе, сфере деятельности СБП</w:t>
            </w:r>
          </w:p>
        </w:tc>
        <w:tc>
          <w:tcPr>
            <w:tcW w:w="1127" w:type="dxa"/>
          </w:tcPr>
          <w:p w:rsidR="00A41F6D" w:rsidRPr="006E6342" w:rsidRDefault="00A41F6D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A41F6D" w:rsidRPr="006E6342" w:rsidRDefault="00A41F6D" w:rsidP="00B051A2">
            <w:pPr>
              <w:pStyle w:val="Table"/>
            </w:pPr>
            <w:r w:rsidRPr="006E6342">
              <w:t>0</w:t>
            </w:r>
          </w:p>
        </w:tc>
        <w:tc>
          <w:tcPr>
            <w:tcW w:w="1027" w:type="dxa"/>
          </w:tcPr>
          <w:p w:rsidR="00A41F6D" w:rsidRPr="006E6342" w:rsidRDefault="00A41F6D" w:rsidP="00B051A2">
            <w:pPr>
              <w:pStyle w:val="Table"/>
            </w:pPr>
            <w:r w:rsidRPr="006E6342">
              <w:t>х</w:t>
            </w:r>
          </w:p>
        </w:tc>
      </w:tr>
      <w:tr w:rsidR="00A41F6D" w:rsidRPr="006E6342" w:rsidTr="00384896">
        <w:tc>
          <w:tcPr>
            <w:tcW w:w="11605" w:type="dxa"/>
          </w:tcPr>
          <w:p w:rsidR="00A41F6D" w:rsidRPr="006E6342" w:rsidRDefault="00A41F6D" w:rsidP="00B051A2">
            <w:pPr>
              <w:pStyle w:val="Table"/>
            </w:pPr>
            <w:r w:rsidRPr="006E6342">
              <w:t>Не более чем 30% или 30% целей программы в основном отнесены стратегическими и</w:t>
            </w:r>
            <w:r w:rsidR="006E6342">
              <w:t xml:space="preserve"> </w:t>
            </w:r>
            <w:r w:rsidRPr="006E6342">
              <w:t>директивными документами федерального, областного уровня к приоритетным задачам</w:t>
            </w:r>
            <w:r w:rsidR="006E6342">
              <w:t xml:space="preserve"> </w:t>
            </w:r>
            <w:r w:rsidRPr="006E6342">
              <w:t>социально-экономического развития страны, Кемеровской области, МО «Крапивинский</w:t>
            </w:r>
            <w:r w:rsidR="006E6342">
              <w:t xml:space="preserve"> </w:t>
            </w:r>
            <w:r w:rsidRPr="006E6342">
              <w:t>район» в среднесрочной перспективе, сфере деятельности СБП</w:t>
            </w:r>
          </w:p>
        </w:tc>
        <w:tc>
          <w:tcPr>
            <w:tcW w:w="1127" w:type="dxa"/>
          </w:tcPr>
          <w:p w:rsidR="00A41F6D" w:rsidRPr="006E6342" w:rsidRDefault="00A41F6D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A41F6D" w:rsidRPr="006E6342" w:rsidRDefault="00A41F6D" w:rsidP="00B051A2">
            <w:pPr>
              <w:pStyle w:val="Table"/>
            </w:pPr>
            <w:r w:rsidRPr="006E6342">
              <w:t>1</w:t>
            </w:r>
          </w:p>
        </w:tc>
        <w:tc>
          <w:tcPr>
            <w:tcW w:w="1027" w:type="dxa"/>
          </w:tcPr>
          <w:p w:rsidR="00A41F6D" w:rsidRPr="006E6342" w:rsidRDefault="00A41F6D" w:rsidP="00B051A2">
            <w:pPr>
              <w:pStyle w:val="Table"/>
            </w:pPr>
            <w:r w:rsidRPr="006E6342">
              <w:t>х</w:t>
            </w:r>
          </w:p>
        </w:tc>
      </w:tr>
      <w:tr w:rsidR="004E6332" w:rsidRPr="006E6342" w:rsidTr="00384896">
        <w:tc>
          <w:tcPr>
            <w:tcW w:w="11605" w:type="dxa"/>
          </w:tcPr>
          <w:p w:rsidR="004E6332" w:rsidRPr="006E6342" w:rsidRDefault="004E6332" w:rsidP="00B051A2">
            <w:pPr>
              <w:pStyle w:val="Table"/>
            </w:pPr>
            <w:r w:rsidRPr="006E6342">
              <w:t>Не более чем 40% или 40% целей программы в основном отнесены стратегическими и директивными документами федерального, областного уровня к приоритетным задачам социально-экономического развития страны, Кемеровской области, МО «Крапивинский район» в среднесрочной перспективе, сфере деятельности СБП</w:t>
            </w:r>
          </w:p>
        </w:tc>
        <w:tc>
          <w:tcPr>
            <w:tcW w:w="1127" w:type="dxa"/>
          </w:tcPr>
          <w:p w:rsidR="004E6332" w:rsidRPr="006E6342" w:rsidRDefault="004E6332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4E6332" w:rsidRPr="006E6342" w:rsidRDefault="004E6332" w:rsidP="00B051A2">
            <w:pPr>
              <w:pStyle w:val="Table"/>
            </w:pPr>
            <w:r w:rsidRPr="006E6342">
              <w:t>2</w:t>
            </w:r>
          </w:p>
        </w:tc>
        <w:tc>
          <w:tcPr>
            <w:tcW w:w="1027" w:type="dxa"/>
          </w:tcPr>
          <w:p w:rsidR="004E6332" w:rsidRPr="006E6342" w:rsidRDefault="004E6332" w:rsidP="00B051A2">
            <w:pPr>
              <w:pStyle w:val="Table"/>
            </w:pPr>
            <w:r w:rsidRPr="006E6342">
              <w:t>х</w:t>
            </w:r>
          </w:p>
        </w:tc>
      </w:tr>
      <w:tr w:rsidR="004E6332" w:rsidRPr="006E6342" w:rsidTr="00384896">
        <w:tc>
          <w:tcPr>
            <w:tcW w:w="11605" w:type="dxa"/>
          </w:tcPr>
          <w:p w:rsidR="004E6332" w:rsidRPr="006E6342" w:rsidRDefault="004E6332" w:rsidP="00B051A2">
            <w:pPr>
              <w:pStyle w:val="Table"/>
            </w:pPr>
            <w:r w:rsidRPr="006E6342">
              <w:t>Не более чем 50% или 50% целей программы в основном отнесены стратегическими и директивными документами федерального, областного уровня к приоритетным задачам социально-экономического развития страны, Кемеровской области, МО «Крапивинский район» в среднесрочной перспективе, сфере деятельности СБП</w:t>
            </w:r>
          </w:p>
        </w:tc>
        <w:tc>
          <w:tcPr>
            <w:tcW w:w="1127" w:type="dxa"/>
          </w:tcPr>
          <w:p w:rsidR="004E6332" w:rsidRPr="006E6342" w:rsidRDefault="004E6332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4E6332" w:rsidRPr="006E6342" w:rsidRDefault="004E6332" w:rsidP="00B051A2">
            <w:pPr>
              <w:pStyle w:val="Table"/>
            </w:pPr>
            <w:r w:rsidRPr="006E6342">
              <w:t>3</w:t>
            </w:r>
          </w:p>
        </w:tc>
        <w:tc>
          <w:tcPr>
            <w:tcW w:w="1027" w:type="dxa"/>
          </w:tcPr>
          <w:p w:rsidR="004E6332" w:rsidRPr="006E6342" w:rsidRDefault="004E6332" w:rsidP="00B051A2">
            <w:pPr>
              <w:pStyle w:val="Table"/>
            </w:pPr>
            <w:r w:rsidRPr="006E6342">
              <w:t>х</w:t>
            </w:r>
          </w:p>
        </w:tc>
      </w:tr>
      <w:tr w:rsidR="004E6332" w:rsidRPr="006E6342" w:rsidTr="00384896">
        <w:tc>
          <w:tcPr>
            <w:tcW w:w="11605" w:type="dxa"/>
          </w:tcPr>
          <w:p w:rsidR="004E6332" w:rsidRPr="006E6342" w:rsidRDefault="004E6332" w:rsidP="00B051A2">
            <w:pPr>
              <w:pStyle w:val="Table"/>
            </w:pPr>
            <w:r w:rsidRPr="006E6342">
              <w:t>Более 50% целей программы полностью отнесены стратегическими и директивными документами федерального, областного уровня к приоритетным задачам социально-экономического развития страны, Кемеровской области, МО «Крапивинский район» в среднесрочной перспективе, сфере деятельности СБП</w:t>
            </w:r>
          </w:p>
        </w:tc>
        <w:tc>
          <w:tcPr>
            <w:tcW w:w="1127" w:type="dxa"/>
          </w:tcPr>
          <w:p w:rsidR="004E6332" w:rsidRPr="006E6342" w:rsidRDefault="004E6332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4E6332" w:rsidRPr="006E6342" w:rsidRDefault="004E6332" w:rsidP="00B051A2">
            <w:pPr>
              <w:pStyle w:val="Table"/>
            </w:pPr>
            <w:r w:rsidRPr="006E6342">
              <w:t>4</w:t>
            </w:r>
          </w:p>
        </w:tc>
        <w:tc>
          <w:tcPr>
            <w:tcW w:w="1027" w:type="dxa"/>
          </w:tcPr>
          <w:p w:rsidR="004E6332" w:rsidRPr="006E6342" w:rsidRDefault="004E6332" w:rsidP="00B051A2">
            <w:pPr>
              <w:pStyle w:val="Table"/>
            </w:pPr>
            <w:r w:rsidRPr="006E6342">
              <w:t>х</w:t>
            </w:r>
          </w:p>
        </w:tc>
      </w:tr>
      <w:tr w:rsidR="004E6332" w:rsidRPr="006E6342" w:rsidTr="00384896">
        <w:tc>
          <w:tcPr>
            <w:tcW w:w="11605" w:type="dxa"/>
          </w:tcPr>
          <w:p w:rsidR="004E6332" w:rsidRPr="006E6342" w:rsidRDefault="004E6332" w:rsidP="00B051A2">
            <w:pPr>
              <w:pStyle w:val="Table"/>
            </w:pPr>
            <w:r w:rsidRPr="006E6342">
              <w:t>Все цели программы полностью отнесены стратегическими и директивными документами</w:t>
            </w:r>
            <w:r w:rsidR="00A15C3E">
              <w:t xml:space="preserve"> </w:t>
            </w:r>
            <w:r w:rsidRPr="006E6342">
              <w:t>федерального, областного уровня к приоритетным задачам социально-экономического</w:t>
            </w:r>
            <w:r w:rsidR="00A15C3E">
              <w:t xml:space="preserve"> </w:t>
            </w:r>
            <w:r w:rsidRPr="006E6342">
              <w:t>развития страны, Кемеровской области, МО «Крапивинский район» в среднесрочной</w:t>
            </w:r>
            <w:r w:rsidR="00A15C3E">
              <w:t xml:space="preserve"> </w:t>
            </w:r>
            <w:r w:rsidRPr="006E6342">
              <w:t>перспективе, сфере деятельности СБП</w:t>
            </w:r>
          </w:p>
        </w:tc>
        <w:tc>
          <w:tcPr>
            <w:tcW w:w="1127" w:type="dxa"/>
          </w:tcPr>
          <w:p w:rsidR="004E6332" w:rsidRPr="006E6342" w:rsidRDefault="004E6332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4E6332" w:rsidRPr="006E6342" w:rsidRDefault="004E6332" w:rsidP="00B051A2">
            <w:pPr>
              <w:pStyle w:val="Table"/>
            </w:pPr>
            <w:r w:rsidRPr="006E6342">
              <w:t>5</w:t>
            </w:r>
          </w:p>
        </w:tc>
        <w:tc>
          <w:tcPr>
            <w:tcW w:w="1027" w:type="dxa"/>
          </w:tcPr>
          <w:p w:rsidR="004E6332" w:rsidRPr="006E6342" w:rsidRDefault="004E6332" w:rsidP="00B051A2">
            <w:pPr>
              <w:pStyle w:val="Table"/>
            </w:pPr>
            <w:r w:rsidRPr="006E6342">
              <w:t>х</w:t>
            </w:r>
          </w:p>
        </w:tc>
      </w:tr>
      <w:tr w:rsidR="004E6332" w:rsidRPr="006E6342" w:rsidTr="00384896">
        <w:tc>
          <w:tcPr>
            <w:tcW w:w="14786" w:type="dxa"/>
            <w:gridSpan w:val="4"/>
          </w:tcPr>
          <w:p w:rsidR="004E6332" w:rsidRPr="006E6342" w:rsidRDefault="004E6332" w:rsidP="00B051A2">
            <w:pPr>
              <w:pStyle w:val="Table"/>
            </w:pPr>
            <w:r w:rsidRPr="006E6342">
              <w:t>2.Степень проработки системы целей, задач и показателей ведомственной целевой программы</w:t>
            </w:r>
          </w:p>
        </w:tc>
      </w:tr>
      <w:tr w:rsidR="004E6332" w:rsidRPr="006E6342" w:rsidTr="00384896">
        <w:tc>
          <w:tcPr>
            <w:tcW w:w="11605" w:type="dxa"/>
          </w:tcPr>
          <w:p w:rsidR="004E6332" w:rsidRPr="006E6342" w:rsidRDefault="00A15C3E" w:rsidP="00B051A2">
            <w:pPr>
              <w:pStyle w:val="Table"/>
            </w:pPr>
            <w:r>
              <w:t>2. 1.</w:t>
            </w:r>
            <w:r w:rsidR="004E6332" w:rsidRPr="006E6342">
              <w:t>Соответствие целей и задач программы полномочиям МО «Крапивинский район» как</w:t>
            </w:r>
            <w:r w:rsidR="00B051A2">
              <w:t xml:space="preserve"> </w:t>
            </w:r>
            <w:r w:rsidR="004E6332" w:rsidRPr="006E6342">
              <w:t>муниципального образования Кемеровской области, так и полномочиям СБП</w:t>
            </w:r>
          </w:p>
        </w:tc>
        <w:tc>
          <w:tcPr>
            <w:tcW w:w="1127" w:type="dxa"/>
          </w:tcPr>
          <w:p w:rsidR="004E6332" w:rsidRPr="006E6342" w:rsidRDefault="004E6332" w:rsidP="00B051A2">
            <w:pPr>
              <w:pStyle w:val="Table"/>
            </w:pPr>
            <w:r w:rsidRPr="006E6342">
              <w:t>0,10</w:t>
            </w:r>
          </w:p>
        </w:tc>
        <w:tc>
          <w:tcPr>
            <w:tcW w:w="1027" w:type="dxa"/>
          </w:tcPr>
          <w:p w:rsidR="004E6332" w:rsidRPr="006E6342" w:rsidRDefault="004E6332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4E6332" w:rsidRPr="006E6342" w:rsidRDefault="004E6332" w:rsidP="00B051A2">
            <w:pPr>
              <w:pStyle w:val="Table"/>
            </w:pPr>
          </w:p>
        </w:tc>
      </w:tr>
      <w:tr w:rsidR="004E6332" w:rsidRPr="006E6342" w:rsidTr="00384896">
        <w:tc>
          <w:tcPr>
            <w:tcW w:w="11605" w:type="dxa"/>
          </w:tcPr>
          <w:p w:rsidR="004E6332" w:rsidRPr="006E6342" w:rsidRDefault="004E6332" w:rsidP="00B051A2">
            <w:pPr>
              <w:pStyle w:val="Table"/>
            </w:pPr>
            <w:r w:rsidRPr="006E6342">
              <w:t>Цели и задачи программы не соответствуют критерию</w:t>
            </w:r>
          </w:p>
        </w:tc>
        <w:tc>
          <w:tcPr>
            <w:tcW w:w="1127" w:type="dxa"/>
          </w:tcPr>
          <w:p w:rsidR="004E6332" w:rsidRPr="006E6342" w:rsidRDefault="004E6332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4E6332" w:rsidRPr="006E6342" w:rsidRDefault="004E6332" w:rsidP="00B051A2">
            <w:pPr>
              <w:pStyle w:val="Table"/>
            </w:pPr>
            <w:r w:rsidRPr="006E6342">
              <w:t>0</w:t>
            </w:r>
          </w:p>
        </w:tc>
        <w:tc>
          <w:tcPr>
            <w:tcW w:w="1027" w:type="dxa"/>
          </w:tcPr>
          <w:p w:rsidR="004E6332" w:rsidRPr="006E6342" w:rsidRDefault="004E6332" w:rsidP="00B051A2">
            <w:pPr>
              <w:pStyle w:val="Table"/>
            </w:pPr>
            <w:r w:rsidRPr="006E6342">
              <w:t>х</w:t>
            </w:r>
          </w:p>
        </w:tc>
      </w:tr>
      <w:tr w:rsidR="004E6332" w:rsidRPr="006E6342" w:rsidTr="00384896">
        <w:tc>
          <w:tcPr>
            <w:tcW w:w="11605" w:type="dxa"/>
          </w:tcPr>
          <w:p w:rsidR="004E6332" w:rsidRPr="006E6342" w:rsidRDefault="004E6332" w:rsidP="00B051A2">
            <w:pPr>
              <w:pStyle w:val="Table"/>
            </w:pPr>
            <w:r w:rsidRPr="006E6342">
              <w:t xml:space="preserve">Цели и задачи программы соответствуют полномочиям </w:t>
            </w:r>
            <w:r w:rsidRPr="006E6342">
              <w:lastRenderedPageBreak/>
              <w:t>МО «Крапивинский район» как субъекта муниципального образования Кемеровской области, однако не более чем 30% или 30% целей программы в основном соответствуют полномочиям СБП</w:t>
            </w:r>
          </w:p>
        </w:tc>
        <w:tc>
          <w:tcPr>
            <w:tcW w:w="1127" w:type="dxa"/>
          </w:tcPr>
          <w:p w:rsidR="004E6332" w:rsidRPr="006E6342" w:rsidRDefault="004E6332" w:rsidP="00B051A2">
            <w:pPr>
              <w:pStyle w:val="Table"/>
            </w:pPr>
            <w:r w:rsidRPr="006E6342">
              <w:lastRenderedPageBreak/>
              <w:t>х</w:t>
            </w:r>
          </w:p>
        </w:tc>
        <w:tc>
          <w:tcPr>
            <w:tcW w:w="1027" w:type="dxa"/>
          </w:tcPr>
          <w:p w:rsidR="004E6332" w:rsidRPr="006E6342" w:rsidRDefault="004E6332" w:rsidP="00B051A2">
            <w:pPr>
              <w:pStyle w:val="Table"/>
            </w:pPr>
            <w:r w:rsidRPr="006E6342">
              <w:t>1</w:t>
            </w:r>
          </w:p>
        </w:tc>
        <w:tc>
          <w:tcPr>
            <w:tcW w:w="1027" w:type="dxa"/>
          </w:tcPr>
          <w:p w:rsidR="004E6332" w:rsidRPr="006E6342" w:rsidRDefault="004E6332" w:rsidP="00B051A2">
            <w:pPr>
              <w:pStyle w:val="Table"/>
            </w:pPr>
            <w:r w:rsidRPr="006E6342">
              <w:t>х</w:t>
            </w:r>
          </w:p>
        </w:tc>
      </w:tr>
      <w:tr w:rsidR="004E6332" w:rsidRPr="006E6342" w:rsidTr="00384896">
        <w:tc>
          <w:tcPr>
            <w:tcW w:w="11605" w:type="dxa"/>
          </w:tcPr>
          <w:p w:rsidR="004E6332" w:rsidRPr="006E6342" w:rsidRDefault="004E6332" w:rsidP="00B051A2">
            <w:pPr>
              <w:pStyle w:val="Table"/>
            </w:pPr>
            <w:r w:rsidRPr="006E6342">
              <w:lastRenderedPageBreak/>
              <w:t>Цели и задачи программы соответствуют полномочиям МО «Крапивинский район»,</w:t>
            </w:r>
            <w:r w:rsidR="00A15C3E">
              <w:t xml:space="preserve"> </w:t>
            </w:r>
            <w:r w:rsidRPr="006E6342">
              <w:t>однако не более чем 40% или 40% целей программы полностью соответствуют</w:t>
            </w:r>
            <w:r w:rsidR="00A15C3E">
              <w:t xml:space="preserve"> </w:t>
            </w:r>
            <w:r w:rsidRPr="006E6342">
              <w:t>полномочиям СБП</w:t>
            </w:r>
          </w:p>
        </w:tc>
        <w:tc>
          <w:tcPr>
            <w:tcW w:w="1127" w:type="dxa"/>
          </w:tcPr>
          <w:p w:rsidR="004E6332" w:rsidRPr="006E6342" w:rsidRDefault="00521720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4E6332" w:rsidRPr="006E6342" w:rsidRDefault="00521720" w:rsidP="00B051A2">
            <w:pPr>
              <w:pStyle w:val="Table"/>
            </w:pPr>
            <w:r w:rsidRPr="006E6342">
              <w:t>2</w:t>
            </w:r>
          </w:p>
        </w:tc>
        <w:tc>
          <w:tcPr>
            <w:tcW w:w="1027" w:type="dxa"/>
          </w:tcPr>
          <w:p w:rsidR="004E6332" w:rsidRPr="006E6342" w:rsidRDefault="00521720" w:rsidP="00B051A2">
            <w:pPr>
              <w:pStyle w:val="Table"/>
            </w:pPr>
            <w:r w:rsidRPr="006E6342">
              <w:t>х</w:t>
            </w:r>
          </w:p>
        </w:tc>
      </w:tr>
      <w:tr w:rsidR="00B34539" w:rsidRPr="006E6342" w:rsidTr="00384896">
        <w:tc>
          <w:tcPr>
            <w:tcW w:w="11605" w:type="dxa"/>
          </w:tcPr>
          <w:p w:rsidR="00B34539" w:rsidRPr="006E6342" w:rsidRDefault="00C07E4C" w:rsidP="00B051A2">
            <w:pPr>
              <w:pStyle w:val="Table"/>
            </w:pPr>
            <w:r w:rsidRPr="006E6342">
              <w:t>Цели и задачи программы соответствуют полномочиям МО «Крапивинский район», однако не более чем 50% ли 50% целей программы в основном соответствуют полномочиям СБП</w:t>
            </w:r>
          </w:p>
        </w:tc>
        <w:tc>
          <w:tcPr>
            <w:tcW w:w="1127" w:type="dxa"/>
          </w:tcPr>
          <w:p w:rsidR="00B34539" w:rsidRPr="006E6342" w:rsidRDefault="00B34539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B34539" w:rsidRPr="006E6342" w:rsidRDefault="00B34539" w:rsidP="00B051A2">
            <w:pPr>
              <w:pStyle w:val="Table"/>
            </w:pPr>
            <w:r w:rsidRPr="006E6342">
              <w:t>3</w:t>
            </w:r>
          </w:p>
        </w:tc>
        <w:tc>
          <w:tcPr>
            <w:tcW w:w="1027" w:type="dxa"/>
          </w:tcPr>
          <w:p w:rsidR="00B34539" w:rsidRPr="006E6342" w:rsidRDefault="00B34539" w:rsidP="00B051A2">
            <w:pPr>
              <w:pStyle w:val="Table"/>
            </w:pPr>
            <w:r w:rsidRPr="006E6342">
              <w:t>х</w:t>
            </w:r>
          </w:p>
        </w:tc>
      </w:tr>
      <w:tr w:rsidR="00B34539" w:rsidRPr="006E6342" w:rsidTr="00384896">
        <w:tc>
          <w:tcPr>
            <w:tcW w:w="11605" w:type="dxa"/>
          </w:tcPr>
          <w:p w:rsidR="00B34539" w:rsidRPr="006E6342" w:rsidRDefault="00C07E4C" w:rsidP="00B051A2">
            <w:pPr>
              <w:pStyle w:val="Table"/>
            </w:pPr>
            <w:r w:rsidRPr="006E6342">
              <w:t>Цели и задачи программы соответствуют полномочиям МО «Крапивинский район», однако не более чем 50% целей программы полностью соответствуют полномочиям СБП</w:t>
            </w:r>
          </w:p>
        </w:tc>
        <w:tc>
          <w:tcPr>
            <w:tcW w:w="1127" w:type="dxa"/>
          </w:tcPr>
          <w:p w:rsidR="00B34539" w:rsidRPr="006E6342" w:rsidRDefault="00B34539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B34539" w:rsidRPr="006E6342" w:rsidRDefault="00B34539" w:rsidP="00B051A2">
            <w:pPr>
              <w:pStyle w:val="Table"/>
            </w:pPr>
            <w:r w:rsidRPr="006E6342">
              <w:t>4</w:t>
            </w:r>
          </w:p>
        </w:tc>
        <w:tc>
          <w:tcPr>
            <w:tcW w:w="1027" w:type="dxa"/>
          </w:tcPr>
          <w:p w:rsidR="00B34539" w:rsidRPr="006E6342" w:rsidRDefault="00B34539" w:rsidP="00B051A2">
            <w:pPr>
              <w:pStyle w:val="Table"/>
            </w:pPr>
            <w:r w:rsidRPr="006E6342">
              <w:t>х</w:t>
            </w:r>
          </w:p>
        </w:tc>
      </w:tr>
      <w:tr w:rsidR="00B34539" w:rsidRPr="006E6342" w:rsidTr="00384896">
        <w:tc>
          <w:tcPr>
            <w:tcW w:w="11605" w:type="dxa"/>
          </w:tcPr>
          <w:p w:rsidR="00B34539" w:rsidRPr="006E6342" w:rsidRDefault="00C07E4C" w:rsidP="00B051A2">
            <w:pPr>
              <w:pStyle w:val="Table"/>
            </w:pPr>
            <w:r w:rsidRPr="006E6342">
              <w:t>Цели и задачи программы соответствуют полномочиям МО «Крапивинский район», так и полномочиям СБП</w:t>
            </w:r>
          </w:p>
        </w:tc>
        <w:tc>
          <w:tcPr>
            <w:tcW w:w="1127" w:type="dxa"/>
          </w:tcPr>
          <w:p w:rsidR="00B34539" w:rsidRPr="006E6342" w:rsidRDefault="00B34539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B34539" w:rsidRPr="006E6342" w:rsidRDefault="00B34539" w:rsidP="00B051A2">
            <w:pPr>
              <w:pStyle w:val="Table"/>
            </w:pPr>
            <w:r w:rsidRPr="006E6342">
              <w:t>5</w:t>
            </w:r>
          </w:p>
        </w:tc>
        <w:tc>
          <w:tcPr>
            <w:tcW w:w="1027" w:type="dxa"/>
          </w:tcPr>
          <w:p w:rsidR="00B34539" w:rsidRPr="006E6342" w:rsidRDefault="00B34539" w:rsidP="00B051A2">
            <w:pPr>
              <w:pStyle w:val="Table"/>
            </w:pPr>
            <w:r w:rsidRPr="006E6342">
              <w:t>х</w:t>
            </w:r>
          </w:p>
        </w:tc>
      </w:tr>
      <w:tr w:rsidR="00C07E4C" w:rsidRPr="006E6342" w:rsidTr="00384896">
        <w:tc>
          <w:tcPr>
            <w:tcW w:w="11605" w:type="dxa"/>
          </w:tcPr>
          <w:p w:rsidR="00C07E4C" w:rsidRPr="006E6342" w:rsidRDefault="00A15C3E" w:rsidP="00B051A2">
            <w:pPr>
              <w:pStyle w:val="Table"/>
            </w:pPr>
            <w:r>
              <w:t>2.2.</w:t>
            </w:r>
            <w:r w:rsidR="00CE5C20" w:rsidRPr="006E6342">
              <w:t>Наличие в программе показателей эффективности и результативности на уровне целей и задач программы</w:t>
            </w:r>
          </w:p>
        </w:tc>
        <w:tc>
          <w:tcPr>
            <w:tcW w:w="1127" w:type="dxa"/>
          </w:tcPr>
          <w:p w:rsidR="00C07E4C" w:rsidRPr="006E6342" w:rsidRDefault="00CE5C20" w:rsidP="00B051A2">
            <w:pPr>
              <w:pStyle w:val="Table"/>
            </w:pPr>
            <w:r w:rsidRPr="006E6342">
              <w:t>0,14</w:t>
            </w:r>
          </w:p>
        </w:tc>
        <w:tc>
          <w:tcPr>
            <w:tcW w:w="1027" w:type="dxa"/>
          </w:tcPr>
          <w:p w:rsidR="00C07E4C" w:rsidRPr="006E6342" w:rsidRDefault="00CE5C20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C07E4C" w:rsidRPr="006E6342" w:rsidRDefault="00C07E4C" w:rsidP="00B051A2">
            <w:pPr>
              <w:pStyle w:val="Table"/>
            </w:pPr>
          </w:p>
        </w:tc>
      </w:tr>
      <w:tr w:rsidR="00CE5C20" w:rsidRPr="006E6342" w:rsidTr="00384896">
        <w:tc>
          <w:tcPr>
            <w:tcW w:w="11605" w:type="dxa"/>
          </w:tcPr>
          <w:p w:rsidR="00CE5C20" w:rsidRPr="006E6342" w:rsidRDefault="00CE5C20" w:rsidP="00B051A2">
            <w:pPr>
              <w:pStyle w:val="Table"/>
            </w:pPr>
            <w:r w:rsidRPr="006E6342">
              <w:t>В программе представлены показатели, характеризующие достижение менее 50% стратегических целей и менее 50% тактических задач</w:t>
            </w:r>
          </w:p>
        </w:tc>
        <w:tc>
          <w:tcPr>
            <w:tcW w:w="1127" w:type="dxa"/>
          </w:tcPr>
          <w:p w:rsidR="00CE5C20" w:rsidRPr="006E6342" w:rsidRDefault="00CE5C20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CE5C20" w:rsidRPr="006E6342" w:rsidRDefault="00CE5C20" w:rsidP="00B051A2">
            <w:pPr>
              <w:pStyle w:val="Table"/>
            </w:pPr>
            <w:r w:rsidRPr="006E6342">
              <w:t>0</w:t>
            </w:r>
          </w:p>
        </w:tc>
        <w:tc>
          <w:tcPr>
            <w:tcW w:w="1027" w:type="dxa"/>
          </w:tcPr>
          <w:p w:rsidR="00CE5C20" w:rsidRPr="006E6342" w:rsidRDefault="00CE5C20" w:rsidP="00B051A2">
            <w:pPr>
              <w:pStyle w:val="Table"/>
            </w:pPr>
            <w:r w:rsidRPr="006E6342">
              <w:t>х</w:t>
            </w:r>
          </w:p>
        </w:tc>
      </w:tr>
      <w:tr w:rsidR="00CE5C20" w:rsidRPr="006E6342" w:rsidTr="00384896">
        <w:tc>
          <w:tcPr>
            <w:tcW w:w="11605" w:type="dxa"/>
          </w:tcPr>
          <w:p w:rsidR="00CE5C20" w:rsidRPr="006E6342" w:rsidRDefault="00CE5C20" w:rsidP="00B051A2">
            <w:pPr>
              <w:pStyle w:val="Table"/>
            </w:pPr>
            <w:r w:rsidRPr="006E6342">
              <w:t>В программе представлены показатели, характеризующие достижение более 50% стратегических целей и более 50% тактических задач</w:t>
            </w:r>
          </w:p>
        </w:tc>
        <w:tc>
          <w:tcPr>
            <w:tcW w:w="1127" w:type="dxa"/>
          </w:tcPr>
          <w:p w:rsidR="00CE5C20" w:rsidRPr="006E6342" w:rsidRDefault="00CE5C20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CE5C20" w:rsidRPr="006E6342" w:rsidRDefault="00CE5C20" w:rsidP="00B051A2">
            <w:pPr>
              <w:pStyle w:val="Table"/>
            </w:pPr>
            <w:r w:rsidRPr="006E6342">
              <w:t>1</w:t>
            </w:r>
          </w:p>
        </w:tc>
        <w:tc>
          <w:tcPr>
            <w:tcW w:w="1027" w:type="dxa"/>
          </w:tcPr>
          <w:p w:rsidR="00CE5C20" w:rsidRPr="006E6342" w:rsidRDefault="00CE5C20" w:rsidP="00B051A2">
            <w:pPr>
              <w:pStyle w:val="Table"/>
            </w:pPr>
            <w:r w:rsidRPr="006E6342">
              <w:t>х</w:t>
            </w:r>
          </w:p>
        </w:tc>
      </w:tr>
      <w:tr w:rsidR="00CE5C20" w:rsidRPr="006E6342" w:rsidTr="00384896">
        <w:tc>
          <w:tcPr>
            <w:tcW w:w="11605" w:type="dxa"/>
          </w:tcPr>
          <w:p w:rsidR="00CE5C20" w:rsidRPr="006E6342" w:rsidRDefault="00CE5C20" w:rsidP="00B051A2">
            <w:pPr>
              <w:pStyle w:val="Table"/>
            </w:pPr>
            <w:r w:rsidRPr="006E6342">
              <w:t>В программе представлены показатели, характеризующие достижение более 50% стратегических целей и более 60% тактических задач</w:t>
            </w:r>
          </w:p>
        </w:tc>
        <w:tc>
          <w:tcPr>
            <w:tcW w:w="1127" w:type="dxa"/>
          </w:tcPr>
          <w:p w:rsidR="00CE5C20" w:rsidRPr="006E6342" w:rsidRDefault="00CE5C20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CE5C20" w:rsidRPr="006E6342" w:rsidRDefault="00CE5C20" w:rsidP="00B051A2">
            <w:pPr>
              <w:pStyle w:val="Table"/>
            </w:pPr>
            <w:r w:rsidRPr="006E6342">
              <w:t>2</w:t>
            </w:r>
          </w:p>
        </w:tc>
        <w:tc>
          <w:tcPr>
            <w:tcW w:w="1027" w:type="dxa"/>
          </w:tcPr>
          <w:p w:rsidR="00CE5C20" w:rsidRPr="006E6342" w:rsidRDefault="00CE5C20" w:rsidP="00B051A2">
            <w:pPr>
              <w:pStyle w:val="Table"/>
            </w:pPr>
            <w:r w:rsidRPr="006E6342">
              <w:t>х</w:t>
            </w:r>
          </w:p>
        </w:tc>
      </w:tr>
      <w:tr w:rsidR="00CE5C20" w:rsidRPr="006E6342" w:rsidTr="00384896">
        <w:tc>
          <w:tcPr>
            <w:tcW w:w="11605" w:type="dxa"/>
          </w:tcPr>
          <w:p w:rsidR="00CE5C20" w:rsidRPr="006E6342" w:rsidRDefault="00CE5C20" w:rsidP="00B051A2">
            <w:pPr>
              <w:pStyle w:val="Table"/>
            </w:pPr>
            <w:r w:rsidRPr="006E6342">
              <w:t>В программе представлены показатели, характеризующие достижение более 60% стратегических целей и более 70% тактических задач</w:t>
            </w:r>
          </w:p>
        </w:tc>
        <w:tc>
          <w:tcPr>
            <w:tcW w:w="1127" w:type="dxa"/>
          </w:tcPr>
          <w:p w:rsidR="00CE5C20" w:rsidRPr="006E6342" w:rsidRDefault="00CE5C20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CE5C20" w:rsidRPr="006E6342" w:rsidRDefault="00CE5C20" w:rsidP="00B051A2">
            <w:pPr>
              <w:pStyle w:val="Table"/>
            </w:pPr>
            <w:r w:rsidRPr="006E6342">
              <w:t>3</w:t>
            </w:r>
          </w:p>
        </w:tc>
        <w:tc>
          <w:tcPr>
            <w:tcW w:w="1027" w:type="dxa"/>
          </w:tcPr>
          <w:p w:rsidR="00CE5C20" w:rsidRPr="006E6342" w:rsidRDefault="00CE5C20" w:rsidP="00B051A2">
            <w:pPr>
              <w:pStyle w:val="Table"/>
            </w:pPr>
            <w:r w:rsidRPr="006E6342">
              <w:t>х</w:t>
            </w:r>
          </w:p>
        </w:tc>
      </w:tr>
      <w:tr w:rsidR="00CE5C20" w:rsidRPr="006E6342" w:rsidTr="00384896">
        <w:tc>
          <w:tcPr>
            <w:tcW w:w="11605" w:type="dxa"/>
          </w:tcPr>
          <w:p w:rsidR="00CE5C20" w:rsidRPr="006E6342" w:rsidRDefault="00CE5C20" w:rsidP="00B051A2">
            <w:pPr>
              <w:pStyle w:val="Table"/>
            </w:pPr>
            <w:r w:rsidRPr="006E6342">
              <w:t>В программе представлены показатели, характеризующие достижение более 70% стратегических целей и более 80% тактических задач</w:t>
            </w:r>
          </w:p>
        </w:tc>
        <w:tc>
          <w:tcPr>
            <w:tcW w:w="1127" w:type="dxa"/>
          </w:tcPr>
          <w:p w:rsidR="00CE5C20" w:rsidRPr="006E6342" w:rsidRDefault="00CE5C20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CE5C20" w:rsidRPr="006E6342" w:rsidRDefault="00CE5C20" w:rsidP="00B051A2">
            <w:pPr>
              <w:pStyle w:val="Table"/>
            </w:pPr>
            <w:r w:rsidRPr="006E6342">
              <w:t>4</w:t>
            </w:r>
          </w:p>
        </w:tc>
        <w:tc>
          <w:tcPr>
            <w:tcW w:w="1027" w:type="dxa"/>
          </w:tcPr>
          <w:p w:rsidR="00CE5C20" w:rsidRPr="006E6342" w:rsidRDefault="00CE5C20" w:rsidP="00B051A2">
            <w:pPr>
              <w:pStyle w:val="Table"/>
            </w:pPr>
            <w:r w:rsidRPr="006E6342">
              <w:t>х</w:t>
            </w:r>
          </w:p>
        </w:tc>
      </w:tr>
      <w:tr w:rsidR="00CE5C20" w:rsidRPr="006E6342" w:rsidTr="00384896">
        <w:tc>
          <w:tcPr>
            <w:tcW w:w="11605" w:type="dxa"/>
          </w:tcPr>
          <w:p w:rsidR="00CE5C20" w:rsidRPr="006E6342" w:rsidRDefault="00CE5C20" w:rsidP="00B051A2">
            <w:pPr>
              <w:pStyle w:val="Table"/>
            </w:pPr>
            <w:r w:rsidRPr="006E6342">
              <w:t>В программе представлены показатели, характеризующие достижение всех</w:t>
            </w:r>
            <w:r w:rsidR="00A15C3E">
              <w:t xml:space="preserve"> </w:t>
            </w:r>
            <w:r w:rsidRPr="006E6342">
              <w:t>стратегических целей и тактических задач. Представлена обоснованная мероприятиями</w:t>
            </w:r>
            <w:r w:rsidR="00A15C3E">
              <w:t xml:space="preserve"> </w:t>
            </w:r>
            <w:r w:rsidRPr="006E6342">
              <w:t>программы положительная динамика показателей в отчетном периоде, очередном</w:t>
            </w:r>
            <w:r w:rsidR="00A15C3E">
              <w:t xml:space="preserve"> </w:t>
            </w:r>
            <w:r w:rsidRPr="006E6342">
              <w:t>финансовом году и плановом периоде</w:t>
            </w:r>
          </w:p>
        </w:tc>
        <w:tc>
          <w:tcPr>
            <w:tcW w:w="1127" w:type="dxa"/>
          </w:tcPr>
          <w:p w:rsidR="00CE5C20" w:rsidRPr="006E6342" w:rsidRDefault="00CE5C20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CE5C20" w:rsidRPr="006E6342" w:rsidRDefault="00CE5C20" w:rsidP="00B051A2">
            <w:pPr>
              <w:pStyle w:val="Table"/>
            </w:pPr>
            <w:r w:rsidRPr="006E6342">
              <w:t>5</w:t>
            </w:r>
          </w:p>
        </w:tc>
        <w:tc>
          <w:tcPr>
            <w:tcW w:w="1027" w:type="dxa"/>
          </w:tcPr>
          <w:p w:rsidR="00CE5C20" w:rsidRPr="006E6342" w:rsidRDefault="00CE5C20" w:rsidP="00B051A2">
            <w:pPr>
              <w:pStyle w:val="Table"/>
            </w:pPr>
            <w:r w:rsidRPr="006E6342">
              <w:t>х</w:t>
            </w:r>
          </w:p>
        </w:tc>
      </w:tr>
      <w:tr w:rsidR="00CE5C20" w:rsidRPr="006E6342" w:rsidTr="00384896">
        <w:tc>
          <w:tcPr>
            <w:tcW w:w="11605" w:type="dxa"/>
          </w:tcPr>
          <w:p w:rsidR="00CE5C20" w:rsidRPr="006E6342" w:rsidRDefault="00A15C3E" w:rsidP="00B051A2">
            <w:pPr>
              <w:pStyle w:val="Table"/>
            </w:pPr>
            <w:r>
              <w:t>2.3.</w:t>
            </w:r>
            <w:r w:rsidR="00280D4D" w:rsidRPr="006E6342">
              <w:t>Качество системы показателей эффективности и результативности на уровне целей и</w:t>
            </w:r>
            <w:r w:rsidR="00B051A2">
              <w:t xml:space="preserve"> </w:t>
            </w:r>
            <w:r w:rsidR="00280D4D" w:rsidRPr="006E6342">
              <w:t>задач программы</w:t>
            </w:r>
          </w:p>
        </w:tc>
        <w:tc>
          <w:tcPr>
            <w:tcW w:w="1127" w:type="dxa"/>
          </w:tcPr>
          <w:p w:rsidR="00CE5C20" w:rsidRPr="006E6342" w:rsidRDefault="00280D4D" w:rsidP="00B051A2">
            <w:pPr>
              <w:pStyle w:val="Table"/>
            </w:pPr>
            <w:r w:rsidRPr="006E6342">
              <w:t>0,13</w:t>
            </w:r>
          </w:p>
        </w:tc>
        <w:tc>
          <w:tcPr>
            <w:tcW w:w="1027" w:type="dxa"/>
          </w:tcPr>
          <w:p w:rsidR="00CE5C20" w:rsidRPr="006E6342" w:rsidRDefault="00280D4D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CE5C20" w:rsidRPr="006E6342" w:rsidRDefault="00CE5C20" w:rsidP="00B051A2">
            <w:pPr>
              <w:pStyle w:val="Table"/>
            </w:pPr>
          </w:p>
        </w:tc>
      </w:tr>
      <w:tr w:rsidR="00280D4D" w:rsidRPr="006E6342" w:rsidTr="00384896">
        <w:tc>
          <w:tcPr>
            <w:tcW w:w="11605" w:type="dxa"/>
          </w:tcPr>
          <w:p w:rsidR="00280D4D" w:rsidRPr="006E6342" w:rsidRDefault="00280D4D" w:rsidP="00B051A2">
            <w:pPr>
              <w:pStyle w:val="Table"/>
            </w:pPr>
            <w:r w:rsidRPr="006E6342">
              <w:t>Показатели отсутствуют либо более 50 % показателей нуждаются в изменении</w:t>
            </w:r>
          </w:p>
        </w:tc>
        <w:tc>
          <w:tcPr>
            <w:tcW w:w="1127" w:type="dxa"/>
          </w:tcPr>
          <w:p w:rsidR="00280D4D" w:rsidRPr="006E6342" w:rsidRDefault="00280D4D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280D4D" w:rsidRPr="006E6342" w:rsidRDefault="00280D4D" w:rsidP="00B051A2">
            <w:pPr>
              <w:pStyle w:val="Table"/>
            </w:pPr>
            <w:r w:rsidRPr="006E6342">
              <w:t>0</w:t>
            </w:r>
          </w:p>
        </w:tc>
        <w:tc>
          <w:tcPr>
            <w:tcW w:w="1027" w:type="dxa"/>
          </w:tcPr>
          <w:p w:rsidR="00280D4D" w:rsidRPr="006E6342" w:rsidRDefault="00280D4D" w:rsidP="00B051A2">
            <w:pPr>
              <w:pStyle w:val="Table"/>
            </w:pPr>
            <w:r w:rsidRPr="006E6342">
              <w:t>х</w:t>
            </w:r>
          </w:p>
        </w:tc>
      </w:tr>
      <w:tr w:rsidR="00280D4D" w:rsidRPr="006E6342" w:rsidTr="00384896">
        <w:tc>
          <w:tcPr>
            <w:tcW w:w="11605" w:type="dxa"/>
          </w:tcPr>
          <w:p w:rsidR="00280D4D" w:rsidRPr="006E6342" w:rsidRDefault="00825717" w:rsidP="00B051A2">
            <w:pPr>
              <w:pStyle w:val="Table"/>
            </w:pPr>
            <w:r w:rsidRPr="006E6342">
              <w:t>В программе для оценки целей и задач преимущественно используются показатели непосредственных результатов или неизмеримые показатели</w:t>
            </w:r>
          </w:p>
        </w:tc>
        <w:tc>
          <w:tcPr>
            <w:tcW w:w="1127" w:type="dxa"/>
          </w:tcPr>
          <w:p w:rsidR="00280D4D" w:rsidRPr="006E6342" w:rsidRDefault="00280D4D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280D4D" w:rsidRPr="006E6342" w:rsidRDefault="00280D4D" w:rsidP="00B051A2">
            <w:pPr>
              <w:pStyle w:val="Table"/>
            </w:pPr>
            <w:r w:rsidRPr="006E6342">
              <w:t>1</w:t>
            </w:r>
          </w:p>
        </w:tc>
        <w:tc>
          <w:tcPr>
            <w:tcW w:w="1027" w:type="dxa"/>
          </w:tcPr>
          <w:p w:rsidR="00280D4D" w:rsidRPr="006E6342" w:rsidRDefault="00280D4D" w:rsidP="00B051A2">
            <w:pPr>
              <w:pStyle w:val="Table"/>
            </w:pPr>
            <w:r w:rsidRPr="006E6342">
              <w:t>х</w:t>
            </w:r>
          </w:p>
        </w:tc>
      </w:tr>
      <w:tr w:rsidR="00280D4D" w:rsidRPr="006E6342" w:rsidTr="00384896">
        <w:tc>
          <w:tcPr>
            <w:tcW w:w="11605" w:type="dxa"/>
          </w:tcPr>
          <w:p w:rsidR="00280D4D" w:rsidRPr="006E6342" w:rsidRDefault="00825717" w:rsidP="00B051A2">
            <w:pPr>
              <w:pStyle w:val="Table"/>
            </w:pPr>
            <w:r w:rsidRPr="006E6342">
              <w:t xml:space="preserve">Для оценки достижения стратегических целей используются показатели конечных результатов, для оценки тактических задач используются показатели </w:t>
            </w:r>
            <w:r w:rsidRPr="006E6342">
              <w:lastRenderedPageBreak/>
              <w:t>конечных или непосредственных результатов</w:t>
            </w:r>
          </w:p>
        </w:tc>
        <w:tc>
          <w:tcPr>
            <w:tcW w:w="1127" w:type="dxa"/>
          </w:tcPr>
          <w:p w:rsidR="00280D4D" w:rsidRPr="006E6342" w:rsidRDefault="00280D4D" w:rsidP="00B051A2">
            <w:pPr>
              <w:pStyle w:val="Table"/>
            </w:pPr>
            <w:r w:rsidRPr="006E6342">
              <w:lastRenderedPageBreak/>
              <w:t>х</w:t>
            </w:r>
          </w:p>
        </w:tc>
        <w:tc>
          <w:tcPr>
            <w:tcW w:w="1027" w:type="dxa"/>
          </w:tcPr>
          <w:p w:rsidR="00280D4D" w:rsidRPr="006E6342" w:rsidRDefault="00280D4D" w:rsidP="00B051A2">
            <w:pPr>
              <w:pStyle w:val="Table"/>
            </w:pPr>
            <w:r w:rsidRPr="006E6342">
              <w:t>2</w:t>
            </w:r>
          </w:p>
        </w:tc>
        <w:tc>
          <w:tcPr>
            <w:tcW w:w="1027" w:type="dxa"/>
          </w:tcPr>
          <w:p w:rsidR="00280D4D" w:rsidRPr="006E6342" w:rsidRDefault="00280D4D" w:rsidP="00B051A2">
            <w:pPr>
              <w:pStyle w:val="Table"/>
            </w:pPr>
            <w:r w:rsidRPr="006E6342">
              <w:t>х</w:t>
            </w:r>
          </w:p>
        </w:tc>
      </w:tr>
      <w:tr w:rsidR="00280D4D" w:rsidRPr="006E6342" w:rsidTr="00384896">
        <w:tc>
          <w:tcPr>
            <w:tcW w:w="11605" w:type="dxa"/>
          </w:tcPr>
          <w:p w:rsidR="00280D4D" w:rsidRPr="006E6342" w:rsidRDefault="00825717" w:rsidP="00B051A2">
            <w:pPr>
              <w:pStyle w:val="Table"/>
            </w:pPr>
            <w:r w:rsidRPr="006E6342">
              <w:lastRenderedPageBreak/>
              <w:t>Для оценки достижения стратегических целей используются показатели конечных результатов, для оценки более 50% тактических задач используются показатели конечных результатов. Более 50% показателей отвечает требованиям объективности и специфичности</w:t>
            </w:r>
          </w:p>
        </w:tc>
        <w:tc>
          <w:tcPr>
            <w:tcW w:w="1127" w:type="dxa"/>
          </w:tcPr>
          <w:p w:rsidR="00280D4D" w:rsidRPr="006E6342" w:rsidRDefault="00280D4D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280D4D" w:rsidRPr="006E6342" w:rsidRDefault="00280D4D" w:rsidP="00B051A2">
            <w:pPr>
              <w:pStyle w:val="Table"/>
            </w:pPr>
            <w:r w:rsidRPr="006E6342">
              <w:t>3</w:t>
            </w:r>
          </w:p>
        </w:tc>
        <w:tc>
          <w:tcPr>
            <w:tcW w:w="1027" w:type="dxa"/>
          </w:tcPr>
          <w:p w:rsidR="00280D4D" w:rsidRPr="006E6342" w:rsidRDefault="00280D4D" w:rsidP="00B051A2">
            <w:pPr>
              <w:pStyle w:val="Table"/>
            </w:pPr>
            <w:r w:rsidRPr="006E6342">
              <w:t>х</w:t>
            </w:r>
          </w:p>
        </w:tc>
      </w:tr>
      <w:tr w:rsidR="00280D4D" w:rsidRPr="006E6342" w:rsidTr="00384896">
        <w:tc>
          <w:tcPr>
            <w:tcW w:w="11605" w:type="dxa"/>
          </w:tcPr>
          <w:p w:rsidR="00280D4D" w:rsidRPr="006E6342" w:rsidRDefault="00825717" w:rsidP="00B051A2">
            <w:pPr>
              <w:pStyle w:val="Table"/>
            </w:pPr>
            <w:r w:rsidRPr="006E6342">
              <w:t>Для оценки достижения стратегических целей используются показатели конечных результатов, для оценки более 60% тактических задач используются показатели конечных результатов. Более 75% показателей отвечает требованиям объективности и специфичности</w:t>
            </w:r>
          </w:p>
        </w:tc>
        <w:tc>
          <w:tcPr>
            <w:tcW w:w="1127" w:type="dxa"/>
          </w:tcPr>
          <w:p w:rsidR="00280D4D" w:rsidRPr="006E6342" w:rsidRDefault="00280D4D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280D4D" w:rsidRPr="006E6342" w:rsidRDefault="00280D4D" w:rsidP="00B051A2">
            <w:pPr>
              <w:pStyle w:val="Table"/>
            </w:pPr>
            <w:r w:rsidRPr="006E6342">
              <w:t>4</w:t>
            </w:r>
          </w:p>
        </w:tc>
        <w:tc>
          <w:tcPr>
            <w:tcW w:w="1027" w:type="dxa"/>
          </w:tcPr>
          <w:p w:rsidR="00280D4D" w:rsidRPr="006E6342" w:rsidRDefault="00280D4D" w:rsidP="00B051A2">
            <w:pPr>
              <w:pStyle w:val="Table"/>
            </w:pPr>
            <w:r w:rsidRPr="006E6342">
              <w:t>х</w:t>
            </w:r>
          </w:p>
        </w:tc>
      </w:tr>
      <w:tr w:rsidR="00280D4D" w:rsidRPr="006E6342" w:rsidTr="00384896">
        <w:tc>
          <w:tcPr>
            <w:tcW w:w="11605" w:type="dxa"/>
          </w:tcPr>
          <w:p w:rsidR="00280D4D" w:rsidRPr="006E6342" w:rsidRDefault="00825717" w:rsidP="00B051A2">
            <w:pPr>
              <w:pStyle w:val="Table"/>
            </w:pPr>
            <w:r w:rsidRPr="006E6342">
              <w:t>Для оценки достижения стратегических целей и тактических задач используются показатели конечных результатов. Более 90% показателей отвечает требованиям объективности и специфичности</w:t>
            </w:r>
          </w:p>
        </w:tc>
        <w:tc>
          <w:tcPr>
            <w:tcW w:w="1127" w:type="dxa"/>
          </w:tcPr>
          <w:p w:rsidR="00280D4D" w:rsidRPr="006E6342" w:rsidRDefault="00280D4D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280D4D" w:rsidRPr="006E6342" w:rsidRDefault="00280D4D" w:rsidP="00B051A2">
            <w:pPr>
              <w:pStyle w:val="Table"/>
            </w:pPr>
            <w:r w:rsidRPr="006E6342">
              <w:t>5</w:t>
            </w:r>
          </w:p>
        </w:tc>
        <w:tc>
          <w:tcPr>
            <w:tcW w:w="1027" w:type="dxa"/>
          </w:tcPr>
          <w:p w:rsidR="00280D4D" w:rsidRPr="006E6342" w:rsidRDefault="00280D4D" w:rsidP="00B051A2">
            <w:pPr>
              <w:pStyle w:val="Table"/>
            </w:pPr>
            <w:r w:rsidRPr="006E6342">
              <w:t>х</w:t>
            </w:r>
          </w:p>
        </w:tc>
      </w:tr>
      <w:tr w:rsidR="00825717" w:rsidRPr="006E6342" w:rsidTr="00384896">
        <w:tc>
          <w:tcPr>
            <w:tcW w:w="14786" w:type="dxa"/>
            <w:gridSpan w:val="4"/>
          </w:tcPr>
          <w:p w:rsidR="00825717" w:rsidRPr="006E6342" w:rsidRDefault="00825717" w:rsidP="00B051A2">
            <w:pPr>
              <w:pStyle w:val="Table"/>
            </w:pPr>
            <w:r w:rsidRPr="006E6342">
              <w:t>3. Финансовые параметры программы</w:t>
            </w:r>
          </w:p>
        </w:tc>
      </w:tr>
      <w:tr w:rsidR="00825717" w:rsidRPr="006E6342" w:rsidTr="00384896">
        <w:tc>
          <w:tcPr>
            <w:tcW w:w="11605" w:type="dxa"/>
          </w:tcPr>
          <w:p w:rsidR="00825717" w:rsidRPr="006E6342" w:rsidRDefault="00825717" w:rsidP="00B051A2">
            <w:pPr>
              <w:pStyle w:val="Table"/>
            </w:pPr>
            <w:r w:rsidRPr="006E6342">
              <w:t>3.1. Степень обоснованности объемов бюджетных расходов на мероприятия программы</w:t>
            </w:r>
          </w:p>
        </w:tc>
        <w:tc>
          <w:tcPr>
            <w:tcW w:w="1127" w:type="dxa"/>
          </w:tcPr>
          <w:p w:rsidR="00825717" w:rsidRPr="006E6342" w:rsidRDefault="00825717" w:rsidP="00B051A2">
            <w:pPr>
              <w:pStyle w:val="Table"/>
            </w:pPr>
            <w:r w:rsidRPr="006E6342">
              <w:t>0,16</w:t>
            </w:r>
          </w:p>
        </w:tc>
        <w:tc>
          <w:tcPr>
            <w:tcW w:w="1027" w:type="dxa"/>
          </w:tcPr>
          <w:p w:rsidR="00825717" w:rsidRPr="006E6342" w:rsidRDefault="00825717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825717" w:rsidRPr="006E6342" w:rsidRDefault="00825717" w:rsidP="00B051A2">
            <w:pPr>
              <w:pStyle w:val="Table"/>
            </w:pPr>
          </w:p>
        </w:tc>
      </w:tr>
      <w:tr w:rsidR="00825717" w:rsidRPr="006E6342" w:rsidTr="00384896">
        <w:tc>
          <w:tcPr>
            <w:tcW w:w="11605" w:type="dxa"/>
          </w:tcPr>
          <w:p w:rsidR="00825717" w:rsidRPr="006E6342" w:rsidRDefault="00825717" w:rsidP="00B051A2">
            <w:pPr>
              <w:pStyle w:val="Table"/>
            </w:pPr>
            <w:r w:rsidRPr="006E6342">
              <w:t>Подробная расшифровка не приведена либо заявленные объемы бюджетных средств необоснованно высокие</w:t>
            </w:r>
          </w:p>
        </w:tc>
        <w:tc>
          <w:tcPr>
            <w:tcW w:w="1127" w:type="dxa"/>
          </w:tcPr>
          <w:p w:rsidR="00825717" w:rsidRPr="006E6342" w:rsidRDefault="00825717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825717" w:rsidRPr="006E6342" w:rsidRDefault="00825717" w:rsidP="00B051A2">
            <w:pPr>
              <w:pStyle w:val="Table"/>
            </w:pPr>
            <w:r w:rsidRPr="006E6342">
              <w:t>0</w:t>
            </w:r>
          </w:p>
        </w:tc>
        <w:tc>
          <w:tcPr>
            <w:tcW w:w="1027" w:type="dxa"/>
          </w:tcPr>
          <w:p w:rsidR="00825717" w:rsidRPr="006E6342" w:rsidRDefault="00825717" w:rsidP="00B051A2">
            <w:pPr>
              <w:pStyle w:val="Table"/>
            </w:pPr>
            <w:r w:rsidRPr="006E6342">
              <w:t>х</w:t>
            </w:r>
          </w:p>
        </w:tc>
      </w:tr>
      <w:tr w:rsidR="00825717" w:rsidRPr="006E6342" w:rsidTr="00384896">
        <w:tc>
          <w:tcPr>
            <w:tcW w:w="11605" w:type="dxa"/>
          </w:tcPr>
          <w:p w:rsidR="00825717" w:rsidRPr="006E6342" w:rsidRDefault="00825717" w:rsidP="00B051A2">
            <w:pPr>
              <w:pStyle w:val="Table"/>
            </w:pPr>
            <w:r w:rsidRPr="006E6342">
              <w:t>Приведена расшифровка расходов, которая составляет более 30% мероприятий</w:t>
            </w:r>
            <w:r w:rsidR="00A15C3E">
              <w:t xml:space="preserve"> </w:t>
            </w:r>
            <w:r w:rsidRPr="006E6342">
              <w:t>программы</w:t>
            </w:r>
          </w:p>
        </w:tc>
        <w:tc>
          <w:tcPr>
            <w:tcW w:w="1127" w:type="dxa"/>
          </w:tcPr>
          <w:p w:rsidR="00825717" w:rsidRPr="006E6342" w:rsidRDefault="00825717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825717" w:rsidRPr="006E6342" w:rsidRDefault="00825717" w:rsidP="00B051A2">
            <w:pPr>
              <w:pStyle w:val="Table"/>
            </w:pPr>
            <w:r w:rsidRPr="006E6342">
              <w:t>1</w:t>
            </w:r>
          </w:p>
        </w:tc>
        <w:tc>
          <w:tcPr>
            <w:tcW w:w="1027" w:type="dxa"/>
          </w:tcPr>
          <w:p w:rsidR="00825717" w:rsidRPr="006E6342" w:rsidRDefault="00825717" w:rsidP="00B051A2">
            <w:pPr>
              <w:pStyle w:val="Table"/>
            </w:pPr>
            <w:r w:rsidRPr="006E6342">
              <w:t>х</w:t>
            </w:r>
          </w:p>
        </w:tc>
      </w:tr>
      <w:tr w:rsidR="00825717" w:rsidRPr="006E6342" w:rsidTr="00384896">
        <w:tc>
          <w:tcPr>
            <w:tcW w:w="11605" w:type="dxa"/>
          </w:tcPr>
          <w:p w:rsidR="00825717" w:rsidRPr="006E6342" w:rsidRDefault="00387B58" w:rsidP="00B051A2">
            <w:pPr>
              <w:pStyle w:val="Table"/>
            </w:pPr>
            <w:r w:rsidRPr="006E6342">
              <w:t>Приведена подробная расшифровка расходов, которая составляет более 50% мероприятий программы</w:t>
            </w:r>
          </w:p>
        </w:tc>
        <w:tc>
          <w:tcPr>
            <w:tcW w:w="1127" w:type="dxa"/>
          </w:tcPr>
          <w:p w:rsidR="00825717" w:rsidRPr="006E6342" w:rsidRDefault="00825717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825717" w:rsidRPr="006E6342" w:rsidRDefault="00825717" w:rsidP="00B051A2">
            <w:pPr>
              <w:pStyle w:val="Table"/>
            </w:pPr>
            <w:r w:rsidRPr="006E6342">
              <w:t>2</w:t>
            </w:r>
          </w:p>
        </w:tc>
        <w:tc>
          <w:tcPr>
            <w:tcW w:w="1027" w:type="dxa"/>
          </w:tcPr>
          <w:p w:rsidR="00825717" w:rsidRPr="006E6342" w:rsidRDefault="00825717" w:rsidP="00B051A2">
            <w:pPr>
              <w:pStyle w:val="Table"/>
            </w:pPr>
            <w:r w:rsidRPr="006E6342">
              <w:t>х</w:t>
            </w:r>
          </w:p>
        </w:tc>
      </w:tr>
      <w:tr w:rsidR="00825717" w:rsidRPr="006E6342" w:rsidTr="00384896">
        <w:tc>
          <w:tcPr>
            <w:tcW w:w="11605" w:type="dxa"/>
          </w:tcPr>
          <w:p w:rsidR="00825717" w:rsidRPr="006E6342" w:rsidRDefault="00387B58" w:rsidP="00B051A2">
            <w:pPr>
              <w:pStyle w:val="Table"/>
            </w:pPr>
            <w:r w:rsidRPr="006E6342">
              <w:t>Приведена подробная расшифровка расходов, которая составляет более 70% мероприятий программы</w:t>
            </w:r>
          </w:p>
        </w:tc>
        <w:tc>
          <w:tcPr>
            <w:tcW w:w="1127" w:type="dxa"/>
          </w:tcPr>
          <w:p w:rsidR="00825717" w:rsidRPr="006E6342" w:rsidRDefault="00825717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825717" w:rsidRPr="006E6342" w:rsidRDefault="00825717" w:rsidP="00B051A2">
            <w:pPr>
              <w:pStyle w:val="Table"/>
            </w:pPr>
            <w:r w:rsidRPr="006E6342">
              <w:t>3</w:t>
            </w:r>
          </w:p>
        </w:tc>
        <w:tc>
          <w:tcPr>
            <w:tcW w:w="1027" w:type="dxa"/>
          </w:tcPr>
          <w:p w:rsidR="00825717" w:rsidRPr="006E6342" w:rsidRDefault="00825717" w:rsidP="00B051A2">
            <w:pPr>
              <w:pStyle w:val="Table"/>
            </w:pPr>
            <w:r w:rsidRPr="006E6342">
              <w:t>х</w:t>
            </w:r>
          </w:p>
        </w:tc>
      </w:tr>
      <w:tr w:rsidR="00825717" w:rsidRPr="006E6342" w:rsidTr="00384896">
        <w:tc>
          <w:tcPr>
            <w:tcW w:w="11605" w:type="dxa"/>
          </w:tcPr>
          <w:p w:rsidR="00825717" w:rsidRPr="006E6342" w:rsidRDefault="00387B58" w:rsidP="00B051A2">
            <w:pPr>
              <w:pStyle w:val="Table"/>
            </w:pPr>
            <w:r w:rsidRPr="006E6342">
              <w:t>Приведена подробная расшифровка расходов, которая составляет более 80% мероприятий программы</w:t>
            </w:r>
          </w:p>
        </w:tc>
        <w:tc>
          <w:tcPr>
            <w:tcW w:w="1127" w:type="dxa"/>
          </w:tcPr>
          <w:p w:rsidR="00825717" w:rsidRPr="006E6342" w:rsidRDefault="00825717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825717" w:rsidRPr="006E6342" w:rsidRDefault="00825717" w:rsidP="00B051A2">
            <w:pPr>
              <w:pStyle w:val="Table"/>
            </w:pPr>
            <w:r w:rsidRPr="006E6342">
              <w:t>4</w:t>
            </w:r>
          </w:p>
        </w:tc>
        <w:tc>
          <w:tcPr>
            <w:tcW w:w="1027" w:type="dxa"/>
          </w:tcPr>
          <w:p w:rsidR="00825717" w:rsidRPr="006E6342" w:rsidRDefault="00825717" w:rsidP="00B051A2">
            <w:pPr>
              <w:pStyle w:val="Table"/>
            </w:pPr>
            <w:r w:rsidRPr="006E6342">
              <w:t>х</w:t>
            </w:r>
          </w:p>
        </w:tc>
      </w:tr>
      <w:tr w:rsidR="00825717" w:rsidRPr="006E6342" w:rsidTr="00384896">
        <w:tc>
          <w:tcPr>
            <w:tcW w:w="11605" w:type="dxa"/>
          </w:tcPr>
          <w:p w:rsidR="00825717" w:rsidRPr="006E6342" w:rsidRDefault="00387B58" w:rsidP="00B051A2">
            <w:pPr>
              <w:pStyle w:val="Table"/>
            </w:pPr>
            <w:r w:rsidRPr="006E6342">
              <w:t>Приведена подробная расшифровка расходов всех мероприятий программы. Приведены расчеты и обоснования объемов необходимых бюджетных средств</w:t>
            </w:r>
          </w:p>
        </w:tc>
        <w:tc>
          <w:tcPr>
            <w:tcW w:w="1127" w:type="dxa"/>
          </w:tcPr>
          <w:p w:rsidR="00825717" w:rsidRPr="006E6342" w:rsidRDefault="00825717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825717" w:rsidRPr="006E6342" w:rsidRDefault="00825717" w:rsidP="00B051A2">
            <w:pPr>
              <w:pStyle w:val="Table"/>
            </w:pPr>
            <w:r w:rsidRPr="006E6342">
              <w:t>5</w:t>
            </w:r>
          </w:p>
        </w:tc>
        <w:tc>
          <w:tcPr>
            <w:tcW w:w="1027" w:type="dxa"/>
          </w:tcPr>
          <w:p w:rsidR="00825717" w:rsidRPr="006E6342" w:rsidRDefault="00825717" w:rsidP="00B051A2">
            <w:pPr>
              <w:pStyle w:val="Table"/>
            </w:pPr>
            <w:r w:rsidRPr="006E6342">
              <w:t>х</w:t>
            </w:r>
          </w:p>
        </w:tc>
      </w:tr>
      <w:tr w:rsidR="00387B58" w:rsidRPr="006E6342" w:rsidTr="00384896">
        <w:tc>
          <w:tcPr>
            <w:tcW w:w="11605" w:type="dxa"/>
          </w:tcPr>
          <w:p w:rsidR="00387B58" w:rsidRPr="006E6342" w:rsidRDefault="00A15C3E" w:rsidP="00B051A2">
            <w:pPr>
              <w:pStyle w:val="Table"/>
            </w:pPr>
            <w:r>
              <w:t>3.2.</w:t>
            </w:r>
            <w:r w:rsidR="00387B58" w:rsidRPr="006E6342">
              <w:t>Степень охвата деятельности СБП мероприятиями программы</w:t>
            </w:r>
          </w:p>
        </w:tc>
        <w:tc>
          <w:tcPr>
            <w:tcW w:w="1127" w:type="dxa"/>
          </w:tcPr>
          <w:p w:rsidR="00387B58" w:rsidRPr="006E6342" w:rsidRDefault="00387B58" w:rsidP="00B051A2">
            <w:pPr>
              <w:pStyle w:val="Table"/>
            </w:pPr>
            <w:r w:rsidRPr="006E6342">
              <w:t>0,02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</w:p>
        </w:tc>
      </w:tr>
      <w:tr w:rsidR="00387B58" w:rsidRPr="006E6342" w:rsidTr="00384896">
        <w:tc>
          <w:tcPr>
            <w:tcW w:w="11605" w:type="dxa"/>
          </w:tcPr>
          <w:p w:rsidR="00387B58" w:rsidRPr="006E6342" w:rsidRDefault="00387B58" w:rsidP="00B051A2">
            <w:pPr>
              <w:pStyle w:val="Table"/>
            </w:pPr>
            <w:r w:rsidRPr="006E6342">
              <w:t>ВЦП составляет менее 30% бюджета СБП (без учета областных целевых программ и</w:t>
            </w:r>
            <w:r w:rsidR="00B051A2">
              <w:t xml:space="preserve"> </w:t>
            </w:r>
            <w:r w:rsidRPr="006E6342">
              <w:t>межбюджетных трансфертов)</w:t>
            </w:r>
          </w:p>
        </w:tc>
        <w:tc>
          <w:tcPr>
            <w:tcW w:w="11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0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</w:tr>
      <w:tr w:rsidR="00387B58" w:rsidRPr="006E6342" w:rsidTr="00384896">
        <w:tc>
          <w:tcPr>
            <w:tcW w:w="11605" w:type="dxa"/>
          </w:tcPr>
          <w:p w:rsidR="00387B58" w:rsidRPr="006E6342" w:rsidRDefault="00387B58" w:rsidP="00B051A2">
            <w:pPr>
              <w:pStyle w:val="Table"/>
            </w:pPr>
            <w:r w:rsidRPr="006E6342">
              <w:t>ВЦП составляет от 30% до 40% бюджета СБП (без учета областных целевых программ и</w:t>
            </w:r>
            <w:r w:rsidR="00B051A2">
              <w:t xml:space="preserve"> </w:t>
            </w:r>
            <w:r w:rsidRPr="006E6342">
              <w:t>межбюджетных трансфертов)</w:t>
            </w:r>
          </w:p>
        </w:tc>
        <w:tc>
          <w:tcPr>
            <w:tcW w:w="11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1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</w:tr>
      <w:tr w:rsidR="00387B58" w:rsidRPr="006E6342" w:rsidTr="00384896">
        <w:tc>
          <w:tcPr>
            <w:tcW w:w="11605" w:type="dxa"/>
          </w:tcPr>
          <w:p w:rsidR="00387B58" w:rsidRPr="006E6342" w:rsidRDefault="00387B58" w:rsidP="00B051A2">
            <w:pPr>
              <w:pStyle w:val="Table"/>
            </w:pPr>
            <w:r w:rsidRPr="006E6342">
              <w:t>ВЦП составляет от 40% до 50% бюджета СБП (без учета областных целевых программ и</w:t>
            </w:r>
            <w:r w:rsidR="00B051A2">
              <w:t xml:space="preserve"> </w:t>
            </w:r>
            <w:r w:rsidRPr="006E6342">
              <w:t>межбюджетных трансфертов)</w:t>
            </w:r>
          </w:p>
        </w:tc>
        <w:tc>
          <w:tcPr>
            <w:tcW w:w="11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2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</w:tr>
      <w:tr w:rsidR="00387B58" w:rsidRPr="006E6342" w:rsidTr="00384896">
        <w:tc>
          <w:tcPr>
            <w:tcW w:w="11605" w:type="dxa"/>
          </w:tcPr>
          <w:p w:rsidR="00387B58" w:rsidRPr="006E6342" w:rsidRDefault="00387B58" w:rsidP="00B051A2">
            <w:pPr>
              <w:pStyle w:val="Table"/>
            </w:pPr>
            <w:r w:rsidRPr="006E6342">
              <w:t>ВЦП составляет от 50% до 60% бюджета СБП (без учета областных целевых программ и</w:t>
            </w:r>
          </w:p>
          <w:p w:rsidR="00387B58" w:rsidRPr="006E6342" w:rsidRDefault="00387B58" w:rsidP="00B051A2">
            <w:pPr>
              <w:pStyle w:val="Table"/>
            </w:pPr>
            <w:r w:rsidRPr="006E6342">
              <w:t>межбюджетных трансфертов)</w:t>
            </w:r>
          </w:p>
        </w:tc>
        <w:tc>
          <w:tcPr>
            <w:tcW w:w="11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3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</w:tr>
      <w:tr w:rsidR="00387B58" w:rsidRPr="006E6342" w:rsidTr="00384896">
        <w:tc>
          <w:tcPr>
            <w:tcW w:w="11605" w:type="dxa"/>
          </w:tcPr>
          <w:p w:rsidR="00387B58" w:rsidRPr="006E6342" w:rsidRDefault="00387B58" w:rsidP="00B051A2">
            <w:pPr>
              <w:pStyle w:val="Table"/>
            </w:pPr>
            <w:r w:rsidRPr="006E6342">
              <w:t>ВЦП составляет от 60% до 80% бюджета СБП (без учета областных целевых программ и</w:t>
            </w:r>
            <w:r w:rsidR="00B051A2">
              <w:t xml:space="preserve"> </w:t>
            </w:r>
            <w:r w:rsidRPr="006E6342">
              <w:t>межбюджетных трансфертов)</w:t>
            </w:r>
          </w:p>
        </w:tc>
        <w:tc>
          <w:tcPr>
            <w:tcW w:w="11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4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</w:tr>
      <w:tr w:rsidR="00387B58" w:rsidRPr="006E6342" w:rsidTr="00384896">
        <w:tc>
          <w:tcPr>
            <w:tcW w:w="11605" w:type="dxa"/>
          </w:tcPr>
          <w:p w:rsidR="00387B58" w:rsidRPr="006E6342" w:rsidRDefault="00387B58" w:rsidP="00B051A2">
            <w:pPr>
              <w:pStyle w:val="Table"/>
            </w:pPr>
            <w:r w:rsidRPr="006E6342">
              <w:t xml:space="preserve">ВЦП составляет более 80% бюджета СБП (без учета </w:t>
            </w:r>
            <w:r w:rsidRPr="006E6342">
              <w:lastRenderedPageBreak/>
              <w:t>областных целевых программ и</w:t>
            </w:r>
            <w:r w:rsidR="00B051A2">
              <w:t xml:space="preserve"> </w:t>
            </w:r>
            <w:r w:rsidRPr="006E6342">
              <w:t>межбюджетных трансфертов)</w:t>
            </w:r>
          </w:p>
        </w:tc>
        <w:tc>
          <w:tcPr>
            <w:tcW w:w="1127" w:type="dxa"/>
          </w:tcPr>
          <w:p w:rsidR="00387B58" w:rsidRPr="006E6342" w:rsidRDefault="00387B58" w:rsidP="00B051A2">
            <w:pPr>
              <w:pStyle w:val="Table"/>
            </w:pPr>
            <w:r w:rsidRPr="006E6342">
              <w:lastRenderedPageBreak/>
              <w:t>х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5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</w:tr>
      <w:tr w:rsidR="00387B58" w:rsidRPr="006E6342" w:rsidTr="00384896">
        <w:tc>
          <w:tcPr>
            <w:tcW w:w="14786" w:type="dxa"/>
            <w:gridSpan w:val="4"/>
          </w:tcPr>
          <w:p w:rsidR="00387B58" w:rsidRPr="006E6342" w:rsidRDefault="00A15C3E" w:rsidP="00B051A2">
            <w:pPr>
              <w:pStyle w:val="Table"/>
            </w:pPr>
            <w:r>
              <w:lastRenderedPageBreak/>
              <w:t>4.</w:t>
            </w:r>
            <w:r w:rsidR="00387B58" w:rsidRPr="006E6342">
              <w:t>Качество управления программой</w:t>
            </w:r>
          </w:p>
        </w:tc>
      </w:tr>
      <w:tr w:rsidR="00387B58" w:rsidRPr="006E6342" w:rsidTr="00384896">
        <w:tc>
          <w:tcPr>
            <w:tcW w:w="11605" w:type="dxa"/>
          </w:tcPr>
          <w:p w:rsidR="00387B58" w:rsidRPr="006E6342" w:rsidRDefault="00A15C3E" w:rsidP="00B051A2">
            <w:pPr>
              <w:pStyle w:val="Table"/>
            </w:pPr>
            <w:r>
              <w:t>4.1.</w:t>
            </w:r>
            <w:r w:rsidR="00387B58" w:rsidRPr="006E6342">
              <w:t>Качество проработки раздела по схеме управления программой</w:t>
            </w:r>
          </w:p>
        </w:tc>
        <w:tc>
          <w:tcPr>
            <w:tcW w:w="1127" w:type="dxa"/>
          </w:tcPr>
          <w:p w:rsidR="00387B58" w:rsidRPr="006E6342" w:rsidRDefault="00387B58" w:rsidP="00B051A2">
            <w:pPr>
              <w:pStyle w:val="Table"/>
            </w:pPr>
            <w:r w:rsidRPr="006E6342">
              <w:t>0,015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</w:p>
        </w:tc>
      </w:tr>
      <w:tr w:rsidR="00387B58" w:rsidRPr="006E6342" w:rsidTr="00384896">
        <w:tc>
          <w:tcPr>
            <w:tcW w:w="11605" w:type="dxa"/>
          </w:tcPr>
          <w:p w:rsidR="00387B58" w:rsidRPr="006E6342" w:rsidRDefault="00387B58" w:rsidP="00B051A2">
            <w:pPr>
              <w:pStyle w:val="Table"/>
            </w:pPr>
            <w:r w:rsidRPr="006E6342">
              <w:t>Схема управления представлена формально</w:t>
            </w:r>
          </w:p>
        </w:tc>
        <w:tc>
          <w:tcPr>
            <w:tcW w:w="11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0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</w:tr>
      <w:tr w:rsidR="00387B58" w:rsidRPr="006E6342" w:rsidTr="00384896">
        <w:tc>
          <w:tcPr>
            <w:tcW w:w="11605" w:type="dxa"/>
          </w:tcPr>
          <w:p w:rsidR="00387B58" w:rsidRPr="006E6342" w:rsidRDefault="00275427" w:rsidP="00B051A2">
            <w:pPr>
              <w:pStyle w:val="Table"/>
            </w:pPr>
            <w:r w:rsidRPr="006E6342">
              <w:t>Схема управления описана, однако по большинству направлений (тактических задач)</w:t>
            </w:r>
            <w:r w:rsidR="00B051A2">
              <w:t xml:space="preserve"> </w:t>
            </w:r>
            <w:r w:rsidRPr="006E6342">
              <w:t>ответственные не определены</w:t>
            </w:r>
          </w:p>
        </w:tc>
        <w:tc>
          <w:tcPr>
            <w:tcW w:w="11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7B58" w:rsidRPr="006E6342" w:rsidRDefault="00275427" w:rsidP="00B051A2">
            <w:pPr>
              <w:pStyle w:val="Table"/>
            </w:pPr>
            <w:r w:rsidRPr="006E6342">
              <w:t>2,5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</w:tr>
      <w:tr w:rsidR="00387B58" w:rsidRPr="006E6342" w:rsidTr="00384896">
        <w:tc>
          <w:tcPr>
            <w:tcW w:w="11605" w:type="dxa"/>
          </w:tcPr>
          <w:p w:rsidR="00387B58" w:rsidRPr="006E6342" w:rsidRDefault="00275427" w:rsidP="00B051A2">
            <w:pPr>
              <w:pStyle w:val="Table"/>
            </w:pPr>
            <w:r w:rsidRPr="006E6342">
              <w:t>Схема управления детально проработана, назначены подразделения, ответственные за достижение тактических задач и отдельных мероприятий программы</w:t>
            </w:r>
          </w:p>
        </w:tc>
        <w:tc>
          <w:tcPr>
            <w:tcW w:w="11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7B58" w:rsidRPr="006E6342" w:rsidRDefault="00275427" w:rsidP="00B051A2">
            <w:pPr>
              <w:pStyle w:val="Table"/>
            </w:pPr>
            <w:r w:rsidRPr="006E6342">
              <w:t>5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</w:tr>
      <w:tr w:rsidR="00387B58" w:rsidRPr="006E6342" w:rsidTr="00384896">
        <w:tc>
          <w:tcPr>
            <w:tcW w:w="11605" w:type="dxa"/>
          </w:tcPr>
          <w:p w:rsidR="00387B58" w:rsidRPr="006E6342" w:rsidRDefault="00A15C3E" w:rsidP="00B051A2">
            <w:pPr>
              <w:pStyle w:val="Table"/>
            </w:pPr>
            <w:r>
              <w:t>4.2.</w:t>
            </w:r>
            <w:r w:rsidR="00275427" w:rsidRPr="006E6342">
              <w:t>Качество ежегодно представляемой информации о выполнении программы за</w:t>
            </w:r>
            <w:r>
              <w:t xml:space="preserve"> </w:t>
            </w:r>
            <w:r w:rsidR="00275427" w:rsidRPr="006E6342">
              <w:t>истекший период</w:t>
            </w:r>
          </w:p>
        </w:tc>
        <w:tc>
          <w:tcPr>
            <w:tcW w:w="1127" w:type="dxa"/>
          </w:tcPr>
          <w:p w:rsidR="00387B58" w:rsidRPr="006E6342" w:rsidRDefault="00275427" w:rsidP="00B051A2">
            <w:pPr>
              <w:pStyle w:val="Table"/>
            </w:pPr>
            <w:r w:rsidRPr="006E6342">
              <w:t>0,06</w:t>
            </w:r>
          </w:p>
        </w:tc>
        <w:tc>
          <w:tcPr>
            <w:tcW w:w="1027" w:type="dxa"/>
          </w:tcPr>
          <w:p w:rsidR="00387B58" w:rsidRPr="006E6342" w:rsidRDefault="00275427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</w:p>
        </w:tc>
      </w:tr>
      <w:tr w:rsidR="00387B58" w:rsidRPr="006E6342" w:rsidTr="00384896">
        <w:tc>
          <w:tcPr>
            <w:tcW w:w="11605" w:type="dxa"/>
          </w:tcPr>
          <w:p w:rsidR="00387B58" w:rsidRPr="006E6342" w:rsidRDefault="00380455" w:rsidP="00B051A2">
            <w:pPr>
              <w:pStyle w:val="Table"/>
            </w:pPr>
            <w:r w:rsidRPr="006E6342">
              <w:t>Информация не соответствует установленным требованиям и рекомендациям, и материал должен быть переработан</w:t>
            </w:r>
          </w:p>
        </w:tc>
        <w:tc>
          <w:tcPr>
            <w:tcW w:w="11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7B58" w:rsidRPr="006E6342" w:rsidRDefault="00380455" w:rsidP="00B051A2">
            <w:pPr>
              <w:pStyle w:val="Table"/>
            </w:pPr>
            <w:r w:rsidRPr="006E6342">
              <w:t>0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</w:tr>
      <w:tr w:rsidR="00387B58" w:rsidRPr="006E6342" w:rsidTr="00384896">
        <w:tc>
          <w:tcPr>
            <w:tcW w:w="11605" w:type="dxa"/>
          </w:tcPr>
          <w:p w:rsidR="00387B58" w:rsidRPr="006E6342" w:rsidRDefault="00380455" w:rsidP="00B051A2">
            <w:pPr>
              <w:pStyle w:val="Table"/>
            </w:pPr>
            <w:r w:rsidRPr="006E6342">
              <w:t>Информация не содержит полного объема сведений, что затрудняет объективную оценку хода выполнения программы</w:t>
            </w:r>
          </w:p>
        </w:tc>
        <w:tc>
          <w:tcPr>
            <w:tcW w:w="11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7B58" w:rsidRPr="006E6342" w:rsidRDefault="00380455" w:rsidP="00B051A2">
            <w:pPr>
              <w:pStyle w:val="Table"/>
            </w:pPr>
            <w:r w:rsidRPr="006E6342">
              <w:t>2,</w:t>
            </w:r>
            <w:r w:rsidR="00387B58" w:rsidRPr="006E6342">
              <w:t>5</w:t>
            </w:r>
          </w:p>
        </w:tc>
        <w:tc>
          <w:tcPr>
            <w:tcW w:w="1027" w:type="dxa"/>
          </w:tcPr>
          <w:p w:rsidR="00387B58" w:rsidRPr="006E6342" w:rsidRDefault="00387B58" w:rsidP="00B051A2">
            <w:pPr>
              <w:pStyle w:val="Table"/>
            </w:pPr>
            <w:r w:rsidRPr="006E6342">
              <w:t>х</w:t>
            </w:r>
          </w:p>
        </w:tc>
      </w:tr>
      <w:tr w:rsidR="00380455" w:rsidRPr="006E6342" w:rsidTr="00384896">
        <w:tc>
          <w:tcPr>
            <w:tcW w:w="11605" w:type="dxa"/>
          </w:tcPr>
          <w:p w:rsidR="00380455" w:rsidRPr="006E6342" w:rsidRDefault="00380455" w:rsidP="00B051A2">
            <w:pPr>
              <w:pStyle w:val="Table"/>
            </w:pPr>
            <w:r w:rsidRPr="006E6342">
              <w:t>Информация полностью соответствует установленным требованиям и рекомендациям</w:t>
            </w:r>
          </w:p>
        </w:tc>
        <w:tc>
          <w:tcPr>
            <w:tcW w:w="1127" w:type="dxa"/>
          </w:tcPr>
          <w:p w:rsidR="00380455" w:rsidRPr="006E6342" w:rsidRDefault="00380455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0455" w:rsidRPr="006E6342" w:rsidRDefault="00380455" w:rsidP="00B051A2">
            <w:pPr>
              <w:pStyle w:val="Table"/>
            </w:pPr>
            <w:r w:rsidRPr="006E6342">
              <w:t>5</w:t>
            </w:r>
          </w:p>
        </w:tc>
        <w:tc>
          <w:tcPr>
            <w:tcW w:w="1027" w:type="dxa"/>
          </w:tcPr>
          <w:p w:rsidR="00380455" w:rsidRPr="006E6342" w:rsidRDefault="00380455" w:rsidP="00B051A2">
            <w:pPr>
              <w:pStyle w:val="Table"/>
            </w:pPr>
            <w:r w:rsidRPr="006E6342">
              <w:t>х</w:t>
            </w:r>
          </w:p>
        </w:tc>
      </w:tr>
      <w:tr w:rsidR="00380455" w:rsidRPr="006E6342" w:rsidTr="00384896">
        <w:tc>
          <w:tcPr>
            <w:tcW w:w="11605" w:type="dxa"/>
          </w:tcPr>
          <w:p w:rsidR="00380455" w:rsidRPr="006E6342" w:rsidRDefault="00A15C3E" w:rsidP="00B051A2">
            <w:pPr>
              <w:pStyle w:val="Table"/>
            </w:pPr>
            <w:r>
              <w:t>4.3.</w:t>
            </w:r>
            <w:r w:rsidR="00380455" w:rsidRPr="006E6342">
              <w:t>Наличие анализа рисков и предложений по их минимизации в информации о</w:t>
            </w:r>
            <w:r>
              <w:t xml:space="preserve"> </w:t>
            </w:r>
            <w:r w:rsidR="00380455" w:rsidRPr="006E6342">
              <w:t>выполнении программы</w:t>
            </w:r>
          </w:p>
        </w:tc>
        <w:tc>
          <w:tcPr>
            <w:tcW w:w="1127" w:type="dxa"/>
          </w:tcPr>
          <w:p w:rsidR="00380455" w:rsidRPr="006E6342" w:rsidRDefault="00380455" w:rsidP="00B051A2">
            <w:pPr>
              <w:pStyle w:val="Table"/>
            </w:pPr>
            <w:r w:rsidRPr="006E6342">
              <w:t>0,05</w:t>
            </w:r>
          </w:p>
        </w:tc>
        <w:tc>
          <w:tcPr>
            <w:tcW w:w="1027" w:type="dxa"/>
          </w:tcPr>
          <w:p w:rsidR="00380455" w:rsidRPr="006E6342" w:rsidRDefault="00380455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0455" w:rsidRPr="006E6342" w:rsidRDefault="00380455" w:rsidP="00B051A2">
            <w:pPr>
              <w:pStyle w:val="Table"/>
            </w:pPr>
          </w:p>
        </w:tc>
      </w:tr>
      <w:tr w:rsidR="00380455" w:rsidRPr="006E6342" w:rsidTr="00384896">
        <w:tc>
          <w:tcPr>
            <w:tcW w:w="11605" w:type="dxa"/>
          </w:tcPr>
          <w:p w:rsidR="00380455" w:rsidRPr="006E6342" w:rsidRDefault="00380455" w:rsidP="00B051A2">
            <w:pPr>
              <w:pStyle w:val="Table"/>
            </w:pPr>
            <w:r w:rsidRPr="006E6342">
              <w:t>Подробный анализ отсутствует</w:t>
            </w:r>
          </w:p>
        </w:tc>
        <w:tc>
          <w:tcPr>
            <w:tcW w:w="1127" w:type="dxa"/>
          </w:tcPr>
          <w:p w:rsidR="00380455" w:rsidRPr="006E6342" w:rsidRDefault="00380455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0455" w:rsidRPr="006E6342" w:rsidRDefault="00380455" w:rsidP="00B051A2">
            <w:pPr>
              <w:pStyle w:val="Table"/>
            </w:pPr>
            <w:r w:rsidRPr="006E6342">
              <w:t>0</w:t>
            </w:r>
          </w:p>
        </w:tc>
        <w:tc>
          <w:tcPr>
            <w:tcW w:w="1027" w:type="dxa"/>
          </w:tcPr>
          <w:p w:rsidR="00380455" w:rsidRPr="006E6342" w:rsidRDefault="00380455" w:rsidP="00B051A2">
            <w:pPr>
              <w:pStyle w:val="Table"/>
            </w:pPr>
            <w:r w:rsidRPr="006E6342">
              <w:t>х</w:t>
            </w:r>
          </w:p>
        </w:tc>
      </w:tr>
      <w:tr w:rsidR="00380455" w:rsidRPr="006E6342" w:rsidTr="00384896">
        <w:tc>
          <w:tcPr>
            <w:tcW w:w="11605" w:type="dxa"/>
          </w:tcPr>
          <w:p w:rsidR="00380455" w:rsidRPr="006E6342" w:rsidRDefault="00380455" w:rsidP="00B051A2">
            <w:pPr>
              <w:pStyle w:val="Table"/>
            </w:pPr>
            <w:r w:rsidRPr="006E6342">
              <w:t>Представлен анализ рисков</w:t>
            </w:r>
          </w:p>
        </w:tc>
        <w:tc>
          <w:tcPr>
            <w:tcW w:w="1127" w:type="dxa"/>
          </w:tcPr>
          <w:p w:rsidR="00380455" w:rsidRPr="006E6342" w:rsidRDefault="00380455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0455" w:rsidRPr="006E6342" w:rsidRDefault="00380455" w:rsidP="00B051A2">
            <w:pPr>
              <w:pStyle w:val="Table"/>
            </w:pPr>
            <w:r w:rsidRPr="006E6342">
              <w:t>2,5</w:t>
            </w:r>
          </w:p>
        </w:tc>
        <w:tc>
          <w:tcPr>
            <w:tcW w:w="1027" w:type="dxa"/>
          </w:tcPr>
          <w:p w:rsidR="00380455" w:rsidRPr="006E6342" w:rsidRDefault="00380455" w:rsidP="00B051A2">
            <w:pPr>
              <w:pStyle w:val="Table"/>
            </w:pPr>
            <w:r w:rsidRPr="006E6342">
              <w:t>х</w:t>
            </w:r>
          </w:p>
        </w:tc>
      </w:tr>
      <w:tr w:rsidR="00380455" w:rsidRPr="006E6342" w:rsidTr="00384896">
        <w:tc>
          <w:tcPr>
            <w:tcW w:w="11605" w:type="dxa"/>
          </w:tcPr>
          <w:p w:rsidR="00380455" w:rsidRPr="006E6342" w:rsidRDefault="00380455" w:rsidP="00B051A2">
            <w:pPr>
              <w:pStyle w:val="Table"/>
            </w:pPr>
            <w:r w:rsidRPr="006E6342">
              <w:t>Представлен анализ рисков и предложений по их минимизации</w:t>
            </w:r>
          </w:p>
        </w:tc>
        <w:tc>
          <w:tcPr>
            <w:tcW w:w="1127" w:type="dxa"/>
          </w:tcPr>
          <w:p w:rsidR="00380455" w:rsidRPr="006E6342" w:rsidRDefault="00380455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0455" w:rsidRPr="006E6342" w:rsidRDefault="00380455" w:rsidP="00B051A2">
            <w:pPr>
              <w:pStyle w:val="Table"/>
            </w:pPr>
            <w:r w:rsidRPr="006E6342">
              <w:t>5</w:t>
            </w:r>
          </w:p>
        </w:tc>
        <w:tc>
          <w:tcPr>
            <w:tcW w:w="1027" w:type="dxa"/>
          </w:tcPr>
          <w:p w:rsidR="00380455" w:rsidRPr="006E6342" w:rsidRDefault="00380455" w:rsidP="00B051A2">
            <w:pPr>
              <w:pStyle w:val="Table"/>
            </w:pPr>
            <w:r w:rsidRPr="006E6342">
              <w:t>х</w:t>
            </w:r>
          </w:p>
        </w:tc>
      </w:tr>
      <w:tr w:rsidR="00380455" w:rsidRPr="006E6342" w:rsidTr="00384896">
        <w:tc>
          <w:tcPr>
            <w:tcW w:w="14786" w:type="dxa"/>
            <w:gridSpan w:val="4"/>
          </w:tcPr>
          <w:p w:rsidR="00380455" w:rsidRPr="006E6342" w:rsidRDefault="00A15C3E" w:rsidP="00B051A2">
            <w:pPr>
              <w:pStyle w:val="Table"/>
            </w:pPr>
            <w:r>
              <w:t>5.</w:t>
            </w:r>
            <w:r w:rsidR="00380455" w:rsidRPr="006E6342">
              <w:t>Адекватность системы программных мероприятий</w:t>
            </w:r>
          </w:p>
        </w:tc>
      </w:tr>
      <w:tr w:rsidR="00380455" w:rsidRPr="006E6342" w:rsidTr="00384896">
        <w:tc>
          <w:tcPr>
            <w:tcW w:w="11605" w:type="dxa"/>
          </w:tcPr>
          <w:p w:rsidR="00380455" w:rsidRPr="006E6342" w:rsidRDefault="00A15C3E" w:rsidP="00B051A2">
            <w:pPr>
              <w:pStyle w:val="Table"/>
            </w:pPr>
            <w:r>
              <w:t>5.1.</w:t>
            </w:r>
            <w:r w:rsidR="00380455" w:rsidRPr="006E6342">
              <w:t>Адекватность комплекса мероприятий программы для достижения ее целей</w:t>
            </w:r>
          </w:p>
        </w:tc>
        <w:tc>
          <w:tcPr>
            <w:tcW w:w="1127" w:type="dxa"/>
          </w:tcPr>
          <w:p w:rsidR="00380455" w:rsidRPr="006E6342" w:rsidRDefault="00380455" w:rsidP="00B051A2">
            <w:pPr>
              <w:pStyle w:val="Table"/>
            </w:pPr>
            <w:r w:rsidRPr="006E6342">
              <w:t>0,015</w:t>
            </w:r>
          </w:p>
        </w:tc>
        <w:tc>
          <w:tcPr>
            <w:tcW w:w="1027" w:type="dxa"/>
          </w:tcPr>
          <w:p w:rsidR="00380455" w:rsidRPr="006E6342" w:rsidRDefault="00380455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0455" w:rsidRPr="006E6342" w:rsidRDefault="00380455" w:rsidP="00B051A2">
            <w:pPr>
              <w:pStyle w:val="Table"/>
            </w:pPr>
          </w:p>
        </w:tc>
      </w:tr>
      <w:tr w:rsidR="00380455" w:rsidRPr="006E6342" w:rsidTr="00384896">
        <w:tc>
          <w:tcPr>
            <w:tcW w:w="11605" w:type="dxa"/>
          </w:tcPr>
          <w:p w:rsidR="00380455" w:rsidRPr="006E6342" w:rsidRDefault="00380455" w:rsidP="00B051A2">
            <w:pPr>
              <w:pStyle w:val="Table"/>
            </w:pPr>
            <w:r w:rsidRPr="006E6342">
              <w:t>Комплекс мероприятий программы не обеспечивает достижение поставленных целей</w:t>
            </w:r>
          </w:p>
        </w:tc>
        <w:tc>
          <w:tcPr>
            <w:tcW w:w="1127" w:type="dxa"/>
          </w:tcPr>
          <w:p w:rsidR="00380455" w:rsidRPr="006E6342" w:rsidRDefault="00380455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80455" w:rsidRPr="006E6342" w:rsidRDefault="00380455" w:rsidP="00B051A2">
            <w:pPr>
              <w:pStyle w:val="Table"/>
            </w:pPr>
            <w:r w:rsidRPr="006E6342">
              <w:t>0</w:t>
            </w:r>
          </w:p>
        </w:tc>
        <w:tc>
          <w:tcPr>
            <w:tcW w:w="1027" w:type="dxa"/>
          </w:tcPr>
          <w:p w:rsidR="00380455" w:rsidRPr="006E6342" w:rsidRDefault="00380455" w:rsidP="00B051A2">
            <w:pPr>
              <w:pStyle w:val="Table"/>
            </w:pPr>
            <w:r w:rsidRPr="006E6342">
              <w:t>х</w:t>
            </w:r>
          </w:p>
        </w:tc>
      </w:tr>
      <w:tr w:rsidR="003B4C39" w:rsidRPr="006E6342" w:rsidTr="00384896">
        <w:tc>
          <w:tcPr>
            <w:tcW w:w="11605" w:type="dxa"/>
          </w:tcPr>
          <w:p w:rsidR="003B4C39" w:rsidRPr="006E6342" w:rsidRDefault="003B4C39" w:rsidP="00B051A2">
            <w:pPr>
              <w:pStyle w:val="Table"/>
            </w:pPr>
            <w:r w:rsidRPr="006E6342">
              <w:t>Комплекс мероприятий программы частично обеспечивает достижение поставленных целей и соответствует как минимум одному из приведенных ниже критериев:</w:t>
            </w:r>
          </w:p>
          <w:p w:rsidR="003B4C39" w:rsidRPr="006E6342" w:rsidRDefault="003B4C39" w:rsidP="00B051A2">
            <w:pPr>
              <w:pStyle w:val="Table"/>
            </w:pPr>
            <w:r w:rsidRPr="006E6342">
              <w:t>а) эффективности предложенных механизмов для решения проблем, на которые</w:t>
            </w:r>
            <w:r w:rsidR="00B051A2">
              <w:t xml:space="preserve"> </w:t>
            </w:r>
            <w:r w:rsidRPr="006E6342">
              <w:t>направлена программа;</w:t>
            </w:r>
          </w:p>
          <w:p w:rsidR="003B4C39" w:rsidRPr="006E6342" w:rsidRDefault="003B4C39" w:rsidP="00B051A2">
            <w:pPr>
              <w:pStyle w:val="Table"/>
            </w:pPr>
            <w:r w:rsidRPr="006E6342">
              <w:t>б) увязки сроков реализации мероприятий и этапов программы</w:t>
            </w:r>
          </w:p>
        </w:tc>
        <w:tc>
          <w:tcPr>
            <w:tcW w:w="1127" w:type="dxa"/>
          </w:tcPr>
          <w:p w:rsidR="003B4C39" w:rsidRPr="006E6342" w:rsidRDefault="003B4C39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B4C39" w:rsidRPr="006E6342" w:rsidRDefault="003B4C39" w:rsidP="00B051A2">
            <w:pPr>
              <w:pStyle w:val="Table"/>
            </w:pPr>
            <w:r w:rsidRPr="006E6342">
              <w:t>2,5</w:t>
            </w:r>
          </w:p>
        </w:tc>
        <w:tc>
          <w:tcPr>
            <w:tcW w:w="1027" w:type="dxa"/>
          </w:tcPr>
          <w:p w:rsidR="003B4C39" w:rsidRPr="006E6342" w:rsidRDefault="003B4C39" w:rsidP="00B051A2">
            <w:pPr>
              <w:pStyle w:val="Table"/>
            </w:pPr>
            <w:r w:rsidRPr="006E6342">
              <w:t>х</w:t>
            </w:r>
          </w:p>
        </w:tc>
      </w:tr>
      <w:tr w:rsidR="003B4C39" w:rsidRPr="006E6342" w:rsidTr="00384896">
        <w:tc>
          <w:tcPr>
            <w:tcW w:w="11605" w:type="dxa"/>
          </w:tcPr>
          <w:p w:rsidR="003B4C39" w:rsidRPr="006E6342" w:rsidRDefault="003B4C39" w:rsidP="00B051A2">
            <w:pPr>
              <w:pStyle w:val="Table"/>
            </w:pPr>
            <w:r w:rsidRPr="006E6342">
              <w:t>Комплекс мероприятий программы полностью обеспечивает достижение поставленных целей с точки зрения:</w:t>
            </w:r>
          </w:p>
          <w:p w:rsidR="003B4C39" w:rsidRPr="006E6342" w:rsidRDefault="00A15C3E" w:rsidP="00B051A2">
            <w:pPr>
              <w:pStyle w:val="Table"/>
            </w:pPr>
            <w:r>
              <w:t>а)</w:t>
            </w:r>
            <w:r w:rsidR="00B051A2">
              <w:t xml:space="preserve"> </w:t>
            </w:r>
            <w:r w:rsidR="003B4C39" w:rsidRPr="006E6342">
              <w:t>эффективности предложенных механизмов для решения проблем, на которые</w:t>
            </w:r>
            <w:r>
              <w:t xml:space="preserve"> </w:t>
            </w:r>
            <w:r w:rsidR="003B4C39" w:rsidRPr="006E6342">
              <w:t>направлена программа;</w:t>
            </w:r>
          </w:p>
          <w:p w:rsidR="003B4C39" w:rsidRPr="006E6342" w:rsidRDefault="00A15C3E" w:rsidP="00B051A2">
            <w:pPr>
              <w:pStyle w:val="Table"/>
            </w:pPr>
            <w:r>
              <w:t>б)</w:t>
            </w:r>
            <w:r w:rsidR="00B051A2">
              <w:t xml:space="preserve"> </w:t>
            </w:r>
            <w:r w:rsidR="003B4C39" w:rsidRPr="006E6342">
              <w:t>увязки сроков реализации мероприятий и этапов программы</w:t>
            </w:r>
          </w:p>
        </w:tc>
        <w:tc>
          <w:tcPr>
            <w:tcW w:w="1127" w:type="dxa"/>
          </w:tcPr>
          <w:p w:rsidR="003B4C39" w:rsidRPr="006E6342" w:rsidRDefault="003B4C39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B4C39" w:rsidRPr="006E6342" w:rsidRDefault="003B4C39" w:rsidP="00B051A2">
            <w:pPr>
              <w:pStyle w:val="Table"/>
            </w:pPr>
            <w:r w:rsidRPr="006E6342">
              <w:t>5</w:t>
            </w:r>
          </w:p>
        </w:tc>
        <w:tc>
          <w:tcPr>
            <w:tcW w:w="1027" w:type="dxa"/>
          </w:tcPr>
          <w:p w:rsidR="003B4C39" w:rsidRPr="006E6342" w:rsidRDefault="003B4C39" w:rsidP="00B051A2">
            <w:pPr>
              <w:pStyle w:val="Table"/>
            </w:pPr>
            <w:r w:rsidRPr="006E6342">
              <w:t>х</w:t>
            </w:r>
          </w:p>
        </w:tc>
      </w:tr>
      <w:tr w:rsidR="003B4C39" w:rsidRPr="006E6342" w:rsidTr="00384896">
        <w:tc>
          <w:tcPr>
            <w:tcW w:w="14786" w:type="dxa"/>
            <w:gridSpan w:val="4"/>
          </w:tcPr>
          <w:p w:rsidR="003B4C39" w:rsidRPr="006E6342" w:rsidRDefault="003B4C39" w:rsidP="00B051A2">
            <w:pPr>
              <w:pStyle w:val="Table"/>
            </w:pPr>
            <w:r w:rsidRPr="006E6342">
              <w:t>6. Степень достижения показателей целей и задач программы и степень выполнена</w:t>
            </w:r>
          </w:p>
        </w:tc>
      </w:tr>
      <w:tr w:rsidR="003B4C39" w:rsidRPr="006E6342" w:rsidTr="00384896">
        <w:tc>
          <w:tcPr>
            <w:tcW w:w="11605" w:type="dxa"/>
          </w:tcPr>
          <w:p w:rsidR="003B4C39" w:rsidRPr="006E6342" w:rsidRDefault="006A03FC" w:rsidP="00B051A2">
            <w:pPr>
              <w:pStyle w:val="Table"/>
            </w:pPr>
            <w:r>
              <w:t>6.1.</w:t>
            </w:r>
            <w:r w:rsidR="003B4C39" w:rsidRPr="006E6342">
              <w:t>Степень достижения индикаторов (показателей) целей (задач).</w:t>
            </w:r>
          </w:p>
        </w:tc>
        <w:tc>
          <w:tcPr>
            <w:tcW w:w="1127" w:type="dxa"/>
          </w:tcPr>
          <w:p w:rsidR="003B4C39" w:rsidRPr="006E6342" w:rsidRDefault="003B4C39" w:rsidP="00B051A2">
            <w:pPr>
              <w:pStyle w:val="Table"/>
            </w:pPr>
            <w:r w:rsidRPr="006E6342">
              <w:t>0,15</w:t>
            </w:r>
          </w:p>
        </w:tc>
        <w:tc>
          <w:tcPr>
            <w:tcW w:w="1027" w:type="dxa"/>
          </w:tcPr>
          <w:p w:rsidR="003B4C39" w:rsidRPr="006E6342" w:rsidRDefault="003B4C39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B4C39" w:rsidRPr="006E6342" w:rsidRDefault="003B4C39" w:rsidP="00B051A2">
            <w:pPr>
              <w:pStyle w:val="Table"/>
            </w:pPr>
          </w:p>
        </w:tc>
      </w:tr>
      <w:tr w:rsidR="003B4C39" w:rsidRPr="006E6342" w:rsidTr="00384896">
        <w:tc>
          <w:tcPr>
            <w:tcW w:w="11605" w:type="dxa"/>
          </w:tcPr>
          <w:p w:rsidR="003B4C39" w:rsidRPr="006E6342" w:rsidRDefault="003B4C39" w:rsidP="00B051A2">
            <w:pPr>
              <w:pStyle w:val="Table"/>
            </w:pPr>
            <w:r w:rsidRPr="006E6342">
              <w:lastRenderedPageBreak/>
              <w:t>Плановое значение индикаторов целей выполнено менее чем на 50%.</w:t>
            </w:r>
          </w:p>
          <w:p w:rsidR="003B4C39" w:rsidRPr="006E6342" w:rsidRDefault="003B4C39" w:rsidP="00B051A2">
            <w:pPr>
              <w:pStyle w:val="Table"/>
            </w:pPr>
            <w:r w:rsidRPr="006E6342">
              <w:t>В случае недофинансирования (при уровне финансирования 80%) степень достижения</w:t>
            </w:r>
            <w:r w:rsidR="00B051A2">
              <w:t xml:space="preserve"> </w:t>
            </w:r>
            <w:r w:rsidRPr="006E6342">
              <w:t>индикаторов целей ниже уровня финансирования, но не более, чем на 30%.</w:t>
            </w:r>
          </w:p>
        </w:tc>
        <w:tc>
          <w:tcPr>
            <w:tcW w:w="1127" w:type="dxa"/>
          </w:tcPr>
          <w:p w:rsidR="003B4C39" w:rsidRPr="006E6342" w:rsidRDefault="003B4C39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B4C39" w:rsidRPr="006E6342" w:rsidRDefault="003B4C39" w:rsidP="00B051A2">
            <w:pPr>
              <w:pStyle w:val="Table"/>
            </w:pPr>
            <w:r w:rsidRPr="006E6342">
              <w:t>0</w:t>
            </w:r>
          </w:p>
        </w:tc>
        <w:tc>
          <w:tcPr>
            <w:tcW w:w="1027" w:type="dxa"/>
          </w:tcPr>
          <w:p w:rsidR="003B4C39" w:rsidRPr="006E6342" w:rsidRDefault="003B4C39" w:rsidP="00B051A2">
            <w:pPr>
              <w:pStyle w:val="Table"/>
            </w:pPr>
            <w:r w:rsidRPr="006E6342">
              <w:t>х</w:t>
            </w:r>
          </w:p>
        </w:tc>
      </w:tr>
      <w:tr w:rsidR="003B4C39" w:rsidRPr="006E6342" w:rsidTr="00384896">
        <w:tc>
          <w:tcPr>
            <w:tcW w:w="11605" w:type="dxa"/>
          </w:tcPr>
          <w:p w:rsidR="003B4C39" w:rsidRPr="006E6342" w:rsidRDefault="003B4C39" w:rsidP="00B051A2">
            <w:pPr>
              <w:pStyle w:val="Table"/>
            </w:pPr>
            <w:r w:rsidRPr="006E6342">
              <w:t>Плановое значение индикаторов целей выполнено на 60%.</w:t>
            </w:r>
          </w:p>
          <w:p w:rsidR="003B4C39" w:rsidRPr="006E6342" w:rsidRDefault="003B4C39" w:rsidP="00B051A2">
            <w:pPr>
              <w:pStyle w:val="Table"/>
            </w:pPr>
            <w:r w:rsidRPr="006E6342">
              <w:t>В случае недофинансирования (при уровне финансирования 80%), степень достижения</w:t>
            </w:r>
            <w:r w:rsidR="00B051A2">
              <w:t xml:space="preserve"> </w:t>
            </w:r>
            <w:r w:rsidRPr="006E6342">
              <w:t>индикаторов целей ниже уровня финансирования, но не более чем на 20%.</w:t>
            </w:r>
          </w:p>
          <w:p w:rsidR="003B4C39" w:rsidRPr="006E6342" w:rsidRDefault="00A15C3E" w:rsidP="00B051A2">
            <w:pPr>
              <w:pStyle w:val="Table"/>
            </w:pPr>
            <w:r>
              <w:t>Обоснование причин</w:t>
            </w:r>
            <w:r w:rsidR="003B4C39" w:rsidRPr="006E6342">
              <w:t xml:space="preserve"> отклонений фактических значений индикаторов от плановых</w:t>
            </w:r>
            <w:r w:rsidR="00B051A2">
              <w:t xml:space="preserve"> </w:t>
            </w:r>
            <w:r w:rsidR="003B4C39" w:rsidRPr="006E6342">
              <w:t>приведено частично или отсутствует</w:t>
            </w:r>
          </w:p>
        </w:tc>
        <w:tc>
          <w:tcPr>
            <w:tcW w:w="1127" w:type="dxa"/>
          </w:tcPr>
          <w:p w:rsidR="003B4C39" w:rsidRPr="006E6342" w:rsidRDefault="003B4C39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B4C39" w:rsidRPr="006E6342" w:rsidRDefault="003B4C39" w:rsidP="00B051A2">
            <w:pPr>
              <w:pStyle w:val="Table"/>
            </w:pPr>
            <w:r w:rsidRPr="006E6342">
              <w:t>1</w:t>
            </w:r>
          </w:p>
        </w:tc>
        <w:tc>
          <w:tcPr>
            <w:tcW w:w="1027" w:type="dxa"/>
          </w:tcPr>
          <w:p w:rsidR="003B4C39" w:rsidRPr="006E6342" w:rsidRDefault="003B4C39" w:rsidP="00B051A2">
            <w:pPr>
              <w:pStyle w:val="Table"/>
            </w:pPr>
            <w:r w:rsidRPr="006E6342">
              <w:t>х</w:t>
            </w:r>
          </w:p>
        </w:tc>
      </w:tr>
      <w:tr w:rsidR="003B4C39" w:rsidRPr="006E6342" w:rsidTr="00384896">
        <w:tc>
          <w:tcPr>
            <w:tcW w:w="11605" w:type="dxa"/>
          </w:tcPr>
          <w:p w:rsidR="003B4C39" w:rsidRPr="006E6342" w:rsidRDefault="003B4C39" w:rsidP="00B051A2">
            <w:pPr>
              <w:pStyle w:val="Table"/>
            </w:pPr>
            <w:r w:rsidRPr="006E6342">
              <w:t>Плановое значение индикаторов целей выполнено на 70%.</w:t>
            </w:r>
          </w:p>
          <w:p w:rsidR="003B4C39" w:rsidRPr="006E6342" w:rsidRDefault="003B4C39" w:rsidP="00B051A2">
            <w:pPr>
              <w:pStyle w:val="Table"/>
            </w:pPr>
            <w:r w:rsidRPr="006E6342">
              <w:t>В случае недофинансирования (при уровне финансирования 80%) степень достижения</w:t>
            </w:r>
            <w:r w:rsidR="00B051A2">
              <w:t xml:space="preserve"> </w:t>
            </w:r>
            <w:r w:rsidRPr="006E6342">
              <w:t>индикаторов целей ниже уровня финансирования, но не более чем на 10%.</w:t>
            </w:r>
          </w:p>
          <w:p w:rsidR="003B4C39" w:rsidRPr="006E6342" w:rsidRDefault="00A15C3E" w:rsidP="00B051A2">
            <w:pPr>
              <w:pStyle w:val="Table"/>
            </w:pPr>
            <w:r>
              <w:t>Обоснование причин отклонений фактических значений индикаторов от</w:t>
            </w:r>
            <w:r w:rsidR="003B4C39" w:rsidRPr="006E6342">
              <w:t xml:space="preserve"> плановых</w:t>
            </w:r>
            <w:r w:rsidR="00B051A2">
              <w:t xml:space="preserve"> </w:t>
            </w:r>
            <w:r w:rsidR="003B4C39" w:rsidRPr="006E6342">
              <w:t>приведено частично или отсутствует</w:t>
            </w:r>
          </w:p>
        </w:tc>
        <w:tc>
          <w:tcPr>
            <w:tcW w:w="1127" w:type="dxa"/>
          </w:tcPr>
          <w:p w:rsidR="003B4C39" w:rsidRPr="006E6342" w:rsidRDefault="003B4C39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B4C39" w:rsidRPr="006E6342" w:rsidRDefault="003B4C39" w:rsidP="00B051A2">
            <w:pPr>
              <w:pStyle w:val="Table"/>
            </w:pPr>
            <w:r w:rsidRPr="006E6342">
              <w:t>2</w:t>
            </w:r>
          </w:p>
        </w:tc>
        <w:tc>
          <w:tcPr>
            <w:tcW w:w="1027" w:type="dxa"/>
          </w:tcPr>
          <w:p w:rsidR="003B4C39" w:rsidRPr="006E6342" w:rsidRDefault="003B4C39" w:rsidP="00B051A2">
            <w:pPr>
              <w:pStyle w:val="Table"/>
            </w:pPr>
            <w:r w:rsidRPr="006E6342">
              <w:t>х</w:t>
            </w:r>
          </w:p>
        </w:tc>
      </w:tr>
      <w:tr w:rsidR="003B4C39" w:rsidRPr="006E6342" w:rsidTr="00384896">
        <w:tc>
          <w:tcPr>
            <w:tcW w:w="11605" w:type="dxa"/>
          </w:tcPr>
          <w:p w:rsidR="00E5739E" w:rsidRPr="006E6342" w:rsidRDefault="00E5739E" w:rsidP="00B051A2">
            <w:pPr>
              <w:pStyle w:val="Table"/>
            </w:pPr>
            <w:r w:rsidRPr="006E6342">
              <w:t>Плановое значение индикаторов целей выполнено на 80%.</w:t>
            </w:r>
          </w:p>
          <w:p w:rsidR="00E5739E" w:rsidRPr="006E6342" w:rsidRDefault="00E5739E" w:rsidP="00B051A2">
            <w:pPr>
              <w:pStyle w:val="Table"/>
            </w:pPr>
            <w:r w:rsidRPr="006E6342">
              <w:t>В случае недофинансирования (при уровне финансирования 80%) степень достижения</w:t>
            </w:r>
            <w:r w:rsidR="00B051A2">
              <w:t xml:space="preserve"> </w:t>
            </w:r>
            <w:r w:rsidRPr="006E6342">
              <w:t>индикаторов целей ниже уровня финансирования, но не более чем на 10%.</w:t>
            </w:r>
          </w:p>
          <w:p w:rsidR="003B4C39" w:rsidRPr="006E6342" w:rsidRDefault="00A15C3E" w:rsidP="00B051A2">
            <w:pPr>
              <w:pStyle w:val="Table"/>
            </w:pPr>
            <w:r>
              <w:t xml:space="preserve">Обоснование причин отклонений фактических значений индикаторов от </w:t>
            </w:r>
            <w:r w:rsidR="00E5739E" w:rsidRPr="006E6342">
              <w:t>плановых</w:t>
            </w:r>
            <w:r w:rsidR="00B051A2">
              <w:t xml:space="preserve"> </w:t>
            </w:r>
            <w:r w:rsidR="00E5739E" w:rsidRPr="006E6342">
              <w:t>приведено частично</w:t>
            </w:r>
          </w:p>
        </w:tc>
        <w:tc>
          <w:tcPr>
            <w:tcW w:w="1127" w:type="dxa"/>
          </w:tcPr>
          <w:p w:rsidR="003B4C39" w:rsidRPr="006E6342" w:rsidRDefault="003B4C39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B4C39" w:rsidRPr="006E6342" w:rsidRDefault="003B4C39" w:rsidP="00B051A2">
            <w:pPr>
              <w:pStyle w:val="Table"/>
            </w:pPr>
            <w:r w:rsidRPr="006E6342">
              <w:t>3</w:t>
            </w:r>
          </w:p>
        </w:tc>
        <w:tc>
          <w:tcPr>
            <w:tcW w:w="1027" w:type="dxa"/>
          </w:tcPr>
          <w:p w:rsidR="003B4C39" w:rsidRPr="006E6342" w:rsidRDefault="003B4C39" w:rsidP="00B051A2">
            <w:pPr>
              <w:pStyle w:val="Table"/>
            </w:pPr>
            <w:r w:rsidRPr="006E6342">
              <w:t>х</w:t>
            </w:r>
          </w:p>
        </w:tc>
      </w:tr>
      <w:tr w:rsidR="003B4C39" w:rsidRPr="006E6342" w:rsidTr="00384896">
        <w:tc>
          <w:tcPr>
            <w:tcW w:w="11605" w:type="dxa"/>
          </w:tcPr>
          <w:p w:rsidR="00E5739E" w:rsidRPr="006E6342" w:rsidRDefault="00E5739E" w:rsidP="00B051A2">
            <w:pPr>
              <w:pStyle w:val="Table"/>
            </w:pPr>
            <w:r w:rsidRPr="006E6342">
              <w:t>Плановое значение индикаторов целей выполнено на 90%.</w:t>
            </w:r>
          </w:p>
          <w:p w:rsidR="00E5739E" w:rsidRPr="006E6342" w:rsidRDefault="00E5739E" w:rsidP="00B051A2">
            <w:pPr>
              <w:pStyle w:val="Table"/>
            </w:pPr>
            <w:r w:rsidRPr="006E6342">
              <w:t>В случае недофинансирования (при уровне финансирования 80%) степень достижения</w:t>
            </w:r>
            <w:r w:rsidR="00B051A2">
              <w:t xml:space="preserve"> </w:t>
            </w:r>
            <w:r w:rsidRPr="006E6342">
              <w:t>индикаторов целей ниже уровня финансирования, но не более чем на 5%.</w:t>
            </w:r>
          </w:p>
          <w:p w:rsidR="003B4C39" w:rsidRPr="006E6342" w:rsidRDefault="00A15C3E" w:rsidP="00B051A2">
            <w:pPr>
              <w:pStyle w:val="Table"/>
            </w:pPr>
            <w:r>
              <w:t xml:space="preserve">Приведено обоснование причин отклонений </w:t>
            </w:r>
            <w:r w:rsidR="00E5739E" w:rsidRPr="006E6342">
              <w:t>факт</w:t>
            </w:r>
            <w:r>
              <w:t xml:space="preserve">ических значений индикаторов </w:t>
            </w:r>
            <w:r w:rsidR="00E5739E" w:rsidRPr="006E6342">
              <w:t>от</w:t>
            </w:r>
            <w:r w:rsidR="00B051A2">
              <w:t xml:space="preserve"> </w:t>
            </w:r>
            <w:r w:rsidR="00E5739E" w:rsidRPr="006E6342">
              <w:t>плановых</w:t>
            </w:r>
          </w:p>
        </w:tc>
        <w:tc>
          <w:tcPr>
            <w:tcW w:w="1127" w:type="dxa"/>
          </w:tcPr>
          <w:p w:rsidR="003B4C39" w:rsidRPr="006E6342" w:rsidRDefault="003B4C39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B4C39" w:rsidRPr="006E6342" w:rsidRDefault="003B4C39" w:rsidP="00B051A2">
            <w:pPr>
              <w:pStyle w:val="Table"/>
            </w:pPr>
            <w:r w:rsidRPr="006E6342">
              <w:t>4</w:t>
            </w:r>
          </w:p>
        </w:tc>
        <w:tc>
          <w:tcPr>
            <w:tcW w:w="1027" w:type="dxa"/>
          </w:tcPr>
          <w:p w:rsidR="003B4C39" w:rsidRPr="006E6342" w:rsidRDefault="003B4C39" w:rsidP="00B051A2">
            <w:pPr>
              <w:pStyle w:val="Table"/>
            </w:pPr>
            <w:r w:rsidRPr="006E6342">
              <w:t>х</w:t>
            </w:r>
          </w:p>
        </w:tc>
      </w:tr>
      <w:tr w:rsidR="003B4C39" w:rsidRPr="006E6342" w:rsidTr="00384896">
        <w:tc>
          <w:tcPr>
            <w:tcW w:w="11605" w:type="dxa"/>
          </w:tcPr>
          <w:p w:rsidR="00E5739E" w:rsidRPr="006E6342" w:rsidRDefault="00E5739E" w:rsidP="00B051A2">
            <w:pPr>
              <w:pStyle w:val="Table"/>
            </w:pPr>
            <w:r w:rsidRPr="006E6342">
              <w:t>Плановое значение индикаторов целей выполнено более чем на 95%.</w:t>
            </w:r>
          </w:p>
          <w:p w:rsidR="003B4C39" w:rsidRPr="006E6342" w:rsidRDefault="00E5739E" w:rsidP="00B051A2">
            <w:pPr>
              <w:pStyle w:val="Table"/>
            </w:pPr>
            <w:r w:rsidRPr="006E6342">
              <w:t>В случае недофинансирования степень достижения индикаторов целей пропорциональна</w:t>
            </w:r>
            <w:r w:rsidR="00B051A2">
              <w:t xml:space="preserve"> </w:t>
            </w:r>
            <w:r w:rsidRPr="006E6342">
              <w:t>уровню финансирования. Приведено обоснование причин отклонений фактических</w:t>
            </w:r>
            <w:r w:rsidR="00B051A2">
              <w:t xml:space="preserve"> </w:t>
            </w:r>
            <w:r w:rsidRPr="006E6342">
              <w:t>значений индикаторов от плановых</w:t>
            </w:r>
          </w:p>
        </w:tc>
        <w:tc>
          <w:tcPr>
            <w:tcW w:w="1127" w:type="dxa"/>
          </w:tcPr>
          <w:p w:rsidR="003B4C39" w:rsidRPr="006E6342" w:rsidRDefault="003B4C39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3B4C39" w:rsidRPr="006E6342" w:rsidRDefault="003B4C39" w:rsidP="00B051A2">
            <w:pPr>
              <w:pStyle w:val="Table"/>
            </w:pPr>
            <w:r w:rsidRPr="006E6342">
              <w:t>5</w:t>
            </w:r>
          </w:p>
        </w:tc>
        <w:tc>
          <w:tcPr>
            <w:tcW w:w="1027" w:type="dxa"/>
          </w:tcPr>
          <w:p w:rsidR="003B4C39" w:rsidRPr="006E6342" w:rsidRDefault="003B4C39" w:rsidP="00B051A2">
            <w:pPr>
              <w:pStyle w:val="Table"/>
            </w:pPr>
            <w:r w:rsidRPr="006E6342">
              <w:t>х</w:t>
            </w:r>
          </w:p>
        </w:tc>
      </w:tr>
      <w:tr w:rsidR="00E5739E" w:rsidRPr="006E6342" w:rsidTr="00384896">
        <w:tc>
          <w:tcPr>
            <w:tcW w:w="11605" w:type="dxa"/>
          </w:tcPr>
          <w:p w:rsidR="00E5739E" w:rsidRPr="006E6342" w:rsidRDefault="00E5739E" w:rsidP="00B051A2">
            <w:pPr>
              <w:pStyle w:val="Table"/>
            </w:pPr>
            <w:r w:rsidRPr="006E6342">
              <w:t>6.2.Степень выполнения программных мероприятий</w:t>
            </w:r>
          </w:p>
        </w:tc>
        <w:tc>
          <w:tcPr>
            <w:tcW w:w="1127" w:type="dxa"/>
          </w:tcPr>
          <w:p w:rsidR="00E5739E" w:rsidRPr="006E6342" w:rsidRDefault="00E5739E" w:rsidP="00B051A2">
            <w:pPr>
              <w:pStyle w:val="Table"/>
            </w:pPr>
            <w:r w:rsidRPr="006E6342">
              <w:t>0,04</w:t>
            </w:r>
          </w:p>
        </w:tc>
        <w:tc>
          <w:tcPr>
            <w:tcW w:w="1027" w:type="dxa"/>
          </w:tcPr>
          <w:p w:rsidR="00E5739E" w:rsidRPr="006E6342" w:rsidRDefault="00E5739E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E5739E" w:rsidRPr="006E6342" w:rsidRDefault="00E5739E" w:rsidP="00B051A2">
            <w:pPr>
              <w:pStyle w:val="Table"/>
            </w:pPr>
          </w:p>
        </w:tc>
      </w:tr>
      <w:tr w:rsidR="00E5739E" w:rsidRPr="006E6342" w:rsidTr="00384896">
        <w:tc>
          <w:tcPr>
            <w:tcW w:w="11605" w:type="dxa"/>
          </w:tcPr>
          <w:p w:rsidR="00E5739E" w:rsidRPr="006E6342" w:rsidRDefault="00E5739E" w:rsidP="00B051A2">
            <w:pPr>
              <w:pStyle w:val="Table"/>
            </w:pPr>
            <w:r w:rsidRPr="006E6342">
              <w:t>В отчетном году выполнено менее чем на 50% мероприятий программы.</w:t>
            </w:r>
          </w:p>
          <w:p w:rsidR="00E5739E" w:rsidRPr="006E6342" w:rsidRDefault="00E5739E" w:rsidP="00B051A2">
            <w:pPr>
              <w:pStyle w:val="Table"/>
            </w:pPr>
            <w:r w:rsidRPr="006E6342">
              <w:t>В случае недофинансирования (при уровне финансирования 80%) степень выполнения</w:t>
            </w:r>
            <w:r w:rsidR="00B051A2">
              <w:t xml:space="preserve"> </w:t>
            </w:r>
            <w:r w:rsidRPr="006E6342">
              <w:lastRenderedPageBreak/>
              <w:t>мероприятий ниже уровня финансирования, но не более чем на 30%</w:t>
            </w:r>
          </w:p>
        </w:tc>
        <w:tc>
          <w:tcPr>
            <w:tcW w:w="1127" w:type="dxa"/>
          </w:tcPr>
          <w:p w:rsidR="00E5739E" w:rsidRPr="006E6342" w:rsidRDefault="00E5739E" w:rsidP="00B051A2">
            <w:pPr>
              <w:pStyle w:val="Table"/>
            </w:pPr>
            <w:r w:rsidRPr="006E6342">
              <w:lastRenderedPageBreak/>
              <w:t>х</w:t>
            </w:r>
          </w:p>
        </w:tc>
        <w:tc>
          <w:tcPr>
            <w:tcW w:w="1027" w:type="dxa"/>
          </w:tcPr>
          <w:p w:rsidR="00E5739E" w:rsidRPr="006E6342" w:rsidRDefault="00E5739E" w:rsidP="00B051A2">
            <w:pPr>
              <w:pStyle w:val="Table"/>
            </w:pPr>
            <w:r w:rsidRPr="006E6342">
              <w:t>0</w:t>
            </w:r>
          </w:p>
        </w:tc>
        <w:tc>
          <w:tcPr>
            <w:tcW w:w="1027" w:type="dxa"/>
          </w:tcPr>
          <w:p w:rsidR="00E5739E" w:rsidRPr="006E6342" w:rsidRDefault="00E5739E" w:rsidP="00B051A2">
            <w:pPr>
              <w:pStyle w:val="Table"/>
            </w:pPr>
            <w:r w:rsidRPr="006E6342">
              <w:t>х</w:t>
            </w:r>
          </w:p>
        </w:tc>
      </w:tr>
      <w:tr w:rsidR="00E5739E" w:rsidRPr="006E6342" w:rsidTr="00384896">
        <w:tc>
          <w:tcPr>
            <w:tcW w:w="11605" w:type="dxa"/>
          </w:tcPr>
          <w:p w:rsidR="009F0BE2" w:rsidRPr="006E6342" w:rsidRDefault="009F0BE2" w:rsidP="00B051A2">
            <w:pPr>
              <w:pStyle w:val="Table"/>
            </w:pPr>
            <w:r w:rsidRPr="006E6342">
              <w:lastRenderedPageBreak/>
              <w:t>В отчетном году выполнено более 60% мероприятий программы.</w:t>
            </w:r>
          </w:p>
          <w:p w:rsidR="00E5739E" w:rsidRPr="006E6342" w:rsidRDefault="009F0BE2" w:rsidP="00B051A2">
            <w:pPr>
              <w:pStyle w:val="Table"/>
            </w:pPr>
            <w:r w:rsidRPr="006E6342">
              <w:t>В случае недофинансирования (при уровне финансирования 80%) степень выполнения</w:t>
            </w:r>
            <w:r w:rsidR="00B051A2">
              <w:t xml:space="preserve"> </w:t>
            </w:r>
            <w:r w:rsidRPr="006E6342">
              <w:t>мероприятий ниже уровня финансирования, но не более чем на 20%</w:t>
            </w:r>
          </w:p>
        </w:tc>
        <w:tc>
          <w:tcPr>
            <w:tcW w:w="1127" w:type="dxa"/>
          </w:tcPr>
          <w:p w:rsidR="00E5739E" w:rsidRPr="006E6342" w:rsidRDefault="00E5739E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E5739E" w:rsidRPr="006E6342" w:rsidRDefault="00E5739E" w:rsidP="00B051A2">
            <w:pPr>
              <w:pStyle w:val="Table"/>
            </w:pPr>
            <w:r w:rsidRPr="006E6342">
              <w:t>1</w:t>
            </w:r>
          </w:p>
        </w:tc>
        <w:tc>
          <w:tcPr>
            <w:tcW w:w="1027" w:type="dxa"/>
          </w:tcPr>
          <w:p w:rsidR="00E5739E" w:rsidRPr="006E6342" w:rsidRDefault="00E5739E" w:rsidP="00B051A2">
            <w:pPr>
              <w:pStyle w:val="Table"/>
            </w:pPr>
            <w:r w:rsidRPr="006E6342">
              <w:t>х</w:t>
            </w:r>
          </w:p>
        </w:tc>
      </w:tr>
      <w:tr w:rsidR="00E5739E" w:rsidRPr="006E6342" w:rsidTr="00384896">
        <w:tc>
          <w:tcPr>
            <w:tcW w:w="11605" w:type="dxa"/>
          </w:tcPr>
          <w:p w:rsidR="009F0BE2" w:rsidRPr="006E6342" w:rsidRDefault="009F0BE2" w:rsidP="00B051A2">
            <w:pPr>
              <w:pStyle w:val="Table"/>
            </w:pPr>
            <w:r w:rsidRPr="006E6342">
              <w:t>В отчетном году выполнено более 70% мероприятий программы.</w:t>
            </w:r>
          </w:p>
          <w:p w:rsidR="00E5739E" w:rsidRPr="006E6342" w:rsidRDefault="009F0BE2" w:rsidP="00B051A2">
            <w:pPr>
              <w:pStyle w:val="Table"/>
            </w:pPr>
            <w:r w:rsidRPr="006E6342">
              <w:t>В случае недофинансирования (при уровне финансирования 80%) степень выполнения</w:t>
            </w:r>
            <w:r w:rsidR="00B051A2">
              <w:t xml:space="preserve"> </w:t>
            </w:r>
            <w:r w:rsidRPr="006E6342">
              <w:t>мероприятий ниже уровня финансирования, но не более чем на 10%</w:t>
            </w:r>
          </w:p>
        </w:tc>
        <w:tc>
          <w:tcPr>
            <w:tcW w:w="1127" w:type="dxa"/>
          </w:tcPr>
          <w:p w:rsidR="00E5739E" w:rsidRPr="006E6342" w:rsidRDefault="00E5739E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E5739E" w:rsidRPr="006E6342" w:rsidRDefault="00E5739E" w:rsidP="00B051A2">
            <w:pPr>
              <w:pStyle w:val="Table"/>
            </w:pPr>
            <w:r w:rsidRPr="006E6342">
              <w:t>2</w:t>
            </w:r>
          </w:p>
        </w:tc>
        <w:tc>
          <w:tcPr>
            <w:tcW w:w="1027" w:type="dxa"/>
          </w:tcPr>
          <w:p w:rsidR="00E5739E" w:rsidRPr="006E6342" w:rsidRDefault="00E5739E" w:rsidP="00B051A2">
            <w:pPr>
              <w:pStyle w:val="Table"/>
            </w:pPr>
            <w:r w:rsidRPr="006E6342">
              <w:t>х</w:t>
            </w:r>
          </w:p>
        </w:tc>
      </w:tr>
      <w:tr w:rsidR="00E5739E" w:rsidRPr="006E6342" w:rsidTr="00384896">
        <w:tc>
          <w:tcPr>
            <w:tcW w:w="11605" w:type="dxa"/>
          </w:tcPr>
          <w:p w:rsidR="0050713A" w:rsidRPr="006E6342" w:rsidRDefault="0050713A" w:rsidP="00B051A2">
            <w:pPr>
              <w:pStyle w:val="Table"/>
            </w:pPr>
            <w:r w:rsidRPr="006E6342">
              <w:t>В отчетном году выполнено более 80% мероприятий программы.</w:t>
            </w:r>
          </w:p>
          <w:p w:rsidR="00E5739E" w:rsidRPr="006E6342" w:rsidRDefault="0050713A" w:rsidP="00B051A2">
            <w:pPr>
              <w:pStyle w:val="Table"/>
            </w:pPr>
            <w:r w:rsidRPr="006E6342">
              <w:t>В случае недофинансирования (при уровне финансирования 80%) степень выполнения</w:t>
            </w:r>
            <w:r w:rsidR="00B051A2">
              <w:t xml:space="preserve"> </w:t>
            </w:r>
            <w:r w:rsidRPr="006E6342">
              <w:t>мероприятий ниже уровня финансирования, но не более чем на 10%</w:t>
            </w:r>
          </w:p>
        </w:tc>
        <w:tc>
          <w:tcPr>
            <w:tcW w:w="1127" w:type="dxa"/>
          </w:tcPr>
          <w:p w:rsidR="00E5739E" w:rsidRPr="006E6342" w:rsidRDefault="00E5739E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E5739E" w:rsidRPr="006E6342" w:rsidRDefault="00E5739E" w:rsidP="00B051A2">
            <w:pPr>
              <w:pStyle w:val="Table"/>
            </w:pPr>
            <w:r w:rsidRPr="006E6342">
              <w:t>3</w:t>
            </w:r>
          </w:p>
        </w:tc>
        <w:tc>
          <w:tcPr>
            <w:tcW w:w="1027" w:type="dxa"/>
          </w:tcPr>
          <w:p w:rsidR="00E5739E" w:rsidRPr="006E6342" w:rsidRDefault="00E5739E" w:rsidP="00B051A2">
            <w:pPr>
              <w:pStyle w:val="Table"/>
            </w:pPr>
            <w:r w:rsidRPr="006E6342">
              <w:t>х</w:t>
            </w:r>
          </w:p>
        </w:tc>
      </w:tr>
      <w:tr w:rsidR="00E5739E" w:rsidRPr="006E6342" w:rsidTr="00384896">
        <w:tc>
          <w:tcPr>
            <w:tcW w:w="11605" w:type="dxa"/>
          </w:tcPr>
          <w:p w:rsidR="0050713A" w:rsidRPr="006E6342" w:rsidRDefault="0050713A" w:rsidP="00B051A2">
            <w:pPr>
              <w:pStyle w:val="Table"/>
            </w:pPr>
            <w:r w:rsidRPr="006E6342">
              <w:t>В отчетном году выполнено более 90% мероприятий программы.</w:t>
            </w:r>
          </w:p>
          <w:p w:rsidR="00E5739E" w:rsidRPr="006E6342" w:rsidRDefault="0050713A" w:rsidP="00B051A2">
            <w:pPr>
              <w:pStyle w:val="Table"/>
            </w:pPr>
            <w:r w:rsidRPr="006E6342">
              <w:t>В случае недофинансирования (при уровне финансирования 80%) степень выполнения</w:t>
            </w:r>
            <w:r w:rsidR="00B051A2">
              <w:t xml:space="preserve"> </w:t>
            </w:r>
            <w:r w:rsidRPr="006E6342">
              <w:t>мероприятий ниже уровня финансирования, но не более чем на 5%</w:t>
            </w:r>
          </w:p>
        </w:tc>
        <w:tc>
          <w:tcPr>
            <w:tcW w:w="1127" w:type="dxa"/>
          </w:tcPr>
          <w:p w:rsidR="00E5739E" w:rsidRPr="006E6342" w:rsidRDefault="00E5739E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E5739E" w:rsidRPr="006E6342" w:rsidRDefault="00E5739E" w:rsidP="00B051A2">
            <w:pPr>
              <w:pStyle w:val="Table"/>
            </w:pPr>
            <w:r w:rsidRPr="006E6342">
              <w:t>4</w:t>
            </w:r>
          </w:p>
        </w:tc>
        <w:tc>
          <w:tcPr>
            <w:tcW w:w="1027" w:type="dxa"/>
          </w:tcPr>
          <w:p w:rsidR="00E5739E" w:rsidRPr="006E6342" w:rsidRDefault="00E5739E" w:rsidP="00B051A2">
            <w:pPr>
              <w:pStyle w:val="Table"/>
            </w:pPr>
            <w:r w:rsidRPr="006E6342">
              <w:t>х</w:t>
            </w:r>
          </w:p>
        </w:tc>
      </w:tr>
      <w:tr w:rsidR="00E5739E" w:rsidRPr="006E6342" w:rsidTr="00384896">
        <w:tc>
          <w:tcPr>
            <w:tcW w:w="11605" w:type="dxa"/>
          </w:tcPr>
          <w:p w:rsidR="0050713A" w:rsidRPr="006E6342" w:rsidRDefault="0050713A" w:rsidP="00B051A2">
            <w:pPr>
              <w:pStyle w:val="Table"/>
            </w:pPr>
            <w:r w:rsidRPr="006E6342">
              <w:t>В отчетном году выполнено более 95% мероприятий программы.</w:t>
            </w:r>
          </w:p>
          <w:p w:rsidR="00E5739E" w:rsidRPr="006E6342" w:rsidRDefault="0050713A" w:rsidP="00B051A2">
            <w:pPr>
              <w:pStyle w:val="Table"/>
            </w:pPr>
            <w:r w:rsidRPr="006E6342">
              <w:t>В случае недофинансирования степень выполнения мероприятий пропорциональна</w:t>
            </w:r>
            <w:r w:rsidR="00B051A2">
              <w:t xml:space="preserve"> </w:t>
            </w:r>
            <w:r w:rsidRPr="006E6342">
              <w:t>уровню финансирования</w:t>
            </w:r>
          </w:p>
        </w:tc>
        <w:tc>
          <w:tcPr>
            <w:tcW w:w="1127" w:type="dxa"/>
          </w:tcPr>
          <w:p w:rsidR="00E5739E" w:rsidRPr="006E6342" w:rsidRDefault="00E5739E" w:rsidP="00B051A2">
            <w:pPr>
              <w:pStyle w:val="Table"/>
            </w:pPr>
            <w:r w:rsidRPr="006E6342">
              <w:t>х</w:t>
            </w:r>
          </w:p>
        </w:tc>
        <w:tc>
          <w:tcPr>
            <w:tcW w:w="1027" w:type="dxa"/>
          </w:tcPr>
          <w:p w:rsidR="00E5739E" w:rsidRPr="006E6342" w:rsidRDefault="00E5739E" w:rsidP="00B051A2">
            <w:pPr>
              <w:pStyle w:val="Table"/>
            </w:pPr>
            <w:r w:rsidRPr="006E6342">
              <w:t>5</w:t>
            </w:r>
          </w:p>
        </w:tc>
        <w:tc>
          <w:tcPr>
            <w:tcW w:w="1027" w:type="dxa"/>
          </w:tcPr>
          <w:p w:rsidR="00E5739E" w:rsidRPr="006E6342" w:rsidRDefault="00E5739E" w:rsidP="00B051A2">
            <w:pPr>
              <w:pStyle w:val="Table"/>
            </w:pPr>
            <w:r w:rsidRPr="006E6342">
              <w:t>х</w:t>
            </w:r>
          </w:p>
        </w:tc>
      </w:tr>
      <w:tr w:rsidR="0050713A" w:rsidRPr="006E6342" w:rsidTr="00384896">
        <w:tc>
          <w:tcPr>
            <w:tcW w:w="11605" w:type="dxa"/>
          </w:tcPr>
          <w:p w:rsidR="0050713A" w:rsidRPr="006E6342" w:rsidRDefault="0050713A" w:rsidP="00B051A2">
            <w:pPr>
              <w:pStyle w:val="Table"/>
            </w:pPr>
            <w:r w:rsidRPr="006E6342">
              <w:t>Оценка программы:</w:t>
            </w:r>
          </w:p>
        </w:tc>
        <w:tc>
          <w:tcPr>
            <w:tcW w:w="1127" w:type="dxa"/>
          </w:tcPr>
          <w:p w:rsidR="0050713A" w:rsidRPr="006E6342" w:rsidRDefault="0050713A" w:rsidP="00B051A2">
            <w:pPr>
              <w:pStyle w:val="Table"/>
            </w:pPr>
          </w:p>
        </w:tc>
        <w:tc>
          <w:tcPr>
            <w:tcW w:w="1027" w:type="dxa"/>
          </w:tcPr>
          <w:p w:rsidR="0050713A" w:rsidRPr="006E6342" w:rsidRDefault="0050713A" w:rsidP="00B051A2">
            <w:pPr>
              <w:pStyle w:val="Table"/>
            </w:pPr>
          </w:p>
        </w:tc>
        <w:tc>
          <w:tcPr>
            <w:tcW w:w="1027" w:type="dxa"/>
          </w:tcPr>
          <w:p w:rsidR="0050713A" w:rsidRPr="006E6342" w:rsidRDefault="0050713A" w:rsidP="00B051A2">
            <w:pPr>
              <w:pStyle w:val="Table"/>
            </w:pPr>
          </w:p>
        </w:tc>
      </w:tr>
    </w:tbl>
    <w:p w:rsidR="00E5739E" w:rsidRPr="004B32D6" w:rsidRDefault="00E5739E" w:rsidP="004B32D6"/>
    <w:p w:rsidR="0050713A" w:rsidRPr="004B32D6" w:rsidRDefault="00A15C3E" w:rsidP="004B32D6">
      <w:r>
        <w:t>Оэ-</w:t>
      </w:r>
      <w:r w:rsidR="0050713A" w:rsidRPr="004B32D6">
        <w:t>Вк х Ок.</w:t>
      </w:r>
    </w:p>
    <w:p w:rsidR="0050713A" w:rsidRPr="004B32D6" w:rsidRDefault="00A15C3E" w:rsidP="004B32D6">
      <w:r>
        <w:t>Оценка программы=</w:t>
      </w:r>
      <w:r w:rsidR="0050713A" w:rsidRPr="004B32D6">
        <w:t>Оэ1.1+ Оэ2.1+ Оэ2.2+ Оэ2.3+ Оэ3.1+ Оэ4.1+ Оэ4.2+ Оэ4.3+ Оэ5.1+ Оэ6.Н Оэ6.2, где</w:t>
      </w:r>
    </w:p>
    <w:p w:rsidR="0050713A" w:rsidRPr="004B32D6" w:rsidRDefault="00A15C3E" w:rsidP="004B32D6">
      <w:r>
        <w:t>Вк*-</w:t>
      </w:r>
      <w:r w:rsidR="0050713A" w:rsidRPr="004B32D6">
        <w:t>показатель веса критерия.</w:t>
      </w:r>
    </w:p>
    <w:p w:rsidR="0050713A" w:rsidRPr="004B32D6" w:rsidRDefault="00A15C3E" w:rsidP="004B32D6">
      <w:r>
        <w:t>Ок*-</w:t>
      </w:r>
      <w:r w:rsidR="0050713A" w:rsidRPr="004B32D6">
        <w:t>показатель оценки критерия.</w:t>
      </w:r>
    </w:p>
    <w:p w:rsidR="0050713A" w:rsidRPr="004B32D6" w:rsidRDefault="00A15C3E" w:rsidP="004B32D6">
      <w:r>
        <w:t>Оэ*-</w:t>
      </w:r>
      <w:r w:rsidR="0050713A" w:rsidRPr="004B32D6">
        <w:t>показатель оценки эффективности ведомственной целевой программы текущего финансового года, определяемый</w:t>
      </w:r>
    </w:p>
    <w:p w:rsidR="0050713A" w:rsidRPr="004B32D6" w:rsidRDefault="0050713A" w:rsidP="004B32D6">
      <w:r w:rsidRPr="004B32D6">
        <w:t>субъектом бюджетного планирования.</w:t>
      </w:r>
    </w:p>
    <w:sectPr w:rsidR="0050713A" w:rsidRPr="004B32D6" w:rsidSect="001A011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F6F20"/>
    <w:multiLevelType w:val="singleLevel"/>
    <w:tmpl w:val="D1D8DAAE"/>
    <w:lvl w:ilvl="0">
      <w:start w:val="19"/>
      <w:numFmt w:val="decimal"/>
      <w:lvlText w:val="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">
    <w:nsid w:val="1A381A61"/>
    <w:multiLevelType w:val="singleLevel"/>
    <w:tmpl w:val="00F87042"/>
    <w:lvl w:ilvl="0">
      <w:start w:val="5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29567540"/>
    <w:multiLevelType w:val="singleLevel"/>
    <w:tmpl w:val="CF82427E"/>
    <w:lvl w:ilvl="0">
      <w:start w:val="31"/>
      <w:numFmt w:val="decimal"/>
      <w:lvlText w:val="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>
    <w:nsid w:val="3D411827"/>
    <w:multiLevelType w:val="singleLevel"/>
    <w:tmpl w:val="A8FE974E"/>
    <w:lvl w:ilvl="0">
      <w:start w:val="28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4">
    <w:nsid w:val="42C713FC"/>
    <w:multiLevelType w:val="singleLevel"/>
    <w:tmpl w:val="E12CE1B6"/>
    <w:lvl w:ilvl="0">
      <w:start w:val="24"/>
      <w:numFmt w:val="decimal"/>
      <w:lvlText w:val="%1."/>
      <w:legacy w:legacy="1" w:legacySpace="0" w:legacyIndent="503"/>
      <w:lvlJc w:val="left"/>
      <w:rPr>
        <w:rFonts w:ascii="Times New Roman" w:hAnsi="Times New Roman" w:cs="Times New Roman" w:hint="default"/>
      </w:rPr>
    </w:lvl>
  </w:abstractNum>
  <w:abstractNum w:abstractNumId="5">
    <w:nsid w:val="42F918EA"/>
    <w:multiLevelType w:val="singleLevel"/>
    <w:tmpl w:val="106E8CA0"/>
    <w:lvl w:ilvl="0">
      <w:start w:val="26"/>
      <w:numFmt w:val="decimal"/>
      <w:lvlText w:val="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6">
    <w:nsid w:val="4E891805"/>
    <w:multiLevelType w:val="singleLevel"/>
    <w:tmpl w:val="385C9E0A"/>
    <w:lvl w:ilvl="0">
      <w:start w:val="14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7">
    <w:nsid w:val="58C71339"/>
    <w:multiLevelType w:val="singleLevel"/>
    <w:tmpl w:val="37AE9A2C"/>
    <w:lvl w:ilvl="0">
      <w:start w:val="8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23432"/>
    <w:rsid w:val="00043628"/>
    <w:rsid w:val="00055626"/>
    <w:rsid w:val="000D45B7"/>
    <w:rsid w:val="000E30B0"/>
    <w:rsid w:val="000F1889"/>
    <w:rsid w:val="001632DB"/>
    <w:rsid w:val="001A0114"/>
    <w:rsid w:val="001E257D"/>
    <w:rsid w:val="0024046A"/>
    <w:rsid w:val="0027103D"/>
    <w:rsid w:val="00275427"/>
    <w:rsid w:val="00280D4D"/>
    <w:rsid w:val="002A6042"/>
    <w:rsid w:val="002F2B94"/>
    <w:rsid w:val="00332C6D"/>
    <w:rsid w:val="00351A4C"/>
    <w:rsid w:val="00360A79"/>
    <w:rsid w:val="00364F62"/>
    <w:rsid w:val="00380455"/>
    <w:rsid w:val="00384896"/>
    <w:rsid w:val="00387B58"/>
    <w:rsid w:val="003B4C39"/>
    <w:rsid w:val="003C16CE"/>
    <w:rsid w:val="003D0BB4"/>
    <w:rsid w:val="003F6E76"/>
    <w:rsid w:val="0040371B"/>
    <w:rsid w:val="004534E8"/>
    <w:rsid w:val="004B32D6"/>
    <w:rsid w:val="004E6332"/>
    <w:rsid w:val="0050713A"/>
    <w:rsid w:val="0051316B"/>
    <w:rsid w:val="0052035B"/>
    <w:rsid w:val="00521720"/>
    <w:rsid w:val="00553C8A"/>
    <w:rsid w:val="005C0F77"/>
    <w:rsid w:val="00695332"/>
    <w:rsid w:val="006A03FC"/>
    <w:rsid w:val="006E6342"/>
    <w:rsid w:val="00794F50"/>
    <w:rsid w:val="007A3F96"/>
    <w:rsid w:val="00823F42"/>
    <w:rsid w:val="00825717"/>
    <w:rsid w:val="00831EF2"/>
    <w:rsid w:val="00841686"/>
    <w:rsid w:val="00875DCE"/>
    <w:rsid w:val="008A3F18"/>
    <w:rsid w:val="008C5851"/>
    <w:rsid w:val="00907A68"/>
    <w:rsid w:val="00917F42"/>
    <w:rsid w:val="00985C04"/>
    <w:rsid w:val="009A39BC"/>
    <w:rsid w:val="009D7EA6"/>
    <w:rsid w:val="009F0BE2"/>
    <w:rsid w:val="00A15C3E"/>
    <w:rsid w:val="00A35ED4"/>
    <w:rsid w:val="00A41F6D"/>
    <w:rsid w:val="00A92C4D"/>
    <w:rsid w:val="00AA3CE0"/>
    <w:rsid w:val="00AC1FAA"/>
    <w:rsid w:val="00AC7F1E"/>
    <w:rsid w:val="00AD7670"/>
    <w:rsid w:val="00B051A2"/>
    <w:rsid w:val="00B34539"/>
    <w:rsid w:val="00B66932"/>
    <w:rsid w:val="00BA3FC1"/>
    <w:rsid w:val="00C07E4C"/>
    <w:rsid w:val="00C25506"/>
    <w:rsid w:val="00CB3962"/>
    <w:rsid w:val="00CB4AED"/>
    <w:rsid w:val="00CE5C20"/>
    <w:rsid w:val="00D608DF"/>
    <w:rsid w:val="00D7354A"/>
    <w:rsid w:val="00D9658A"/>
    <w:rsid w:val="00DA5C73"/>
    <w:rsid w:val="00DC53B7"/>
    <w:rsid w:val="00DF24B7"/>
    <w:rsid w:val="00E5739E"/>
    <w:rsid w:val="00E70A4B"/>
    <w:rsid w:val="00EC0A83"/>
    <w:rsid w:val="00EE7675"/>
    <w:rsid w:val="00F0237A"/>
    <w:rsid w:val="00F1420B"/>
    <w:rsid w:val="00F9299B"/>
    <w:rsid w:val="00FC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7103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7103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7103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27103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27103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27103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7103D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B66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27103D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27103D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27103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27103D"/>
    <w:rPr>
      <w:color w:val="0000FF"/>
      <w:u w:val="none"/>
    </w:rPr>
  </w:style>
  <w:style w:type="paragraph" w:customStyle="1" w:styleId="Application">
    <w:name w:val="Application!Приложение"/>
    <w:rsid w:val="0027103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7103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7103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7103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7103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7103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7103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7103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27103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27103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27103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7103D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B66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27103D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27103D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27103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27103D"/>
    <w:rPr>
      <w:color w:val="0000FF"/>
      <w:u w:val="none"/>
    </w:rPr>
  </w:style>
  <w:style w:type="paragraph" w:customStyle="1" w:styleId="Application">
    <w:name w:val="Application!Приложение"/>
    <w:rsid w:val="0027103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7103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7103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7103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710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8f21b21c-a408-42c4-b9fe-a939b863c84a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b64e2c37-3d4d-4d59-86a3-dad1baef07c5.html" TargetMode="External"/><Relationship Id="rId12" Type="http://schemas.openxmlformats.org/officeDocument/2006/relationships/hyperlink" Target="http://rnla-service.scli.ru:8080/rnla-links/ws/content/act/14ca03a2-7b78-4320-ba7b-de9493548a9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rnla-service.scli.ru:8080/rnla-links/ws/content/act/8721f0d4-4fc6-4b3d-85a4-9e1bd4295206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on.scli.ru/ru/legal_texts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14ca03a2-7b78-4320-ba7b-de9493548a98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26</Pages>
  <Words>7010</Words>
  <Characters>39959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46876</CharactersWithSpaces>
  <SharedDoc>false</SharedDoc>
  <HLinks>
    <vt:vector size="36" baseType="variant">
      <vt:variant>
        <vt:i4>3342385</vt:i4>
      </vt:variant>
      <vt:variant>
        <vt:i4>15</vt:i4>
      </vt:variant>
      <vt:variant>
        <vt:i4>0</vt:i4>
      </vt:variant>
      <vt:variant>
        <vt:i4>5</vt:i4>
      </vt:variant>
      <vt:variant>
        <vt:lpwstr>/content/act/14ca03a2-7b78-4320-ba7b-de9493548a98.html</vt:lpwstr>
      </vt:variant>
      <vt:variant>
        <vt:lpwstr/>
      </vt:variant>
      <vt:variant>
        <vt:i4>3801144</vt:i4>
      </vt:variant>
      <vt:variant>
        <vt:i4>12</vt:i4>
      </vt:variant>
      <vt:variant>
        <vt:i4>0</vt:i4>
      </vt:variant>
      <vt:variant>
        <vt:i4>5</vt:i4>
      </vt:variant>
      <vt:variant>
        <vt:lpwstr>/content/act/8721f0d4-4fc6-4b3d-85a4-9e1bd4295206.html</vt:lpwstr>
      </vt:variant>
      <vt:variant>
        <vt:lpwstr/>
      </vt:variant>
      <vt:variant>
        <vt:i4>6619158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3342385</vt:i4>
      </vt:variant>
      <vt:variant>
        <vt:i4>6</vt:i4>
      </vt:variant>
      <vt:variant>
        <vt:i4>0</vt:i4>
      </vt:variant>
      <vt:variant>
        <vt:i4>5</vt:i4>
      </vt:variant>
      <vt:variant>
        <vt:lpwstr>/content/act/14ca03a2-7b78-4320-ba7b-de9493548a98.html</vt:lpwstr>
      </vt:variant>
      <vt:variant>
        <vt:lpwstr/>
      </vt:variant>
      <vt:variant>
        <vt:i4>3145787</vt:i4>
      </vt:variant>
      <vt:variant>
        <vt:i4>3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  <vt:variant>
        <vt:i4>3670125</vt:i4>
      </vt:variant>
      <vt:variant>
        <vt:i4>0</vt:i4>
      </vt:variant>
      <vt:variant>
        <vt:i4>0</vt:i4>
      </vt:variant>
      <vt:variant>
        <vt:i4>5</vt:i4>
      </vt:variant>
      <vt:variant>
        <vt:lpwstr>/content/act/b64e2c37-3d4d-4d59-86a3-dad1baef07c5.html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1900-12-31T17:00:00Z</cp:lastPrinted>
  <dcterms:created xsi:type="dcterms:W3CDTF">2018-09-06T10:09:00Z</dcterms:created>
  <dcterms:modified xsi:type="dcterms:W3CDTF">2018-09-06T10:09:00Z</dcterms:modified>
</cp:coreProperties>
</file>