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7B08B2" w:rsidRDefault="00885CC1" w:rsidP="007B08B2">
      <w:pPr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1033780" cy="130429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7B08B2" w:rsidRDefault="0024046A" w:rsidP="007B08B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B08B2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7B08B2" w:rsidRDefault="0024046A" w:rsidP="007B08B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B08B2">
        <w:rPr>
          <w:rFonts w:cs="Arial"/>
          <w:b/>
          <w:bCs/>
          <w:kern w:val="28"/>
          <w:sz w:val="32"/>
          <w:szCs w:val="32"/>
        </w:rPr>
        <w:t xml:space="preserve">Администрация муниципального образования </w:t>
      </w:r>
    </w:p>
    <w:p w:rsidR="0024046A" w:rsidRPr="007B08B2" w:rsidRDefault="0024046A" w:rsidP="007B08B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B08B2">
        <w:rPr>
          <w:rFonts w:cs="Arial"/>
          <w:b/>
          <w:bCs/>
          <w:kern w:val="28"/>
          <w:sz w:val="32"/>
          <w:szCs w:val="32"/>
        </w:rPr>
        <w:t>«Крапивинский</w:t>
      </w:r>
      <w:r w:rsidR="007B08B2" w:rsidRPr="007B08B2">
        <w:rPr>
          <w:rFonts w:cs="Arial"/>
          <w:b/>
          <w:bCs/>
          <w:kern w:val="28"/>
          <w:sz w:val="32"/>
          <w:szCs w:val="32"/>
        </w:rPr>
        <w:t xml:space="preserve"> </w:t>
      </w:r>
      <w:r w:rsidRPr="007B08B2">
        <w:rPr>
          <w:rFonts w:cs="Arial"/>
          <w:b/>
          <w:bCs/>
          <w:kern w:val="28"/>
          <w:sz w:val="32"/>
          <w:szCs w:val="32"/>
        </w:rPr>
        <w:t>район»</w:t>
      </w:r>
    </w:p>
    <w:p w:rsidR="007B08B2" w:rsidRDefault="007B08B2" w:rsidP="007B08B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7B08B2" w:rsidRDefault="0024046A" w:rsidP="007B08B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B08B2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24046A" w:rsidRPr="007B08B2" w:rsidRDefault="0024046A" w:rsidP="007B08B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18037A" w:rsidRPr="007B08B2" w:rsidRDefault="0018037A" w:rsidP="007B08B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B08B2">
        <w:rPr>
          <w:rFonts w:cs="Arial"/>
          <w:b/>
          <w:bCs/>
          <w:kern w:val="28"/>
          <w:sz w:val="32"/>
          <w:szCs w:val="32"/>
        </w:rPr>
        <w:t>от 27.03.2008 г. № 455-р</w:t>
      </w:r>
    </w:p>
    <w:p w:rsidR="0018037A" w:rsidRPr="007B08B2" w:rsidRDefault="0018037A" w:rsidP="007B08B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B08B2">
        <w:rPr>
          <w:rFonts w:cs="Arial"/>
          <w:b/>
          <w:bCs/>
          <w:kern w:val="28"/>
          <w:sz w:val="32"/>
          <w:szCs w:val="32"/>
        </w:rPr>
        <w:t>р.п.Крапивинский</w:t>
      </w:r>
    </w:p>
    <w:p w:rsidR="007B08B2" w:rsidRPr="007B08B2" w:rsidRDefault="007B08B2" w:rsidP="007B08B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18037A" w:rsidRPr="007B08B2" w:rsidRDefault="0018037A" w:rsidP="007B08B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B08B2">
        <w:rPr>
          <w:rFonts w:cs="Arial"/>
          <w:b/>
          <w:bCs/>
          <w:kern w:val="28"/>
          <w:sz w:val="32"/>
          <w:szCs w:val="32"/>
        </w:rPr>
        <w:t>О сотрудничестве по проведению экономически обоснованной ценовой политики на продовольственном рынке Крапивинского района</w:t>
      </w:r>
    </w:p>
    <w:p w:rsidR="004D54C4" w:rsidRDefault="004D54C4" w:rsidP="007B08B2">
      <w:pPr>
        <w:rPr>
          <w:rFonts w:cs="Arial"/>
        </w:rPr>
      </w:pPr>
    </w:p>
    <w:p w:rsidR="0018037A" w:rsidRPr="007B08B2" w:rsidRDefault="0018037A" w:rsidP="007B08B2">
      <w:pPr>
        <w:rPr>
          <w:rFonts w:cs="Arial"/>
        </w:rPr>
      </w:pPr>
      <w:bookmarkStart w:id="0" w:name="_GoBack"/>
      <w:bookmarkEnd w:id="0"/>
      <w:r w:rsidRPr="007B08B2">
        <w:rPr>
          <w:rFonts w:cs="Arial"/>
        </w:rPr>
        <w:t>В целях реализации Соглашения о сотрудничестве по проведению экономически обоснованной ценовой политики на продовольственном рынке района:</w:t>
      </w:r>
    </w:p>
    <w:p w:rsidR="0018037A" w:rsidRPr="007B08B2" w:rsidRDefault="00617ABB" w:rsidP="007B08B2">
      <w:pPr>
        <w:rPr>
          <w:rFonts w:cs="Arial"/>
        </w:rPr>
      </w:pPr>
      <w:r w:rsidRPr="007B08B2">
        <w:rPr>
          <w:rFonts w:cs="Arial"/>
        </w:rPr>
        <w:t>1.</w:t>
      </w:r>
      <w:r w:rsidR="0018037A" w:rsidRPr="007B08B2">
        <w:rPr>
          <w:rFonts w:cs="Arial"/>
        </w:rPr>
        <w:t>До 1 апреля 2008 года разработать и утвердить Порядок согласования увеличения максимальных предельных оптово-отпускных цен на перечень социально значимых продовольственных товаров первой необходимости, на которое распространяется действие данного соглашения (приложение № 1).</w:t>
      </w:r>
    </w:p>
    <w:p w:rsidR="0018037A" w:rsidRPr="007B08B2" w:rsidRDefault="00617ABB" w:rsidP="007B08B2">
      <w:pPr>
        <w:rPr>
          <w:rFonts w:cs="Arial"/>
        </w:rPr>
      </w:pPr>
      <w:r w:rsidRPr="007B08B2">
        <w:rPr>
          <w:rFonts w:cs="Arial"/>
        </w:rPr>
        <w:t>2.</w:t>
      </w:r>
      <w:r w:rsidR="0018037A" w:rsidRPr="007B08B2">
        <w:rPr>
          <w:rFonts w:cs="Arial"/>
        </w:rPr>
        <w:t>Осуществлять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согласование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увеличения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максимальных предельных оптово</w:t>
      </w:r>
      <w:r w:rsidR="00682C64" w:rsidRPr="007B08B2">
        <w:rPr>
          <w:rFonts w:cs="Arial"/>
        </w:rPr>
        <w:t>-отпуск</w:t>
      </w:r>
      <w:r w:rsidR="0018037A" w:rsidRPr="007B08B2">
        <w:rPr>
          <w:rFonts w:cs="Arial"/>
        </w:rPr>
        <w:t>ных цен в соответствии с вышеуказанным Порядком.</w:t>
      </w:r>
    </w:p>
    <w:p w:rsidR="0018037A" w:rsidRPr="007B08B2" w:rsidRDefault="00617ABB" w:rsidP="007B08B2">
      <w:pPr>
        <w:rPr>
          <w:rFonts w:cs="Arial"/>
        </w:rPr>
      </w:pPr>
      <w:r w:rsidRPr="007B08B2">
        <w:rPr>
          <w:rFonts w:cs="Arial"/>
        </w:rPr>
        <w:t>3.</w:t>
      </w:r>
      <w:r w:rsidR="0018037A" w:rsidRPr="007B08B2">
        <w:rPr>
          <w:rFonts w:cs="Arial"/>
        </w:rPr>
        <w:t>Утвердить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состав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комиссии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по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проведению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экономически обоснованной ценовой политики на продовольственном рынке района (приложение №2)</w:t>
      </w:r>
    </w:p>
    <w:p w:rsidR="0018037A" w:rsidRPr="007B08B2" w:rsidRDefault="00617ABB" w:rsidP="007B08B2">
      <w:pPr>
        <w:rPr>
          <w:rFonts w:cs="Arial"/>
        </w:rPr>
      </w:pPr>
      <w:r w:rsidRPr="007B08B2">
        <w:rPr>
          <w:rFonts w:cs="Arial"/>
        </w:rPr>
        <w:t>4.</w:t>
      </w:r>
      <w:r w:rsidR="0018037A" w:rsidRPr="007B08B2">
        <w:rPr>
          <w:rFonts w:cs="Arial"/>
        </w:rPr>
        <w:t>Осуществлять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контроль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за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соблюдением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участниками Соглашения установленного порядка ценообразования в соответствии с Приказами департамента цен и тарифов АКО.</w:t>
      </w:r>
    </w:p>
    <w:p w:rsidR="0018037A" w:rsidRPr="007B08B2" w:rsidRDefault="00617ABB" w:rsidP="007B08B2">
      <w:pPr>
        <w:rPr>
          <w:rFonts w:cs="Arial"/>
        </w:rPr>
      </w:pPr>
      <w:r w:rsidRPr="007B08B2">
        <w:rPr>
          <w:rFonts w:cs="Arial"/>
        </w:rPr>
        <w:t>5.</w:t>
      </w:r>
      <w:r w:rsidR="0018037A" w:rsidRPr="007B08B2">
        <w:rPr>
          <w:rFonts w:cs="Arial"/>
        </w:rPr>
        <w:t>Контроль за исполнением настоящего распоряжения возложить на первого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заместителя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гла</w:t>
      </w:r>
      <w:r w:rsidR="007B71A8" w:rsidRPr="007B08B2">
        <w:rPr>
          <w:rFonts w:cs="Arial"/>
        </w:rPr>
        <w:t>вы - зам.главы</w:t>
      </w:r>
      <w:r w:rsidR="007B08B2">
        <w:rPr>
          <w:rFonts w:cs="Arial"/>
        </w:rPr>
        <w:t xml:space="preserve"> </w:t>
      </w:r>
      <w:r w:rsidR="007B71A8" w:rsidRPr="007B08B2">
        <w:rPr>
          <w:rFonts w:cs="Arial"/>
        </w:rPr>
        <w:t>по экономике Т.</w:t>
      </w:r>
      <w:r w:rsidR="00682C64" w:rsidRPr="007B08B2">
        <w:rPr>
          <w:rFonts w:cs="Arial"/>
        </w:rPr>
        <w:t>И. Климину</w:t>
      </w:r>
      <w:r w:rsidR="0018037A" w:rsidRPr="007B08B2">
        <w:rPr>
          <w:rFonts w:cs="Arial"/>
        </w:rPr>
        <w:t xml:space="preserve"> зам.главы-начальника управления сельского хозяйства и продовольствия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администрации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муниципального</w:t>
      </w:r>
      <w:r w:rsidR="007B08B2">
        <w:rPr>
          <w:rFonts w:cs="Arial"/>
        </w:rPr>
        <w:t xml:space="preserve"> </w:t>
      </w:r>
      <w:r w:rsidR="0018037A" w:rsidRPr="007B08B2">
        <w:rPr>
          <w:rFonts w:cs="Arial"/>
        </w:rPr>
        <w:t>образования «Крапивинский райо</w:t>
      </w:r>
      <w:r w:rsidR="007B71A8" w:rsidRPr="007B08B2">
        <w:rPr>
          <w:rFonts w:cs="Arial"/>
        </w:rPr>
        <w:t>н Ю</w:t>
      </w:r>
      <w:r w:rsidR="0018037A" w:rsidRPr="007B08B2">
        <w:rPr>
          <w:rFonts w:cs="Arial"/>
        </w:rPr>
        <w:t>.И. Качканова.</w:t>
      </w:r>
    </w:p>
    <w:p w:rsidR="00534A3E" w:rsidRPr="007B08B2" w:rsidRDefault="00534A3E" w:rsidP="007B08B2">
      <w:pPr>
        <w:rPr>
          <w:rFonts w:cs="Arial"/>
        </w:rPr>
      </w:pPr>
    </w:p>
    <w:p w:rsidR="00534A3E" w:rsidRPr="007B08B2" w:rsidRDefault="00534A3E" w:rsidP="007B08B2">
      <w:pPr>
        <w:rPr>
          <w:rFonts w:cs="Arial"/>
        </w:rPr>
      </w:pPr>
      <w:r w:rsidRPr="007B08B2">
        <w:rPr>
          <w:rFonts w:cs="Arial"/>
        </w:rPr>
        <w:t>Глава</w:t>
      </w:r>
    </w:p>
    <w:p w:rsidR="00534A3E" w:rsidRPr="007B08B2" w:rsidRDefault="00534A3E" w:rsidP="007B08B2">
      <w:pPr>
        <w:rPr>
          <w:rFonts w:cs="Arial"/>
        </w:rPr>
      </w:pPr>
      <w:r w:rsidRPr="007B08B2">
        <w:rPr>
          <w:rFonts w:cs="Arial"/>
        </w:rPr>
        <w:t>муниципального образования</w:t>
      </w:r>
    </w:p>
    <w:p w:rsidR="007B08B2" w:rsidRDefault="00534A3E" w:rsidP="007B08B2">
      <w:pPr>
        <w:rPr>
          <w:rFonts w:cs="Arial"/>
        </w:rPr>
      </w:pPr>
      <w:r w:rsidRPr="007B08B2">
        <w:rPr>
          <w:rFonts w:cs="Arial"/>
        </w:rPr>
        <w:t>«Крапивинский район»</w:t>
      </w:r>
    </w:p>
    <w:p w:rsidR="00534A3E" w:rsidRPr="007B08B2" w:rsidRDefault="00534A3E" w:rsidP="007B08B2">
      <w:pPr>
        <w:rPr>
          <w:rFonts w:cs="Arial"/>
        </w:rPr>
      </w:pPr>
      <w:r w:rsidRPr="007B08B2">
        <w:rPr>
          <w:rFonts w:cs="Arial"/>
        </w:rPr>
        <w:t>В.А.Альберт</w:t>
      </w:r>
    </w:p>
    <w:p w:rsidR="00534A3E" w:rsidRPr="007B08B2" w:rsidRDefault="00534A3E" w:rsidP="007B08B2">
      <w:pPr>
        <w:rPr>
          <w:rFonts w:cs="Arial"/>
        </w:rPr>
      </w:pPr>
    </w:p>
    <w:p w:rsidR="00444958" w:rsidRPr="007B08B2" w:rsidRDefault="00444958" w:rsidP="007B08B2">
      <w:pPr>
        <w:rPr>
          <w:rFonts w:cs="Arial"/>
        </w:rPr>
      </w:pPr>
      <w:r w:rsidRPr="007B08B2">
        <w:rPr>
          <w:rFonts w:cs="Arial"/>
        </w:rPr>
        <w:t>2.Плановые калькуляции на расчетный период с расшифровкой каждой статьи затрат (документы и расчеты, подтверждающие изменение каждой статьи).</w:t>
      </w:r>
    </w:p>
    <w:p w:rsidR="00444958" w:rsidRPr="007B08B2" w:rsidRDefault="00444958" w:rsidP="007B08B2">
      <w:pPr>
        <w:rPr>
          <w:rFonts w:cs="Arial"/>
        </w:rPr>
      </w:pPr>
      <w:r w:rsidRPr="007B08B2">
        <w:rPr>
          <w:rFonts w:cs="Arial"/>
        </w:rPr>
        <w:t>3.За период, начиная с даты ранее действующей максимальной предельной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цены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и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до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ее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предполагаемого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увеличения,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динамику фактически применяемых цен с указанием даты их изменения.</w:t>
      </w:r>
    </w:p>
    <w:p w:rsidR="00444958" w:rsidRPr="007B08B2" w:rsidRDefault="00444958" w:rsidP="007B08B2">
      <w:pPr>
        <w:rPr>
          <w:rFonts w:cs="Arial"/>
        </w:rPr>
      </w:pPr>
      <w:r w:rsidRPr="007B08B2">
        <w:rPr>
          <w:rFonts w:cs="Arial"/>
        </w:rPr>
        <w:lastRenderedPageBreak/>
        <w:t>4.Объемы вырабатываемой продукции.</w:t>
      </w:r>
    </w:p>
    <w:p w:rsidR="00444958" w:rsidRPr="007B08B2" w:rsidRDefault="00444958" w:rsidP="007B08B2">
      <w:pPr>
        <w:rPr>
          <w:rFonts w:cs="Arial"/>
        </w:rPr>
      </w:pPr>
      <w:r w:rsidRPr="007B08B2">
        <w:rPr>
          <w:rFonts w:cs="Arial"/>
        </w:rPr>
        <w:t>5.Формы бухгалтерской и статистической отчетности:</w:t>
      </w:r>
    </w:p>
    <w:p w:rsidR="00444958" w:rsidRPr="007B08B2" w:rsidRDefault="00444958" w:rsidP="007B08B2">
      <w:pPr>
        <w:rPr>
          <w:rFonts w:cs="Arial"/>
        </w:rPr>
      </w:pPr>
      <w:r w:rsidRPr="007B08B2">
        <w:rPr>
          <w:rFonts w:cs="Arial"/>
        </w:rPr>
        <w:t>•№ 1 по ОКУД «Бухгалтерский баланс»;</w:t>
      </w:r>
    </w:p>
    <w:p w:rsidR="00444958" w:rsidRPr="007B08B2" w:rsidRDefault="00444958" w:rsidP="007B08B2">
      <w:pPr>
        <w:rPr>
          <w:rFonts w:cs="Arial"/>
        </w:rPr>
      </w:pPr>
      <w:r w:rsidRPr="007B08B2">
        <w:rPr>
          <w:rFonts w:cs="Arial"/>
        </w:rPr>
        <w:t>•№ 2 по ОКУД «Отчет о прибылях и убытках»;</w:t>
      </w:r>
    </w:p>
    <w:p w:rsidR="00444958" w:rsidRPr="007B08B2" w:rsidRDefault="00444958" w:rsidP="007B08B2">
      <w:pPr>
        <w:rPr>
          <w:rFonts w:cs="Arial"/>
        </w:rPr>
      </w:pPr>
      <w:r w:rsidRPr="007B08B2">
        <w:rPr>
          <w:rFonts w:cs="Arial"/>
        </w:rPr>
        <w:t>•№ 5-3 «Сведения о затратах на производство и продажу продукции (товаров, работ, услуг)»;</w:t>
      </w:r>
    </w:p>
    <w:p w:rsidR="00444958" w:rsidRPr="007B08B2" w:rsidRDefault="007645BF" w:rsidP="007B08B2">
      <w:pPr>
        <w:rPr>
          <w:rFonts w:cs="Arial"/>
        </w:rPr>
      </w:pPr>
      <w:r w:rsidRPr="007B08B2">
        <w:rPr>
          <w:rFonts w:cs="Arial"/>
        </w:rPr>
        <w:t>•</w:t>
      </w:r>
      <w:r w:rsidR="00444958" w:rsidRPr="007B08B2">
        <w:rPr>
          <w:rFonts w:cs="Arial"/>
        </w:rPr>
        <w:t>№ П-1 «Сведения о производстве и отгрузке товаров и услуг»;</w:t>
      </w:r>
    </w:p>
    <w:p w:rsidR="00444958" w:rsidRPr="007B08B2" w:rsidRDefault="007645BF" w:rsidP="007B08B2">
      <w:pPr>
        <w:rPr>
          <w:rFonts w:cs="Arial"/>
        </w:rPr>
      </w:pPr>
      <w:r w:rsidRPr="007B08B2">
        <w:rPr>
          <w:rFonts w:cs="Arial"/>
        </w:rPr>
        <w:t>•</w:t>
      </w:r>
      <w:r w:rsidR="00444958" w:rsidRPr="007B08B2">
        <w:rPr>
          <w:rFonts w:cs="Arial"/>
        </w:rPr>
        <w:t>№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П-1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(СХ)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«Сведения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о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производстве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и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отгрузке сельскохозяйственной продукции»;</w:t>
      </w:r>
    </w:p>
    <w:p w:rsidR="00444958" w:rsidRPr="007B08B2" w:rsidRDefault="007645BF" w:rsidP="007B08B2">
      <w:pPr>
        <w:rPr>
          <w:rFonts w:cs="Arial"/>
        </w:rPr>
      </w:pPr>
      <w:r w:rsidRPr="007B08B2">
        <w:rPr>
          <w:rFonts w:cs="Arial"/>
        </w:rPr>
        <w:t>•</w:t>
      </w:r>
      <w:r w:rsidR="00444958" w:rsidRPr="007B08B2">
        <w:rPr>
          <w:rFonts w:cs="Arial"/>
        </w:rPr>
        <w:t>№ П-4 «Сведения о численности, заработной плате и движении работников»;</w:t>
      </w:r>
    </w:p>
    <w:p w:rsidR="00444958" w:rsidRPr="007B08B2" w:rsidRDefault="007645BF" w:rsidP="007B08B2">
      <w:pPr>
        <w:rPr>
          <w:rFonts w:cs="Arial"/>
        </w:rPr>
      </w:pPr>
      <w:r w:rsidRPr="007B08B2">
        <w:rPr>
          <w:rFonts w:cs="Arial"/>
        </w:rPr>
        <w:t>•</w:t>
      </w:r>
      <w:r w:rsidR="00444958" w:rsidRPr="007B08B2">
        <w:rPr>
          <w:rFonts w:cs="Arial"/>
        </w:rPr>
        <w:t>№ 1-Т «Сведения о численности и заработной плате работников по видам деятельности».</w:t>
      </w:r>
    </w:p>
    <w:p w:rsidR="00444958" w:rsidRPr="007B08B2" w:rsidRDefault="007645BF" w:rsidP="007B08B2">
      <w:pPr>
        <w:rPr>
          <w:rFonts w:cs="Arial"/>
        </w:rPr>
      </w:pPr>
      <w:r w:rsidRPr="007B08B2">
        <w:rPr>
          <w:rFonts w:cs="Arial"/>
        </w:rPr>
        <w:t>6.</w:t>
      </w:r>
      <w:r w:rsidR="00444958" w:rsidRPr="007B08B2">
        <w:rPr>
          <w:rFonts w:cs="Arial"/>
        </w:rPr>
        <w:t>Справку о численности работающих (нормативной, штатной и фактической), в т.ч. АУП, рабочих и среднемесячной заработной плате, сложившейся на предприятии в целом, в т.ч. АУП, рабочих.</w:t>
      </w:r>
    </w:p>
    <w:p w:rsidR="00444958" w:rsidRPr="007B08B2" w:rsidRDefault="00444958" w:rsidP="007B08B2">
      <w:pPr>
        <w:rPr>
          <w:rFonts w:cs="Arial"/>
        </w:rPr>
      </w:pPr>
      <w:r w:rsidRPr="007B08B2">
        <w:rPr>
          <w:rFonts w:cs="Arial"/>
        </w:rPr>
        <w:t>Все материалы подписываются должностными лицами предприятия, участвующими в подготовке расчета предлагаемых оптово-отпускных цен.</w:t>
      </w:r>
    </w:p>
    <w:p w:rsidR="00444958" w:rsidRPr="007B08B2" w:rsidRDefault="00444958" w:rsidP="007B08B2">
      <w:pPr>
        <w:rPr>
          <w:rFonts w:cs="Arial"/>
        </w:rPr>
      </w:pPr>
      <w:r w:rsidRPr="007B08B2">
        <w:rPr>
          <w:rFonts w:cs="Arial"/>
        </w:rPr>
        <w:t>2.</w:t>
      </w:r>
      <w:r w:rsidR="007645BF" w:rsidRPr="007B08B2">
        <w:rPr>
          <w:rFonts w:cs="Arial"/>
        </w:rPr>
        <w:t>2.</w:t>
      </w:r>
      <w:r w:rsidRPr="007B08B2">
        <w:rPr>
          <w:rFonts w:cs="Arial"/>
        </w:rPr>
        <w:t>Управление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сельского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хозяйства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и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продовольствия администрации МО «Крапивинский район» рассматривает представленные в соответствии с Порядком расчетные материалы не более 7 рабочих дней и готовит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предложения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на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рассмотрение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комиссии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по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проведению экономически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обоснованной ценовой политики на продовольственном рынке Кемеровской области (далее комиссии).</w:t>
      </w:r>
    </w:p>
    <w:p w:rsidR="00444958" w:rsidRPr="007B08B2" w:rsidRDefault="007645BF" w:rsidP="007B08B2">
      <w:pPr>
        <w:rPr>
          <w:rFonts w:cs="Arial"/>
        </w:rPr>
      </w:pPr>
      <w:r w:rsidRPr="007B08B2">
        <w:rPr>
          <w:rFonts w:cs="Arial"/>
        </w:rPr>
        <w:t>2.3.</w:t>
      </w:r>
      <w:r w:rsidR="00444958" w:rsidRPr="007B08B2">
        <w:rPr>
          <w:rFonts w:cs="Arial"/>
        </w:rPr>
        <w:t>Комиссия, рассмотрев расчетные материалы и предложения Управления сельского хозяйства и продовольствия администрации МО «Крапивинский район», не позднее срока (по истечении 10 рабочих дней с момента предоставления расчетных материалов в Управление сельского хозяйства и продовольствия администрации МО «Крапивинский район) большинством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голосов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принимает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решение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о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согласованном</w:t>
      </w:r>
      <w:r w:rsidR="007B08B2">
        <w:rPr>
          <w:rFonts w:cs="Arial"/>
        </w:rPr>
        <w:t xml:space="preserve"> </w:t>
      </w:r>
      <w:r w:rsidR="00444958" w:rsidRPr="007B08B2">
        <w:rPr>
          <w:rFonts w:cs="Arial"/>
        </w:rPr>
        <w:t>уровне максимальных предельных оптово-отпускных цен на продовольственные товары.</w:t>
      </w:r>
    </w:p>
    <w:p w:rsidR="00444958" w:rsidRPr="007B08B2" w:rsidRDefault="00444958" w:rsidP="007B08B2">
      <w:pPr>
        <w:rPr>
          <w:rFonts w:cs="Arial"/>
        </w:rPr>
      </w:pPr>
      <w:r w:rsidRPr="007B08B2">
        <w:rPr>
          <w:rFonts w:cs="Arial"/>
        </w:rPr>
        <w:t>Документ о согласовании уровня максимальных предельных оптово-отпускных цен подписывает председатель комиссии, а в случае его отсутствия - заместитель председателя комиссии.</w:t>
      </w:r>
    </w:p>
    <w:p w:rsidR="00444958" w:rsidRPr="007B08B2" w:rsidRDefault="007645BF" w:rsidP="007B08B2">
      <w:pPr>
        <w:rPr>
          <w:rFonts w:cs="Arial"/>
        </w:rPr>
      </w:pPr>
      <w:r w:rsidRPr="007B08B2">
        <w:rPr>
          <w:rFonts w:cs="Arial"/>
        </w:rPr>
        <w:t>2.4.</w:t>
      </w:r>
      <w:r w:rsidR="00444958" w:rsidRPr="007B08B2">
        <w:rPr>
          <w:rFonts w:cs="Arial"/>
        </w:rPr>
        <w:t>Увеличение максимальных предельных оптово-отпускных цен комиссия согласовывает на экономически обоснованном уровне.</w:t>
      </w:r>
    </w:p>
    <w:p w:rsidR="00DD7467" w:rsidRPr="007B08B2" w:rsidRDefault="00DD7467" w:rsidP="007B08B2">
      <w:pPr>
        <w:rPr>
          <w:rFonts w:cs="Arial"/>
        </w:rPr>
      </w:pPr>
    </w:p>
    <w:p w:rsidR="00DD7467" w:rsidRPr="00827FBD" w:rsidRDefault="007B08B2" w:rsidP="00827FBD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</w:rPr>
        <w:t xml:space="preserve"> </w:t>
      </w:r>
      <w:r w:rsidR="00DD7467" w:rsidRPr="00827FBD">
        <w:rPr>
          <w:rFonts w:cs="Arial"/>
          <w:b/>
          <w:bCs/>
          <w:kern w:val="28"/>
          <w:sz w:val="32"/>
          <w:szCs w:val="32"/>
        </w:rPr>
        <w:t>Приложение</w:t>
      </w:r>
      <w:r w:rsidRPr="00827FBD">
        <w:rPr>
          <w:rFonts w:cs="Arial"/>
          <w:b/>
          <w:bCs/>
          <w:kern w:val="28"/>
          <w:sz w:val="32"/>
          <w:szCs w:val="32"/>
        </w:rPr>
        <w:t xml:space="preserve"> </w:t>
      </w:r>
      <w:r w:rsidR="00DD7467" w:rsidRPr="00827FBD">
        <w:rPr>
          <w:rFonts w:cs="Arial"/>
          <w:b/>
          <w:bCs/>
          <w:kern w:val="28"/>
          <w:sz w:val="32"/>
          <w:szCs w:val="32"/>
        </w:rPr>
        <w:t xml:space="preserve">№ 1 </w:t>
      </w:r>
    </w:p>
    <w:p w:rsidR="00DD7467" w:rsidRPr="00827FBD" w:rsidRDefault="007B08B2" w:rsidP="00827FB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27FBD">
        <w:rPr>
          <w:rFonts w:cs="Arial"/>
          <w:b/>
          <w:bCs/>
          <w:kern w:val="28"/>
          <w:sz w:val="32"/>
          <w:szCs w:val="32"/>
        </w:rPr>
        <w:t xml:space="preserve"> </w:t>
      </w:r>
      <w:r w:rsidR="00DD7467" w:rsidRPr="00827FBD">
        <w:rPr>
          <w:rFonts w:cs="Arial"/>
          <w:b/>
          <w:bCs/>
          <w:kern w:val="28"/>
          <w:sz w:val="32"/>
          <w:szCs w:val="32"/>
        </w:rPr>
        <w:t xml:space="preserve">УТВЕРЖДЕН </w:t>
      </w:r>
    </w:p>
    <w:p w:rsidR="00DD7467" w:rsidRPr="00827FBD" w:rsidRDefault="00DD7467" w:rsidP="00827FB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27FBD">
        <w:rPr>
          <w:rFonts w:cs="Arial"/>
          <w:b/>
          <w:bCs/>
          <w:kern w:val="28"/>
          <w:sz w:val="32"/>
          <w:szCs w:val="32"/>
        </w:rPr>
        <w:t xml:space="preserve">Распоряжением </w:t>
      </w:r>
    </w:p>
    <w:p w:rsidR="00DD7467" w:rsidRPr="00827FBD" w:rsidRDefault="00DD7467" w:rsidP="00827FB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27FBD">
        <w:rPr>
          <w:rFonts w:cs="Arial"/>
          <w:b/>
          <w:bCs/>
          <w:kern w:val="28"/>
          <w:sz w:val="32"/>
          <w:szCs w:val="32"/>
        </w:rPr>
        <w:t>№ 455-р от 27.03.2008 г.</w:t>
      </w:r>
    </w:p>
    <w:p w:rsidR="00DD7467" w:rsidRPr="00827FBD" w:rsidRDefault="00DD7467" w:rsidP="00827FBD">
      <w:pPr>
        <w:jc w:val="right"/>
        <w:rPr>
          <w:rFonts w:cs="Arial"/>
          <w:b/>
          <w:bCs/>
          <w:kern w:val="28"/>
          <w:sz w:val="32"/>
          <w:szCs w:val="32"/>
        </w:rPr>
      </w:pPr>
    </w:p>
    <w:p w:rsidR="00DD7467" w:rsidRPr="00827FBD" w:rsidRDefault="00DD7467" w:rsidP="00827FBD">
      <w:pPr>
        <w:jc w:val="right"/>
        <w:rPr>
          <w:rFonts w:cs="Arial"/>
          <w:b/>
          <w:bCs/>
          <w:kern w:val="28"/>
          <w:sz w:val="32"/>
          <w:szCs w:val="32"/>
        </w:rPr>
      </w:pPr>
    </w:p>
    <w:p w:rsidR="008E5352" w:rsidRPr="007B08B2" w:rsidRDefault="008E5352" w:rsidP="007B08B2">
      <w:pPr>
        <w:rPr>
          <w:rFonts w:cs="Arial"/>
        </w:rPr>
      </w:pPr>
    </w:p>
    <w:p w:rsidR="00DD7467" w:rsidRPr="00827FBD" w:rsidRDefault="00DD7467" w:rsidP="00827FBD">
      <w:pPr>
        <w:jc w:val="center"/>
        <w:rPr>
          <w:rFonts w:cs="Arial"/>
          <w:b/>
          <w:bCs/>
          <w:iCs/>
          <w:sz w:val="30"/>
          <w:szCs w:val="28"/>
        </w:rPr>
      </w:pPr>
      <w:r w:rsidRPr="00827FBD">
        <w:rPr>
          <w:rFonts w:cs="Arial"/>
          <w:b/>
          <w:bCs/>
          <w:iCs/>
          <w:sz w:val="30"/>
          <w:szCs w:val="28"/>
        </w:rPr>
        <w:t>ПОРЯДОК</w:t>
      </w:r>
    </w:p>
    <w:p w:rsidR="00DD7467" w:rsidRPr="00827FBD" w:rsidRDefault="00DD7467" w:rsidP="00827FBD">
      <w:pPr>
        <w:jc w:val="center"/>
        <w:rPr>
          <w:rFonts w:cs="Arial"/>
          <w:b/>
          <w:bCs/>
          <w:iCs/>
          <w:sz w:val="30"/>
          <w:szCs w:val="28"/>
        </w:rPr>
      </w:pPr>
      <w:r w:rsidRPr="00827FBD">
        <w:rPr>
          <w:rFonts w:cs="Arial"/>
          <w:b/>
          <w:bCs/>
          <w:iCs/>
          <w:sz w:val="30"/>
          <w:szCs w:val="28"/>
        </w:rPr>
        <w:t xml:space="preserve">согласования увеличения максимальных предельных </w:t>
      </w:r>
    </w:p>
    <w:p w:rsidR="00DD7467" w:rsidRPr="00827FBD" w:rsidRDefault="00DD7467" w:rsidP="00827FBD">
      <w:pPr>
        <w:jc w:val="center"/>
        <w:rPr>
          <w:rFonts w:cs="Arial"/>
          <w:b/>
          <w:bCs/>
          <w:iCs/>
          <w:sz w:val="30"/>
          <w:szCs w:val="28"/>
        </w:rPr>
      </w:pPr>
      <w:r w:rsidRPr="00827FBD">
        <w:rPr>
          <w:rFonts w:cs="Arial"/>
          <w:b/>
          <w:bCs/>
          <w:iCs/>
          <w:sz w:val="30"/>
          <w:szCs w:val="28"/>
        </w:rPr>
        <w:t>оптово-отпускных цен на</w:t>
      </w:r>
      <w:r w:rsidR="007B08B2" w:rsidRPr="00827FBD">
        <w:rPr>
          <w:rFonts w:cs="Arial"/>
          <w:b/>
          <w:bCs/>
          <w:iCs/>
          <w:sz w:val="30"/>
          <w:szCs w:val="28"/>
        </w:rPr>
        <w:t xml:space="preserve"> </w:t>
      </w:r>
      <w:r w:rsidRPr="00827FBD">
        <w:rPr>
          <w:rFonts w:cs="Arial"/>
          <w:b/>
          <w:bCs/>
          <w:iCs/>
          <w:sz w:val="30"/>
          <w:szCs w:val="28"/>
        </w:rPr>
        <w:t xml:space="preserve">установленный перечень социально значимых </w:t>
      </w:r>
    </w:p>
    <w:p w:rsidR="00DD7467" w:rsidRPr="00827FBD" w:rsidRDefault="00DD7467" w:rsidP="00827FBD">
      <w:pPr>
        <w:jc w:val="center"/>
        <w:rPr>
          <w:rFonts w:cs="Arial"/>
          <w:b/>
          <w:bCs/>
          <w:iCs/>
          <w:sz w:val="30"/>
          <w:szCs w:val="28"/>
        </w:rPr>
      </w:pPr>
      <w:r w:rsidRPr="00827FBD">
        <w:rPr>
          <w:rFonts w:cs="Arial"/>
          <w:b/>
          <w:bCs/>
          <w:iCs/>
          <w:sz w:val="30"/>
          <w:szCs w:val="28"/>
        </w:rPr>
        <w:t>продовольственных товаров первой необходимости</w:t>
      </w:r>
    </w:p>
    <w:p w:rsidR="00DD7467" w:rsidRPr="00827FBD" w:rsidRDefault="00DD7467" w:rsidP="00827FBD">
      <w:pPr>
        <w:jc w:val="center"/>
        <w:rPr>
          <w:rFonts w:cs="Arial"/>
          <w:b/>
          <w:bCs/>
          <w:iCs/>
          <w:sz w:val="30"/>
          <w:szCs w:val="28"/>
        </w:rPr>
      </w:pPr>
    </w:p>
    <w:p w:rsidR="00DD7467" w:rsidRPr="00827FBD" w:rsidRDefault="00827FBD" w:rsidP="00827FBD">
      <w:pPr>
        <w:jc w:val="center"/>
        <w:rPr>
          <w:rFonts w:cs="Arial"/>
          <w:b/>
          <w:bCs/>
          <w:iCs/>
          <w:sz w:val="30"/>
          <w:szCs w:val="28"/>
        </w:rPr>
      </w:pPr>
      <w:r>
        <w:rPr>
          <w:rFonts w:cs="Arial"/>
          <w:b/>
          <w:bCs/>
          <w:iCs/>
          <w:sz w:val="30"/>
          <w:szCs w:val="28"/>
        </w:rPr>
        <w:t xml:space="preserve">1. </w:t>
      </w:r>
      <w:r w:rsidR="00DD7467" w:rsidRPr="00827FBD">
        <w:rPr>
          <w:rFonts w:cs="Arial"/>
          <w:b/>
          <w:bCs/>
          <w:iCs/>
          <w:sz w:val="30"/>
          <w:szCs w:val="28"/>
        </w:rPr>
        <w:t>Общие положения</w:t>
      </w:r>
    </w:p>
    <w:p w:rsidR="00DD7467" w:rsidRPr="007B08B2" w:rsidRDefault="00DD7467" w:rsidP="007B08B2">
      <w:pPr>
        <w:rPr>
          <w:rFonts w:cs="Arial"/>
        </w:rPr>
      </w:pP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Настоящий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порядок разработан в целях осуществления контроля за правильностью формирования и применения оптово-отпускных цен на продовольственные товары.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В соответствии с Соглашением о сотрудничестве по проведению экономически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 xml:space="preserve">обоснованной ценовой политики на продовольственном рынке Кемеровской области (далее - Соглашение), максимальные предельные оптово-отпускные цены на установленный Соглашением перечень социально значимых продовольственных товаров первой необходимости (далее продовольственные товары) подлежат согласованию. 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Действие настоящего Порядка распространяется на производителей продовольственных товаров, для которых решение по увеличению максимальных предельных оптово-отпускных цен на утвержденный настоящим Соглашением перечень социально значимых продовольственных товаров первой необходимости, принимается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комиссией, утвержденной Соглашением.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 xml:space="preserve"> </w:t>
      </w:r>
    </w:p>
    <w:p w:rsidR="00DD7467" w:rsidRPr="00827FBD" w:rsidRDefault="00827FBD" w:rsidP="00827FBD">
      <w:pPr>
        <w:jc w:val="center"/>
        <w:rPr>
          <w:rFonts w:cs="Arial"/>
          <w:b/>
          <w:bCs/>
          <w:iCs/>
          <w:sz w:val="30"/>
          <w:szCs w:val="28"/>
        </w:rPr>
      </w:pPr>
      <w:r w:rsidRPr="00827FBD">
        <w:rPr>
          <w:rFonts w:cs="Arial"/>
          <w:b/>
          <w:bCs/>
          <w:iCs/>
          <w:sz w:val="30"/>
          <w:szCs w:val="28"/>
        </w:rPr>
        <w:t xml:space="preserve">2. </w:t>
      </w:r>
      <w:r w:rsidR="00DD7467" w:rsidRPr="00827FBD">
        <w:rPr>
          <w:rFonts w:cs="Arial"/>
          <w:b/>
          <w:bCs/>
          <w:iCs/>
          <w:sz w:val="30"/>
          <w:szCs w:val="28"/>
        </w:rPr>
        <w:t>Порядок согласования</w:t>
      </w:r>
      <w:r w:rsidR="007B08B2" w:rsidRPr="00827FBD">
        <w:rPr>
          <w:rFonts w:cs="Arial"/>
          <w:b/>
          <w:bCs/>
          <w:iCs/>
          <w:sz w:val="30"/>
          <w:szCs w:val="28"/>
        </w:rPr>
        <w:t xml:space="preserve"> </w:t>
      </w:r>
      <w:r w:rsidR="00DD7467" w:rsidRPr="00827FBD">
        <w:rPr>
          <w:rFonts w:cs="Arial"/>
          <w:b/>
          <w:bCs/>
          <w:iCs/>
          <w:sz w:val="30"/>
          <w:szCs w:val="28"/>
        </w:rPr>
        <w:t>увеличения максимальных предельных оптово-отпускных цен на продовольственные товары</w:t>
      </w:r>
    </w:p>
    <w:p w:rsidR="00DD7467" w:rsidRPr="007B08B2" w:rsidRDefault="00DD7467" w:rsidP="007B08B2">
      <w:pPr>
        <w:rPr>
          <w:rFonts w:cs="Arial"/>
        </w:rPr>
      </w:pP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2.1.Производители продовольственных товаров не чаще 1 раза в месяц представляют в Управление сельского хозяйства и продовольствия администрации муниципального образования «Крапивинский район»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за 10 рабочих дней до предполагаемого увеличения максимальных предельных оптово-отпускных цен по форме, согласно Приложению к настоящему Порядку, на продовольственные товары необходимые материалы и обосновывающие документы: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1. Пояснительную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записку,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обосновывающую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необходимость</w:t>
      </w:r>
      <w:r w:rsidRPr="007B08B2">
        <w:rPr>
          <w:rFonts w:cs="Arial"/>
        </w:rPr>
        <w:br/>
        <w:t>увеличения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цен, предложения об их уровне.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2. Плановые калькуляции на расчетный период с расшифровкой</w:t>
      </w:r>
      <w:r w:rsidRPr="007B08B2">
        <w:rPr>
          <w:rFonts w:cs="Arial"/>
        </w:rPr>
        <w:br/>
        <w:t>каждой статьи затрат (документы и расчеты, подтверждающие изменение</w:t>
      </w:r>
      <w:r w:rsidRPr="007B08B2">
        <w:rPr>
          <w:rFonts w:cs="Arial"/>
        </w:rPr>
        <w:br/>
        <w:t>каждой статьи).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3. За период, начиная с даты ранее действующей максимальной предельной цены и до ее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 xml:space="preserve">предполагаемого увеличения, динамику фактически применяемых цен с указанием даты их изменения. 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4.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Объемы вырабатываемой продукции.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5.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Формы бухгалтерской и статистической отчетности: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№ 1 по ОКУД «Бухгалтерский баланс»;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№ 2 по ОКУД «Отчет о прибылях и убытках»;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№ 5-3 «Сведения о затратах на производство и продажу продукции (товаров, работ, услуг)»;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№ П-1 «Сведения о производстве и отгрузке товаров и услуг»;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№ П-1 (СХ) «Сведения о производстве и отгрузке сельскохозяйственной продукции»;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№ П-4 «Сведения о численности, заработной плате и движении работников»;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№ 1-Т «Сведения о численности и заработной плате работников по видам деятельности».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6.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Справку о численности работающих (нормативной, штатной и</w:t>
      </w:r>
      <w:r w:rsidRPr="007B08B2">
        <w:rPr>
          <w:rFonts w:cs="Arial"/>
        </w:rPr>
        <w:br/>
        <w:t>фактической), в т.ч. АУП, рабочих и среднемесячной заработной плате,</w:t>
      </w:r>
      <w:r w:rsidRPr="007B08B2">
        <w:rPr>
          <w:rFonts w:cs="Arial"/>
        </w:rPr>
        <w:br/>
        <w:t>сложившейся на предприятии в целом, в т.ч. АУП, рабочих.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Все материалы подписываются должностными лицами предприятия, участвующими в подготовке расчета предлагаемых оптово-отпускных цен.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lastRenderedPageBreak/>
        <w:t>2.2. Управление сельского хозяйства и продовольствия администрации МО «Крапивинский район» рассматривает представленные в соответствии с Порядком расчетные материалы не более 7 рабочих дней и готовит предложения на рассмотрение комиссии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по проведению экономически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обоснованной ценовой политики на продовольственном рынке Кемеровской области (далее комиссии).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2.3. Комиссия, рассмотрев расчетные материалы и предложения Управления сельского хозяйства и продовольствия администрации МО «Крапивинский район», не позднее срока (по истечении 10 рабочих дней с момента предоставления расчетных материалов в Управление сельского хозяйства и продовольствия администрации МО «Крапивинский район) большинством голосов принимает решение о согласованном уровне максимальных предельных оптово-отпускных цен на продовольственные товары.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 xml:space="preserve">Документ о согласовании уровня максимальных предельных оптово-отпускных цен подписывает председатель комиссии, а в случае его отсутствия - заместитель председателя комиссии. 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2.4. Увеличение максимальных предельных оптово-отпускных цен комиссия согласовывает на экономически обоснованном уровне.</w:t>
      </w:r>
    </w:p>
    <w:p w:rsidR="00DD7467" w:rsidRPr="007B08B2" w:rsidRDefault="007B08B2" w:rsidP="007B08B2">
      <w:pPr>
        <w:rPr>
          <w:rFonts w:cs="Arial"/>
        </w:rPr>
      </w:pPr>
      <w:r>
        <w:rPr>
          <w:rFonts w:cs="Arial"/>
        </w:rPr>
        <w:t xml:space="preserve"> </w:t>
      </w:r>
      <w:r w:rsidR="00DD7467" w:rsidRPr="007B08B2">
        <w:rPr>
          <w:rFonts w:cs="Arial"/>
        </w:rPr>
        <w:t>2.5. Максимальные предельные оптово-отпускные цены на продовольственные товары подлежат увеличению только с даты введения в действие комиссией</w:t>
      </w:r>
      <w:r>
        <w:rPr>
          <w:rFonts w:cs="Arial"/>
        </w:rPr>
        <w:t xml:space="preserve"> </w:t>
      </w:r>
      <w:r w:rsidR="00DD7467" w:rsidRPr="007B08B2">
        <w:rPr>
          <w:rFonts w:cs="Arial"/>
        </w:rPr>
        <w:t>их нового уровня.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Документы, представленные не в полном объеме Управлением сельского хозяйства и продовольствия администрации муниципального образования «Крапивинский район» к рассмотрению не принимаются. В этом случае отказ в приеме документов оформляется в письменной форме с указанием недостатков.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2.7. В случае изменения экономической ситуации на продовольственном рынке, влекущей снижение цен,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 xml:space="preserve">производители продовольственных товаров вправе самостоятельно снижать цены. </w:t>
      </w:r>
    </w:p>
    <w:p w:rsidR="00DD7467" w:rsidRPr="007B08B2" w:rsidRDefault="00DD7467" w:rsidP="007B08B2">
      <w:pPr>
        <w:rPr>
          <w:rFonts w:cs="Arial"/>
        </w:rPr>
      </w:pPr>
    </w:p>
    <w:p w:rsidR="00DD7467" w:rsidRPr="007B08B2" w:rsidRDefault="00827FBD" w:rsidP="007B08B2">
      <w:pPr>
        <w:rPr>
          <w:rFonts w:cs="Arial"/>
        </w:rPr>
      </w:pPr>
      <w:r>
        <w:rPr>
          <w:rFonts w:cs="Arial"/>
        </w:rPr>
        <w:t xml:space="preserve">3. </w:t>
      </w:r>
      <w:r w:rsidR="00DD7467" w:rsidRPr="007B08B2">
        <w:rPr>
          <w:rFonts w:cs="Arial"/>
        </w:rPr>
        <w:t>Заключительные положения</w:t>
      </w:r>
    </w:p>
    <w:p w:rsidR="00DD7467" w:rsidRPr="007B08B2" w:rsidRDefault="00DD7467" w:rsidP="007B08B2">
      <w:pPr>
        <w:rPr>
          <w:rFonts w:cs="Arial"/>
        </w:rPr>
      </w:pPr>
      <w:r w:rsidRPr="007B08B2">
        <w:rPr>
          <w:rFonts w:cs="Arial"/>
        </w:rPr>
        <w:t>Управление сельского хозяйства и продовольствия, администрация муниципального образования «Крапивинский район» осуществляют постоянный контроль за правильностью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 xml:space="preserve">применения оптово-отпускных цен на продовольственные товары. </w:t>
      </w:r>
    </w:p>
    <w:p w:rsidR="00CC22DD" w:rsidRPr="007B08B2" w:rsidRDefault="00CC22DD" w:rsidP="007B08B2">
      <w:pPr>
        <w:rPr>
          <w:rFonts w:cs="Arial"/>
        </w:rPr>
      </w:pPr>
    </w:p>
    <w:p w:rsidR="00CC22DD" w:rsidRPr="00827FBD" w:rsidRDefault="00CC22DD" w:rsidP="00827FB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27FBD">
        <w:rPr>
          <w:rFonts w:cs="Arial"/>
          <w:b/>
          <w:bCs/>
          <w:kern w:val="28"/>
          <w:sz w:val="32"/>
          <w:szCs w:val="32"/>
        </w:rPr>
        <w:t>Приложение</w:t>
      </w:r>
      <w:r w:rsidR="007B08B2" w:rsidRPr="00827FBD">
        <w:rPr>
          <w:rFonts w:cs="Arial"/>
          <w:b/>
          <w:bCs/>
          <w:kern w:val="28"/>
          <w:sz w:val="32"/>
          <w:szCs w:val="32"/>
        </w:rPr>
        <w:t xml:space="preserve"> </w:t>
      </w:r>
      <w:r w:rsidRPr="00827FBD">
        <w:rPr>
          <w:rFonts w:cs="Arial"/>
          <w:b/>
          <w:bCs/>
          <w:kern w:val="28"/>
          <w:sz w:val="32"/>
          <w:szCs w:val="32"/>
        </w:rPr>
        <w:t>к порядку</w:t>
      </w:r>
      <w:r w:rsidR="007B08B2" w:rsidRPr="00827FBD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CC22DD" w:rsidRPr="007B08B2" w:rsidRDefault="00CC22DD" w:rsidP="007B08B2">
      <w:pPr>
        <w:rPr>
          <w:rFonts w:cs="Arial"/>
        </w:rPr>
      </w:pPr>
    </w:p>
    <w:p w:rsidR="00CC22DD" w:rsidRPr="007B08B2" w:rsidRDefault="00CC22DD" w:rsidP="007B08B2">
      <w:pPr>
        <w:rPr>
          <w:rFonts w:cs="Arial"/>
        </w:rPr>
      </w:pPr>
      <w:r w:rsidRPr="007B08B2">
        <w:rPr>
          <w:rFonts w:cs="Arial"/>
        </w:rPr>
        <w:t>СОГЛАСОВАНО:</w:t>
      </w:r>
    </w:p>
    <w:p w:rsidR="00CC22DD" w:rsidRPr="007B08B2" w:rsidRDefault="00CC22DD" w:rsidP="007B08B2">
      <w:pPr>
        <w:rPr>
          <w:rFonts w:cs="Arial"/>
        </w:rPr>
      </w:pPr>
      <w:r w:rsidRPr="007B08B2">
        <w:rPr>
          <w:rFonts w:cs="Arial"/>
        </w:rPr>
        <w:t>Председатель Комиссии</w:t>
      </w:r>
    </w:p>
    <w:p w:rsidR="00CC22DD" w:rsidRPr="007B08B2" w:rsidRDefault="007B08B2" w:rsidP="007B08B2">
      <w:pPr>
        <w:rPr>
          <w:rFonts w:cs="Arial"/>
        </w:rPr>
      </w:pPr>
      <w:r>
        <w:rPr>
          <w:rFonts w:cs="Arial"/>
        </w:rPr>
        <w:t xml:space="preserve"> </w:t>
      </w:r>
      <w:r w:rsidR="00CC22DD" w:rsidRPr="007B08B2">
        <w:rPr>
          <w:rFonts w:cs="Arial"/>
        </w:rPr>
        <w:t>_____________А.В.Альберт</w:t>
      </w:r>
      <w:r>
        <w:rPr>
          <w:rFonts w:cs="Arial"/>
        </w:rPr>
        <w:t xml:space="preserve"> </w:t>
      </w:r>
      <w:r w:rsidR="00CC22DD" w:rsidRPr="007B08B2">
        <w:rPr>
          <w:rFonts w:cs="Arial"/>
        </w:rPr>
        <w:t>(подпись)</w:t>
      </w:r>
      <w:r>
        <w:rPr>
          <w:rFonts w:cs="Arial"/>
        </w:rPr>
        <w:t xml:space="preserve"> </w:t>
      </w:r>
    </w:p>
    <w:p w:rsidR="00CC22DD" w:rsidRPr="007B08B2" w:rsidRDefault="007B08B2" w:rsidP="007B08B2">
      <w:pPr>
        <w:rPr>
          <w:rFonts w:cs="Arial"/>
        </w:rPr>
      </w:pPr>
      <w:r>
        <w:rPr>
          <w:rFonts w:cs="Arial"/>
        </w:rPr>
        <w:t xml:space="preserve"> </w:t>
      </w:r>
      <w:r w:rsidR="00CC22DD" w:rsidRPr="007B08B2">
        <w:rPr>
          <w:rFonts w:cs="Arial"/>
        </w:rPr>
        <w:t>от «____»_____________200</w:t>
      </w:r>
      <w:r>
        <w:rPr>
          <w:rFonts w:cs="Arial"/>
        </w:rPr>
        <w:t xml:space="preserve"> </w:t>
      </w:r>
      <w:r w:rsidR="00CC22DD" w:rsidRPr="007B08B2">
        <w:rPr>
          <w:rFonts w:cs="Arial"/>
        </w:rPr>
        <w:t>г.</w:t>
      </w:r>
    </w:p>
    <w:p w:rsidR="00885EB4" w:rsidRPr="007B08B2" w:rsidRDefault="00885EB4" w:rsidP="007B08B2">
      <w:pPr>
        <w:rPr>
          <w:rFonts w:cs="Arial"/>
        </w:rPr>
      </w:pPr>
    </w:p>
    <w:p w:rsidR="00885EB4" w:rsidRPr="007B08B2" w:rsidRDefault="00885EB4" w:rsidP="007B08B2">
      <w:pPr>
        <w:rPr>
          <w:rFonts w:cs="Arial"/>
        </w:rPr>
      </w:pPr>
      <w:r w:rsidRPr="007B08B2">
        <w:rPr>
          <w:rFonts w:cs="Arial"/>
        </w:rPr>
        <w:t xml:space="preserve">Максимальные предельные оптово-отпускные цены </w:t>
      </w:r>
    </w:p>
    <w:p w:rsidR="00885EB4" w:rsidRPr="007B08B2" w:rsidRDefault="00885EB4" w:rsidP="007B08B2">
      <w:pPr>
        <w:rPr>
          <w:rFonts w:cs="Arial"/>
        </w:rPr>
      </w:pPr>
    </w:p>
    <w:p w:rsidR="00885EB4" w:rsidRPr="007B08B2" w:rsidRDefault="00885EB4" w:rsidP="007B08B2">
      <w:pPr>
        <w:rPr>
          <w:rFonts w:cs="Arial"/>
        </w:rPr>
      </w:pPr>
      <w:r w:rsidRPr="007B08B2">
        <w:rPr>
          <w:rFonts w:cs="Arial"/>
        </w:rPr>
        <w:t>_________________________________________________________________</w:t>
      </w:r>
    </w:p>
    <w:p w:rsidR="00885EB4" w:rsidRPr="007B08B2" w:rsidRDefault="00885EB4" w:rsidP="007B08B2">
      <w:pPr>
        <w:rPr>
          <w:rFonts w:cs="Arial"/>
        </w:rPr>
      </w:pPr>
      <w:r w:rsidRPr="007B08B2">
        <w:rPr>
          <w:rFonts w:cs="Arial"/>
        </w:rPr>
        <w:t>(наименование предприятия)</w:t>
      </w:r>
    </w:p>
    <w:p w:rsidR="00885EB4" w:rsidRPr="007B08B2" w:rsidRDefault="00885EB4" w:rsidP="007B08B2">
      <w:pPr>
        <w:rPr>
          <w:rFonts w:cs="Arial"/>
        </w:rPr>
      </w:pPr>
    </w:p>
    <w:p w:rsidR="00885EB4" w:rsidRPr="007B08B2" w:rsidRDefault="007B08B2" w:rsidP="007B08B2">
      <w:pPr>
        <w:rPr>
          <w:rFonts w:cs="Arial"/>
        </w:rPr>
      </w:pPr>
      <w:r>
        <w:rPr>
          <w:rFonts w:cs="Arial"/>
        </w:rPr>
        <w:t xml:space="preserve"> </w:t>
      </w:r>
      <w:r w:rsidR="00885EB4" w:rsidRPr="007B08B2">
        <w:rPr>
          <w:rFonts w:cs="Arial"/>
        </w:rPr>
        <w:t xml:space="preserve">Вводится в действие с </w:t>
      </w:r>
    </w:p>
    <w:p w:rsidR="00885EB4" w:rsidRPr="007B08B2" w:rsidRDefault="00885EB4" w:rsidP="007B08B2">
      <w:pPr>
        <w:rPr>
          <w:rFonts w:cs="Aria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1421"/>
        <w:gridCol w:w="1834"/>
        <w:gridCol w:w="1286"/>
        <w:gridCol w:w="2131"/>
      </w:tblGrid>
      <w:tr w:rsidR="00885EB4" w:rsidRPr="007B08B2">
        <w:trPr>
          <w:cantSplit/>
          <w:trHeight w:hRule="exact" w:val="307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0"/>
            </w:pPr>
            <w:r w:rsidRPr="007B08B2">
              <w:t>Наименование продукции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0"/>
            </w:pPr>
            <w:r w:rsidRPr="007B08B2">
              <w:t>Единица измерения</w:t>
            </w:r>
          </w:p>
        </w:tc>
        <w:tc>
          <w:tcPr>
            <w:tcW w:w="5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0"/>
            </w:pPr>
            <w:r w:rsidRPr="007B08B2">
              <w:t>Максимальная оптово-отпускная цена, руб (с НДС)</w:t>
            </w:r>
          </w:p>
        </w:tc>
      </w:tr>
      <w:tr w:rsidR="00885EB4" w:rsidRPr="007B08B2">
        <w:trPr>
          <w:cantSplit/>
          <w:trHeight w:hRule="exact" w:val="670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0"/>
            </w:pPr>
          </w:p>
          <w:p w:rsidR="00885EB4" w:rsidRPr="007B08B2" w:rsidRDefault="00885EB4" w:rsidP="00827FBD">
            <w:pPr>
              <w:pStyle w:val="Table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</w:p>
          <w:p w:rsidR="00885EB4" w:rsidRPr="007B08B2" w:rsidRDefault="00885EB4" w:rsidP="00827FBD">
            <w:pPr>
              <w:pStyle w:val="Table"/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  <w:r w:rsidRPr="007B08B2">
              <w:t>Ранее действующая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  <w:r w:rsidRPr="007B08B2">
              <w:t>Пред</w:t>
            </w:r>
            <w:r w:rsidRPr="007B08B2">
              <w:softHyphen/>
              <w:t>лагаемая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  <w:r w:rsidRPr="007B08B2">
              <w:t>Согласованная</w:t>
            </w:r>
          </w:p>
        </w:tc>
      </w:tr>
      <w:tr w:rsidR="00885EB4" w:rsidRPr="007B08B2">
        <w:trPr>
          <w:trHeight w:hRule="exact" w:val="28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  <w:r w:rsidRPr="007B08B2">
              <w:lastRenderedPageBreak/>
              <w:t>I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  <w:r w:rsidRPr="007B08B2">
              <w:t>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  <w:r w:rsidRPr="007B08B2"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  <w:r w:rsidRPr="007B08B2"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  <w:r w:rsidRPr="007B08B2">
              <w:t>5</w:t>
            </w:r>
          </w:p>
        </w:tc>
      </w:tr>
      <w:tr w:rsidR="00885EB4" w:rsidRPr="007B08B2">
        <w:trPr>
          <w:trHeight w:hRule="exact" w:val="195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EB4" w:rsidRPr="007B08B2" w:rsidRDefault="00885EB4" w:rsidP="00827FBD">
            <w:pPr>
              <w:pStyle w:val="Table"/>
            </w:pPr>
          </w:p>
        </w:tc>
      </w:tr>
    </w:tbl>
    <w:p w:rsidR="00885EB4" w:rsidRPr="007B08B2" w:rsidRDefault="00885EB4" w:rsidP="007B08B2">
      <w:pPr>
        <w:rPr>
          <w:rFonts w:cs="Arial"/>
        </w:rPr>
      </w:pPr>
    </w:p>
    <w:p w:rsidR="00251DAB" w:rsidRPr="00827FBD" w:rsidRDefault="00251DAB" w:rsidP="00827FB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27FBD">
        <w:rPr>
          <w:rFonts w:cs="Arial"/>
          <w:b/>
          <w:bCs/>
          <w:kern w:val="28"/>
          <w:sz w:val="32"/>
          <w:szCs w:val="32"/>
        </w:rPr>
        <w:t>Приложение№2</w:t>
      </w:r>
      <w:r w:rsidR="007B08B2" w:rsidRPr="00827FBD">
        <w:rPr>
          <w:rFonts w:cs="Arial"/>
          <w:b/>
          <w:bCs/>
          <w:kern w:val="28"/>
          <w:sz w:val="32"/>
          <w:szCs w:val="32"/>
        </w:rPr>
        <w:t xml:space="preserve"> </w:t>
      </w:r>
      <w:r w:rsidRPr="00827FBD">
        <w:rPr>
          <w:rFonts w:cs="Arial"/>
          <w:b/>
          <w:bCs/>
          <w:kern w:val="28"/>
          <w:sz w:val="32"/>
          <w:szCs w:val="32"/>
        </w:rPr>
        <w:t>к Распоряжению</w:t>
      </w:r>
    </w:p>
    <w:p w:rsidR="00251DAB" w:rsidRPr="00827FBD" w:rsidRDefault="00251DAB" w:rsidP="00827FB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27FBD">
        <w:rPr>
          <w:rFonts w:cs="Arial"/>
          <w:b/>
          <w:bCs/>
          <w:kern w:val="28"/>
          <w:sz w:val="32"/>
          <w:szCs w:val="32"/>
        </w:rPr>
        <w:t>№ 455-р от 27.03.2008 г.</w:t>
      </w:r>
    </w:p>
    <w:p w:rsidR="00827FBD" w:rsidRDefault="00827FBD" w:rsidP="007B08B2">
      <w:pPr>
        <w:rPr>
          <w:rFonts w:cs="Arial"/>
        </w:rPr>
      </w:pP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 xml:space="preserve">СОСТАВ </w: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комиссии по проведению экономически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 xml:space="preserve">обоснованной </w: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ценовой политики на продовольственном рынке Крапивинского района</w:t>
      </w:r>
    </w:p>
    <w:p w:rsidR="00251DAB" w:rsidRPr="007B08B2" w:rsidRDefault="00251DAB" w:rsidP="007B08B2">
      <w:pPr>
        <w:rPr>
          <w:rFonts w:cs="Arial"/>
        </w:rPr>
      </w:pPr>
    </w:p>
    <w:p w:rsidR="00251DAB" w:rsidRPr="007B08B2" w:rsidRDefault="00885CC1" w:rsidP="007B08B2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151130</wp:posOffset>
                </wp:positionV>
                <wp:extent cx="3086100" cy="759460"/>
                <wp:effectExtent l="0" t="0" r="0" b="381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086100" cy="759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1DAB" w:rsidRDefault="00251DAB" w:rsidP="00251DA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-  Глава муниципального образования</w:t>
                            </w:r>
                          </w:p>
                          <w:p w:rsidR="00251DAB" w:rsidRDefault="00251DAB" w:rsidP="00251DA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«Крапивинский район»,</w:t>
                            </w:r>
                          </w:p>
                          <w:p w:rsidR="00251DAB" w:rsidRDefault="00251DAB" w:rsidP="00251DA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председатель комиссии</w:t>
                            </w:r>
                          </w:p>
                          <w:p w:rsidR="00251DAB" w:rsidRDefault="00251DAB" w:rsidP="00251DAB">
                            <w:pPr>
                              <w:rPr>
                                <w:sz w:val="28"/>
                              </w:rPr>
                            </w:pPr>
                          </w:p>
                          <w:p w:rsidR="00251DAB" w:rsidRDefault="00251DAB" w:rsidP="00251DA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in;margin-top:11.9pt;width:243pt;height:59.8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" filled="f" stroked="f">
                <v:textbox>
                  <w:txbxContent>
                    <w:p w:rsidR="00251DAB" w:rsidRDefault="00251DAB" w:rsidP="00251DA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-  Глава муниципального образования</w:t>
                      </w:r>
                    </w:p>
                    <w:p w:rsidR="00251DAB" w:rsidRDefault="00251DAB" w:rsidP="00251DA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«Крапивинский район»,</w:t>
                      </w:r>
                    </w:p>
                    <w:p w:rsidR="00251DAB" w:rsidRDefault="00251DAB" w:rsidP="00251DA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председатель комиссии</w:t>
                      </w:r>
                    </w:p>
                    <w:p w:rsidR="00251DAB" w:rsidRDefault="00251DAB" w:rsidP="00251DAB">
                      <w:pPr>
                        <w:rPr>
                          <w:sz w:val="28"/>
                        </w:rPr>
                      </w:pPr>
                    </w:p>
                    <w:p w:rsidR="00251DAB" w:rsidRDefault="00251DAB" w:rsidP="00251DA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="00251DAB" w:rsidRPr="007B08B2">
        <w:rPr>
          <w:rFonts w:cs="Arial"/>
        </w:rPr>
        <w:t>Альберт</w:t>
      </w:r>
      <w:r w:rsidR="007B08B2">
        <w:rPr>
          <w:rFonts w:cs="Arial"/>
        </w:rPr>
        <w:t xml:space="preserve"> </w: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Виктор Адольфович</w:t>
      </w:r>
    </w:p>
    <w:p w:rsidR="00251DAB" w:rsidRPr="007B08B2" w:rsidRDefault="00885CC1" w:rsidP="007B08B2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67310</wp:posOffset>
                </wp:positionV>
                <wp:extent cx="3086100" cy="1143000"/>
                <wp:effectExtent l="0" t="635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1DAB" w:rsidRDefault="00251DAB" w:rsidP="00251DA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- Первый заместитель главы -зам.главы по экономике,</w:t>
                            </w:r>
                          </w:p>
                          <w:p w:rsidR="00251DAB" w:rsidRDefault="00251DAB" w:rsidP="00251DA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заместитель председателя комиссии</w:t>
                            </w:r>
                          </w:p>
                          <w:p w:rsidR="00251DAB" w:rsidRDefault="00251DAB" w:rsidP="00251DAB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25pt;margin-top:5.3pt;width:243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" stroked="f">
                <v:textbox>
                  <w:txbxContent>
                    <w:p w:rsidR="00251DAB" w:rsidRDefault="00251DAB" w:rsidP="00251DA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- Первый заместитель главы -зам.главы по экономике,</w:t>
                      </w:r>
                    </w:p>
                    <w:p w:rsidR="00251DAB" w:rsidRDefault="00251DAB" w:rsidP="00251DA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заместитель председателя комиссии</w:t>
                      </w:r>
                    </w:p>
                    <w:p w:rsidR="00251DAB" w:rsidRDefault="00251DAB" w:rsidP="00251DAB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Климина</w: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Татьяна Ивановна</w:t>
      </w:r>
      <w:r w:rsidR="007B08B2">
        <w:rPr>
          <w:rFonts w:cs="Arial"/>
        </w:rPr>
        <w:t xml:space="preserve"> </w:t>
      </w:r>
    </w:p>
    <w:p w:rsidR="00251DAB" w:rsidRPr="007B08B2" w:rsidRDefault="00251DAB" w:rsidP="007B08B2">
      <w:pPr>
        <w:rPr>
          <w:rFonts w:cs="Arial"/>
        </w:rPr>
      </w:pPr>
    </w:p>
    <w:p w:rsidR="00251DAB" w:rsidRPr="007B08B2" w:rsidRDefault="007B08B2" w:rsidP="007B08B2">
      <w:pPr>
        <w:rPr>
          <w:rFonts w:cs="Arial"/>
        </w:rPr>
      </w:pPr>
      <w:r>
        <w:rPr>
          <w:rFonts w:cs="Arial"/>
        </w:rPr>
        <w:t xml:space="preserve"> </w:t>
      </w:r>
      <w:r w:rsidR="00251DAB" w:rsidRPr="007B08B2">
        <w:rPr>
          <w:rFonts w:cs="Arial"/>
        </w:rPr>
        <w:t>Члены</w:t>
      </w:r>
      <w:r>
        <w:rPr>
          <w:rFonts w:cs="Arial"/>
        </w:rPr>
        <w:t xml:space="preserve"> </w:t>
      </w:r>
      <w:r w:rsidR="00251DAB" w:rsidRPr="007B08B2">
        <w:rPr>
          <w:rFonts w:cs="Arial"/>
        </w:rPr>
        <w:t>комиссии:</w:t>
      </w:r>
    </w:p>
    <w:p w:rsidR="00251DAB" w:rsidRPr="007B08B2" w:rsidRDefault="00885CC1" w:rsidP="007B08B2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122555</wp:posOffset>
                </wp:positionV>
                <wp:extent cx="2514600" cy="1323340"/>
                <wp:effectExtent l="0" t="0" r="0" b="190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323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1DAB" w:rsidRDefault="00251DAB" w:rsidP="00251DA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A5230">
                              <w:rPr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Зам. </w:t>
                            </w:r>
                            <w:r w:rsidRPr="00BA5230">
                              <w:rPr>
                                <w:sz w:val="28"/>
                                <w:szCs w:val="28"/>
                              </w:rPr>
                              <w:t>главы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-</w:t>
                            </w:r>
                            <w:r w:rsidRPr="00BA5230">
                              <w:rPr>
                                <w:sz w:val="28"/>
                                <w:szCs w:val="28"/>
                              </w:rPr>
                              <w:t xml:space="preserve"> начальник управления    сельского хозяйства и продовольствия</w:t>
                            </w:r>
                          </w:p>
                          <w:p w:rsidR="00251DAB" w:rsidRPr="00BA5230" w:rsidRDefault="00251DAB" w:rsidP="00251DA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«Крапивинский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225pt;margin-top:9.65pt;width:198pt;height:10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" stroked="f">
                <v:textbox>
                  <w:txbxContent>
                    <w:p w:rsidR="00251DAB" w:rsidRDefault="00251DAB" w:rsidP="00251DAB">
                      <w:pPr>
                        <w:rPr>
                          <w:sz w:val="28"/>
                          <w:szCs w:val="28"/>
                        </w:rPr>
                      </w:pPr>
                      <w:r w:rsidRPr="00BA5230">
                        <w:rPr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sz w:val="28"/>
                          <w:szCs w:val="28"/>
                        </w:rPr>
                        <w:t xml:space="preserve">Зам. </w:t>
                      </w:r>
                      <w:r w:rsidRPr="00BA5230">
                        <w:rPr>
                          <w:sz w:val="28"/>
                          <w:szCs w:val="28"/>
                        </w:rPr>
                        <w:t>главы</w:t>
                      </w:r>
                      <w:r>
                        <w:rPr>
                          <w:sz w:val="28"/>
                          <w:szCs w:val="28"/>
                        </w:rPr>
                        <w:t xml:space="preserve">  -</w:t>
                      </w:r>
                      <w:r w:rsidRPr="00BA5230">
                        <w:rPr>
                          <w:sz w:val="28"/>
                          <w:szCs w:val="28"/>
                        </w:rPr>
                        <w:t xml:space="preserve"> начальник управления    сельского хозяйства и продовольствия</w:t>
                      </w:r>
                    </w:p>
                    <w:p w:rsidR="00251DAB" w:rsidRPr="00BA5230" w:rsidRDefault="00251DAB" w:rsidP="00251DA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«Крапивинский район»</w:t>
                      </w:r>
                    </w:p>
                  </w:txbxContent>
                </v:textbox>
              </v:shape>
            </w:pict>
          </mc:Fallback>
        </mc:AlternateConten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 xml:space="preserve">Качканов </w: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Юрий Иванович</w:t>
      </w:r>
    </w:p>
    <w:p w:rsidR="00251DAB" w:rsidRPr="007B08B2" w:rsidRDefault="00885CC1" w:rsidP="007B08B2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170815</wp:posOffset>
                </wp:positionV>
                <wp:extent cx="2857500" cy="1181100"/>
                <wp:effectExtent l="0" t="0" r="0" b="6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1DAB" w:rsidRPr="00251DAB" w:rsidRDefault="00251DAB" w:rsidP="00251DAB">
                            <w:pPr>
                              <w:pStyle w:val="21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251DAB">
                              <w:rPr>
                                <w:sz w:val="28"/>
                                <w:szCs w:val="28"/>
                              </w:rPr>
                              <w:t xml:space="preserve">- Начальник отдела экономики и ценообразования МО «Крапивинский район»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225pt;margin-top:13.45pt;width:225pt;height:9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" stroked="f" strokeweight="0">
                <v:textbox>
                  <w:txbxContent>
                    <w:p w:rsidR="00251DAB" w:rsidRPr="00251DAB" w:rsidRDefault="00251DAB" w:rsidP="00251DAB">
                      <w:pPr>
                        <w:pStyle w:val="21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 w:rsidRPr="00251DAB">
                        <w:rPr>
                          <w:sz w:val="28"/>
                          <w:szCs w:val="28"/>
                        </w:rPr>
                        <w:t xml:space="preserve">- Начальник отдела экономики и ценообразования МО «Крапивинский район» </w:t>
                      </w:r>
                    </w:p>
                  </w:txbxContent>
                </v:textbox>
              </v:shape>
            </w:pict>
          </mc:Fallback>
        </mc:AlternateConten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Ащеулова</w: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Татьяна Яковлевна</w:t>
      </w:r>
      <w:r w:rsidR="007B08B2">
        <w:rPr>
          <w:rFonts w:cs="Arial"/>
        </w:rPr>
        <w:t xml:space="preserve"> </w:t>
      </w:r>
    </w:p>
    <w:p w:rsidR="00251DAB" w:rsidRPr="007B08B2" w:rsidRDefault="007B08B2" w:rsidP="007B08B2">
      <w:pPr>
        <w:rPr>
          <w:rFonts w:cs="Arial"/>
        </w:rPr>
      </w:pPr>
      <w:r>
        <w:rPr>
          <w:rFonts w:cs="Arial"/>
        </w:rPr>
        <w:t xml:space="preserve"> </w:t>
      </w:r>
    </w:p>
    <w:p w:rsidR="00251DAB" w:rsidRPr="007B08B2" w:rsidRDefault="00885CC1" w:rsidP="007B08B2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177165</wp:posOffset>
                </wp:positionV>
                <wp:extent cx="2514600" cy="11290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129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1DAB" w:rsidRPr="00D4177C" w:rsidRDefault="00251DAB" w:rsidP="00251DA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4177C">
                              <w:rPr>
                                <w:sz w:val="28"/>
                                <w:szCs w:val="28"/>
                              </w:rPr>
                              <w:t>- Заведующая отделом торговли и лицензирования МО «Крапивинский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225pt;margin-top:13.95pt;width:198pt;height:88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" stroked="f">
                <v:textbox>
                  <w:txbxContent>
                    <w:p w:rsidR="00251DAB" w:rsidRPr="00D4177C" w:rsidRDefault="00251DAB" w:rsidP="00251DAB">
                      <w:pPr>
                        <w:rPr>
                          <w:sz w:val="28"/>
                          <w:szCs w:val="28"/>
                        </w:rPr>
                      </w:pPr>
                      <w:r w:rsidRPr="00D4177C">
                        <w:rPr>
                          <w:sz w:val="28"/>
                          <w:szCs w:val="28"/>
                        </w:rPr>
                        <w:t>- Заведующая отделом торговли и лицензирования МО «Крапивинский район»</w:t>
                      </w:r>
                    </w:p>
                  </w:txbxContent>
                </v:textbox>
              </v:shape>
            </w:pict>
          </mc:Fallback>
        </mc:AlternateConten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Шалецкая</w: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Антонина Васильевна</w:t>
      </w:r>
    </w:p>
    <w:p w:rsidR="00251DAB" w:rsidRPr="007B08B2" w:rsidRDefault="007B08B2" w:rsidP="007B08B2">
      <w:pPr>
        <w:rPr>
          <w:rFonts w:cs="Arial"/>
        </w:rPr>
      </w:pPr>
      <w:r>
        <w:rPr>
          <w:rFonts w:cs="Arial"/>
        </w:rPr>
        <w:t xml:space="preserve"> </w:t>
      </w:r>
    </w:p>
    <w:p w:rsidR="00251DAB" w:rsidRPr="007B08B2" w:rsidRDefault="00885CC1" w:rsidP="007B08B2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98425</wp:posOffset>
                </wp:positionV>
                <wp:extent cx="2514600" cy="685800"/>
                <wp:effectExtent l="0" t="3175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1DAB" w:rsidRPr="00C34B2C" w:rsidRDefault="00251DAB" w:rsidP="00251DA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- </w:t>
                            </w:r>
                            <w:r w:rsidRPr="00C34B2C">
                              <w:rPr>
                                <w:sz w:val="28"/>
                                <w:szCs w:val="28"/>
                              </w:rPr>
                              <w:t>Директор ООО «Колос»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225pt;margin-top:7.75pt;width:198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" stroked="f">
                <v:textbox>
                  <w:txbxContent>
                    <w:p w:rsidR="00251DAB" w:rsidRPr="00C34B2C" w:rsidRDefault="00251DAB" w:rsidP="00251DAB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- </w:t>
                      </w:r>
                      <w:r w:rsidRPr="00C34B2C">
                        <w:rPr>
                          <w:sz w:val="28"/>
                          <w:szCs w:val="28"/>
                        </w:rPr>
                        <w:t>Директор ООО «Колос»</w:t>
                      </w:r>
                    </w:p>
                  </w:txbxContent>
                </v:textbox>
              </v:shape>
            </w:pict>
          </mc:Fallback>
        </mc:AlternateContent>
      </w:r>
      <w:r w:rsidR="00251DAB" w:rsidRPr="007B08B2">
        <w:rPr>
          <w:rFonts w:cs="Arial"/>
        </w:rPr>
        <w:t xml:space="preserve">Кадашников </w: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Вячеслав Валерьевич</w:t>
      </w:r>
    </w:p>
    <w:p w:rsidR="00251DAB" w:rsidRPr="007B08B2" w:rsidRDefault="00251DAB" w:rsidP="007B08B2">
      <w:pPr>
        <w:rPr>
          <w:rFonts w:cs="Arial"/>
        </w:rPr>
      </w:pP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Верт</w:t>
      </w: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Татьяна Ивановна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- Председатель Совета</w:t>
      </w:r>
    </w:p>
    <w:p w:rsidR="00251DAB" w:rsidRPr="007B08B2" w:rsidRDefault="007B08B2" w:rsidP="007B08B2">
      <w:pPr>
        <w:rPr>
          <w:rFonts w:cs="Arial"/>
        </w:rPr>
      </w:pPr>
      <w:r>
        <w:rPr>
          <w:rFonts w:cs="Arial"/>
        </w:rPr>
        <w:t xml:space="preserve"> </w:t>
      </w:r>
      <w:r w:rsidR="00251DAB" w:rsidRPr="007B08B2">
        <w:rPr>
          <w:rFonts w:cs="Arial"/>
        </w:rPr>
        <w:t>Потребительского общества «Центр»</w:t>
      </w:r>
    </w:p>
    <w:p w:rsidR="00251DAB" w:rsidRPr="007B08B2" w:rsidRDefault="00251DAB" w:rsidP="007B08B2">
      <w:pPr>
        <w:rPr>
          <w:rFonts w:cs="Arial"/>
        </w:rPr>
      </w:pPr>
    </w:p>
    <w:p w:rsidR="00251DAB" w:rsidRPr="007B08B2" w:rsidRDefault="00251DAB" w:rsidP="007B08B2">
      <w:pPr>
        <w:rPr>
          <w:rFonts w:cs="Arial"/>
        </w:rPr>
      </w:pPr>
      <w:r w:rsidRPr="007B08B2">
        <w:rPr>
          <w:rFonts w:cs="Arial"/>
        </w:rPr>
        <w:t>Руководитель аппарата</w:t>
      </w:r>
      <w:r w:rsidR="007B08B2">
        <w:rPr>
          <w:rFonts w:cs="Arial"/>
        </w:rPr>
        <w:t xml:space="preserve"> </w:t>
      </w:r>
      <w:r w:rsidRPr="007B08B2">
        <w:rPr>
          <w:rFonts w:cs="Arial"/>
        </w:rPr>
        <w:t>Е.В.Букатина</w:t>
      </w:r>
    </w:p>
    <w:sectPr w:rsidR="00251DAB" w:rsidRPr="007B08B2" w:rsidSect="007B08B2">
      <w:type w:val="continuous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55D8"/>
    <w:multiLevelType w:val="multilevel"/>
    <w:tmpl w:val="6950B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5"/>
        </w:tabs>
        <w:ind w:left="1305" w:hanging="94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color w:val="000000"/>
      </w:rPr>
    </w:lvl>
  </w:abstractNum>
  <w:abstractNum w:abstractNumId="1">
    <w:nsid w:val="2756487D"/>
    <w:multiLevelType w:val="multilevel"/>
    <w:tmpl w:val="3D0C85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20"/>
        </w:tabs>
        <w:ind w:left="132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3C816834"/>
    <w:multiLevelType w:val="hybridMultilevel"/>
    <w:tmpl w:val="CF36DB8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6D937FC2"/>
    <w:multiLevelType w:val="multilevel"/>
    <w:tmpl w:val="3544D9A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605"/>
        </w:tabs>
        <w:ind w:left="1605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8037A"/>
    <w:rsid w:val="001A30C1"/>
    <w:rsid w:val="0024046A"/>
    <w:rsid w:val="00251DAB"/>
    <w:rsid w:val="002F2B94"/>
    <w:rsid w:val="00364F62"/>
    <w:rsid w:val="003F6E76"/>
    <w:rsid w:val="00444958"/>
    <w:rsid w:val="004D54C4"/>
    <w:rsid w:val="00534A3E"/>
    <w:rsid w:val="0061457F"/>
    <w:rsid w:val="00617ABB"/>
    <w:rsid w:val="00682C64"/>
    <w:rsid w:val="007645BF"/>
    <w:rsid w:val="007B08B2"/>
    <w:rsid w:val="007B71A8"/>
    <w:rsid w:val="00827FBD"/>
    <w:rsid w:val="00885CC1"/>
    <w:rsid w:val="00885EB4"/>
    <w:rsid w:val="008E5352"/>
    <w:rsid w:val="00AD67A4"/>
    <w:rsid w:val="00BA3FC1"/>
    <w:rsid w:val="00CC22DD"/>
    <w:rsid w:val="00DD7467"/>
    <w:rsid w:val="00E05BA2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85CC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85CC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85CC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885CC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85CC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85CC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85CC1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paragraph" w:styleId="a5">
    <w:name w:val="Body Text Indent"/>
    <w:basedOn w:val="a"/>
    <w:rsid w:val="00DD7467"/>
    <w:pPr>
      <w:ind w:left="708"/>
    </w:pPr>
    <w:rPr>
      <w:bCs/>
      <w:color w:val="000000"/>
      <w:sz w:val="28"/>
      <w:szCs w:val="28"/>
    </w:rPr>
  </w:style>
  <w:style w:type="paragraph" w:styleId="a6">
    <w:name w:val="Body Text"/>
    <w:basedOn w:val="a"/>
    <w:rsid w:val="00DD7467"/>
    <w:pPr>
      <w:jc w:val="center"/>
    </w:pPr>
    <w:rPr>
      <w:b/>
      <w:bCs/>
      <w:sz w:val="28"/>
    </w:rPr>
  </w:style>
  <w:style w:type="paragraph" w:styleId="30">
    <w:name w:val="Body Text Indent 3"/>
    <w:basedOn w:val="a"/>
    <w:rsid w:val="00DD7467"/>
    <w:pPr>
      <w:ind w:firstLine="360"/>
    </w:pPr>
    <w:rPr>
      <w:bCs/>
      <w:color w:val="000000"/>
      <w:sz w:val="28"/>
      <w:szCs w:val="28"/>
    </w:rPr>
  </w:style>
  <w:style w:type="paragraph" w:styleId="21">
    <w:name w:val="Body Text 2"/>
    <w:basedOn w:val="a"/>
    <w:rsid w:val="00251DAB"/>
    <w:pPr>
      <w:spacing w:after="120" w:line="480" w:lineRule="auto"/>
    </w:pPr>
  </w:style>
  <w:style w:type="character" w:customStyle="1" w:styleId="20">
    <w:name w:val="Заголовок 2 Знак"/>
    <w:aliases w:val="!Разделы документа Знак"/>
    <w:basedOn w:val="a0"/>
    <w:link w:val="2"/>
    <w:rsid w:val="007B08B2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B08B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885CC1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885CC1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7B08B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85CC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885CC1"/>
    <w:rPr>
      <w:color w:val="0000FF"/>
      <w:u w:val="none"/>
    </w:rPr>
  </w:style>
  <w:style w:type="paragraph" w:customStyle="1" w:styleId="Application">
    <w:name w:val="Application!Приложение"/>
    <w:rsid w:val="00885CC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85CC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85CC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885CC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85CC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85CC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85CC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85CC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885CC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85CC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85CC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85CC1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paragraph" w:styleId="a5">
    <w:name w:val="Body Text Indent"/>
    <w:basedOn w:val="a"/>
    <w:rsid w:val="00DD7467"/>
    <w:pPr>
      <w:ind w:left="708"/>
    </w:pPr>
    <w:rPr>
      <w:bCs/>
      <w:color w:val="000000"/>
      <w:sz w:val="28"/>
      <w:szCs w:val="28"/>
    </w:rPr>
  </w:style>
  <w:style w:type="paragraph" w:styleId="a6">
    <w:name w:val="Body Text"/>
    <w:basedOn w:val="a"/>
    <w:rsid w:val="00DD7467"/>
    <w:pPr>
      <w:jc w:val="center"/>
    </w:pPr>
    <w:rPr>
      <w:b/>
      <w:bCs/>
      <w:sz w:val="28"/>
    </w:rPr>
  </w:style>
  <w:style w:type="paragraph" w:styleId="30">
    <w:name w:val="Body Text Indent 3"/>
    <w:basedOn w:val="a"/>
    <w:rsid w:val="00DD7467"/>
    <w:pPr>
      <w:ind w:firstLine="360"/>
    </w:pPr>
    <w:rPr>
      <w:bCs/>
      <w:color w:val="000000"/>
      <w:sz w:val="28"/>
      <w:szCs w:val="28"/>
    </w:rPr>
  </w:style>
  <w:style w:type="paragraph" w:styleId="21">
    <w:name w:val="Body Text 2"/>
    <w:basedOn w:val="a"/>
    <w:rsid w:val="00251DAB"/>
    <w:pPr>
      <w:spacing w:after="120" w:line="480" w:lineRule="auto"/>
    </w:pPr>
  </w:style>
  <w:style w:type="character" w:customStyle="1" w:styleId="20">
    <w:name w:val="Заголовок 2 Знак"/>
    <w:aliases w:val="!Разделы документа Знак"/>
    <w:basedOn w:val="a0"/>
    <w:link w:val="2"/>
    <w:rsid w:val="007B08B2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B08B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885CC1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885CC1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7B08B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85CC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885CC1"/>
    <w:rPr>
      <w:color w:val="0000FF"/>
      <w:u w:val="none"/>
    </w:rPr>
  </w:style>
  <w:style w:type="paragraph" w:customStyle="1" w:styleId="Application">
    <w:name w:val="Application!Приложение"/>
    <w:rsid w:val="00885CC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85CC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85CC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885CC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85CC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5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2009-08-28T03:07:00Z</cp:lastPrinted>
  <dcterms:created xsi:type="dcterms:W3CDTF">2018-09-06T10:23:00Z</dcterms:created>
  <dcterms:modified xsi:type="dcterms:W3CDTF">2018-09-06T10:23:00Z</dcterms:modified>
</cp:coreProperties>
</file>