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5F44B1" w:rsidRDefault="005D5902" w:rsidP="005F44B1">
      <w:pPr>
        <w:suppressAutoHyphens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5F44B1" w:rsidRDefault="0024046A" w:rsidP="005F44B1">
      <w:pPr>
        <w:pStyle w:val="Title"/>
        <w:spacing w:before="0"/>
      </w:pPr>
      <w:r w:rsidRPr="005F44B1">
        <w:t>Кемеровская область</w:t>
      </w:r>
    </w:p>
    <w:p w:rsidR="0024046A" w:rsidRPr="005F44B1" w:rsidRDefault="0024046A" w:rsidP="005F44B1">
      <w:pPr>
        <w:pStyle w:val="Title"/>
        <w:spacing w:before="0"/>
      </w:pPr>
      <w:r w:rsidRPr="005F44B1">
        <w:t>Администр</w:t>
      </w:r>
      <w:r w:rsidR="005F44B1">
        <w:t>ация муниципального образования</w:t>
      </w:r>
    </w:p>
    <w:p w:rsidR="0024046A" w:rsidRDefault="005F44B1" w:rsidP="005F44B1">
      <w:pPr>
        <w:pStyle w:val="Title"/>
        <w:spacing w:before="0"/>
      </w:pPr>
      <w:r>
        <w:t xml:space="preserve">«Крапивинский </w:t>
      </w:r>
      <w:r w:rsidR="0024046A" w:rsidRPr="005F44B1">
        <w:t>район»</w:t>
      </w:r>
    </w:p>
    <w:p w:rsidR="005F44B1" w:rsidRPr="005F44B1" w:rsidRDefault="005F44B1" w:rsidP="005F44B1">
      <w:pPr>
        <w:pStyle w:val="Title"/>
        <w:spacing w:before="0"/>
      </w:pPr>
    </w:p>
    <w:p w:rsidR="0024046A" w:rsidRPr="005F44B1" w:rsidRDefault="0024046A" w:rsidP="005F44B1">
      <w:pPr>
        <w:pStyle w:val="Title"/>
        <w:spacing w:before="0"/>
      </w:pPr>
      <w:r w:rsidRPr="005F44B1">
        <w:t>РАСПОРЯЖЕНИЕ</w:t>
      </w:r>
    </w:p>
    <w:p w:rsidR="0024046A" w:rsidRPr="005F44B1" w:rsidRDefault="0024046A" w:rsidP="005F44B1">
      <w:pPr>
        <w:pStyle w:val="Title"/>
        <w:spacing w:before="0"/>
      </w:pPr>
    </w:p>
    <w:p w:rsidR="00DC31F7" w:rsidRPr="005F44B1" w:rsidRDefault="005F44B1" w:rsidP="005F44B1">
      <w:pPr>
        <w:pStyle w:val="Title"/>
        <w:spacing w:before="0"/>
      </w:pPr>
      <w:r>
        <w:t>от 01.04.2008г.№</w:t>
      </w:r>
      <w:r w:rsidR="00DC31F7" w:rsidRPr="005F44B1">
        <w:t>472-р</w:t>
      </w:r>
    </w:p>
    <w:p w:rsidR="00DC31F7" w:rsidRDefault="005F44B1" w:rsidP="005F44B1">
      <w:pPr>
        <w:pStyle w:val="Title"/>
        <w:spacing w:before="0"/>
      </w:pPr>
      <w:r>
        <w:t>п. Крапивинский</w:t>
      </w:r>
    </w:p>
    <w:p w:rsidR="005F44B1" w:rsidRPr="005F44B1" w:rsidRDefault="005F44B1" w:rsidP="005F44B1">
      <w:pPr>
        <w:pStyle w:val="Title"/>
        <w:spacing w:before="0"/>
      </w:pPr>
    </w:p>
    <w:p w:rsidR="0013434D" w:rsidRPr="005F44B1" w:rsidRDefault="00DC31F7" w:rsidP="005F44B1">
      <w:pPr>
        <w:pStyle w:val="Title"/>
        <w:spacing w:before="0"/>
        <w:ind w:firstLine="0"/>
        <w:jc w:val="left"/>
      </w:pPr>
      <w:r w:rsidRPr="005F44B1">
        <w:t>О вн</w:t>
      </w:r>
      <w:r w:rsidR="005F44B1">
        <w:t>есении изменений в подпрограмму</w:t>
      </w:r>
    </w:p>
    <w:p w:rsidR="0013434D" w:rsidRPr="005F44B1" w:rsidRDefault="00DC31F7" w:rsidP="005F44B1">
      <w:pPr>
        <w:pStyle w:val="Title"/>
        <w:spacing w:before="0"/>
        <w:ind w:firstLine="0"/>
        <w:jc w:val="left"/>
      </w:pPr>
      <w:r w:rsidRPr="005F44B1">
        <w:t>«О</w:t>
      </w:r>
      <w:r w:rsidR="005F44B1">
        <w:t>беспечение жильем молодых семей</w:t>
      </w:r>
    </w:p>
    <w:p w:rsidR="0013434D" w:rsidRPr="005F44B1" w:rsidRDefault="00DC31F7" w:rsidP="005F44B1">
      <w:pPr>
        <w:pStyle w:val="Title"/>
        <w:spacing w:before="0"/>
        <w:ind w:firstLine="0"/>
        <w:jc w:val="left"/>
      </w:pPr>
      <w:r w:rsidRPr="005F44B1">
        <w:t>на территории Крапивинского района</w:t>
      </w:r>
      <w:r w:rsidR="005F44B1">
        <w:t>»</w:t>
      </w:r>
    </w:p>
    <w:p w:rsidR="0013434D" w:rsidRPr="005F44B1" w:rsidRDefault="00DC31F7" w:rsidP="005F44B1">
      <w:pPr>
        <w:pStyle w:val="Title"/>
        <w:spacing w:before="0"/>
        <w:ind w:firstLine="0"/>
        <w:jc w:val="left"/>
      </w:pPr>
      <w:r w:rsidRPr="005F44B1">
        <w:t>Федерал</w:t>
      </w:r>
      <w:r w:rsidR="005F44B1">
        <w:t>ьной целевой программы «Жилище»</w:t>
      </w:r>
    </w:p>
    <w:p w:rsidR="0013434D" w:rsidRPr="005F44B1" w:rsidRDefault="005F44B1" w:rsidP="005F44B1">
      <w:pPr>
        <w:pStyle w:val="Title"/>
        <w:spacing w:before="0"/>
        <w:ind w:firstLine="0"/>
        <w:jc w:val="left"/>
      </w:pPr>
      <w:r>
        <w:t>на 2002-2010</w:t>
      </w:r>
      <w:r w:rsidR="00DC31F7" w:rsidRPr="005F44B1">
        <w:t>г</w:t>
      </w:r>
      <w:r>
        <w:t>оды, утвержденную распоряжением</w:t>
      </w:r>
    </w:p>
    <w:p w:rsidR="0013434D" w:rsidRPr="005F44B1" w:rsidRDefault="00DC31F7" w:rsidP="005F44B1">
      <w:pPr>
        <w:pStyle w:val="Title"/>
        <w:spacing w:before="0"/>
        <w:ind w:firstLine="0"/>
        <w:jc w:val="left"/>
      </w:pPr>
      <w:r w:rsidRPr="005F44B1">
        <w:t>админи</w:t>
      </w:r>
      <w:r w:rsidR="005F44B1">
        <w:t>страции МО «Крапивинский район»</w:t>
      </w:r>
    </w:p>
    <w:p w:rsidR="00DC31F7" w:rsidRPr="005F44B1" w:rsidRDefault="00DC31F7" w:rsidP="005F44B1">
      <w:pPr>
        <w:pStyle w:val="Title"/>
        <w:spacing w:before="0"/>
        <w:ind w:firstLine="0"/>
        <w:jc w:val="left"/>
      </w:pPr>
      <w:r w:rsidRPr="005F44B1">
        <w:t>№798-р от 15.06.2006г.</w:t>
      </w:r>
    </w:p>
    <w:p w:rsidR="0013434D" w:rsidRPr="005F44B1" w:rsidRDefault="0013434D" w:rsidP="005F44B1">
      <w:pPr>
        <w:suppressAutoHyphens/>
      </w:pPr>
    </w:p>
    <w:p w:rsidR="00DC31F7" w:rsidRPr="005F44B1" w:rsidRDefault="00DC31F7" w:rsidP="005F44B1">
      <w:pPr>
        <w:suppressAutoHyphens/>
      </w:pPr>
      <w:r w:rsidRPr="005F44B1">
        <w:t>На основании постановления Правитель</w:t>
      </w:r>
      <w:r w:rsidR="005F44B1">
        <w:t xml:space="preserve">ства Российской Федерации </w:t>
      </w:r>
      <w:hyperlink r:id="rId8" w:tgtFrame="Logical" w:history="1">
        <w:r w:rsidR="005F44B1" w:rsidRPr="00B4101F">
          <w:rPr>
            <w:rStyle w:val="a6"/>
          </w:rPr>
          <w:t>от 13мая 2006г. №</w:t>
        </w:r>
        <w:r w:rsidRPr="00B4101F">
          <w:rPr>
            <w:rStyle w:val="a6"/>
          </w:rPr>
          <w:t>285</w:t>
        </w:r>
      </w:hyperlink>
      <w:r w:rsidRPr="005F44B1">
        <w:t xml:space="preserve"> «Об утверждении правил предоставления молодым семьям субсидий на приобретение жилья в рамках реализации подпрограммы «Обеспечение жильем молодых семей» Федеральной целевой </w:t>
      </w:r>
      <w:r w:rsidR="005F44B1">
        <w:t>программы «Жилище» на 2002-2010</w:t>
      </w:r>
      <w:r w:rsidRPr="005F44B1">
        <w:t xml:space="preserve">годы» в редакции Постановлений Правительства РФ </w:t>
      </w:r>
      <w:hyperlink r:id="rId9" w:tgtFrame="Logical" w:history="1">
        <w:r w:rsidRPr="00B4101F">
          <w:rPr>
            <w:rStyle w:val="a6"/>
          </w:rPr>
          <w:t>от 11.08.2007 №510</w:t>
        </w:r>
      </w:hyperlink>
      <w:r w:rsidRPr="005F44B1">
        <w:t xml:space="preserve">, </w:t>
      </w:r>
      <w:hyperlink r:id="rId10" w:tgtFrame="Logical" w:history="1">
        <w:r w:rsidRPr="00B4101F">
          <w:rPr>
            <w:rStyle w:val="a6"/>
          </w:rPr>
          <w:t>о</w:t>
        </w:r>
        <w:r w:rsidR="005F44B1" w:rsidRPr="00B4101F">
          <w:rPr>
            <w:rStyle w:val="a6"/>
          </w:rPr>
          <w:t>т 29.12.2007 №</w:t>
        </w:r>
        <w:r w:rsidRPr="00B4101F">
          <w:rPr>
            <w:rStyle w:val="a6"/>
          </w:rPr>
          <w:t>979</w:t>
        </w:r>
      </w:hyperlink>
      <w:r w:rsidRPr="005F44B1">
        <w:t>.</w:t>
      </w:r>
    </w:p>
    <w:p w:rsidR="00DC31F7" w:rsidRPr="005F44B1" w:rsidRDefault="00820CA9" w:rsidP="005F44B1">
      <w:pPr>
        <w:suppressAutoHyphens/>
      </w:pPr>
      <w:r w:rsidRPr="005F44B1">
        <w:t>1.</w:t>
      </w:r>
      <w:r w:rsidR="00DC31F7" w:rsidRPr="005F44B1">
        <w:t>Утвердить изменения к подпрограмме «Обеспечение жильем молодых семей на территории Крапивинского района» Федеральной целевой программы «Жилище» на 2002-2010годы согласно приложению.</w:t>
      </w:r>
    </w:p>
    <w:p w:rsidR="00DC31F7" w:rsidRPr="005F44B1" w:rsidRDefault="00820CA9" w:rsidP="005F44B1">
      <w:pPr>
        <w:suppressAutoHyphens/>
      </w:pPr>
      <w:r w:rsidRPr="005F44B1">
        <w:t>2.</w:t>
      </w:r>
      <w:r w:rsidR="00DC31F7" w:rsidRPr="005F44B1">
        <w:t>Контроль за исполнением настоящего распоряжения возложить на заместите</w:t>
      </w:r>
      <w:r w:rsidR="005F44B1">
        <w:t xml:space="preserve">ля главы администрации по ЖКХ, </w:t>
      </w:r>
      <w:r w:rsidR="00DC31F7" w:rsidRPr="005F44B1">
        <w:t>капитальному строительству и дорожному хозяйству Гаврилова Н.А.</w:t>
      </w:r>
    </w:p>
    <w:p w:rsidR="0024046A" w:rsidRPr="005F44B1" w:rsidRDefault="0024046A" w:rsidP="005F44B1">
      <w:pPr>
        <w:suppressAutoHyphens/>
      </w:pPr>
    </w:p>
    <w:p w:rsidR="0024046A" w:rsidRPr="005F44B1" w:rsidRDefault="0024046A" w:rsidP="005F44B1">
      <w:pPr>
        <w:suppressAutoHyphens/>
      </w:pPr>
      <w:r w:rsidRPr="005F44B1">
        <w:t>Глава</w:t>
      </w:r>
    </w:p>
    <w:p w:rsidR="0024046A" w:rsidRPr="005F44B1" w:rsidRDefault="0024046A" w:rsidP="005F44B1">
      <w:pPr>
        <w:suppressAutoHyphens/>
      </w:pPr>
      <w:r w:rsidRPr="005F44B1">
        <w:t>муниципального образования</w:t>
      </w:r>
    </w:p>
    <w:p w:rsidR="005F44B1" w:rsidRDefault="0024046A" w:rsidP="005F44B1">
      <w:pPr>
        <w:suppressAutoHyphens/>
      </w:pPr>
      <w:r w:rsidRPr="005F44B1">
        <w:t>«Крапивинский район»</w:t>
      </w:r>
    </w:p>
    <w:p w:rsidR="0024046A" w:rsidRPr="005F44B1" w:rsidRDefault="0024046A" w:rsidP="005F44B1">
      <w:pPr>
        <w:suppressAutoHyphens/>
      </w:pPr>
      <w:r w:rsidRPr="005F44B1">
        <w:t>В.А.Альберт</w:t>
      </w:r>
    </w:p>
    <w:p w:rsidR="0024046A" w:rsidRPr="005F44B1" w:rsidRDefault="0024046A" w:rsidP="005F44B1">
      <w:pPr>
        <w:suppressAutoHyphens/>
      </w:pPr>
    </w:p>
    <w:p w:rsidR="001833C6" w:rsidRPr="005F44B1" w:rsidRDefault="001833C6" w:rsidP="005F44B1">
      <w:pPr>
        <w:pStyle w:val="Application"/>
        <w:spacing w:before="0" w:after="0"/>
      </w:pPr>
      <w:r w:rsidRPr="005F44B1">
        <w:t>Приложение</w:t>
      </w:r>
    </w:p>
    <w:p w:rsidR="001833C6" w:rsidRPr="005F44B1" w:rsidRDefault="001833C6" w:rsidP="005F44B1">
      <w:pPr>
        <w:pStyle w:val="Application"/>
        <w:spacing w:before="0" w:after="0"/>
      </w:pPr>
      <w:r w:rsidRPr="005F44B1">
        <w:lastRenderedPageBreak/>
        <w:t>к распоряжению администрации</w:t>
      </w:r>
    </w:p>
    <w:p w:rsidR="001833C6" w:rsidRPr="005F44B1" w:rsidRDefault="001833C6" w:rsidP="005F44B1">
      <w:pPr>
        <w:pStyle w:val="Application"/>
        <w:spacing w:before="0" w:after="0"/>
      </w:pPr>
      <w:r w:rsidRPr="005F44B1">
        <w:t>от 01.04.200</w:t>
      </w:r>
      <w:r w:rsidR="005F44B1">
        <w:t>8г. №</w:t>
      </w:r>
      <w:r w:rsidRPr="005F44B1">
        <w:t>472-р</w:t>
      </w:r>
    </w:p>
    <w:p w:rsidR="001833C6" w:rsidRPr="005F44B1" w:rsidRDefault="001833C6" w:rsidP="005F44B1">
      <w:pPr>
        <w:suppressAutoHyphens/>
      </w:pPr>
    </w:p>
    <w:p w:rsidR="001833C6" w:rsidRPr="005F44B1" w:rsidRDefault="001833C6" w:rsidP="005F44B1">
      <w:pPr>
        <w:pStyle w:val="1"/>
      </w:pPr>
      <w:r w:rsidRPr="005F44B1">
        <w:t>Изменения к подпрограмме</w:t>
      </w:r>
    </w:p>
    <w:p w:rsidR="001833C6" w:rsidRPr="005F44B1" w:rsidRDefault="001833C6" w:rsidP="005F44B1">
      <w:pPr>
        <w:pStyle w:val="1"/>
      </w:pPr>
      <w:r w:rsidRPr="005F44B1">
        <w:t xml:space="preserve">«Обеспечение жильем молодых семей на территории Крапивинского района» Федеральной целевой </w:t>
      </w:r>
      <w:r w:rsidR="005F44B1">
        <w:t>программы «Жилище» на 2002-2010</w:t>
      </w:r>
      <w:r w:rsidRPr="005F44B1">
        <w:t>годы.</w:t>
      </w:r>
    </w:p>
    <w:p w:rsidR="001833C6" w:rsidRPr="005F44B1" w:rsidRDefault="001833C6" w:rsidP="005F44B1">
      <w:pPr>
        <w:suppressAutoHyphens/>
      </w:pPr>
    </w:p>
    <w:p w:rsidR="001833C6" w:rsidRPr="005F44B1" w:rsidRDefault="001833C6" w:rsidP="005F44B1">
      <w:pPr>
        <w:suppressAutoHyphens/>
      </w:pPr>
      <w:r w:rsidRPr="005F44B1">
        <w:t>1)в паспорте Подпрограммы раздел «Цели и задачи подпрограммы» абзац третий дополнить словами:</w:t>
      </w:r>
    </w:p>
    <w:p w:rsidR="001833C6" w:rsidRPr="005F44B1" w:rsidRDefault="001833C6" w:rsidP="005F44B1">
      <w:pPr>
        <w:suppressAutoHyphens/>
      </w:pPr>
      <w:r w:rsidRPr="005F44B1">
        <w:t>«а также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дома.»</w:t>
      </w:r>
    </w:p>
    <w:p w:rsidR="001833C6" w:rsidRPr="005F44B1" w:rsidRDefault="001833C6" w:rsidP="005F44B1">
      <w:pPr>
        <w:suppressAutoHyphens/>
      </w:pPr>
      <w:r w:rsidRPr="005F44B1">
        <w:t>2)в паспорте Подпрограммы раздел «Объемы и источники финансирования» изложить в следующей редакции:</w:t>
      </w:r>
    </w:p>
    <w:p w:rsidR="001833C6" w:rsidRPr="005F44B1" w:rsidRDefault="005F44B1" w:rsidP="005F44B1">
      <w:pPr>
        <w:suppressAutoHyphens/>
      </w:pPr>
      <w:r>
        <w:t>«В 2006-2010</w:t>
      </w:r>
      <w:r w:rsidR="001833C6" w:rsidRPr="005F44B1">
        <w:t>годах общий объем финансирования подпрограммы составит: за счет в</w:t>
      </w:r>
      <w:r>
        <w:t>сех источников финансирования-174,4млн.</w:t>
      </w:r>
      <w:r w:rsidR="001833C6" w:rsidRPr="005F44B1">
        <w:t>рублей, в том числе: за счет</w:t>
      </w:r>
      <w:r>
        <w:t xml:space="preserve"> средств федерального бюджета-43,6млн.</w:t>
      </w:r>
      <w:r w:rsidR="001833C6" w:rsidRPr="005F44B1">
        <w:t>рублей; за сч</w:t>
      </w:r>
      <w:r>
        <w:t>ет средств областного бюджет -17,4млн.</w:t>
      </w:r>
      <w:r w:rsidR="001833C6" w:rsidRPr="005F44B1">
        <w:t>р</w:t>
      </w:r>
      <w:r>
        <w:t>ублей; за счет местного бюджета</w:t>
      </w:r>
      <w:r w:rsidR="001833C6" w:rsidRPr="005F44B1">
        <w:t>-</w:t>
      </w:r>
      <w:r>
        <w:t>8,7</w:t>
      </w:r>
      <w:r w:rsidR="001833C6" w:rsidRPr="005F44B1">
        <w:t xml:space="preserve">млн.рублей; за счет собственных и </w:t>
      </w:r>
      <w:r>
        <w:t>заемных средств молодых семей-104,64млн.</w:t>
      </w:r>
      <w:r w:rsidR="001833C6" w:rsidRPr="005F44B1">
        <w:t>рублей.»</w:t>
      </w:r>
    </w:p>
    <w:p w:rsidR="001833C6" w:rsidRPr="005F44B1" w:rsidRDefault="001833C6" w:rsidP="005F44B1">
      <w:pPr>
        <w:suppressAutoHyphens/>
      </w:pPr>
      <w:r w:rsidRPr="005F44B1">
        <w:t>3)абзац второй раздела III дополнить словами:</w:t>
      </w:r>
    </w:p>
    <w:p w:rsidR="001833C6" w:rsidRPr="005F44B1" w:rsidRDefault="001833C6" w:rsidP="005F44B1">
      <w:pPr>
        <w:suppressAutoHyphens/>
      </w:pPr>
      <w:r w:rsidRPr="005F44B1">
        <w:t>«а также на погашение основной суммы долга и уплату процентов по ипотечньм жилищным кредитам или займам на приобретение жилья или строительство индивидуального жилого дома.»</w:t>
      </w:r>
    </w:p>
    <w:p w:rsidR="001833C6" w:rsidRPr="005F44B1" w:rsidRDefault="001833C6" w:rsidP="005F44B1">
      <w:pPr>
        <w:suppressAutoHyphens/>
      </w:pPr>
      <w:r w:rsidRPr="005F44B1">
        <w:t>4)в абзаце третьем раздела III</w:t>
      </w:r>
      <w:r w:rsidR="005F44B1">
        <w:t xml:space="preserve"> слова "30лет" заменить словами "35</w:t>
      </w:r>
      <w:r w:rsidRPr="005F44B1">
        <w:t>лет";</w:t>
      </w:r>
    </w:p>
    <w:p w:rsidR="001833C6" w:rsidRPr="005F44B1" w:rsidRDefault="001833C6" w:rsidP="005F44B1">
      <w:pPr>
        <w:suppressAutoHyphens/>
      </w:pPr>
      <w:r w:rsidRPr="005F44B1">
        <w:t>5)абзац второй раздела V, в части источников финансирования программы изложить в следующей редакции:</w:t>
      </w:r>
    </w:p>
    <w:p w:rsidR="001833C6" w:rsidRPr="005F44B1" w:rsidRDefault="001833C6" w:rsidP="005F44B1">
      <w:pPr>
        <w:suppressAutoHyphens/>
      </w:pPr>
      <w:r w:rsidRPr="005F44B1">
        <w:t>«за сч</w:t>
      </w:r>
      <w:r w:rsidR="005F44B1">
        <w:t>ет средств федерального бюджета-43,6млн.</w:t>
      </w:r>
      <w:r w:rsidRPr="005F44B1">
        <w:t xml:space="preserve">руб.; за счет </w:t>
      </w:r>
      <w:r w:rsidR="005F44B1">
        <w:t>средств областного бюджета 17,4млн.</w:t>
      </w:r>
      <w:r w:rsidRPr="005F44B1">
        <w:t>руб.; за сч</w:t>
      </w:r>
      <w:r w:rsidR="005F44B1">
        <w:t>ет средств местного бюджета 8,7млн.</w:t>
      </w:r>
      <w:r w:rsidRPr="005F44B1">
        <w:t>руб.; за счет собственных и заемн</w:t>
      </w:r>
      <w:r w:rsidR="005F44B1">
        <w:t>ых средств молодых семей 104,64млн.</w:t>
      </w:r>
      <w:r w:rsidRPr="005F44B1">
        <w:t>руб.»</w:t>
      </w:r>
    </w:p>
    <w:p w:rsidR="001833C6" w:rsidRPr="005F44B1" w:rsidRDefault="001833C6" w:rsidP="005F44B1">
      <w:pPr>
        <w:suppressAutoHyphens/>
      </w:pPr>
      <w:r w:rsidRPr="005F44B1">
        <w:t>6)абзацы первый и второй раздела VI изложить в следующей редакции:</w:t>
      </w:r>
    </w:p>
    <w:p w:rsidR="001833C6" w:rsidRPr="005F44B1" w:rsidRDefault="001833C6" w:rsidP="005F44B1">
      <w:pPr>
        <w:suppressAutoHyphens/>
      </w:pPr>
      <w:r w:rsidRPr="005F44B1">
        <w:t>Субсидия может быть использована распорядителем счета на приобретение жилья или строительство индивидуального жилого дома, в том числе на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дома, а также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дома. Использование субсидий на уплату иных процентов, штрафов, комиссий и пеней за просрочку исполнения обязательств по этим кредитам или займам не допускается.»</w:t>
      </w:r>
    </w:p>
    <w:p w:rsidR="001833C6" w:rsidRPr="005F44B1" w:rsidRDefault="005F44B1" w:rsidP="005F44B1">
      <w:pPr>
        <w:suppressAutoHyphens/>
      </w:pPr>
      <w:r>
        <w:t>7)</w:t>
      </w:r>
      <w:r w:rsidR="001833C6" w:rsidRPr="005F44B1">
        <w:t>абзац пятый раздела VI изложить в следующей редакции:</w:t>
      </w:r>
    </w:p>
    <w:p w:rsidR="001833C6" w:rsidRPr="005F44B1" w:rsidRDefault="001833C6" w:rsidP="005F44B1">
      <w:pPr>
        <w:suppressAutoHyphens/>
      </w:pPr>
      <w:r w:rsidRPr="005F44B1">
        <w:t>«Субсидия предост</w:t>
      </w:r>
      <w:r w:rsidR="005F44B1">
        <w:t>авляется в размере не менее: 35</w:t>
      </w:r>
      <w:r w:rsidRPr="005F44B1">
        <w:t>процентов расчетной (средней) стоимости жилья</w:t>
      </w:r>
      <w:r w:rsidR="005F44B1">
        <w:t>-</w:t>
      </w:r>
      <w:r w:rsidRPr="005F44B1">
        <w:t>для моло</w:t>
      </w:r>
      <w:r w:rsidR="005F44B1">
        <w:t>дых семей, не имеющих детей; 40</w:t>
      </w:r>
      <w:r w:rsidRPr="005F44B1">
        <w:t>процентов расчетной (средней) стоимости жилья, определяемой в соответствии с настоящими Правилами,</w:t>
      </w:r>
      <w:r w:rsidR="005F44B1">
        <w:t>-для молодых семей, имеющих 1</w:t>
      </w:r>
      <w:r w:rsidRPr="005F44B1">
        <w:t>ребенка и более, а также для неполны</w:t>
      </w:r>
      <w:r w:rsidR="005F44B1">
        <w:t>х молодых семей, состоящих из 1</w:t>
      </w:r>
      <w:r w:rsidRPr="005F44B1">
        <w:t>молодого родите</w:t>
      </w:r>
      <w:r w:rsidR="005F44B1">
        <w:t>ля и 1</w:t>
      </w:r>
      <w:r w:rsidRPr="005F44B1">
        <w:t>ребенка и более.»</w:t>
      </w:r>
    </w:p>
    <w:sectPr w:rsidR="001833C6" w:rsidRPr="005F44B1" w:rsidSect="005F44B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D5" w:rsidRDefault="00C40AD5">
      <w:r>
        <w:separator/>
      </w:r>
    </w:p>
  </w:endnote>
  <w:endnote w:type="continuationSeparator" w:id="0">
    <w:p w:rsidR="00C40AD5" w:rsidRDefault="00C4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D5" w:rsidRDefault="00C40AD5">
      <w:r>
        <w:separator/>
      </w:r>
    </w:p>
  </w:footnote>
  <w:footnote w:type="continuationSeparator" w:id="0">
    <w:p w:rsidR="00C40AD5" w:rsidRDefault="00C40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D158F"/>
    <w:rsid w:val="000F1889"/>
    <w:rsid w:val="0013434D"/>
    <w:rsid w:val="001833C6"/>
    <w:rsid w:val="00195A7F"/>
    <w:rsid w:val="0024046A"/>
    <w:rsid w:val="002F2B94"/>
    <w:rsid w:val="00364F62"/>
    <w:rsid w:val="003F6E76"/>
    <w:rsid w:val="005D5902"/>
    <w:rsid w:val="005F44B1"/>
    <w:rsid w:val="00750B88"/>
    <w:rsid w:val="00820CA9"/>
    <w:rsid w:val="00B4101F"/>
    <w:rsid w:val="00BA3FC1"/>
    <w:rsid w:val="00C40AD5"/>
    <w:rsid w:val="00D34EA1"/>
    <w:rsid w:val="00DC31F7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D590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D590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D590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D590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D590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D590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D5902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D590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D590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D59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D5902"/>
    <w:rPr>
      <w:color w:val="0000FF"/>
      <w:u w:val="none"/>
    </w:rPr>
  </w:style>
  <w:style w:type="paragraph" w:customStyle="1" w:styleId="Application">
    <w:name w:val="Application!Приложение"/>
    <w:rsid w:val="005D590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D590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D590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7">
    <w:name w:val="header"/>
    <w:basedOn w:val="a"/>
    <w:rsid w:val="005F44B1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5F44B1"/>
    <w:pPr>
      <w:tabs>
        <w:tab w:val="center" w:pos="4677"/>
        <w:tab w:val="right" w:pos="9355"/>
      </w:tabs>
    </w:pPr>
  </w:style>
  <w:style w:type="paragraph" w:customStyle="1" w:styleId="NumberAndDate">
    <w:name w:val="NumberAndDate"/>
    <w:aliases w:val="!Дата и Номер"/>
    <w:qFormat/>
    <w:rsid w:val="005D590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D590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D590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D590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D590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D590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D590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D590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D5902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D590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D590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D59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D5902"/>
    <w:rPr>
      <w:color w:val="0000FF"/>
      <w:u w:val="none"/>
    </w:rPr>
  </w:style>
  <w:style w:type="paragraph" w:customStyle="1" w:styleId="Application">
    <w:name w:val="Application!Приложение"/>
    <w:rsid w:val="005D590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D590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D590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7">
    <w:name w:val="header"/>
    <w:basedOn w:val="a"/>
    <w:rsid w:val="005F44B1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5F44B1"/>
    <w:pPr>
      <w:tabs>
        <w:tab w:val="center" w:pos="4677"/>
        <w:tab w:val="right" w:pos="9355"/>
      </w:tabs>
    </w:pPr>
  </w:style>
  <w:style w:type="paragraph" w:customStyle="1" w:styleId="NumberAndDate">
    <w:name w:val="NumberAndDate"/>
    <w:aliases w:val="!Дата и Номер"/>
    <w:qFormat/>
    <w:rsid w:val="005D590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D590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c54ee044-551d-48c3-a921-de3d96701086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rnla-service.scli.ru:8080/rnla-links/ws/content/act/6b5e1093-cbf8-4854-acfb-48efcb0716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2e48f80-7ebf-4b0d-8da0-6317e2c27f5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4214</CharactersWithSpaces>
  <SharedDoc>false</SharedDoc>
  <HLinks>
    <vt:vector size="18" baseType="variant"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/content/act/6b5e1093-cbf8-4854-acfb-48efcb071610.html</vt:lpwstr>
      </vt:variant>
      <vt:variant>
        <vt:lpwstr/>
      </vt:variant>
      <vt:variant>
        <vt:i4>6881331</vt:i4>
      </vt:variant>
      <vt:variant>
        <vt:i4>3</vt:i4>
      </vt:variant>
      <vt:variant>
        <vt:i4>0</vt:i4>
      </vt:variant>
      <vt:variant>
        <vt:i4>5</vt:i4>
      </vt:variant>
      <vt:variant>
        <vt:lpwstr>/content/act/c2e48f80-7ebf-4b0d-8da0-6317e2c27f57.html</vt:lpwstr>
      </vt:variant>
      <vt:variant>
        <vt:lpwstr/>
      </vt:variant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>/content/act/c54ee044-551d-48c3-a921-de3d96701086.html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2018-09-06T10:25:00Z</dcterms:created>
  <dcterms:modified xsi:type="dcterms:W3CDTF">2018-09-06T10:25:00Z</dcterms:modified>
</cp:coreProperties>
</file>