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61" w:rsidRPr="00E756FD" w:rsidRDefault="00EF4D61" w:rsidP="005E0F37">
      <w:pPr>
        <w:pStyle w:val="Title"/>
        <w:spacing w:before="0"/>
      </w:pPr>
      <w:bookmarkStart w:id="0" w:name="_GoBack"/>
      <w:bookmarkEnd w:id="0"/>
      <w:r w:rsidRPr="00E756FD">
        <w:t>Кемеровская область</w:t>
      </w:r>
    </w:p>
    <w:p w:rsidR="00EF4D61" w:rsidRPr="00E756FD" w:rsidRDefault="00EF4D61" w:rsidP="005E0F37">
      <w:pPr>
        <w:pStyle w:val="Title"/>
        <w:spacing w:before="0"/>
      </w:pPr>
      <w:r w:rsidRPr="00E756FD">
        <w:t>Администрация муниципального образования</w:t>
      </w:r>
      <w:r w:rsidR="00E756FD">
        <w:t xml:space="preserve"> </w:t>
      </w:r>
      <w:r w:rsidRPr="00E756FD">
        <w:t>«Крапивинский район»</w:t>
      </w:r>
    </w:p>
    <w:p w:rsidR="00E756FD" w:rsidRDefault="00E756FD" w:rsidP="005E0F37">
      <w:pPr>
        <w:pStyle w:val="Title"/>
        <w:spacing w:before="0"/>
      </w:pPr>
    </w:p>
    <w:p w:rsidR="00EF4D61" w:rsidRPr="00E756FD" w:rsidRDefault="00EF4D61" w:rsidP="005E0F37">
      <w:pPr>
        <w:pStyle w:val="Title"/>
        <w:spacing w:before="0"/>
      </w:pPr>
      <w:r w:rsidRPr="00E756FD">
        <w:t>РАСПОРЯЖЕНИЕ</w:t>
      </w:r>
    </w:p>
    <w:p w:rsidR="00EF4D61" w:rsidRPr="00E756FD" w:rsidRDefault="00EF4D61" w:rsidP="005E0F37">
      <w:pPr>
        <w:pStyle w:val="Title"/>
        <w:spacing w:before="0"/>
      </w:pPr>
    </w:p>
    <w:p w:rsidR="00EC5ED0" w:rsidRPr="00E756FD" w:rsidRDefault="00EF4D61" w:rsidP="005E0F37">
      <w:pPr>
        <w:pStyle w:val="Title"/>
        <w:spacing w:before="0"/>
      </w:pPr>
      <w:r w:rsidRPr="00E756FD">
        <w:t xml:space="preserve">От </w:t>
      </w:r>
      <w:r w:rsidR="00EC5ED0" w:rsidRPr="00E756FD">
        <w:t xml:space="preserve">14.03.2008 </w:t>
      </w:r>
      <w:r w:rsidRPr="00E756FD">
        <w:t>г.</w:t>
      </w:r>
      <w:r w:rsidR="00EC5ED0" w:rsidRPr="00E756FD">
        <w:t xml:space="preserve"> </w:t>
      </w:r>
      <w:r w:rsidRPr="00E756FD">
        <w:t>№</w:t>
      </w:r>
      <w:r w:rsidR="00EC5ED0" w:rsidRPr="00E756FD">
        <w:t>365-р</w:t>
      </w:r>
    </w:p>
    <w:p w:rsidR="00EF4D61" w:rsidRPr="00E756FD" w:rsidRDefault="00EF4D61" w:rsidP="005E0F37">
      <w:pPr>
        <w:pStyle w:val="Title"/>
        <w:spacing w:before="0"/>
      </w:pPr>
      <w:proofErr w:type="spellStart"/>
      <w:r w:rsidRPr="00E756FD">
        <w:t>пгт</w:t>
      </w:r>
      <w:proofErr w:type="spellEnd"/>
      <w:r w:rsidRPr="00E756FD">
        <w:t>. Крапивинский</w:t>
      </w:r>
    </w:p>
    <w:p w:rsidR="005A4692" w:rsidRPr="00E756FD" w:rsidRDefault="005A4692" w:rsidP="005E0F37">
      <w:pPr>
        <w:pStyle w:val="Title"/>
        <w:spacing w:before="0"/>
      </w:pPr>
    </w:p>
    <w:p w:rsidR="00254A12" w:rsidRPr="00E756FD" w:rsidRDefault="002415D4" w:rsidP="005E0F37">
      <w:pPr>
        <w:pStyle w:val="Title"/>
        <w:spacing w:before="0"/>
      </w:pPr>
      <w:r w:rsidRPr="00E756FD">
        <w:t>О внесении дополнения в распоряжение</w:t>
      </w:r>
      <w:r w:rsidR="00E756FD">
        <w:t xml:space="preserve"> </w:t>
      </w:r>
      <w:r w:rsidRPr="00E756FD">
        <w:t>администрации МО «Крапивинский район»</w:t>
      </w:r>
      <w:r w:rsidR="00E756FD">
        <w:t xml:space="preserve"> </w:t>
      </w:r>
      <w:r w:rsidRPr="00E756FD">
        <w:t>№16-р от 14.01.2008г.</w:t>
      </w:r>
      <w:r w:rsidR="00E756FD">
        <w:t xml:space="preserve"> </w:t>
      </w:r>
      <w:r w:rsidRPr="00E756FD">
        <w:t>«</w:t>
      </w:r>
      <w:r w:rsidR="00EF4D61" w:rsidRPr="00E756FD">
        <w:t xml:space="preserve">О наделении в 2008 году </w:t>
      </w:r>
      <w:r w:rsidR="008A77FF" w:rsidRPr="00E756FD">
        <w:t>администрации</w:t>
      </w:r>
      <w:r w:rsidR="00E756FD">
        <w:t xml:space="preserve"> </w:t>
      </w:r>
      <w:r w:rsidR="008A77FF" w:rsidRPr="00E756FD">
        <w:t>МО «Крапивинский район»</w:t>
      </w:r>
      <w:r w:rsidR="00E756FD">
        <w:t xml:space="preserve"> </w:t>
      </w:r>
      <w:r w:rsidR="00254A12" w:rsidRPr="00E756FD">
        <w:t>бюджетными полномочиями администратора доходов бюджета МО «Крапивинский район»</w:t>
      </w:r>
    </w:p>
    <w:p w:rsidR="00254A12" w:rsidRPr="00E756FD" w:rsidRDefault="00254A12" w:rsidP="00E756FD"/>
    <w:p w:rsidR="00FA7C01" w:rsidRPr="00E756FD" w:rsidRDefault="00ED322D" w:rsidP="00E756FD">
      <w:r w:rsidRPr="00E756FD">
        <w:t xml:space="preserve">В связи с присвоением </w:t>
      </w:r>
      <w:r w:rsidR="007C652A" w:rsidRPr="00E756FD">
        <w:t>Комитету по управлению муниципальным имуществом администрации МО «Крапивинский район» кода Главного администратора 910 доходов бюджета МО «Крапивинский район» по кодам бюджетной классификации</w:t>
      </w:r>
      <w:r w:rsidR="00FA7C01" w:rsidRPr="00E756FD">
        <w:t xml:space="preserve"> </w:t>
      </w:r>
    </w:p>
    <w:p w:rsidR="00FA7C01" w:rsidRPr="00E756FD" w:rsidRDefault="005A4692" w:rsidP="00E756FD">
      <w:r w:rsidRPr="00E756FD">
        <w:t xml:space="preserve">1. </w:t>
      </w:r>
      <w:r w:rsidR="00FA7C01" w:rsidRPr="00E756FD">
        <w:t>Внести дополнение в п. 1 распоряжения администрации МО «Крапивинский район» №16-р от 14.01.2008г.:</w:t>
      </w:r>
    </w:p>
    <w:p w:rsidR="00FA7C01" w:rsidRPr="00E756FD" w:rsidRDefault="00FA7C01" w:rsidP="00E756FD">
      <w:r w:rsidRPr="00E756FD">
        <w:t>1.1.Наделить бюджетными полномочиями по осуществлению функций администратора доходов бюджета МО «Крапивинский район» за Комитетом по управлению муниципальным имуществом администрации МО «Крапивинский район» по следующим кодам бюджетной классификации:</w:t>
      </w:r>
    </w:p>
    <w:p w:rsidR="005A4692" w:rsidRPr="00E756FD" w:rsidRDefault="005A4692" w:rsidP="00E756F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5386"/>
      </w:tblGrid>
      <w:tr w:rsidR="00FD6884" w:rsidRPr="00E756FD" w:rsidTr="00B53C25">
        <w:tc>
          <w:tcPr>
            <w:tcW w:w="709" w:type="dxa"/>
          </w:tcPr>
          <w:p w:rsidR="00FD6884" w:rsidRPr="00E756FD" w:rsidRDefault="00FD6884" w:rsidP="00E756FD">
            <w:pPr>
              <w:pStyle w:val="Table0"/>
            </w:pPr>
            <w:r w:rsidRPr="00E756FD">
              <w:t xml:space="preserve">№ </w:t>
            </w:r>
            <w:proofErr w:type="spellStart"/>
            <w:r w:rsidRPr="00E756FD">
              <w:t>п\п</w:t>
            </w:r>
            <w:proofErr w:type="spellEnd"/>
          </w:p>
        </w:tc>
        <w:tc>
          <w:tcPr>
            <w:tcW w:w="3544" w:type="dxa"/>
          </w:tcPr>
          <w:p w:rsidR="00FD6884" w:rsidRPr="00E756FD" w:rsidRDefault="00FD6884" w:rsidP="00E756FD">
            <w:pPr>
              <w:pStyle w:val="Table0"/>
            </w:pPr>
            <w:r w:rsidRPr="00E756FD">
              <w:t>Код бюджетной классификации</w:t>
            </w:r>
          </w:p>
        </w:tc>
        <w:tc>
          <w:tcPr>
            <w:tcW w:w="5386" w:type="dxa"/>
          </w:tcPr>
          <w:p w:rsidR="00FD6884" w:rsidRPr="00E756FD" w:rsidRDefault="00FD6884" w:rsidP="00E756FD">
            <w:pPr>
              <w:pStyle w:val="Table0"/>
            </w:pPr>
            <w:r w:rsidRPr="00E756FD">
              <w:t>Наименование кода бюджетной классификации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1.</w:t>
            </w:r>
          </w:p>
        </w:tc>
        <w:tc>
          <w:tcPr>
            <w:tcW w:w="3544" w:type="dxa"/>
          </w:tcPr>
          <w:p w:rsidR="008A77FF" w:rsidRPr="00E756FD" w:rsidRDefault="009129AB" w:rsidP="00E756FD">
            <w:pPr>
              <w:pStyle w:val="Table"/>
            </w:pPr>
            <w:r w:rsidRPr="00E756FD">
              <w:t>910</w:t>
            </w:r>
            <w:r w:rsidR="00E756FD">
              <w:t xml:space="preserve"> </w:t>
            </w:r>
            <w:r w:rsidRPr="00E756FD">
              <w:t>1 11 05035 05 0000 120</w:t>
            </w:r>
          </w:p>
        </w:tc>
        <w:tc>
          <w:tcPr>
            <w:tcW w:w="5386" w:type="dxa"/>
          </w:tcPr>
          <w:p w:rsidR="008A77FF" w:rsidRPr="00E756FD" w:rsidRDefault="009129AB" w:rsidP="00E756FD">
            <w:pPr>
              <w:pStyle w:val="Table"/>
            </w:pPr>
            <w:r w:rsidRPr="00E756F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районов (за исключением имущества муниципальных автономных учреждений)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2.</w:t>
            </w:r>
          </w:p>
        </w:tc>
        <w:tc>
          <w:tcPr>
            <w:tcW w:w="3544" w:type="dxa"/>
          </w:tcPr>
          <w:p w:rsidR="008A77FF" w:rsidRPr="00E756FD" w:rsidRDefault="009129AB" w:rsidP="00E756FD">
            <w:pPr>
              <w:pStyle w:val="Table"/>
            </w:pPr>
            <w:r w:rsidRPr="00E756FD">
              <w:t>910 1 14 02032 05 0000 410</w:t>
            </w:r>
          </w:p>
        </w:tc>
        <w:tc>
          <w:tcPr>
            <w:tcW w:w="5386" w:type="dxa"/>
          </w:tcPr>
          <w:p w:rsidR="008A77FF" w:rsidRPr="00E756FD" w:rsidRDefault="009129AB" w:rsidP="00E756FD">
            <w:pPr>
              <w:pStyle w:val="Table"/>
            </w:pPr>
            <w:r w:rsidRPr="00E756FD"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 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3.</w:t>
            </w:r>
          </w:p>
        </w:tc>
        <w:tc>
          <w:tcPr>
            <w:tcW w:w="3544" w:type="dxa"/>
          </w:tcPr>
          <w:p w:rsidR="008A77FF" w:rsidRPr="00E756FD" w:rsidRDefault="009129AB" w:rsidP="00E756FD">
            <w:pPr>
              <w:pStyle w:val="Table"/>
            </w:pPr>
            <w:r w:rsidRPr="00E756FD">
              <w:t>910 1 14 02032 05 0000 440</w:t>
            </w:r>
          </w:p>
        </w:tc>
        <w:tc>
          <w:tcPr>
            <w:tcW w:w="5386" w:type="dxa"/>
          </w:tcPr>
          <w:p w:rsidR="008A77FF" w:rsidRPr="00E756FD" w:rsidRDefault="009129AB" w:rsidP="00E756FD">
            <w:pPr>
              <w:pStyle w:val="Table"/>
            </w:pPr>
            <w:r w:rsidRPr="00E756FD">
              <w:t xml:space="preserve">Доходы от реализации имущества, находящегося в оперативном управлении учреждений, находящихся в ведении органов </w:t>
            </w:r>
            <w:r w:rsidRPr="00E756FD">
              <w:lastRenderedPageBreak/>
              <w:t>управления муниципальных районов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lastRenderedPageBreak/>
              <w:t>4.</w:t>
            </w:r>
          </w:p>
        </w:tc>
        <w:tc>
          <w:tcPr>
            <w:tcW w:w="3544" w:type="dxa"/>
          </w:tcPr>
          <w:p w:rsidR="008A77FF" w:rsidRPr="00E756FD" w:rsidRDefault="00B3440D" w:rsidP="00E756FD">
            <w:pPr>
              <w:pStyle w:val="Table"/>
            </w:pPr>
            <w:r w:rsidRPr="00E756FD">
              <w:t>910 1 14 02033 05 0000 410</w:t>
            </w:r>
          </w:p>
        </w:tc>
        <w:tc>
          <w:tcPr>
            <w:tcW w:w="5386" w:type="dxa"/>
          </w:tcPr>
          <w:p w:rsidR="008A77FF" w:rsidRPr="00E756FD" w:rsidRDefault="00B3440D" w:rsidP="00E756FD">
            <w:pPr>
              <w:pStyle w:val="Table"/>
            </w:pPr>
            <w:r w:rsidRPr="00E756FD">
              <w:t>Доходы от реализации иного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5.</w:t>
            </w:r>
          </w:p>
        </w:tc>
        <w:tc>
          <w:tcPr>
            <w:tcW w:w="3544" w:type="dxa"/>
          </w:tcPr>
          <w:p w:rsidR="008A77FF" w:rsidRPr="00E756FD" w:rsidRDefault="00B3440D" w:rsidP="00E756FD">
            <w:pPr>
              <w:pStyle w:val="Table"/>
            </w:pPr>
            <w:r w:rsidRPr="00E756FD">
              <w:t>910 1 14 02033 05 0000 440</w:t>
            </w:r>
          </w:p>
        </w:tc>
        <w:tc>
          <w:tcPr>
            <w:tcW w:w="5386" w:type="dxa"/>
          </w:tcPr>
          <w:p w:rsidR="008A77FF" w:rsidRPr="00E756FD" w:rsidRDefault="00B3440D" w:rsidP="00E756FD">
            <w:pPr>
              <w:pStyle w:val="Table"/>
            </w:pPr>
            <w:r w:rsidRPr="00E756FD">
              <w:t>Доходы от реализации иного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6.</w:t>
            </w:r>
          </w:p>
        </w:tc>
        <w:tc>
          <w:tcPr>
            <w:tcW w:w="3544" w:type="dxa"/>
          </w:tcPr>
          <w:p w:rsidR="008A77FF" w:rsidRPr="00E756FD" w:rsidRDefault="00B3440D" w:rsidP="00E756FD">
            <w:pPr>
              <w:pStyle w:val="Table"/>
            </w:pPr>
            <w:r w:rsidRPr="00E756FD">
              <w:t>910 1 14 03050 05 0000 410</w:t>
            </w:r>
          </w:p>
        </w:tc>
        <w:tc>
          <w:tcPr>
            <w:tcW w:w="5386" w:type="dxa"/>
          </w:tcPr>
          <w:p w:rsidR="008A77FF" w:rsidRPr="00E756FD" w:rsidRDefault="00B3440D" w:rsidP="00E756FD">
            <w:pPr>
              <w:pStyle w:val="Table"/>
            </w:pPr>
            <w:r w:rsidRPr="00E756FD">
              <w:t>Средства от распоряжения и реализации конфискованного и иного имущества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7.</w:t>
            </w:r>
          </w:p>
        </w:tc>
        <w:tc>
          <w:tcPr>
            <w:tcW w:w="3544" w:type="dxa"/>
          </w:tcPr>
          <w:p w:rsidR="008A77FF" w:rsidRPr="00E756FD" w:rsidRDefault="00B3440D" w:rsidP="00E756FD">
            <w:pPr>
              <w:pStyle w:val="Table"/>
            </w:pPr>
            <w:r w:rsidRPr="00E756FD">
              <w:t>910 1 14 03050 05 0000 440</w:t>
            </w:r>
          </w:p>
        </w:tc>
        <w:tc>
          <w:tcPr>
            <w:tcW w:w="5386" w:type="dxa"/>
          </w:tcPr>
          <w:p w:rsidR="008A77FF" w:rsidRPr="00E756FD" w:rsidRDefault="00B3440D" w:rsidP="00E756FD">
            <w:pPr>
              <w:pStyle w:val="Table"/>
            </w:pPr>
            <w:r w:rsidRPr="00E756FD">
              <w:t>Средства от распоряжения и реализации конфискованного и иного имущества, обращенного в доходы муниципальных ра</w:t>
            </w:r>
            <w:r w:rsidR="00BF6E60" w:rsidRPr="00E756FD">
              <w:t>й</w:t>
            </w:r>
            <w:r w:rsidRPr="00E756FD">
              <w:t>онов ( в части реализации материальных запасов по указанному</w:t>
            </w:r>
            <w:r w:rsidR="00BF6E60" w:rsidRPr="00E756FD">
              <w:t xml:space="preserve"> имуществу)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8.</w:t>
            </w:r>
          </w:p>
        </w:tc>
        <w:tc>
          <w:tcPr>
            <w:tcW w:w="3544" w:type="dxa"/>
          </w:tcPr>
          <w:p w:rsidR="008A77FF" w:rsidRPr="00E756FD" w:rsidRDefault="00BF6E60" w:rsidP="00E756FD">
            <w:pPr>
              <w:pStyle w:val="Table"/>
            </w:pPr>
            <w:r w:rsidRPr="00E756FD">
              <w:t>910 1 14 06025 05 0000 420</w:t>
            </w:r>
          </w:p>
        </w:tc>
        <w:tc>
          <w:tcPr>
            <w:tcW w:w="5386" w:type="dxa"/>
          </w:tcPr>
          <w:p w:rsidR="008A77FF" w:rsidRPr="00E756FD" w:rsidRDefault="00BF6E60" w:rsidP="005E0F37">
            <w:pPr>
              <w:pStyle w:val="Table"/>
            </w:pPr>
            <w:r w:rsidRPr="00E756FD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9.</w:t>
            </w:r>
          </w:p>
        </w:tc>
        <w:tc>
          <w:tcPr>
            <w:tcW w:w="3544" w:type="dxa"/>
          </w:tcPr>
          <w:p w:rsidR="008A77FF" w:rsidRPr="00E756FD" w:rsidRDefault="00BF6E60" w:rsidP="00E756FD">
            <w:pPr>
              <w:pStyle w:val="Table"/>
            </w:pPr>
            <w:r w:rsidRPr="00E756FD">
              <w:t>910 1 17 01050 05 0000 180</w:t>
            </w:r>
          </w:p>
        </w:tc>
        <w:tc>
          <w:tcPr>
            <w:tcW w:w="5386" w:type="dxa"/>
          </w:tcPr>
          <w:p w:rsidR="008A77FF" w:rsidRPr="00E756FD" w:rsidRDefault="00BF6E60" w:rsidP="00E756FD">
            <w:pPr>
              <w:pStyle w:val="Table"/>
            </w:pPr>
            <w:r w:rsidRPr="00E756FD">
              <w:t>Невыясненные поступления, зачисляемые в бюджеты муниципальных районов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10.</w:t>
            </w:r>
          </w:p>
        </w:tc>
        <w:tc>
          <w:tcPr>
            <w:tcW w:w="3544" w:type="dxa"/>
          </w:tcPr>
          <w:p w:rsidR="008A77FF" w:rsidRPr="00E756FD" w:rsidRDefault="00BF6E60" w:rsidP="00E756FD">
            <w:pPr>
              <w:pStyle w:val="Table"/>
            </w:pPr>
            <w:r w:rsidRPr="00E756FD">
              <w:t>910 1 17 05050 05 0009 180</w:t>
            </w:r>
          </w:p>
        </w:tc>
        <w:tc>
          <w:tcPr>
            <w:tcW w:w="5386" w:type="dxa"/>
          </w:tcPr>
          <w:p w:rsidR="008A77FF" w:rsidRPr="00E756FD" w:rsidRDefault="00BF6E60" w:rsidP="00E756FD">
            <w:pPr>
              <w:pStyle w:val="Table"/>
            </w:pPr>
            <w:r w:rsidRPr="00E756FD">
              <w:t>Прочие неналоговые доходы бюджетов муниципальных районов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11.</w:t>
            </w:r>
          </w:p>
        </w:tc>
        <w:tc>
          <w:tcPr>
            <w:tcW w:w="3544" w:type="dxa"/>
          </w:tcPr>
          <w:p w:rsidR="008A77FF" w:rsidRPr="00E756FD" w:rsidRDefault="00B81221" w:rsidP="00E756FD">
            <w:pPr>
              <w:pStyle w:val="Table"/>
            </w:pPr>
            <w:r w:rsidRPr="00E756FD">
              <w:t>910 1 11 05010 10 0000 120</w:t>
            </w:r>
          </w:p>
        </w:tc>
        <w:tc>
          <w:tcPr>
            <w:tcW w:w="5386" w:type="dxa"/>
          </w:tcPr>
          <w:p w:rsidR="008A77FF" w:rsidRPr="00E756FD" w:rsidRDefault="00B81221" w:rsidP="00E756FD">
            <w:pPr>
              <w:pStyle w:val="Table"/>
            </w:pPr>
            <w:r w:rsidRPr="00E756FD">
              <w:t xml:space="preserve">Доходы, получаемые в виде арендной платы за земельные участки, государственная собственность которых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12.</w:t>
            </w:r>
          </w:p>
        </w:tc>
        <w:tc>
          <w:tcPr>
            <w:tcW w:w="3544" w:type="dxa"/>
          </w:tcPr>
          <w:p w:rsidR="008A77FF" w:rsidRPr="00E756FD" w:rsidRDefault="00B81221" w:rsidP="00E756FD">
            <w:pPr>
              <w:pStyle w:val="Table"/>
            </w:pPr>
            <w:r w:rsidRPr="00E756FD">
              <w:t>910 1 11 05035 10 0000 120</w:t>
            </w:r>
          </w:p>
        </w:tc>
        <w:tc>
          <w:tcPr>
            <w:tcW w:w="5386" w:type="dxa"/>
          </w:tcPr>
          <w:p w:rsidR="008A77FF" w:rsidRPr="00E756FD" w:rsidRDefault="00B81221" w:rsidP="00E756FD">
            <w:pPr>
              <w:pStyle w:val="Table"/>
            </w:pPr>
            <w:r w:rsidRPr="00E756FD">
              <w:t xml:space="preserve">Доходы от сдачи в аренду имущества, находящегося в оперативном управлении </w:t>
            </w:r>
            <w:r w:rsidRPr="00E756FD">
              <w:lastRenderedPageBreak/>
              <w:t xml:space="preserve">органов управления поселений и созданных ими учреждений (за исключением имущества муниципальных автономных учреждений) 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lastRenderedPageBreak/>
              <w:t>13</w:t>
            </w:r>
          </w:p>
        </w:tc>
        <w:tc>
          <w:tcPr>
            <w:tcW w:w="3544" w:type="dxa"/>
          </w:tcPr>
          <w:p w:rsidR="008A77FF" w:rsidRPr="00E756FD" w:rsidRDefault="00B81221" w:rsidP="00E756FD">
            <w:pPr>
              <w:pStyle w:val="Table"/>
            </w:pPr>
            <w:r w:rsidRPr="00E756FD">
              <w:t>910 1 14 02033 10 0000 440</w:t>
            </w:r>
          </w:p>
        </w:tc>
        <w:tc>
          <w:tcPr>
            <w:tcW w:w="5386" w:type="dxa"/>
          </w:tcPr>
          <w:p w:rsidR="008A77FF" w:rsidRPr="00E756FD" w:rsidRDefault="00B81221" w:rsidP="00E756FD">
            <w:pPr>
              <w:pStyle w:val="Table"/>
            </w:pPr>
            <w:r w:rsidRPr="00E756FD"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14.</w:t>
            </w:r>
          </w:p>
        </w:tc>
        <w:tc>
          <w:tcPr>
            <w:tcW w:w="3544" w:type="dxa"/>
          </w:tcPr>
          <w:p w:rsidR="008A77FF" w:rsidRPr="00E756FD" w:rsidRDefault="00B81221" w:rsidP="00E756FD">
            <w:pPr>
              <w:pStyle w:val="Table"/>
            </w:pPr>
            <w:r w:rsidRPr="00E756FD">
              <w:t>910 1 14 02033 10 0000 410</w:t>
            </w:r>
          </w:p>
        </w:tc>
        <w:tc>
          <w:tcPr>
            <w:tcW w:w="5386" w:type="dxa"/>
          </w:tcPr>
          <w:p w:rsidR="008A77FF" w:rsidRPr="00E756FD" w:rsidRDefault="00B81221" w:rsidP="00E756FD">
            <w:pPr>
              <w:pStyle w:val="Table"/>
            </w:pPr>
            <w:r w:rsidRPr="00E756FD"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77FF" w:rsidRPr="00E756FD" w:rsidTr="00B53C25">
        <w:tc>
          <w:tcPr>
            <w:tcW w:w="709" w:type="dxa"/>
          </w:tcPr>
          <w:p w:rsidR="008A77FF" w:rsidRPr="00E756FD" w:rsidRDefault="008A77FF" w:rsidP="00E756FD">
            <w:pPr>
              <w:pStyle w:val="Table"/>
            </w:pPr>
            <w:r w:rsidRPr="00E756FD">
              <w:t>15.</w:t>
            </w:r>
          </w:p>
        </w:tc>
        <w:tc>
          <w:tcPr>
            <w:tcW w:w="3544" w:type="dxa"/>
          </w:tcPr>
          <w:p w:rsidR="008A77FF" w:rsidRPr="00E756FD" w:rsidRDefault="00B81221" w:rsidP="00E756FD">
            <w:pPr>
              <w:pStyle w:val="Table"/>
            </w:pPr>
            <w:r w:rsidRPr="00E756FD">
              <w:t>910 1 14 06014 10 0000 420</w:t>
            </w:r>
          </w:p>
        </w:tc>
        <w:tc>
          <w:tcPr>
            <w:tcW w:w="5386" w:type="dxa"/>
          </w:tcPr>
          <w:p w:rsidR="008A77FF" w:rsidRPr="00E756FD" w:rsidRDefault="00B81221" w:rsidP="00E756FD">
            <w:pPr>
              <w:pStyle w:val="Table"/>
            </w:pPr>
            <w:r w:rsidRPr="00E756FD">
              <w:t>Доходы от продажи земельных участков, государственная собственность которых не разграничена и которые расположены в границах поселений</w:t>
            </w:r>
          </w:p>
        </w:tc>
      </w:tr>
    </w:tbl>
    <w:p w:rsidR="005A4692" w:rsidRPr="00E756FD" w:rsidRDefault="005A4692" w:rsidP="00E756FD"/>
    <w:p w:rsidR="005A4692" w:rsidRPr="00E756FD" w:rsidRDefault="00DA5151" w:rsidP="00E756FD">
      <w:r w:rsidRPr="00E756FD">
        <w:t>2</w:t>
      </w:r>
      <w:r w:rsidR="005A4692" w:rsidRPr="00E756FD">
        <w:t xml:space="preserve">. Контроль за исполнением настоящего </w:t>
      </w:r>
      <w:r w:rsidR="005E1D86" w:rsidRPr="00E756FD">
        <w:t xml:space="preserve">распоряжения возложить на первого заместителя – зам. главы по экономике </w:t>
      </w:r>
      <w:proofErr w:type="spellStart"/>
      <w:r w:rsidR="005E1D86" w:rsidRPr="00E756FD">
        <w:t>Климину</w:t>
      </w:r>
      <w:proofErr w:type="spellEnd"/>
      <w:r w:rsidR="005E1D86" w:rsidRPr="00E756FD">
        <w:t xml:space="preserve"> Т.И.</w:t>
      </w:r>
    </w:p>
    <w:p w:rsidR="00066ED2" w:rsidRPr="00E756FD" w:rsidRDefault="00066ED2" w:rsidP="00E756FD"/>
    <w:p w:rsidR="00E756FD" w:rsidRDefault="005E1D86" w:rsidP="00E756FD">
      <w:r w:rsidRPr="00E756FD">
        <w:t>Глава МО «Крапивинский район»</w:t>
      </w:r>
    </w:p>
    <w:p w:rsidR="005E1D86" w:rsidRPr="00E756FD" w:rsidRDefault="005E1D86" w:rsidP="00E756FD">
      <w:r w:rsidRPr="00E756FD">
        <w:t>В.А. Альберт</w:t>
      </w:r>
    </w:p>
    <w:sectPr w:rsidR="005E1D86" w:rsidRPr="00E756FD" w:rsidSect="00E756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E"/>
    <w:rsid w:val="00066ED2"/>
    <w:rsid w:val="002112BF"/>
    <w:rsid w:val="002415D4"/>
    <w:rsid w:val="00254A12"/>
    <w:rsid w:val="003414B5"/>
    <w:rsid w:val="00390BB9"/>
    <w:rsid w:val="0039154B"/>
    <w:rsid w:val="003E2849"/>
    <w:rsid w:val="00590068"/>
    <w:rsid w:val="005A4692"/>
    <w:rsid w:val="005B5901"/>
    <w:rsid w:val="005E0F37"/>
    <w:rsid w:val="005E1D86"/>
    <w:rsid w:val="006C6D18"/>
    <w:rsid w:val="006F052E"/>
    <w:rsid w:val="007C652A"/>
    <w:rsid w:val="008A77FF"/>
    <w:rsid w:val="009129AB"/>
    <w:rsid w:val="00B3440D"/>
    <w:rsid w:val="00B5274E"/>
    <w:rsid w:val="00B53C25"/>
    <w:rsid w:val="00B81221"/>
    <w:rsid w:val="00BF6E60"/>
    <w:rsid w:val="00C277A9"/>
    <w:rsid w:val="00D925FA"/>
    <w:rsid w:val="00DA5151"/>
    <w:rsid w:val="00E756FD"/>
    <w:rsid w:val="00EC5ED0"/>
    <w:rsid w:val="00ED322D"/>
    <w:rsid w:val="00EF4D61"/>
    <w:rsid w:val="00EF66D4"/>
    <w:rsid w:val="00F83BA4"/>
    <w:rsid w:val="00FA7C01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E284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E28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E28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E28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E28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E284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E284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EF4D61"/>
    <w:pPr>
      <w:jc w:val="center"/>
    </w:pPr>
    <w:rPr>
      <w:sz w:val="28"/>
      <w:szCs w:val="20"/>
    </w:rPr>
  </w:style>
  <w:style w:type="table" w:styleId="a4">
    <w:name w:val="Table Grid"/>
    <w:basedOn w:val="a1"/>
    <w:rsid w:val="00F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390BB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Indent"/>
    <w:basedOn w:val="a"/>
    <w:rsid w:val="00390BB9"/>
    <w:pPr>
      <w:ind w:left="708"/>
    </w:pPr>
    <w:rPr>
      <w:sz w:val="20"/>
      <w:szCs w:val="20"/>
    </w:rPr>
  </w:style>
  <w:style w:type="paragraph" w:customStyle="1" w:styleId="xl42">
    <w:name w:val="xl42"/>
    <w:basedOn w:val="a"/>
    <w:rsid w:val="008A77F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">
    <w:name w:val="HTML Variable"/>
    <w:aliases w:val="!Ссылки в документе"/>
    <w:basedOn w:val="a0"/>
    <w:rsid w:val="003E28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3E284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E28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3E2849"/>
    <w:rPr>
      <w:color w:val="0000FF"/>
      <w:u w:val="none"/>
    </w:rPr>
  </w:style>
  <w:style w:type="paragraph" w:customStyle="1" w:styleId="Application">
    <w:name w:val="Application!Приложение"/>
    <w:rsid w:val="003E284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E284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E284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E284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E284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E284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E28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E28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E28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E28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E284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E284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EF4D61"/>
    <w:pPr>
      <w:jc w:val="center"/>
    </w:pPr>
    <w:rPr>
      <w:sz w:val="28"/>
      <w:szCs w:val="20"/>
    </w:rPr>
  </w:style>
  <w:style w:type="table" w:styleId="a4">
    <w:name w:val="Table Grid"/>
    <w:basedOn w:val="a1"/>
    <w:rsid w:val="00F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390BB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Indent"/>
    <w:basedOn w:val="a"/>
    <w:rsid w:val="00390BB9"/>
    <w:pPr>
      <w:ind w:left="708"/>
    </w:pPr>
    <w:rPr>
      <w:sz w:val="20"/>
      <w:szCs w:val="20"/>
    </w:rPr>
  </w:style>
  <w:style w:type="paragraph" w:customStyle="1" w:styleId="xl42">
    <w:name w:val="xl42"/>
    <w:basedOn w:val="a"/>
    <w:rsid w:val="008A77F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">
    <w:name w:val="HTML Variable"/>
    <w:aliases w:val="!Ссылки в документе"/>
    <w:basedOn w:val="a0"/>
    <w:rsid w:val="003E28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3E284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E28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3E2849"/>
    <w:rPr>
      <w:color w:val="0000FF"/>
      <w:u w:val="none"/>
    </w:rPr>
  </w:style>
  <w:style w:type="paragraph" w:customStyle="1" w:styleId="Application">
    <w:name w:val="Application!Приложение"/>
    <w:rsid w:val="003E284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E284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E284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E284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E284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КЕМЕРОВО</vt:lpstr>
    </vt:vector>
  </TitlesOfParts>
  <Company>РФУ Крапивино</Company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КЕМЕРОВО</dc:title>
  <dc:creator>008</dc:creator>
  <cp:lastModifiedBy>008</cp:lastModifiedBy>
  <cp:revision>1</cp:revision>
  <cp:lastPrinted>2008-03-12T11:04:00Z</cp:lastPrinted>
  <dcterms:created xsi:type="dcterms:W3CDTF">2018-09-06T10:19:00Z</dcterms:created>
  <dcterms:modified xsi:type="dcterms:W3CDTF">2018-09-06T10:19:00Z</dcterms:modified>
</cp:coreProperties>
</file>