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66653C" w:rsidRDefault="0024046A" w:rsidP="0066653C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66653C" w:rsidRPr="0066653C" w:rsidRDefault="0066653C" w:rsidP="0066653C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046A" w:rsidRPr="0066653C" w:rsidRDefault="0024046A" w:rsidP="0066653C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236C61" w:rsidRPr="0066653C">
        <w:rPr>
          <w:rFonts w:cs="Arial"/>
          <w:b/>
          <w:bCs/>
          <w:kern w:val="28"/>
          <w:sz w:val="32"/>
          <w:szCs w:val="32"/>
        </w:rPr>
        <w:t xml:space="preserve"> </w:t>
      </w:r>
      <w:r w:rsidRPr="0066653C">
        <w:rPr>
          <w:rFonts w:cs="Arial"/>
          <w:b/>
          <w:bCs/>
          <w:kern w:val="28"/>
          <w:sz w:val="32"/>
          <w:szCs w:val="32"/>
        </w:rPr>
        <w:t>район»</w:t>
      </w:r>
    </w:p>
    <w:p w:rsidR="0066653C" w:rsidRPr="0066653C" w:rsidRDefault="0066653C" w:rsidP="0066653C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C626D3" w:rsidRDefault="00AC1FAA" w:rsidP="0066653C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C626D3" w:rsidRDefault="00C626D3" w:rsidP="0066653C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C626D3" w:rsidRDefault="00B51BF2" w:rsidP="0066653C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 xml:space="preserve">от 17.04.2008 г. </w:t>
      </w:r>
      <w:r w:rsidR="00C626D3">
        <w:rPr>
          <w:rFonts w:cs="Arial"/>
          <w:b/>
          <w:bCs/>
          <w:kern w:val="28"/>
          <w:sz w:val="32"/>
          <w:szCs w:val="32"/>
        </w:rPr>
        <w:t>№</w:t>
      </w:r>
      <w:r w:rsidRPr="0066653C">
        <w:rPr>
          <w:rFonts w:cs="Arial"/>
          <w:b/>
          <w:bCs/>
          <w:kern w:val="28"/>
          <w:sz w:val="32"/>
          <w:szCs w:val="32"/>
        </w:rPr>
        <w:t>07</w:t>
      </w:r>
    </w:p>
    <w:p w:rsidR="00B51BF2" w:rsidRPr="0066653C" w:rsidRDefault="00B51BF2" w:rsidP="0066653C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>пгт. Крапивинский</w:t>
      </w:r>
    </w:p>
    <w:p w:rsidR="00B51BF2" w:rsidRPr="0066653C" w:rsidRDefault="00B51BF2" w:rsidP="0066653C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51BF2" w:rsidRPr="0066653C" w:rsidRDefault="00B51BF2" w:rsidP="0066653C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>О создании районного</w:t>
      </w:r>
      <w:r w:rsidR="0066653C" w:rsidRPr="0066653C">
        <w:rPr>
          <w:rFonts w:cs="Arial"/>
          <w:b/>
          <w:bCs/>
          <w:kern w:val="28"/>
          <w:sz w:val="32"/>
          <w:szCs w:val="32"/>
        </w:rPr>
        <w:t xml:space="preserve"> </w:t>
      </w:r>
      <w:r w:rsidRPr="0066653C">
        <w:rPr>
          <w:rFonts w:cs="Arial"/>
          <w:b/>
          <w:bCs/>
          <w:kern w:val="28"/>
          <w:sz w:val="32"/>
          <w:szCs w:val="32"/>
        </w:rPr>
        <w:t>координационного Совета</w:t>
      </w:r>
      <w:r w:rsidR="0066653C" w:rsidRPr="0066653C">
        <w:rPr>
          <w:rFonts w:cs="Arial"/>
          <w:b/>
          <w:bCs/>
          <w:kern w:val="28"/>
          <w:sz w:val="32"/>
          <w:szCs w:val="32"/>
        </w:rPr>
        <w:t xml:space="preserve"> </w:t>
      </w:r>
      <w:r w:rsidRPr="0066653C">
        <w:rPr>
          <w:rFonts w:cs="Arial"/>
          <w:b/>
          <w:bCs/>
          <w:kern w:val="28"/>
          <w:sz w:val="32"/>
          <w:szCs w:val="32"/>
        </w:rPr>
        <w:t>по работе с обращениями граждан</w:t>
      </w:r>
    </w:p>
    <w:p w:rsidR="00335E2E" w:rsidRDefault="00335E2E" w:rsidP="0066653C"/>
    <w:p w:rsidR="00335E2E" w:rsidRDefault="00335E2E" w:rsidP="0066653C">
      <w:r>
        <w:t>Внесены изменения постановлениями:</w:t>
      </w:r>
    </w:p>
    <w:p w:rsidR="0066653C" w:rsidRPr="00335E2E" w:rsidRDefault="00335E2E" w:rsidP="0066653C">
      <w:pPr>
        <w:rPr>
          <w:rStyle w:val="a8"/>
        </w:rPr>
      </w:pPr>
      <w:r>
        <w:fldChar w:fldCharType="begin"/>
      </w:r>
      <w:r w:rsidR="00586E9F">
        <w:instrText>HYPERLINK "http://192.168.99.77:8080/content/act/6ed538c5-7a17-4460-ac08-82f007fd7480.doc" \t "ChangingDocument"</w:instrText>
      </w:r>
      <w:r>
        <w:fldChar w:fldCharType="separate"/>
      </w:r>
      <w:r w:rsidRPr="00335E2E">
        <w:rPr>
          <w:rStyle w:val="a8"/>
        </w:rPr>
        <w:t>от 24.10.2012 № 1703;</w:t>
      </w:r>
    </w:p>
    <w:p w:rsidR="00335E2E" w:rsidRDefault="00335E2E" w:rsidP="0066653C">
      <w:r>
        <w:fldChar w:fldCharType="end"/>
      </w:r>
      <w:hyperlink r:id="rId6" w:tgtFrame="ChangingDocument" w:history="1">
        <w:r w:rsidRPr="00335E2E">
          <w:rPr>
            <w:rStyle w:val="a8"/>
          </w:rPr>
          <w:t>от 08.07.2013 № 989</w:t>
        </w:r>
      </w:hyperlink>
      <w:r>
        <w:t>;</w:t>
      </w:r>
    </w:p>
    <w:p w:rsidR="00335E2E" w:rsidRPr="00335E2E" w:rsidRDefault="00335E2E" w:rsidP="0066653C">
      <w:pPr>
        <w:rPr>
          <w:rStyle w:val="a8"/>
        </w:rPr>
      </w:pPr>
      <w:r>
        <w:fldChar w:fldCharType="begin"/>
      </w:r>
      <w:r w:rsidR="00586E9F">
        <w:instrText>HYPERLINK "http://192.168.99.77:8080/content/act/7b452b26-24db-4c1d-b3d6-171911b1cc68.doc" \t "ChangingDocument"</w:instrText>
      </w:r>
      <w:r>
        <w:fldChar w:fldCharType="separate"/>
      </w:r>
      <w:r w:rsidRPr="00335E2E">
        <w:rPr>
          <w:rStyle w:val="a8"/>
        </w:rPr>
        <w:t>от 14.05.2015 № 618;</w:t>
      </w:r>
    </w:p>
    <w:p w:rsidR="00335E2E" w:rsidRPr="00335E2E" w:rsidRDefault="00335E2E" w:rsidP="0066653C">
      <w:pPr>
        <w:rPr>
          <w:rStyle w:val="a8"/>
        </w:rPr>
      </w:pPr>
      <w:r>
        <w:fldChar w:fldCharType="end"/>
      </w:r>
      <w:r>
        <w:fldChar w:fldCharType="begin"/>
      </w:r>
      <w:r w:rsidR="00586E9F">
        <w:instrText>HYPERLINK "http://192.168.99.77:8080/content/act/4fddaecd-bd8d-4e67-bf9b-1afb9793c9e2.doc" \t "ChangingDocument"</w:instrText>
      </w:r>
      <w:r>
        <w:fldChar w:fldCharType="separate"/>
      </w:r>
      <w:r w:rsidRPr="00335E2E">
        <w:rPr>
          <w:rStyle w:val="a8"/>
        </w:rPr>
        <w:t>от 25.05.2016 № 322;</w:t>
      </w:r>
    </w:p>
    <w:p w:rsidR="00335E2E" w:rsidRPr="00335E2E" w:rsidRDefault="00335E2E" w:rsidP="0066653C">
      <w:pPr>
        <w:rPr>
          <w:rStyle w:val="a8"/>
        </w:rPr>
      </w:pPr>
      <w:r>
        <w:fldChar w:fldCharType="end"/>
      </w:r>
      <w:r>
        <w:fldChar w:fldCharType="begin"/>
      </w:r>
      <w:r w:rsidR="00586E9F">
        <w:instrText>HYPERLINK "http://192.168.99.77:8080/content/act/7653c442-52dd-4be1-b5bc-0f43e059668c.doc" \t "ChangingDocument"</w:instrText>
      </w:r>
      <w:r>
        <w:fldChar w:fldCharType="separate"/>
      </w:r>
      <w:r w:rsidRPr="00335E2E">
        <w:rPr>
          <w:rStyle w:val="a8"/>
        </w:rPr>
        <w:t>от 02.12.2016 № 868</w:t>
      </w:r>
    </w:p>
    <w:p w:rsidR="00335E2E" w:rsidRDefault="00335E2E" w:rsidP="0066653C">
      <w:r>
        <w:fldChar w:fldCharType="end"/>
      </w:r>
    </w:p>
    <w:p w:rsidR="00B764F6" w:rsidRPr="0066653C" w:rsidRDefault="00B764F6" w:rsidP="0066653C">
      <w:bookmarkStart w:id="0" w:name="_GoBack"/>
      <w:bookmarkEnd w:id="0"/>
    </w:p>
    <w:p w:rsidR="00B51BF2" w:rsidRPr="0066653C" w:rsidRDefault="00B51BF2" w:rsidP="0066653C">
      <w:r w:rsidRPr="0066653C">
        <w:t>В целях координации работы и обеспечения взаимодействия администрации МО «Крапивинский район», ее структурных подразделений и управлений по повышению качества и порядка рассмотрения обращений граждан</w:t>
      </w:r>
    </w:p>
    <w:p w:rsidR="00B51BF2" w:rsidRPr="0066653C" w:rsidRDefault="00B51BF2" w:rsidP="0066653C">
      <w:r w:rsidRPr="0066653C">
        <w:t>1.Утвердить</w:t>
      </w:r>
      <w:r w:rsidR="00236C61" w:rsidRPr="0066653C">
        <w:t xml:space="preserve"> </w:t>
      </w:r>
      <w:r w:rsidRPr="0066653C">
        <w:t>Положение</w:t>
      </w:r>
      <w:r w:rsidR="00236C61" w:rsidRPr="0066653C">
        <w:t xml:space="preserve"> </w:t>
      </w:r>
      <w:r w:rsidRPr="0066653C">
        <w:t>о</w:t>
      </w:r>
      <w:r w:rsidR="00236C61" w:rsidRPr="0066653C">
        <w:t xml:space="preserve"> </w:t>
      </w:r>
      <w:r w:rsidRPr="0066653C">
        <w:t>координационном</w:t>
      </w:r>
      <w:r w:rsidR="00236C61" w:rsidRPr="0066653C">
        <w:t xml:space="preserve"> </w:t>
      </w:r>
      <w:r w:rsidRPr="0066653C">
        <w:t>Совете</w:t>
      </w:r>
      <w:r w:rsidR="00236C61" w:rsidRPr="0066653C">
        <w:t xml:space="preserve"> </w:t>
      </w:r>
      <w:r w:rsidRPr="0066653C">
        <w:t>по</w:t>
      </w:r>
      <w:r w:rsidR="00236C61" w:rsidRPr="0066653C">
        <w:t xml:space="preserve"> </w:t>
      </w:r>
      <w:r w:rsidRPr="0066653C">
        <w:t>работе</w:t>
      </w:r>
      <w:r w:rsidR="00236C61" w:rsidRPr="0066653C">
        <w:t xml:space="preserve"> </w:t>
      </w:r>
      <w:r w:rsidRPr="0066653C">
        <w:t>с</w:t>
      </w:r>
      <w:r w:rsidR="0066653C">
        <w:t xml:space="preserve"> </w:t>
      </w:r>
      <w:r w:rsidRPr="0066653C">
        <w:t xml:space="preserve">обращениями граждан согласно приложению </w:t>
      </w:r>
      <w:r w:rsidR="00C626D3">
        <w:t>№</w:t>
      </w:r>
      <w:r w:rsidRPr="0066653C">
        <w:t>1.</w:t>
      </w:r>
    </w:p>
    <w:p w:rsidR="00B51BF2" w:rsidRPr="0066653C" w:rsidRDefault="00C626D3" w:rsidP="0066653C">
      <w:r>
        <w:t xml:space="preserve">2. </w:t>
      </w:r>
      <w:r w:rsidR="00B51BF2" w:rsidRPr="0066653C">
        <w:t>Создать районный координационный Совет по работе с обращениями</w:t>
      </w:r>
      <w:r w:rsidR="0066653C">
        <w:t xml:space="preserve"> </w:t>
      </w:r>
      <w:r w:rsidR="00B51BF2" w:rsidRPr="0066653C">
        <w:t xml:space="preserve">граждан согласно приложению </w:t>
      </w:r>
      <w:r>
        <w:t>№</w:t>
      </w:r>
      <w:r w:rsidR="00B51BF2" w:rsidRPr="0066653C">
        <w:t>2.</w:t>
      </w:r>
    </w:p>
    <w:p w:rsidR="00B51BF2" w:rsidRPr="0066653C" w:rsidRDefault="00C626D3" w:rsidP="0066653C">
      <w:r>
        <w:t xml:space="preserve">3. </w:t>
      </w:r>
      <w:proofErr w:type="gramStart"/>
      <w:r w:rsidR="00B51BF2" w:rsidRPr="0066653C">
        <w:t>Контроль за</w:t>
      </w:r>
      <w:proofErr w:type="gramEnd"/>
      <w:r w:rsidR="00B51BF2" w:rsidRPr="0066653C">
        <w:t xml:space="preserve"> исполнением настоящего постановления возложить на</w:t>
      </w:r>
      <w:r w:rsidR="0066653C">
        <w:t xml:space="preserve"> </w:t>
      </w:r>
      <w:r w:rsidR="00B51BF2" w:rsidRPr="0066653C">
        <w:t>руководителя администрации МО «Крапивинский район» Букатину Е.В.</w:t>
      </w:r>
    </w:p>
    <w:p w:rsidR="0024046A" w:rsidRPr="0066653C" w:rsidRDefault="0024046A" w:rsidP="0066653C"/>
    <w:p w:rsidR="0066653C" w:rsidRDefault="0024046A" w:rsidP="0066653C">
      <w:r w:rsidRPr="0066653C">
        <w:t>Глава</w:t>
      </w:r>
      <w:r w:rsidR="0066653C">
        <w:t xml:space="preserve"> </w:t>
      </w:r>
      <w:r w:rsidRPr="0066653C">
        <w:t>муниципального образования</w:t>
      </w:r>
      <w:r w:rsidR="0066653C">
        <w:t xml:space="preserve"> </w:t>
      </w:r>
      <w:r w:rsidRPr="0066653C">
        <w:t>«Крапивинский район»</w:t>
      </w:r>
    </w:p>
    <w:p w:rsidR="0024046A" w:rsidRPr="0066653C" w:rsidRDefault="0024046A" w:rsidP="0066653C">
      <w:r w:rsidRPr="0066653C">
        <w:t>В.А.Альберт</w:t>
      </w:r>
    </w:p>
    <w:p w:rsidR="0024046A" w:rsidRPr="0066653C" w:rsidRDefault="0024046A" w:rsidP="0066653C"/>
    <w:p w:rsidR="00721D58" w:rsidRPr="0066653C" w:rsidRDefault="00721D58" w:rsidP="0066653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 xml:space="preserve">Приложение </w:t>
      </w:r>
      <w:r w:rsidR="00C626D3">
        <w:rPr>
          <w:rFonts w:cs="Arial"/>
          <w:b/>
          <w:bCs/>
          <w:kern w:val="28"/>
          <w:sz w:val="32"/>
          <w:szCs w:val="32"/>
        </w:rPr>
        <w:t>№</w:t>
      </w:r>
      <w:r w:rsidRPr="0066653C">
        <w:rPr>
          <w:rFonts w:cs="Arial"/>
          <w:b/>
          <w:bCs/>
          <w:kern w:val="28"/>
          <w:sz w:val="32"/>
          <w:szCs w:val="32"/>
        </w:rPr>
        <w:t>1</w:t>
      </w:r>
    </w:p>
    <w:p w:rsidR="00721D58" w:rsidRPr="0066653C" w:rsidRDefault="00721D58" w:rsidP="0066653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>к постановлению администрации</w:t>
      </w:r>
    </w:p>
    <w:p w:rsidR="00721D58" w:rsidRPr="0066653C" w:rsidRDefault="00721D58" w:rsidP="0066653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721D58" w:rsidRPr="0066653C" w:rsidRDefault="00721D58" w:rsidP="0066653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 xml:space="preserve">от 17.04.2008 г. </w:t>
      </w:r>
      <w:r w:rsidR="00C626D3">
        <w:rPr>
          <w:rFonts w:cs="Arial"/>
          <w:b/>
          <w:bCs/>
          <w:kern w:val="28"/>
          <w:sz w:val="32"/>
          <w:szCs w:val="32"/>
        </w:rPr>
        <w:t>№</w:t>
      </w:r>
      <w:r w:rsidRPr="0066653C">
        <w:rPr>
          <w:rFonts w:cs="Arial"/>
          <w:b/>
          <w:bCs/>
          <w:kern w:val="28"/>
          <w:sz w:val="32"/>
          <w:szCs w:val="32"/>
        </w:rPr>
        <w:t>07</w:t>
      </w:r>
    </w:p>
    <w:p w:rsidR="00721D58" w:rsidRPr="0066653C" w:rsidRDefault="00721D58" w:rsidP="0066653C"/>
    <w:p w:rsidR="00C626D3" w:rsidRDefault="00721D58" w:rsidP="0066653C">
      <w:pPr>
        <w:jc w:val="center"/>
        <w:rPr>
          <w:rFonts w:cs="Arial"/>
          <w:b/>
          <w:bCs/>
          <w:iCs/>
          <w:sz w:val="30"/>
          <w:szCs w:val="28"/>
        </w:rPr>
      </w:pPr>
      <w:r w:rsidRPr="0066653C">
        <w:rPr>
          <w:rFonts w:cs="Arial"/>
          <w:b/>
          <w:bCs/>
          <w:iCs/>
          <w:sz w:val="30"/>
          <w:szCs w:val="28"/>
        </w:rPr>
        <w:t>ПОЛОЖЕНИЕ</w:t>
      </w:r>
    </w:p>
    <w:p w:rsidR="00721D58" w:rsidRPr="0066653C" w:rsidRDefault="00721D58" w:rsidP="0066653C">
      <w:pPr>
        <w:jc w:val="center"/>
        <w:rPr>
          <w:rFonts w:cs="Arial"/>
          <w:b/>
          <w:bCs/>
          <w:iCs/>
          <w:sz w:val="30"/>
          <w:szCs w:val="28"/>
        </w:rPr>
      </w:pPr>
      <w:r w:rsidRPr="0066653C">
        <w:rPr>
          <w:rFonts w:cs="Arial"/>
          <w:b/>
          <w:bCs/>
          <w:iCs/>
          <w:sz w:val="30"/>
          <w:szCs w:val="28"/>
        </w:rPr>
        <w:t>о районном координационном Совете по работе с обращениями граждан</w:t>
      </w:r>
    </w:p>
    <w:p w:rsidR="0066653C" w:rsidRDefault="0066653C" w:rsidP="0066653C"/>
    <w:p w:rsidR="00721D58" w:rsidRPr="0066653C" w:rsidRDefault="00721D58" w:rsidP="0066653C">
      <w:pPr>
        <w:rPr>
          <w:b/>
          <w:bCs/>
          <w:sz w:val="26"/>
          <w:szCs w:val="28"/>
        </w:rPr>
      </w:pPr>
      <w:r w:rsidRPr="0066653C">
        <w:rPr>
          <w:b/>
          <w:bCs/>
          <w:sz w:val="26"/>
          <w:szCs w:val="28"/>
        </w:rPr>
        <w:t>1. Общие положения</w:t>
      </w:r>
    </w:p>
    <w:p w:rsidR="0066653C" w:rsidRDefault="0066653C" w:rsidP="0066653C"/>
    <w:p w:rsidR="00721D58" w:rsidRPr="0066653C" w:rsidRDefault="00C626D3" w:rsidP="0066653C">
      <w:r>
        <w:lastRenderedPageBreak/>
        <w:t xml:space="preserve">1.1. </w:t>
      </w:r>
      <w:r w:rsidR="00721D58" w:rsidRPr="0066653C">
        <w:t>ординационный Совет по работе с обращениями граждан (далее -</w:t>
      </w:r>
      <w:r w:rsidR="0066653C">
        <w:t xml:space="preserve"> </w:t>
      </w:r>
      <w:r w:rsidR="00721D58" w:rsidRPr="0066653C">
        <w:t>Совет)</w:t>
      </w:r>
      <w:r w:rsidR="00236C61" w:rsidRPr="0066653C">
        <w:t xml:space="preserve"> </w:t>
      </w:r>
      <w:r w:rsidR="00721D58" w:rsidRPr="0066653C">
        <w:t>является</w:t>
      </w:r>
      <w:r w:rsidR="00236C61" w:rsidRPr="0066653C">
        <w:t xml:space="preserve"> </w:t>
      </w:r>
      <w:r w:rsidR="00721D58" w:rsidRPr="0066653C">
        <w:t>постоянно</w:t>
      </w:r>
      <w:r w:rsidR="00236C61" w:rsidRPr="0066653C">
        <w:t xml:space="preserve"> </w:t>
      </w:r>
      <w:r w:rsidR="00721D58" w:rsidRPr="0066653C">
        <w:t>действующим</w:t>
      </w:r>
      <w:r w:rsidR="00236C61" w:rsidRPr="0066653C">
        <w:t xml:space="preserve"> </w:t>
      </w:r>
      <w:r w:rsidR="00721D58" w:rsidRPr="0066653C">
        <w:t>совещательным</w:t>
      </w:r>
      <w:r w:rsidR="00236C61" w:rsidRPr="0066653C">
        <w:t xml:space="preserve"> </w:t>
      </w:r>
      <w:r w:rsidR="00721D58" w:rsidRPr="0066653C">
        <w:t>органом, обеспечивающим взаимодействие администрации МО «Крапивинский район» и ее</w:t>
      </w:r>
      <w:r w:rsidR="00236C61" w:rsidRPr="0066653C">
        <w:t xml:space="preserve"> </w:t>
      </w:r>
      <w:r w:rsidR="00721D58" w:rsidRPr="0066653C">
        <w:t>структурных</w:t>
      </w:r>
      <w:r w:rsidR="00236C61" w:rsidRPr="0066653C">
        <w:t xml:space="preserve"> </w:t>
      </w:r>
      <w:r w:rsidR="00721D58" w:rsidRPr="0066653C">
        <w:t>подразделений</w:t>
      </w:r>
      <w:r w:rsidR="00236C61" w:rsidRPr="0066653C">
        <w:t xml:space="preserve"> </w:t>
      </w:r>
      <w:r w:rsidR="00721D58" w:rsidRPr="0066653C">
        <w:t>по</w:t>
      </w:r>
      <w:r w:rsidR="00236C61" w:rsidRPr="0066653C">
        <w:t xml:space="preserve"> </w:t>
      </w:r>
      <w:r w:rsidR="00721D58" w:rsidRPr="0066653C">
        <w:t>вопросам</w:t>
      </w:r>
      <w:r w:rsidR="00236C61" w:rsidRPr="0066653C">
        <w:t xml:space="preserve"> </w:t>
      </w:r>
      <w:r w:rsidR="00721D58" w:rsidRPr="0066653C">
        <w:t>повышения</w:t>
      </w:r>
      <w:r w:rsidR="00236C61" w:rsidRPr="0066653C">
        <w:t xml:space="preserve"> </w:t>
      </w:r>
      <w:r w:rsidR="00721D58" w:rsidRPr="0066653C">
        <w:t>качества</w:t>
      </w:r>
      <w:r w:rsidR="00236C61" w:rsidRPr="0066653C">
        <w:t xml:space="preserve"> </w:t>
      </w:r>
      <w:r w:rsidR="00721D58" w:rsidRPr="0066653C">
        <w:t>и совершенствования порядка рассмотрения обращений граждан.</w:t>
      </w:r>
    </w:p>
    <w:p w:rsidR="00721D58" w:rsidRPr="0066653C" w:rsidRDefault="00C626D3" w:rsidP="0066653C">
      <w:r>
        <w:t xml:space="preserve">1.2. </w:t>
      </w:r>
      <w:proofErr w:type="gramStart"/>
      <w:r w:rsidR="00721D58" w:rsidRPr="0066653C">
        <w:t xml:space="preserve">Совет в своей деятельности руководствуется </w:t>
      </w:r>
      <w:hyperlink r:id="rId7" w:tgtFrame="Logical" w:history="1">
        <w:r w:rsidR="00721D58" w:rsidRPr="00C626D3">
          <w:rPr>
            <w:rStyle w:val="a8"/>
          </w:rPr>
          <w:t>Конституцией Российской Федерации</w:t>
        </w:r>
      </w:hyperlink>
      <w:r w:rsidR="00721D58" w:rsidRPr="0066653C">
        <w:t>,</w:t>
      </w:r>
      <w:r w:rsidR="00236C61" w:rsidRPr="0066653C">
        <w:t xml:space="preserve"> </w:t>
      </w:r>
      <w:r w:rsidR="00721D58" w:rsidRPr="0066653C">
        <w:t xml:space="preserve">Федеральным законом </w:t>
      </w:r>
      <w:hyperlink r:id="rId8" w:tgtFrame="Logical" w:history="1">
        <w:r w:rsidR="00721D58" w:rsidRPr="00C626D3">
          <w:rPr>
            <w:rStyle w:val="a8"/>
          </w:rPr>
          <w:t>от 06.10.2003г.</w:t>
        </w:r>
        <w:r w:rsidR="00236C61" w:rsidRPr="00C626D3">
          <w:rPr>
            <w:rStyle w:val="a8"/>
          </w:rPr>
          <w:t xml:space="preserve"> </w:t>
        </w:r>
        <w:r w:rsidRPr="00C626D3">
          <w:rPr>
            <w:rStyle w:val="a8"/>
          </w:rPr>
          <w:t>№</w:t>
        </w:r>
        <w:r w:rsidR="00721D58" w:rsidRPr="00C626D3">
          <w:rPr>
            <w:rStyle w:val="a8"/>
          </w:rPr>
          <w:t>131-ФЗ</w:t>
        </w:r>
      </w:hyperlink>
      <w:r w:rsidR="00721D58" w:rsidRPr="0066653C">
        <w:t xml:space="preserve"> «Об общих принципах организации местного самоуправления в Российской Федерации», Федеральным законом </w:t>
      </w:r>
      <w:hyperlink r:id="rId9" w:tgtFrame="Logical" w:history="1">
        <w:r w:rsidR="00721D58" w:rsidRPr="00C626D3">
          <w:rPr>
            <w:rStyle w:val="a8"/>
          </w:rPr>
          <w:t xml:space="preserve">от 02.05.2006г. </w:t>
        </w:r>
        <w:r w:rsidRPr="00C626D3">
          <w:rPr>
            <w:rStyle w:val="a8"/>
          </w:rPr>
          <w:t>№</w:t>
        </w:r>
        <w:r w:rsidR="00721D58" w:rsidRPr="00C626D3">
          <w:rPr>
            <w:rStyle w:val="a8"/>
          </w:rPr>
          <w:t>59-ФЗ</w:t>
        </w:r>
      </w:hyperlink>
      <w:r w:rsidR="00721D58" w:rsidRPr="0066653C">
        <w:t xml:space="preserve"> «О порядке рассмотрения обращений</w:t>
      </w:r>
      <w:r w:rsidR="00236C61" w:rsidRPr="0066653C">
        <w:t xml:space="preserve"> </w:t>
      </w:r>
      <w:r w:rsidR="00721D58" w:rsidRPr="0066653C">
        <w:t>граждан</w:t>
      </w:r>
      <w:r w:rsidR="00236C61" w:rsidRPr="0066653C">
        <w:t xml:space="preserve"> </w:t>
      </w:r>
      <w:r w:rsidR="00721D58" w:rsidRPr="0066653C">
        <w:t>Российской</w:t>
      </w:r>
      <w:r w:rsidR="00236C61" w:rsidRPr="0066653C">
        <w:t xml:space="preserve"> </w:t>
      </w:r>
      <w:r w:rsidR="00721D58" w:rsidRPr="0066653C">
        <w:t>Федерации»,</w:t>
      </w:r>
      <w:r w:rsidR="00236C61" w:rsidRPr="0066653C">
        <w:t xml:space="preserve"> </w:t>
      </w:r>
      <w:r w:rsidR="00721D58" w:rsidRPr="0066653C">
        <w:t>Указами</w:t>
      </w:r>
      <w:r w:rsidR="00236C61" w:rsidRPr="0066653C">
        <w:t xml:space="preserve"> </w:t>
      </w:r>
      <w:r w:rsidR="00721D58" w:rsidRPr="0066653C">
        <w:t>и</w:t>
      </w:r>
      <w:r w:rsidR="00236C61" w:rsidRPr="0066653C">
        <w:t xml:space="preserve"> </w:t>
      </w:r>
      <w:r w:rsidR="00721D58" w:rsidRPr="0066653C">
        <w:t xml:space="preserve">распоряжениями Президента РФ, Законами Кемеровской области, </w:t>
      </w:r>
      <w:hyperlink r:id="rId10" w:tgtFrame="Logical" w:history="1">
        <w:r w:rsidR="00721D58" w:rsidRPr="00C626D3">
          <w:rPr>
            <w:rStyle w:val="a8"/>
          </w:rPr>
          <w:t>Уставом Крапивинского района</w:t>
        </w:r>
      </w:hyperlink>
      <w:r w:rsidR="00721D58" w:rsidRPr="0066653C">
        <w:t>, нормативными правовыми актами администрации МО «Крапивинский район» и Крапивинского районного Совета народных депутатов</w:t>
      </w:r>
      <w:proofErr w:type="gramEnd"/>
      <w:r w:rsidR="00721D58" w:rsidRPr="0066653C">
        <w:t>, а также настоящим Положением.</w:t>
      </w:r>
    </w:p>
    <w:p w:rsidR="00721D58" w:rsidRPr="0066653C" w:rsidRDefault="00C626D3" w:rsidP="0066653C">
      <w:r>
        <w:t xml:space="preserve">1.3. </w:t>
      </w:r>
      <w:r w:rsidR="00721D58" w:rsidRPr="0066653C">
        <w:t>Решение о создании и прекращении деятельности Совета принимается постановлением главы МО «Крапивинский район».</w:t>
      </w:r>
    </w:p>
    <w:p w:rsidR="0066653C" w:rsidRDefault="0066653C" w:rsidP="0066653C"/>
    <w:p w:rsidR="00721D58" w:rsidRPr="0066653C" w:rsidRDefault="00721D58" w:rsidP="0066653C">
      <w:pPr>
        <w:rPr>
          <w:b/>
          <w:bCs/>
          <w:sz w:val="26"/>
          <w:szCs w:val="28"/>
        </w:rPr>
      </w:pPr>
      <w:r w:rsidRPr="0066653C">
        <w:rPr>
          <w:b/>
          <w:bCs/>
          <w:sz w:val="26"/>
          <w:szCs w:val="28"/>
        </w:rPr>
        <w:t>2. Цель и задачи Совета</w:t>
      </w:r>
    </w:p>
    <w:p w:rsidR="0066653C" w:rsidRDefault="0066653C" w:rsidP="0066653C"/>
    <w:p w:rsidR="00721D58" w:rsidRPr="0066653C" w:rsidRDefault="00721D58" w:rsidP="0066653C">
      <w:r w:rsidRPr="0066653C">
        <w:t>2.1.Цель деятельности Совета - обеспечение условий для реализации</w:t>
      </w:r>
      <w:r w:rsidR="0066653C">
        <w:t xml:space="preserve"> </w:t>
      </w:r>
      <w:r w:rsidRPr="0066653C">
        <w:t>конституционных</w:t>
      </w:r>
      <w:r w:rsidR="00236C61" w:rsidRPr="0066653C">
        <w:t xml:space="preserve"> </w:t>
      </w:r>
      <w:r w:rsidRPr="0066653C">
        <w:t>прав</w:t>
      </w:r>
      <w:r w:rsidR="00236C61" w:rsidRPr="0066653C">
        <w:t xml:space="preserve"> </w:t>
      </w:r>
      <w:r w:rsidRPr="0066653C">
        <w:t>граждан</w:t>
      </w:r>
      <w:r w:rsidR="00236C61" w:rsidRPr="0066653C">
        <w:t xml:space="preserve"> </w:t>
      </w:r>
      <w:r w:rsidRPr="0066653C">
        <w:t>на</w:t>
      </w:r>
      <w:r w:rsidR="00236C61" w:rsidRPr="0066653C">
        <w:t xml:space="preserve"> </w:t>
      </w:r>
      <w:r w:rsidRPr="0066653C">
        <w:t>обращения</w:t>
      </w:r>
      <w:r w:rsidR="00236C61" w:rsidRPr="0066653C">
        <w:t xml:space="preserve"> </w:t>
      </w:r>
      <w:r w:rsidRPr="0066653C">
        <w:t>в</w:t>
      </w:r>
      <w:r w:rsidR="00236C61" w:rsidRPr="0066653C">
        <w:t xml:space="preserve"> </w:t>
      </w:r>
      <w:r w:rsidRPr="0066653C">
        <w:t>органы</w:t>
      </w:r>
      <w:r w:rsidR="00236C61" w:rsidRPr="0066653C">
        <w:t xml:space="preserve"> </w:t>
      </w:r>
      <w:r w:rsidRPr="0066653C">
        <w:t>местного</w:t>
      </w:r>
      <w:r w:rsidR="0066653C">
        <w:t xml:space="preserve"> </w:t>
      </w:r>
      <w:r w:rsidRPr="0066653C">
        <w:t>самоуправления.</w:t>
      </w:r>
    </w:p>
    <w:p w:rsidR="00721D58" w:rsidRPr="0066653C" w:rsidRDefault="00721D58" w:rsidP="0066653C">
      <w:r w:rsidRPr="0066653C">
        <w:t>2.2.Основными задачами Совета являются:</w:t>
      </w:r>
    </w:p>
    <w:p w:rsidR="00721D58" w:rsidRPr="0066653C" w:rsidRDefault="00C626D3" w:rsidP="0066653C">
      <w:r>
        <w:t xml:space="preserve">2.2.1. </w:t>
      </w:r>
      <w:r w:rsidR="00721D58" w:rsidRPr="0066653C">
        <w:t>Координация деятельности структурных подразделений и управлений, обеспечение взаимодействия между ними по вопросам исполнения обращений граждан.</w:t>
      </w:r>
    </w:p>
    <w:p w:rsidR="00721D58" w:rsidRPr="0066653C" w:rsidRDefault="00C626D3" w:rsidP="0066653C">
      <w:r>
        <w:t xml:space="preserve">2.2.2. </w:t>
      </w:r>
      <w:r w:rsidR="00721D58" w:rsidRPr="0066653C">
        <w:t>Разработка концептуальных подходов, предложений, рекомендаций, направленных на совершенствование работы с обращениями граждан.</w:t>
      </w:r>
    </w:p>
    <w:p w:rsidR="0066653C" w:rsidRDefault="0066653C" w:rsidP="0066653C"/>
    <w:p w:rsidR="00721D58" w:rsidRPr="0066653C" w:rsidRDefault="00721D58" w:rsidP="0066653C">
      <w:pPr>
        <w:rPr>
          <w:b/>
          <w:bCs/>
          <w:sz w:val="26"/>
          <w:szCs w:val="28"/>
        </w:rPr>
      </w:pPr>
      <w:r w:rsidRPr="0066653C">
        <w:rPr>
          <w:b/>
          <w:bCs/>
          <w:sz w:val="26"/>
          <w:szCs w:val="28"/>
        </w:rPr>
        <w:t>3. Функции Совета</w:t>
      </w:r>
    </w:p>
    <w:p w:rsidR="0066653C" w:rsidRDefault="0066653C" w:rsidP="0066653C"/>
    <w:p w:rsidR="00721D58" w:rsidRPr="0066653C" w:rsidRDefault="00721D58" w:rsidP="0066653C">
      <w:r w:rsidRPr="0066653C">
        <w:t>3.1. Анализ и обобщение совместной работы структурных подразделений и управлений по рассмотрению обращений граждан.</w:t>
      </w:r>
    </w:p>
    <w:p w:rsidR="00DE2E4A" w:rsidRPr="0066653C" w:rsidRDefault="00DE2E4A" w:rsidP="0066653C">
      <w:r w:rsidRPr="0066653C">
        <w:t>3.2.Комплексная оценка рассмотрения обращений граждан на основе</w:t>
      </w:r>
      <w:r w:rsidR="0066653C">
        <w:t xml:space="preserve"> </w:t>
      </w:r>
      <w:r w:rsidRPr="0066653C">
        <w:t>качества и сроков их исполнения.</w:t>
      </w:r>
    </w:p>
    <w:p w:rsidR="00DE2E4A" w:rsidRPr="0066653C" w:rsidRDefault="00C626D3" w:rsidP="0066653C">
      <w:r>
        <w:t xml:space="preserve">3.3. </w:t>
      </w:r>
      <w:r w:rsidR="00DE2E4A" w:rsidRPr="0066653C">
        <w:t>Рассмотрение на заседаниях Совета вопросов, связанных с повторными (необоснованными) обращениями граждан.</w:t>
      </w:r>
    </w:p>
    <w:p w:rsidR="00DE2E4A" w:rsidRPr="0066653C" w:rsidRDefault="00C626D3" w:rsidP="0066653C">
      <w:r>
        <w:t xml:space="preserve">3.4. </w:t>
      </w:r>
      <w:r w:rsidR="00DE2E4A" w:rsidRPr="0066653C">
        <w:t>Взаимодействие со средствами массовой информации с целью более</w:t>
      </w:r>
      <w:r w:rsidR="0066653C">
        <w:t xml:space="preserve"> </w:t>
      </w:r>
      <w:r w:rsidR="00DE2E4A" w:rsidRPr="0066653C">
        <w:t>полного информирования населения о работе, проводимой администрацией</w:t>
      </w:r>
      <w:r w:rsidR="0066653C">
        <w:t xml:space="preserve"> </w:t>
      </w:r>
      <w:r w:rsidR="00DE2E4A" w:rsidRPr="0066653C">
        <w:t>района в отношении исполнения и предупреждения обращений граждан.</w:t>
      </w:r>
    </w:p>
    <w:p w:rsidR="0066653C" w:rsidRDefault="0066653C" w:rsidP="0066653C"/>
    <w:p w:rsidR="00DE2E4A" w:rsidRPr="0066653C" w:rsidRDefault="00DE2E4A" w:rsidP="0066653C">
      <w:pPr>
        <w:rPr>
          <w:b/>
          <w:bCs/>
          <w:sz w:val="26"/>
          <w:szCs w:val="28"/>
        </w:rPr>
      </w:pPr>
      <w:r w:rsidRPr="0066653C">
        <w:rPr>
          <w:b/>
          <w:bCs/>
          <w:sz w:val="26"/>
          <w:szCs w:val="28"/>
        </w:rPr>
        <w:t>4. Полномочия Совета</w:t>
      </w:r>
    </w:p>
    <w:p w:rsidR="0066653C" w:rsidRDefault="0066653C" w:rsidP="0066653C"/>
    <w:p w:rsidR="00DE2E4A" w:rsidRPr="0066653C" w:rsidRDefault="00DE2E4A" w:rsidP="0066653C">
      <w:r w:rsidRPr="0066653C">
        <w:t>Для реализации задач Совет имеет право:</w:t>
      </w:r>
    </w:p>
    <w:p w:rsidR="00DE2E4A" w:rsidRPr="0066653C" w:rsidRDefault="00C626D3" w:rsidP="0066653C">
      <w:r>
        <w:t xml:space="preserve">4.1. </w:t>
      </w:r>
      <w:r w:rsidR="00DE2E4A" w:rsidRPr="0066653C">
        <w:t>Привлекать для участия в заседаниях Совета заместителей Главы района, начальников</w:t>
      </w:r>
      <w:r w:rsidR="00236C61" w:rsidRPr="0066653C">
        <w:t xml:space="preserve"> </w:t>
      </w:r>
      <w:r w:rsidR="00DE2E4A" w:rsidRPr="0066653C">
        <w:t>управлений,</w:t>
      </w:r>
      <w:r w:rsidR="00236C61" w:rsidRPr="0066653C">
        <w:t xml:space="preserve"> </w:t>
      </w:r>
      <w:r w:rsidR="00DE2E4A" w:rsidRPr="0066653C">
        <w:t>руководителей</w:t>
      </w:r>
      <w:r w:rsidR="00236C61" w:rsidRPr="0066653C">
        <w:t xml:space="preserve"> </w:t>
      </w:r>
      <w:r w:rsidR="00DE2E4A" w:rsidRPr="0066653C">
        <w:t>структурных</w:t>
      </w:r>
      <w:r w:rsidR="00236C61" w:rsidRPr="0066653C">
        <w:t xml:space="preserve"> </w:t>
      </w:r>
      <w:r w:rsidR="00DE2E4A" w:rsidRPr="0066653C">
        <w:t>подразделений администрации района, учреждений и организаций.</w:t>
      </w:r>
    </w:p>
    <w:p w:rsidR="00DE2E4A" w:rsidRPr="0066653C" w:rsidRDefault="00C626D3" w:rsidP="0066653C">
      <w:r>
        <w:t xml:space="preserve">4.2. </w:t>
      </w:r>
      <w:r w:rsidR="00DE2E4A" w:rsidRPr="0066653C">
        <w:t>Запрашивать и получать отчетные, информационные и иные материалы по вопросам, относящимся к компетенции Совета, в соответствии с действующим законодательством от руководителей структурных подразделений администрации МО «Крапивинский район», учреждений и организаций.</w:t>
      </w:r>
    </w:p>
    <w:p w:rsidR="00DE2E4A" w:rsidRPr="0066653C" w:rsidRDefault="00C626D3" w:rsidP="0066653C">
      <w:r>
        <w:lastRenderedPageBreak/>
        <w:t xml:space="preserve">4.3. </w:t>
      </w:r>
      <w:r w:rsidR="00DE2E4A" w:rsidRPr="0066653C">
        <w:t>Создавать рабочие группы для подготовки вопросов и предложений по совершенствованию</w:t>
      </w:r>
      <w:r w:rsidR="00236C61" w:rsidRPr="0066653C">
        <w:t xml:space="preserve"> </w:t>
      </w:r>
      <w:r w:rsidR="00DE2E4A" w:rsidRPr="0066653C">
        <w:t>форм и методов работы с</w:t>
      </w:r>
      <w:r w:rsidR="00236C61" w:rsidRPr="0066653C">
        <w:t xml:space="preserve"> </w:t>
      </w:r>
      <w:r w:rsidR="00DE2E4A" w:rsidRPr="0066653C">
        <w:t>обращениями граждан на</w:t>
      </w:r>
      <w:r w:rsidR="0066653C">
        <w:t xml:space="preserve"> </w:t>
      </w:r>
      <w:r w:rsidR="00DE2E4A" w:rsidRPr="0066653C">
        <w:t>рассмотрение Совета.</w:t>
      </w:r>
    </w:p>
    <w:p w:rsidR="00DE2E4A" w:rsidRPr="0066653C" w:rsidRDefault="00DE2E4A" w:rsidP="0066653C">
      <w:r w:rsidRPr="0066653C">
        <w:t>4.4.Вносить в установленном порядке предложения по применению мер</w:t>
      </w:r>
      <w:r w:rsidR="0066653C">
        <w:t xml:space="preserve"> </w:t>
      </w:r>
      <w:r w:rsidRPr="0066653C">
        <w:t>дисциплинарной</w:t>
      </w:r>
      <w:r w:rsidR="00236C61" w:rsidRPr="0066653C">
        <w:t xml:space="preserve"> </w:t>
      </w:r>
      <w:r w:rsidRPr="0066653C">
        <w:t>либо</w:t>
      </w:r>
      <w:r w:rsidR="00236C61" w:rsidRPr="0066653C">
        <w:t xml:space="preserve"> </w:t>
      </w:r>
      <w:r w:rsidRPr="0066653C">
        <w:t>иной</w:t>
      </w:r>
      <w:r w:rsidR="00236C61" w:rsidRPr="0066653C">
        <w:t xml:space="preserve"> </w:t>
      </w:r>
      <w:r w:rsidRPr="0066653C">
        <w:t>ответственности,</w:t>
      </w:r>
      <w:r w:rsidR="00236C61" w:rsidRPr="0066653C">
        <w:t xml:space="preserve"> </w:t>
      </w:r>
      <w:r w:rsidRPr="0066653C">
        <w:t>предусмотренных</w:t>
      </w:r>
      <w:r w:rsidR="0066653C">
        <w:t xml:space="preserve"> </w:t>
      </w:r>
      <w:r w:rsidRPr="0066653C">
        <w:t>законодательством, за нарушение сроков предоставления ответов, неисполнение обращений или подготовку некачественных ответов.</w:t>
      </w:r>
    </w:p>
    <w:p w:rsidR="00C626D3" w:rsidRDefault="00C626D3" w:rsidP="0066653C"/>
    <w:p w:rsidR="00DE2E4A" w:rsidRPr="00C626D3" w:rsidRDefault="00DE2E4A" w:rsidP="00C626D3">
      <w:pPr>
        <w:rPr>
          <w:rFonts w:cs="Arial"/>
          <w:b/>
          <w:bCs/>
          <w:sz w:val="28"/>
          <w:szCs w:val="26"/>
        </w:rPr>
      </w:pPr>
      <w:r w:rsidRPr="00C626D3">
        <w:rPr>
          <w:rFonts w:cs="Arial"/>
          <w:b/>
          <w:bCs/>
          <w:sz w:val="28"/>
          <w:szCs w:val="26"/>
        </w:rPr>
        <w:t>5. Организация деятельности Совета</w:t>
      </w:r>
    </w:p>
    <w:p w:rsidR="00C626D3" w:rsidRDefault="00C626D3" w:rsidP="0066653C"/>
    <w:p w:rsidR="00DE2E4A" w:rsidRPr="0066653C" w:rsidRDefault="00C626D3" w:rsidP="0066653C">
      <w:r>
        <w:t xml:space="preserve">5.1. </w:t>
      </w:r>
      <w:r w:rsidR="00DE2E4A" w:rsidRPr="0066653C">
        <w:t>Председателем Совета является руководитель аппарата администрации МО «Крапивинский район».</w:t>
      </w:r>
    </w:p>
    <w:p w:rsidR="00DE2E4A" w:rsidRPr="0066653C" w:rsidRDefault="00C626D3" w:rsidP="0066653C">
      <w:r>
        <w:t xml:space="preserve">5.2. </w:t>
      </w:r>
      <w:r w:rsidR="00DE2E4A" w:rsidRPr="0066653C">
        <w:t>Совет осуществляет свою деятельность в соответствии с планом работы, который принимается на заседании Совета и утверждается его председателем. Заседание Совета проводит председатель или по его поручению заместитель председателя.</w:t>
      </w:r>
    </w:p>
    <w:p w:rsidR="00DE2E4A" w:rsidRPr="0066653C" w:rsidRDefault="00DE2E4A" w:rsidP="0066653C">
      <w:r w:rsidRPr="0066653C">
        <w:t>5.3.Заседания</w:t>
      </w:r>
      <w:r w:rsidR="00236C61" w:rsidRPr="0066653C">
        <w:t xml:space="preserve"> </w:t>
      </w:r>
      <w:r w:rsidRPr="0066653C">
        <w:t>Совета</w:t>
      </w:r>
      <w:r w:rsidR="00236C61" w:rsidRPr="0066653C">
        <w:t xml:space="preserve"> </w:t>
      </w:r>
      <w:r w:rsidRPr="0066653C">
        <w:t>проводятся</w:t>
      </w:r>
      <w:r w:rsidR="00236C61" w:rsidRPr="0066653C">
        <w:t xml:space="preserve"> </w:t>
      </w:r>
      <w:r w:rsidRPr="0066653C">
        <w:t>один</w:t>
      </w:r>
      <w:r w:rsidR="00236C61" w:rsidRPr="0066653C">
        <w:t xml:space="preserve"> </w:t>
      </w:r>
      <w:r w:rsidRPr="0066653C">
        <w:t>раз</w:t>
      </w:r>
      <w:r w:rsidR="00236C61" w:rsidRPr="0066653C">
        <w:t xml:space="preserve"> </w:t>
      </w:r>
      <w:r w:rsidRPr="0066653C">
        <w:t>в</w:t>
      </w:r>
      <w:r w:rsidR="00236C61" w:rsidRPr="0066653C">
        <w:t xml:space="preserve"> </w:t>
      </w:r>
      <w:r w:rsidRPr="0066653C">
        <w:t>месяц</w:t>
      </w:r>
      <w:r w:rsidR="00236C61" w:rsidRPr="0066653C">
        <w:t xml:space="preserve"> </w:t>
      </w:r>
      <w:r w:rsidRPr="0066653C">
        <w:t>и</w:t>
      </w:r>
      <w:r w:rsidR="00236C61" w:rsidRPr="0066653C">
        <w:t xml:space="preserve"> </w:t>
      </w:r>
      <w:r w:rsidRPr="0066653C">
        <w:t>считаются правомочными, если на них присутствуют не менее половины его членов.</w:t>
      </w:r>
    </w:p>
    <w:p w:rsidR="00DE2E4A" w:rsidRPr="0066653C" w:rsidRDefault="00DE2E4A" w:rsidP="0066653C">
      <w:r w:rsidRPr="0066653C">
        <w:t>5.4.Решения Совета оформляются протоколами, которые подписываются председателем Совета и направляются в структурные подразделения.</w:t>
      </w:r>
    </w:p>
    <w:p w:rsidR="0024046A" w:rsidRPr="0066653C" w:rsidRDefault="0024046A" w:rsidP="0066653C"/>
    <w:p w:rsidR="0066653C" w:rsidRDefault="00DE2E4A" w:rsidP="0066653C">
      <w:r w:rsidRPr="0066653C">
        <w:t>Руководитель аппарата</w:t>
      </w:r>
    </w:p>
    <w:p w:rsidR="0024046A" w:rsidRPr="0066653C" w:rsidRDefault="00DE2E4A" w:rsidP="0066653C">
      <w:r w:rsidRPr="0066653C">
        <w:t>Е.В. Букатина</w:t>
      </w:r>
    </w:p>
    <w:p w:rsidR="0024046A" w:rsidRPr="0066653C" w:rsidRDefault="0024046A" w:rsidP="0066653C"/>
    <w:p w:rsidR="00225DE2" w:rsidRPr="0066653C" w:rsidRDefault="00225DE2" w:rsidP="0066653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 xml:space="preserve">Приложение </w:t>
      </w:r>
      <w:r w:rsidR="00C626D3">
        <w:rPr>
          <w:rFonts w:cs="Arial"/>
          <w:b/>
          <w:bCs/>
          <w:kern w:val="28"/>
          <w:sz w:val="32"/>
          <w:szCs w:val="32"/>
        </w:rPr>
        <w:t>№</w:t>
      </w:r>
      <w:r w:rsidRPr="0066653C">
        <w:rPr>
          <w:rFonts w:cs="Arial"/>
          <w:b/>
          <w:bCs/>
          <w:kern w:val="28"/>
          <w:sz w:val="32"/>
          <w:szCs w:val="32"/>
        </w:rPr>
        <w:t>2</w:t>
      </w:r>
    </w:p>
    <w:p w:rsidR="00225DE2" w:rsidRPr="0066653C" w:rsidRDefault="00225DE2" w:rsidP="0066653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>к постановлению администрации</w:t>
      </w:r>
    </w:p>
    <w:p w:rsidR="00225DE2" w:rsidRPr="0066653C" w:rsidRDefault="00225DE2" w:rsidP="0066653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225DE2" w:rsidRPr="0066653C" w:rsidRDefault="00225DE2" w:rsidP="0066653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6653C">
        <w:rPr>
          <w:rFonts w:cs="Arial"/>
          <w:b/>
          <w:bCs/>
          <w:kern w:val="28"/>
          <w:sz w:val="32"/>
          <w:szCs w:val="32"/>
        </w:rPr>
        <w:t xml:space="preserve">от 17.04.2008 г. </w:t>
      </w:r>
      <w:r w:rsidR="00C626D3">
        <w:rPr>
          <w:rFonts w:cs="Arial"/>
          <w:b/>
          <w:bCs/>
          <w:kern w:val="28"/>
          <w:sz w:val="32"/>
          <w:szCs w:val="32"/>
        </w:rPr>
        <w:t>№</w:t>
      </w:r>
      <w:r w:rsidRPr="0066653C">
        <w:rPr>
          <w:rFonts w:cs="Arial"/>
          <w:b/>
          <w:bCs/>
          <w:kern w:val="28"/>
          <w:sz w:val="32"/>
          <w:szCs w:val="32"/>
        </w:rPr>
        <w:t>07</w:t>
      </w:r>
    </w:p>
    <w:p w:rsidR="0066653C" w:rsidRDefault="0066653C" w:rsidP="0066653C"/>
    <w:p w:rsidR="00C626D3" w:rsidRDefault="00225DE2" w:rsidP="0066653C">
      <w:pPr>
        <w:jc w:val="center"/>
        <w:rPr>
          <w:rFonts w:cs="Arial"/>
          <w:b/>
          <w:bCs/>
          <w:iCs/>
          <w:sz w:val="30"/>
          <w:szCs w:val="28"/>
        </w:rPr>
      </w:pPr>
      <w:r w:rsidRPr="0066653C">
        <w:rPr>
          <w:rFonts w:cs="Arial"/>
          <w:b/>
          <w:bCs/>
          <w:iCs/>
          <w:sz w:val="30"/>
          <w:szCs w:val="28"/>
        </w:rPr>
        <w:t>СОСТАВ</w:t>
      </w:r>
    </w:p>
    <w:p w:rsidR="00225DE2" w:rsidRPr="0066653C" w:rsidRDefault="00225DE2" w:rsidP="0066653C">
      <w:pPr>
        <w:jc w:val="center"/>
        <w:rPr>
          <w:rFonts w:cs="Arial"/>
          <w:b/>
          <w:bCs/>
          <w:iCs/>
          <w:sz w:val="30"/>
          <w:szCs w:val="28"/>
        </w:rPr>
      </w:pPr>
      <w:r w:rsidRPr="0066653C">
        <w:rPr>
          <w:rFonts w:cs="Arial"/>
          <w:b/>
          <w:bCs/>
          <w:iCs/>
          <w:sz w:val="30"/>
          <w:szCs w:val="28"/>
        </w:rPr>
        <w:t>районного координационного Совета</w:t>
      </w:r>
      <w:r w:rsidR="0066653C" w:rsidRPr="0066653C">
        <w:rPr>
          <w:rFonts w:cs="Arial"/>
          <w:b/>
          <w:bCs/>
          <w:iCs/>
          <w:sz w:val="30"/>
          <w:szCs w:val="28"/>
        </w:rPr>
        <w:t xml:space="preserve"> </w:t>
      </w:r>
      <w:r w:rsidRPr="0066653C">
        <w:rPr>
          <w:rFonts w:cs="Arial"/>
          <w:b/>
          <w:bCs/>
          <w:iCs/>
          <w:sz w:val="30"/>
          <w:szCs w:val="28"/>
        </w:rPr>
        <w:t>по работе с обращениями граждан</w:t>
      </w:r>
    </w:p>
    <w:p w:rsidR="00C421FB" w:rsidRPr="0066653C" w:rsidRDefault="00C421FB" w:rsidP="0066653C"/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5683"/>
      </w:tblGrid>
      <w:tr w:rsidR="00C421FB" w:rsidRPr="00C626D3" w:rsidTr="00C626D3">
        <w:tc>
          <w:tcPr>
            <w:tcW w:w="3888" w:type="dxa"/>
          </w:tcPr>
          <w:p w:rsidR="00C421FB" w:rsidRPr="00C626D3" w:rsidRDefault="00C421FB" w:rsidP="00C626D3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C626D3">
              <w:rPr>
                <w:rFonts w:cs="Times New Roman"/>
                <w:b w:val="0"/>
                <w:bCs w:val="0"/>
                <w:kern w:val="0"/>
                <w:szCs w:val="24"/>
              </w:rPr>
              <w:t>Председатель Совета:</w:t>
            </w:r>
          </w:p>
          <w:p w:rsidR="00C421FB" w:rsidRPr="00C626D3" w:rsidRDefault="00C421FB" w:rsidP="00C626D3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C626D3">
              <w:rPr>
                <w:rFonts w:cs="Times New Roman"/>
                <w:b w:val="0"/>
                <w:bCs w:val="0"/>
                <w:kern w:val="0"/>
                <w:szCs w:val="24"/>
              </w:rPr>
              <w:t>Букатина Е. В.</w:t>
            </w:r>
          </w:p>
        </w:tc>
        <w:tc>
          <w:tcPr>
            <w:tcW w:w="5683" w:type="dxa"/>
          </w:tcPr>
          <w:p w:rsidR="00C421FB" w:rsidRPr="00C626D3" w:rsidRDefault="00C421FB" w:rsidP="00C626D3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C626D3">
              <w:rPr>
                <w:rFonts w:cs="Times New Roman"/>
                <w:bCs w:val="0"/>
                <w:kern w:val="0"/>
                <w:szCs w:val="24"/>
              </w:rPr>
              <w:t>руководитель аппарата администрации</w:t>
            </w:r>
          </w:p>
        </w:tc>
      </w:tr>
      <w:tr w:rsidR="00C421FB" w:rsidRPr="0066653C" w:rsidTr="00C626D3">
        <w:tc>
          <w:tcPr>
            <w:tcW w:w="3888" w:type="dxa"/>
          </w:tcPr>
          <w:p w:rsidR="004664BA" w:rsidRPr="0066653C" w:rsidRDefault="00C421FB" w:rsidP="0066653C">
            <w:pPr>
              <w:pStyle w:val="Table"/>
            </w:pPr>
            <w:r w:rsidRPr="0066653C">
              <w:t xml:space="preserve">Заместитель председателя Совета: </w:t>
            </w:r>
          </w:p>
          <w:p w:rsidR="00C421FB" w:rsidRPr="0066653C" w:rsidRDefault="004664BA" w:rsidP="0066653C">
            <w:pPr>
              <w:pStyle w:val="Table"/>
            </w:pPr>
            <w:r w:rsidRPr="0066653C">
              <w:t>Дьяченко Л. В.</w:t>
            </w:r>
            <w:r w:rsidR="00236C61" w:rsidRPr="0066653C">
              <w:t xml:space="preserve"> </w:t>
            </w:r>
          </w:p>
        </w:tc>
        <w:tc>
          <w:tcPr>
            <w:tcW w:w="5683" w:type="dxa"/>
          </w:tcPr>
          <w:p w:rsidR="004664BA" w:rsidRPr="0066653C" w:rsidRDefault="004664BA" w:rsidP="0066653C">
            <w:pPr>
              <w:pStyle w:val="Table"/>
            </w:pPr>
            <w:r w:rsidRPr="0066653C">
              <w:t xml:space="preserve">заведующая общественной приемной Губернатора Кемеровской области </w:t>
            </w:r>
            <w:proofErr w:type="gramStart"/>
            <w:r w:rsidRPr="0066653C">
              <w:t>в</w:t>
            </w:r>
            <w:proofErr w:type="gramEnd"/>
          </w:p>
          <w:p w:rsidR="00C421FB" w:rsidRPr="0066653C" w:rsidRDefault="004664BA" w:rsidP="00C626D3">
            <w:pPr>
              <w:pStyle w:val="Table"/>
            </w:pPr>
            <w:proofErr w:type="gramStart"/>
            <w:r w:rsidRPr="0066653C">
              <w:t>Крапивинском</w:t>
            </w:r>
            <w:proofErr w:type="gramEnd"/>
            <w:r w:rsidRPr="0066653C">
              <w:t xml:space="preserve"> районе</w:t>
            </w:r>
          </w:p>
        </w:tc>
      </w:tr>
      <w:tr w:rsidR="004664BA" w:rsidRPr="0066653C" w:rsidTr="00C626D3">
        <w:tc>
          <w:tcPr>
            <w:tcW w:w="3888" w:type="dxa"/>
          </w:tcPr>
          <w:p w:rsidR="004664BA" w:rsidRPr="0066653C" w:rsidRDefault="004664BA" w:rsidP="0066653C">
            <w:pPr>
              <w:pStyle w:val="Table"/>
            </w:pPr>
            <w:r w:rsidRPr="0066653C">
              <w:t>Секретарь Совета:</w:t>
            </w:r>
          </w:p>
          <w:p w:rsidR="004664BA" w:rsidRPr="0066653C" w:rsidRDefault="004664BA" w:rsidP="0066653C">
            <w:pPr>
              <w:pStyle w:val="Table"/>
            </w:pPr>
            <w:r w:rsidRPr="0066653C">
              <w:t>Салтымакова И. Н.</w:t>
            </w:r>
          </w:p>
        </w:tc>
        <w:tc>
          <w:tcPr>
            <w:tcW w:w="5683" w:type="dxa"/>
          </w:tcPr>
          <w:p w:rsidR="004664BA" w:rsidRPr="0066653C" w:rsidRDefault="004664BA" w:rsidP="00C626D3">
            <w:pPr>
              <w:pStyle w:val="Table"/>
            </w:pPr>
            <w:r w:rsidRPr="0066653C">
              <w:t>Помощник главы администрации</w:t>
            </w:r>
          </w:p>
        </w:tc>
      </w:tr>
      <w:tr w:rsidR="004664BA" w:rsidRPr="0066653C" w:rsidTr="00C626D3">
        <w:tc>
          <w:tcPr>
            <w:tcW w:w="3888" w:type="dxa"/>
          </w:tcPr>
          <w:p w:rsidR="004664BA" w:rsidRPr="0066653C" w:rsidRDefault="004664BA" w:rsidP="00C626D3">
            <w:pPr>
              <w:pStyle w:val="Table"/>
            </w:pPr>
            <w:r w:rsidRPr="0066653C">
              <w:t>Члены Совета:</w:t>
            </w:r>
          </w:p>
        </w:tc>
        <w:tc>
          <w:tcPr>
            <w:tcW w:w="5683" w:type="dxa"/>
          </w:tcPr>
          <w:p w:rsidR="004664BA" w:rsidRPr="0066653C" w:rsidRDefault="004664BA" w:rsidP="0066653C">
            <w:pPr>
              <w:pStyle w:val="Table"/>
            </w:pPr>
          </w:p>
        </w:tc>
      </w:tr>
      <w:tr w:rsidR="004664BA" w:rsidRPr="0066653C" w:rsidTr="00C626D3">
        <w:tc>
          <w:tcPr>
            <w:tcW w:w="3888" w:type="dxa"/>
          </w:tcPr>
          <w:p w:rsidR="004664BA" w:rsidRPr="0066653C" w:rsidRDefault="004664BA" w:rsidP="0066653C">
            <w:pPr>
              <w:pStyle w:val="Table"/>
            </w:pPr>
            <w:r w:rsidRPr="0066653C">
              <w:t>КлиминаТ.И.</w:t>
            </w:r>
          </w:p>
        </w:tc>
        <w:tc>
          <w:tcPr>
            <w:tcW w:w="5683" w:type="dxa"/>
          </w:tcPr>
          <w:p w:rsidR="004664BA" w:rsidRPr="0066653C" w:rsidRDefault="004664BA" w:rsidP="00C626D3">
            <w:pPr>
              <w:pStyle w:val="Table"/>
            </w:pPr>
            <w:r w:rsidRPr="0066653C">
              <w:t>Первый зам</w:t>
            </w:r>
            <w:proofErr w:type="gramStart"/>
            <w:r w:rsidRPr="0066653C">
              <w:t>.г</w:t>
            </w:r>
            <w:proofErr w:type="gramEnd"/>
            <w:r w:rsidRPr="0066653C">
              <w:t>лавы - зам.главы по экономике</w:t>
            </w:r>
          </w:p>
        </w:tc>
      </w:tr>
      <w:tr w:rsidR="004664BA" w:rsidRPr="0066653C" w:rsidTr="00C626D3">
        <w:tc>
          <w:tcPr>
            <w:tcW w:w="3888" w:type="dxa"/>
          </w:tcPr>
          <w:p w:rsidR="004664BA" w:rsidRPr="0066653C" w:rsidRDefault="004664BA" w:rsidP="0066653C">
            <w:pPr>
              <w:pStyle w:val="Table"/>
            </w:pPr>
            <w:r w:rsidRPr="0066653C">
              <w:t>Гаврилов Н.А.</w:t>
            </w:r>
          </w:p>
        </w:tc>
        <w:tc>
          <w:tcPr>
            <w:tcW w:w="5683" w:type="dxa"/>
          </w:tcPr>
          <w:p w:rsidR="004664BA" w:rsidRPr="0066653C" w:rsidRDefault="004664BA" w:rsidP="0066653C">
            <w:pPr>
              <w:pStyle w:val="Table"/>
            </w:pPr>
            <w:r w:rsidRPr="0066653C">
              <w:t>Зам</w:t>
            </w:r>
            <w:proofErr w:type="gramStart"/>
            <w:r w:rsidRPr="0066653C">
              <w:t>.г</w:t>
            </w:r>
            <w:proofErr w:type="gramEnd"/>
            <w:r w:rsidRPr="0066653C">
              <w:t>лавы по ЖКХ, кап.строительству и ДХ</w:t>
            </w:r>
          </w:p>
        </w:tc>
      </w:tr>
      <w:tr w:rsidR="004664BA" w:rsidRPr="0066653C" w:rsidTr="00C626D3">
        <w:tc>
          <w:tcPr>
            <w:tcW w:w="3888" w:type="dxa"/>
          </w:tcPr>
          <w:p w:rsidR="004664BA" w:rsidRPr="0066653C" w:rsidRDefault="004664BA" w:rsidP="0066653C">
            <w:pPr>
              <w:pStyle w:val="Table"/>
            </w:pPr>
            <w:r w:rsidRPr="0066653C">
              <w:t>Сабуцкая С.В.</w:t>
            </w:r>
          </w:p>
        </w:tc>
        <w:tc>
          <w:tcPr>
            <w:tcW w:w="5683" w:type="dxa"/>
          </w:tcPr>
          <w:p w:rsidR="004664BA" w:rsidRPr="0066653C" w:rsidRDefault="004664BA" w:rsidP="0066653C">
            <w:pPr>
              <w:pStyle w:val="Table"/>
            </w:pPr>
            <w:r w:rsidRPr="0066653C">
              <w:t>Зам</w:t>
            </w:r>
            <w:proofErr w:type="gramStart"/>
            <w:r w:rsidRPr="0066653C">
              <w:t>.г</w:t>
            </w:r>
            <w:proofErr w:type="gramEnd"/>
            <w:r w:rsidRPr="0066653C">
              <w:t>лавы по социальным вопросам</w:t>
            </w:r>
          </w:p>
        </w:tc>
      </w:tr>
      <w:tr w:rsidR="004664BA" w:rsidRPr="0066653C" w:rsidTr="00C626D3">
        <w:tc>
          <w:tcPr>
            <w:tcW w:w="3888" w:type="dxa"/>
          </w:tcPr>
          <w:p w:rsidR="004664BA" w:rsidRPr="0066653C" w:rsidRDefault="004664BA" w:rsidP="0066653C">
            <w:pPr>
              <w:pStyle w:val="Table"/>
            </w:pPr>
            <w:r w:rsidRPr="0066653C">
              <w:t>Хамитов А.А.</w:t>
            </w:r>
          </w:p>
        </w:tc>
        <w:tc>
          <w:tcPr>
            <w:tcW w:w="5683" w:type="dxa"/>
          </w:tcPr>
          <w:p w:rsidR="004664BA" w:rsidRPr="0066653C" w:rsidRDefault="004664BA" w:rsidP="0066653C">
            <w:pPr>
              <w:pStyle w:val="Table"/>
            </w:pPr>
            <w:r w:rsidRPr="0066653C">
              <w:t>Начальник отдела по управлению ЖКХ</w:t>
            </w:r>
          </w:p>
        </w:tc>
      </w:tr>
      <w:tr w:rsidR="004664BA" w:rsidRPr="0066653C" w:rsidTr="00C626D3">
        <w:tc>
          <w:tcPr>
            <w:tcW w:w="3888" w:type="dxa"/>
          </w:tcPr>
          <w:p w:rsidR="004664BA" w:rsidRPr="0066653C" w:rsidRDefault="004664BA" w:rsidP="0066653C">
            <w:pPr>
              <w:pStyle w:val="Table"/>
            </w:pPr>
            <w:r w:rsidRPr="0066653C">
              <w:t>Журавлёва Н.П.</w:t>
            </w:r>
          </w:p>
        </w:tc>
        <w:tc>
          <w:tcPr>
            <w:tcW w:w="5683" w:type="dxa"/>
          </w:tcPr>
          <w:p w:rsidR="004664BA" w:rsidRPr="0066653C" w:rsidRDefault="004664BA" w:rsidP="0066653C">
            <w:pPr>
              <w:pStyle w:val="Table"/>
            </w:pPr>
            <w:r w:rsidRPr="0066653C">
              <w:t>Начальник управления СЗН</w:t>
            </w:r>
          </w:p>
        </w:tc>
      </w:tr>
      <w:tr w:rsidR="004664BA" w:rsidRPr="0066653C" w:rsidTr="00C626D3">
        <w:tc>
          <w:tcPr>
            <w:tcW w:w="3888" w:type="dxa"/>
          </w:tcPr>
          <w:p w:rsidR="004664BA" w:rsidRPr="0066653C" w:rsidRDefault="004664BA" w:rsidP="0066653C">
            <w:pPr>
              <w:pStyle w:val="Table"/>
            </w:pPr>
            <w:r w:rsidRPr="0066653C">
              <w:t>Зайкова Т.А.</w:t>
            </w:r>
          </w:p>
        </w:tc>
        <w:tc>
          <w:tcPr>
            <w:tcW w:w="5683" w:type="dxa"/>
          </w:tcPr>
          <w:p w:rsidR="004664BA" w:rsidRPr="0066653C" w:rsidRDefault="004664BA" w:rsidP="0066653C">
            <w:pPr>
              <w:pStyle w:val="Table"/>
            </w:pPr>
            <w:r w:rsidRPr="0066653C">
              <w:t>Главный редактор районной газеты</w:t>
            </w:r>
          </w:p>
          <w:p w:rsidR="004664BA" w:rsidRPr="0066653C" w:rsidRDefault="004664BA" w:rsidP="0066653C">
            <w:pPr>
              <w:pStyle w:val="Table"/>
            </w:pPr>
            <w:r w:rsidRPr="0066653C">
              <w:t>«Тайдонские родники» - пресс - секретарь</w:t>
            </w:r>
          </w:p>
        </w:tc>
      </w:tr>
      <w:tr w:rsidR="004664BA" w:rsidRPr="0066653C" w:rsidTr="00C626D3">
        <w:tc>
          <w:tcPr>
            <w:tcW w:w="3888" w:type="dxa"/>
          </w:tcPr>
          <w:p w:rsidR="004664BA" w:rsidRPr="0066653C" w:rsidRDefault="004664BA" w:rsidP="0066653C">
            <w:pPr>
              <w:pStyle w:val="Table"/>
            </w:pPr>
            <w:r w:rsidRPr="0066653C">
              <w:t>Крутиков С.С.</w:t>
            </w:r>
          </w:p>
        </w:tc>
        <w:tc>
          <w:tcPr>
            <w:tcW w:w="5683" w:type="dxa"/>
          </w:tcPr>
          <w:p w:rsidR="004664BA" w:rsidRPr="0066653C" w:rsidRDefault="004664BA" w:rsidP="0066653C">
            <w:pPr>
              <w:pStyle w:val="Table"/>
            </w:pPr>
            <w:r w:rsidRPr="0066653C">
              <w:t>Начальник юридического отдела</w:t>
            </w:r>
          </w:p>
        </w:tc>
      </w:tr>
      <w:tr w:rsidR="004664BA" w:rsidRPr="0066653C" w:rsidTr="00C626D3">
        <w:tc>
          <w:tcPr>
            <w:tcW w:w="3888" w:type="dxa"/>
          </w:tcPr>
          <w:p w:rsidR="004664BA" w:rsidRPr="0066653C" w:rsidRDefault="004664BA" w:rsidP="0066653C">
            <w:pPr>
              <w:pStyle w:val="Table"/>
            </w:pPr>
            <w:r w:rsidRPr="0066653C">
              <w:lastRenderedPageBreak/>
              <w:t>Мясоедова А.А.</w:t>
            </w:r>
          </w:p>
        </w:tc>
        <w:tc>
          <w:tcPr>
            <w:tcW w:w="5683" w:type="dxa"/>
          </w:tcPr>
          <w:p w:rsidR="004664BA" w:rsidRPr="0066653C" w:rsidRDefault="004664BA" w:rsidP="0066653C">
            <w:pPr>
              <w:pStyle w:val="Table"/>
            </w:pPr>
            <w:r w:rsidRPr="0066653C">
              <w:t>Начальник организационно -</w:t>
            </w:r>
          </w:p>
          <w:p w:rsidR="004664BA" w:rsidRPr="0066653C" w:rsidRDefault="004664BA" w:rsidP="0066653C">
            <w:pPr>
              <w:pStyle w:val="Table"/>
            </w:pPr>
            <w:r w:rsidRPr="0066653C">
              <w:t>территориального отдела</w:t>
            </w:r>
          </w:p>
        </w:tc>
      </w:tr>
    </w:tbl>
    <w:p w:rsidR="00C421FB" w:rsidRPr="0066653C" w:rsidRDefault="00C421FB" w:rsidP="0066653C"/>
    <w:p w:rsidR="0066653C" w:rsidRDefault="00F504BF" w:rsidP="0066653C">
      <w:r w:rsidRPr="0066653C">
        <w:t>Руководитель аппарата</w:t>
      </w:r>
    </w:p>
    <w:p w:rsidR="002F2B94" w:rsidRPr="0066653C" w:rsidRDefault="00F504BF" w:rsidP="0066653C">
      <w:r w:rsidRPr="0066653C">
        <w:t>Е.В. Букатина</w:t>
      </w:r>
    </w:p>
    <w:sectPr w:rsidR="002F2B94" w:rsidRPr="0066653C" w:rsidSect="0066653C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B2D74"/>
    <w:multiLevelType w:val="singleLevel"/>
    <w:tmpl w:val="D906550E"/>
    <w:lvl w:ilvl="0">
      <w:start w:val="1"/>
      <w:numFmt w:val="decimal"/>
      <w:lvlText w:val="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">
    <w:nsid w:val="221652E4"/>
    <w:multiLevelType w:val="singleLevel"/>
    <w:tmpl w:val="648EF778"/>
    <w:lvl w:ilvl="0">
      <w:start w:val="1"/>
      <w:numFmt w:val="decimal"/>
      <w:lvlText w:val="5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">
    <w:nsid w:val="663A0E7E"/>
    <w:multiLevelType w:val="singleLevel"/>
    <w:tmpl w:val="30A48246"/>
    <w:lvl w:ilvl="0">
      <w:start w:val="1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3">
    <w:nsid w:val="67A210C9"/>
    <w:multiLevelType w:val="singleLevel"/>
    <w:tmpl w:val="45006718"/>
    <w:lvl w:ilvl="0">
      <w:start w:val="2"/>
      <w:numFmt w:val="decimal"/>
      <w:lvlText w:val="%1."/>
      <w:legacy w:legacy="1" w:legacySpace="0" w:legacyIndent="3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BC03E3D"/>
    <w:multiLevelType w:val="singleLevel"/>
    <w:tmpl w:val="E480BB5A"/>
    <w:lvl w:ilvl="0">
      <w:start w:val="3"/>
      <w:numFmt w:val="decimal"/>
      <w:lvlText w:val="3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5">
    <w:nsid w:val="7E362DF7"/>
    <w:multiLevelType w:val="singleLevel"/>
    <w:tmpl w:val="2B9EC81A"/>
    <w:lvl w:ilvl="0">
      <w:start w:val="1"/>
      <w:numFmt w:val="decimal"/>
      <w:lvlText w:val="2.2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num w:numId="1">
    <w:abstractNumId w:val="3"/>
    <w:lvlOverride w:ilvl="0">
      <w:startOverride w:val="2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03BF7"/>
    <w:rsid w:val="00225DE2"/>
    <w:rsid w:val="00236C61"/>
    <w:rsid w:val="0024046A"/>
    <w:rsid w:val="002F2B94"/>
    <w:rsid w:val="00335E2E"/>
    <w:rsid w:val="00364F62"/>
    <w:rsid w:val="00393B1A"/>
    <w:rsid w:val="003F6E76"/>
    <w:rsid w:val="004664BA"/>
    <w:rsid w:val="00586E9F"/>
    <w:rsid w:val="006122CA"/>
    <w:rsid w:val="0066653C"/>
    <w:rsid w:val="00721D58"/>
    <w:rsid w:val="009E7D5A"/>
    <w:rsid w:val="00AC1FAA"/>
    <w:rsid w:val="00B51BF2"/>
    <w:rsid w:val="00B764F6"/>
    <w:rsid w:val="00BA3FC1"/>
    <w:rsid w:val="00C421FB"/>
    <w:rsid w:val="00C626D3"/>
    <w:rsid w:val="00D630FC"/>
    <w:rsid w:val="00DE2E4A"/>
    <w:rsid w:val="00E5584E"/>
    <w:rsid w:val="00F0237A"/>
    <w:rsid w:val="00F5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86E9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86E9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86E9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86E9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86E9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86E9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86E9F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C42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66653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6653C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6653C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6653C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86E9F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rsid w:val="00586E9F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aliases w:val="!Равноширинный текст документа Знак"/>
    <w:basedOn w:val="a0"/>
    <w:link w:val="a6"/>
    <w:rsid w:val="0066653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86E9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586E9F"/>
    <w:rPr>
      <w:color w:val="0000FF"/>
      <w:u w:val="none"/>
    </w:rPr>
  </w:style>
  <w:style w:type="paragraph" w:customStyle="1" w:styleId="Application">
    <w:name w:val="Application!Приложение"/>
    <w:rsid w:val="00586E9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86E9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86E9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86E9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86E9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86E9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86E9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86E9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86E9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86E9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86E9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86E9F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C42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66653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6653C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6653C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6653C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86E9F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rsid w:val="00586E9F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aliases w:val="!Равноширинный текст документа Знак"/>
    <w:basedOn w:val="a0"/>
    <w:link w:val="a6"/>
    <w:rsid w:val="0066653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86E9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586E9F"/>
    <w:rPr>
      <w:color w:val="0000FF"/>
      <w:u w:val="none"/>
    </w:rPr>
  </w:style>
  <w:style w:type="paragraph" w:customStyle="1" w:styleId="Application">
    <w:name w:val="Application!Приложение"/>
    <w:rsid w:val="00586E9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86E9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86E9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86E9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86E9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96e20c02-1b12-465a-b64c-24aa92270007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15d4560c-d530-4955-bf7e-f734337ae80b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92.168.99.77:8080/content/act/0188638b-b78b-4b7d-9b0f-43dae419e47d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192.168.99.77:8080/content/act/defa9830-3695-4732-9adb-b01c08f70dd7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4f48675c-2dc2-4b7b-8f43-c7d17ab9072f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4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6784</CharactersWithSpaces>
  <SharedDoc>false</SharedDoc>
  <HLinks>
    <vt:vector size="24" baseType="variant">
      <vt:variant>
        <vt:i4>1441804</vt:i4>
      </vt:variant>
      <vt:variant>
        <vt:i4>9</vt:i4>
      </vt:variant>
      <vt:variant>
        <vt:i4>0</vt:i4>
      </vt:variant>
      <vt:variant>
        <vt:i4>5</vt:i4>
      </vt:variant>
      <vt:variant>
        <vt:lpwstr>/content/act/defa9830-3695-4732-9adb-b01c08f70dd7.doc</vt:lpwstr>
      </vt:variant>
      <vt:variant>
        <vt:lpwstr/>
      </vt:variant>
      <vt:variant>
        <vt:i4>7077988</vt:i4>
      </vt:variant>
      <vt:variant>
        <vt:i4>6</vt:i4>
      </vt:variant>
      <vt:variant>
        <vt:i4>0</vt:i4>
      </vt:variant>
      <vt:variant>
        <vt:i4>5</vt:i4>
      </vt:variant>
      <vt:variant>
        <vt:lpwstr>/content/act/4f48675c-2dc2-4b7b-8f43-c7d17ab9072f.html</vt:lpwstr>
      </vt:variant>
      <vt:variant>
        <vt:lpwstr/>
      </vt:variant>
      <vt:variant>
        <vt:i4>4128831</vt:i4>
      </vt:variant>
      <vt:variant>
        <vt:i4>3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7077997</vt:i4>
      </vt:variant>
      <vt:variant>
        <vt:i4>0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2018-09-07T01:35:00Z</dcterms:created>
  <dcterms:modified xsi:type="dcterms:W3CDTF">2018-09-07T01:36:00Z</dcterms:modified>
</cp:coreProperties>
</file>