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506" w:rsidRPr="00C803D6" w:rsidRDefault="00CA3506" w:rsidP="00C803D6">
      <w:pPr>
        <w:pStyle w:val="Title"/>
        <w:spacing w:before="0"/>
      </w:pPr>
      <w:bookmarkStart w:id="0" w:name="_GoBack"/>
      <w:bookmarkEnd w:id="0"/>
      <w:r w:rsidRPr="00C803D6">
        <w:t>Кемеровская область</w:t>
      </w:r>
    </w:p>
    <w:p w:rsidR="00CA3506" w:rsidRPr="00C803D6" w:rsidRDefault="00CA3506" w:rsidP="00C803D6">
      <w:pPr>
        <w:pStyle w:val="Title"/>
        <w:spacing w:before="0"/>
      </w:pPr>
      <w:r w:rsidRPr="00C803D6">
        <w:t>Коллегия</w:t>
      </w:r>
    </w:p>
    <w:p w:rsidR="00CA3506" w:rsidRPr="00C803D6" w:rsidRDefault="00CA3506" w:rsidP="00C803D6">
      <w:pPr>
        <w:pStyle w:val="Title"/>
        <w:spacing w:before="0"/>
      </w:pPr>
      <w:r w:rsidRPr="00C803D6">
        <w:t>Администрации муниципального образования</w:t>
      </w:r>
      <w:r w:rsidR="00C803D6">
        <w:t xml:space="preserve"> </w:t>
      </w:r>
      <w:r w:rsidRPr="00C803D6">
        <w:t>«Крапивинский район»</w:t>
      </w:r>
    </w:p>
    <w:p w:rsidR="00CA3506" w:rsidRPr="00C803D6" w:rsidRDefault="00CA3506" w:rsidP="00C803D6">
      <w:pPr>
        <w:pStyle w:val="Title"/>
        <w:spacing w:before="0"/>
      </w:pPr>
    </w:p>
    <w:p w:rsidR="00CA3506" w:rsidRPr="00C803D6" w:rsidRDefault="00C803D6" w:rsidP="00C803D6">
      <w:pPr>
        <w:pStyle w:val="Title"/>
        <w:spacing w:before="0"/>
      </w:pPr>
      <w:r>
        <w:t>ПОСТАНОВЛЕНИЕ</w:t>
      </w:r>
    </w:p>
    <w:p w:rsidR="007938B8" w:rsidRPr="00C803D6" w:rsidRDefault="007938B8" w:rsidP="00C803D6">
      <w:pPr>
        <w:pStyle w:val="Title"/>
        <w:spacing w:before="0"/>
      </w:pPr>
    </w:p>
    <w:p w:rsidR="00735A90" w:rsidRPr="00C803D6" w:rsidRDefault="00735A90" w:rsidP="00C803D6">
      <w:pPr>
        <w:pStyle w:val="Title"/>
        <w:spacing w:before="0"/>
      </w:pPr>
      <w:r w:rsidRPr="00C803D6">
        <w:t>от</w:t>
      </w:r>
      <w:r w:rsidR="00FA27E2" w:rsidRPr="00C803D6">
        <w:t xml:space="preserve"> 17.11.2009 г. </w:t>
      </w:r>
      <w:r w:rsidRPr="00C803D6">
        <w:t>№</w:t>
      </w:r>
      <w:r w:rsidR="00FA27E2" w:rsidRPr="00C803D6">
        <w:t>23</w:t>
      </w:r>
    </w:p>
    <w:p w:rsidR="00735A90" w:rsidRPr="00C803D6" w:rsidRDefault="00735A90" w:rsidP="00C803D6">
      <w:pPr>
        <w:pStyle w:val="Title"/>
        <w:spacing w:before="0"/>
      </w:pPr>
      <w:r w:rsidRPr="00C803D6">
        <w:t>п.г.т. Крапивинский</w:t>
      </w:r>
    </w:p>
    <w:p w:rsidR="00C803D6" w:rsidRDefault="00C803D6" w:rsidP="00C803D6">
      <w:pPr>
        <w:pStyle w:val="Title"/>
        <w:spacing w:before="0"/>
      </w:pPr>
    </w:p>
    <w:p w:rsidR="001917BE" w:rsidRPr="00C803D6" w:rsidRDefault="00C803D6" w:rsidP="00C803D6">
      <w:pPr>
        <w:pStyle w:val="Title"/>
        <w:spacing w:before="0"/>
      </w:pPr>
      <w:r w:rsidRPr="00C803D6">
        <w:t>О порядке хранения, распространения и применения пиротехнических изделий, проведения фейерверков на территории муниципального образования «Крапивинский район»</w:t>
      </w:r>
    </w:p>
    <w:p w:rsidR="005B3A16" w:rsidRPr="00C803D6" w:rsidRDefault="005B3A16" w:rsidP="00C803D6">
      <w:pPr>
        <w:rPr>
          <w:rFonts w:cs="Arial"/>
        </w:rPr>
      </w:pPr>
    </w:p>
    <w:p w:rsidR="00130AB4" w:rsidRPr="00C803D6" w:rsidRDefault="00130AB4" w:rsidP="00C803D6">
      <w:pPr>
        <w:rPr>
          <w:rFonts w:cs="Arial"/>
        </w:rPr>
      </w:pPr>
      <w:r w:rsidRPr="00C803D6">
        <w:rPr>
          <w:rFonts w:cs="Arial"/>
        </w:rPr>
        <w:t xml:space="preserve">В целях упорядочения хранения, распространения и применения пиротехнических изделий, проведения фейерверков, предупреждения пожаров и несчастных случаев при использовании пиротехнических изделий на территории муниципального образования «Крапивинский район» </w:t>
      </w:r>
      <w:r w:rsidR="00F944F4" w:rsidRPr="00C803D6">
        <w:rPr>
          <w:rFonts w:cs="Arial"/>
        </w:rPr>
        <w:t>Коллегия Администрации муниципального образования «Крапивинский район» п</w:t>
      </w:r>
      <w:r w:rsidRPr="00C803D6">
        <w:rPr>
          <w:rFonts w:cs="Arial"/>
        </w:rPr>
        <w:t>остановля</w:t>
      </w:r>
      <w:r w:rsidR="00F944F4" w:rsidRPr="00C803D6">
        <w:rPr>
          <w:rFonts w:cs="Arial"/>
        </w:rPr>
        <w:t>ет</w:t>
      </w:r>
      <w:r w:rsidRPr="00C803D6">
        <w:rPr>
          <w:rFonts w:cs="Arial"/>
        </w:rPr>
        <w:t>:</w:t>
      </w:r>
    </w:p>
    <w:p w:rsidR="00130AB4" w:rsidRPr="00C803D6" w:rsidRDefault="00C803D6" w:rsidP="00C803D6">
      <w:pPr>
        <w:rPr>
          <w:rFonts w:cs="Arial"/>
        </w:rPr>
      </w:pPr>
      <w:r>
        <w:rPr>
          <w:rFonts w:cs="Arial"/>
        </w:rPr>
        <w:t xml:space="preserve">1. </w:t>
      </w:r>
      <w:r w:rsidR="00130AB4" w:rsidRPr="00C803D6">
        <w:rPr>
          <w:rFonts w:cs="Arial"/>
        </w:rPr>
        <w:t>Утвердить прилагаемое Положение о порядке хранения, распространения и применения пиротехнических изделий, проведения фейерверков на территории муниципального образования «Крапивинский район».</w:t>
      </w:r>
    </w:p>
    <w:p w:rsidR="00130AB4" w:rsidRPr="00C803D6" w:rsidRDefault="00C803D6" w:rsidP="00C803D6">
      <w:pPr>
        <w:rPr>
          <w:rFonts w:cs="Arial"/>
        </w:rPr>
      </w:pPr>
      <w:r>
        <w:rPr>
          <w:rFonts w:cs="Arial"/>
        </w:rPr>
        <w:t xml:space="preserve">2. </w:t>
      </w:r>
      <w:r w:rsidR="00130AB4" w:rsidRPr="00C803D6">
        <w:rPr>
          <w:rFonts w:cs="Arial"/>
        </w:rPr>
        <w:t>Первому заместителю главы – заместителю главы по экономике (Климина Т.И.), ОВД по Крапивинскому району (Д.В. Изместьев) (по согласованию) обеспечить контроль за соблюдением предприятиями</w:t>
      </w:r>
      <w:r w:rsidR="00D8430F" w:rsidRPr="00C803D6">
        <w:rPr>
          <w:rFonts w:cs="Arial"/>
        </w:rPr>
        <w:t xml:space="preserve"> </w:t>
      </w:r>
      <w:r w:rsidR="00130AB4" w:rsidRPr="00C803D6">
        <w:rPr>
          <w:rFonts w:cs="Arial"/>
        </w:rPr>
        <w:t>всех форм собственности, частными предпринимателями порядка</w:t>
      </w:r>
      <w:r w:rsidR="00D8430F" w:rsidRPr="00C803D6">
        <w:rPr>
          <w:rFonts w:cs="Arial"/>
        </w:rPr>
        <w:t xml:space="preserve"> </w:t>
      </w:r>
      <w:r w:rsidR="00130AB4" w:rsidRPr="00C803D6">
        <w:rPr>
          <w:rFonts w:cs="Arial"/>
        </w:rPr>
        <w:t>хранения, распространения и применения пиротехнических изделий на</w:t>
      </w:r>
      <w:r w:rsidR="00D8430F" w:rsidRPr="00C803D6">
        <w:rPr>
          <w:rFonts w:cs="Arial"/>
        </w:rPr>
        <w:t xml:space="preserve"> </w:t>
      </w:r>
      <w:r w:rsidR="00130AB4" w:rsidRPr="00C803D6">
        <w:rPr>
          <w:rFonts w:cs="Arial"/>
        </w:rPr>
        <w:t xml:space="preserve">территории </w:t>
      </w:r>
      <w:r w:rsidR="00D8430F" w:rsidRPr="00C803D6">
        <w:rPr>
          <w:rFonts w:cs="Arial"/>
        </w:rPr>
        <w:t>муниципального образования «Крапивинский район»</w:t>
      </w:r>
      <w:r w:rsidR="00130AB4" w:rsidRPr="00C803D6">
        <w:rPr>
          <w:rFonts w:cs="Arial"/>
        </w:rPr>
        <w:t>, а также принятие мер к недопущению</w:t>
      </w:r>
      <w:r w:rsidR="00D8430F" w:rsidRPr="00C803D6">
        <w:rPr>
          <w:rFonts w:cs="Arial"/>
        </w:rPr>
        <w:t xml:space="preserve"> </w:t>
      </w:r>
      <w:r w:rsidR="00130AB4" w:rsidRPr="00C803D6">
        <w:rPr>
          <w:rFonts w:cs="Arial"/>
        </w:rPr>
        <w:t>использования в обороте несертифицированных пиротехнических</w:t>
      </w:r>
      <w:r w:rsidR="00D8430F" w:rsidRPr="00C803D6">
        <w:rPr>
          <w:rFonts w:cs="Arial"/>
        </w:rPr>
        <w:t xml:space="preserve"> </w:t>
      </w:r>
      <w:r w:rsidR="00130AB4" w:rsidRPr="00C803D6">
        <w:rPr>
          <w:rFonts w:cs="Arial"/>
        </w:rPr>
        <w:t>изделий.</w:t>
      </w:r>
    </w:p>
    <w:p w:rsidR="00130AB4" w:rsidRPr="00C803D6" w:rsidRDefault="00C803D6" w:rsidP="00C803D6">
      <w:pPr>
        <w:rPr>
          <w:rFonts w:cs="Arial"/>
        </w:rPr>
      </w:pPr>
      <w:r>
        <w:rPr>
          <w:rFonts w:cs="Arial"/>
        </w:rPr>
        <w:t xml:space="preserve">3. </w:t>
      </w:r>
      <w:r w:rsidR="00130AB4" w:rsidRPr="00C803D6">
        <w:rPr>
          <w:rFonts w:cs="Arial"/>
        </w:rPr>
        <w:t xml:space="preserve">Рекомендовать главам </w:t>
      </w:r>
      <w:r w:rsidR="00D20449" w:rsidRPr="00C803D6">
        <w:rPr>
          <w:rFonts w:cs="Arial"/>
        </w:rPr>
        <w:t>городских и сельских поселений района</w:t>
      </w:r>
      <w:r w:rsidR="00130AB4" w:rsidRPr="00C803D6">
        <w:rPr>
          <w:rFonts w:cs="Arial"/>
        </w:rPr>
        <w:t>:</w:t>
      </w:r>
    </w:p>
    <w:p w:rsidR="00DA4B1A" w:rsidRPr="00C803D6" w:rsidRDefault="00DA4B1A" w:rsidP="00C803D6">
      <w:pPr>
        <w:rPr>
          <w:rFonts w:cs="Arial"/>
        </w:rPr>
      </w:pPr>
      <w:r w:rsidRPr="00C803D6">
        <w:rPr>
          <w:rFonts w:cs="Arial"/>
        </w:rPr>
        <w:t>3.1</w:t>
      </w:r>
      <w:r w:rsidR="00C803D6">
        <w:rPr>
          <w:rFonts w:cs="Arial"/>
        </w:rPr>
        <w:t xml:space="preserve"> </w:t>
      </w:r>
      <w:r w:rsidRPr="00C803D6">
        <w:rPr>
          <w:rFonts w:cs="Arial"/>
        </w:rPr>
        <w:t>Принять меры к недопущению использования в обороте несертифицированных пиротехнических изделий.</w:t>
      </w:r>
    </w:p>
    <w:p w:rsidR="00DA4B1A" w:rsidRPr="00C803D6" w:rsidRDefault="00DA4B1A" w:rsidP="00C803D6">
      <w:pPr>
        <w:rPr>
          <w:rFonts w:cs="Arial"/>
        </w:rPr>
      </w:pPr>
      <w:r w:rsidRPr="00C803D6">
        <w:rPr>
          <w:rFonts w:cs="Arial"/>
        </w:rPr>
        <w:t>3.2</w:t>
      </w:r>
      <w:r w:rsidR="00C803D6">
        <w:rPr>
          <w:rFonts w:cs="Arial"/>
        </w:rPr>
        <w:t xml:space="preserve"> </w:t>
      </w:r>
      <w:r w:rsidRPr="00C803D6">
        <w:rPr>
          <w:rFonts w:cs="Arial"/>
        </w:rPr>
        <w:t>Совместно с правоохранительными органами проводить мероприятия по контролю рынков, торговых зон, иных мест возможной реализации пиротехнических изделий с целью недопущения оптовой и розничной продажи этих изделий без соответствующих разрешительных документов.</w:t>
      </w:r>
    </w:p>
    <w:p w:rsidR="00DA4B1A" w:rsidRPr="00C803D6" w:rsidRDefault="00C803D6" w:rsidP="00C803D6">
      <w:pPr>
        <w:rPr>
          <w:rFonts w:cs="Arial"/>
        </w:rPr>
      </w:pPr>
      <w:r>
        <w:rPr>
          <w:rFonts w:cs="Arial"/>
        </w:rPr>
        <w:t xml:space="preserve">4. </w:t>
      </w:r>
      <w:r w:rsidR="00DA4B1A" w:rsidRPr="00C803D6">
        <w:rPr>
          <w:rFonts w:cs="Arial"/>
        </w:rPr>
        <w:t>Главному редактору газеты «Тайдонские родники» (Зайкова Т.А.) опубликовать настоящее постановление в газете.</w:t>
      </w:r>
    </w:p>
    <w:p w:rsidR="00DA4B1A" w:rsidRPr="00C803D6" w:rsidRDefault="00C803D6" w:rsidP="00C803D6">
      <w:pPr>
        <w:rPr>
          <w:rFonts w:cs="Arial"/>
        </w:rPr>
      </w:pPr>
      <w:r>
        <w:rPr>
          <w:rFonts w:cs="Arial"/>
        </w:rPr>
        <w:t xml:space="preserve">5. </w:t>
      </w:r>
      <w:r w:rsidR="00DA4B1A" w:rsidRPr="00C803D6">
        <w:rPr>
          <w:rFonts w:cs="Arial"/>
        </w:rPr>
        <w:t xml:space="preserve">Контроль за исполнением настоящего постановления возложить на </w:t>
      </w:r>
      <w:r w:rsidR="000844DB" w:rsidRPr="00C803D6">
        <w:rPr>
          <w:rFonts w:cs="Arial"/>
        </w:rPr>
        <w:t>отдел по делам ГОЧС и безопасности администрации муниципального образования «Крапивинский район»</w:t>
      </w:r>
      <w:r w:rsidR="00DA4B1A" w:rsidRPr="00C803D6">
        <w:rPr>
          <w:rFonts w:cs="Arial"/>
        </w:rPr>
        <w:t xml:space="preserve"> (</w:t>
      </w:r>
      <w:r w:rsidR="000844DB" w:rsidRPr="00C803D6">
        <w:rPr>
          <w:rFonts w:cs="Arial"/>
        </w:rPr>
        <w:t>Чебокчинов П.М.</w:t>
      </w:r>
      <w:r w:rsidR="00DA4B1A" w:rsidRPr="00C803D6">
        <w:rPr>
          <w:rFonts w:cs="Arial"/>
        </w:rPr>
        <w:t>)</w:t>
      </w:r>
      <w:r w:rsidR="00822F26" w:rsidRPr="00C803D6">
        <w:rPr>
          <w:rFonts w:cs="Arial"/>
        </w:rPr>
        <w:t>.</w:t>
      </w:r>
    </w:p>
    <w:p w:rsidR="005B3A16" w:rsidRPr="00C803D6" w:rsidRDefault="00C803D6" w:rsidP="00C803D6">
      <w:pPr>
        <w:rPr>
          <w:rFonts w:cs="Arial"/>
        </w:rPr>
      </w:pPr>
      <w:r>
        <w:rPr>
          <w:rFonts w:cs="Arial"/>
        </w:rPr>
        <w:t>6 .</w:t>
      </w:r>
      <w:r w:rsidR="005B3A16" w:rsidRPr="00C803D6">
        <w:rPr>
          <w:rFonts w:cs="Arial"/>
        </w:rPr>
        <w:t>Постановление вступает в силу со дня подписания.</w:t>
      </w:r>
    </w:p>
    <w:p w:rsidR="005B3A16" w:rsidRPr="00C803D6" w:rsidRDefault="005B3A16" w:rsidP="00C803D6">
      <w:pPr>
        <w:rPr>
          <w:rFonts w:cs="Arial"/>
        </w:rPr>
      </w:pPr>
    </w:p>
    <w:p w:rsidR="00D22C24" w:rsidRPr="00C803D6" w:rsidRDefault="00D22C24" w:rsidP="00C803D6">
      <w:pPr>
        <w:rPr>
          <w:rFonts w:cs="Arial"/>
        </w:rPr>
      </w:pPr>
      <w:r w:rsidRPr="00C803D6">
        <w:rPr>
          <w:rFonts w:cs="Arial"/>
        </w:rPr>
        <w:lastRenderedPageBreak/>
        <w:t>Глава муниципального образования</w:t>
      </w:r>
    </w:p>
    <w:p w:rsidR="00C803D6" w:rsidRDefault="00D22C24" w:rsidP="00C803D6">
      <w:pPr>
        <w:rPr>
          <w:rFonts w:cs="Arial"/>
        </w:rPr>
      </w:pPr>
      <w:r w:rsidRPr="00C803D6">
        <w:rPr>
          <w:rFonts w:cs="Arial"/>
        </w:rPr>
        <w:t>«Крапивинский район»</w:t>
      </w:r>
    </w:p>
    <w:p w:rsidR="00D22C24" w:rsidRPr="00C803D6" w:rsidRDefault="00D22C24" w:rsidP="00C803D6">
      <w:pPr>
        <w:rPr>
          <w:rFonts w:cs="Arial"/>
        </w:rPr>
      </w:pPr>
      <w:r w:rsidRPr="00C803D6">
        <w:rPr>
          <w:rFonts w:cs="Arial"/>
        </w:rPr>
        <w:t>В.А. Альберт</w:t>
      </w:r>
    </w:p>
    <w:p w:rsidR="003F0671" w:rsidRPr="00C803D6" w:rsidRDefault="003F0671" w:rsidP="00C803D6">
      <w:pPr>
        <w:rPr>
          <w:rFonts w:cs="Arial"/>
        </w:rPr>
      </w:pPr>
      <w:r w:rsidRPr="00C803D6">
        <w:rPr>
          <w:rFonts w:cs="Arial"/>
        </w:rPr>
        <w:t>Исп. Чебокчинов П.М.</w:t>
      </w:r>
    </w:p>
    <w:p w:rsidR="003F0671" w:rsidRPr="00C803D6" w:rsidRDefault="003F0671" w:rsidP="00C803D6">
      <w:pPr>
        <w:rPr>
          <w:rFonts w:cs="Arial"/>
        </w:rPr>
      </w:pPr>
      <w:r w:rsidRPr="00C803D6">
        <w:rPr>
          <w:rFonts w:cs="Arial"/>
        </w:rPr>
        <w:t>тел.: 22-2-50</w:t>
      </w:r>
    </w:p>
    <w:p w:rsidR="00F05E9C" w:rsidRPr="00C803D6" w:rsidRDefault="00F05E9C" w:rsidP="00C803D6">
      <w:pPr>
        <w:rPr>
          <w:rFonts w:cs="Arial"/>
        </w:rPr>
      </w:pPr>
    </w:p>
    <w:p w:rsidR="00C803D6" w:rsidRPr="00C803D6" w:rsidRDefault="00C803D6" w:rsidP="00C803D6">
      <w:pPr>
        <w:pStyle w:val="Application"/>
        <w:spacing w:before="0" w:after="0"/>
      </w:pPr>
      <w:r w:rsidRPr="00C803D6">
        <w:t>Утверждено</w:t>
      </w:r>
    </w:p>
    <w:p w:rsidR="00C803D6" w:rsidRPr="00C803D6" w:rsidRDefault="00C803D6" w:rsidP="00C803D6">
      <w:pPr>
        <w:pStyle w:val="Application"/>
        <w:spacing w:before="0" w:after="0"/>
      </w:pPr>
      <w:r w:rsidRPr="00C803D6">
        <w:t>постановлением Коллегии</w:t>
      </w:r>
    </w:p>
    <w:p w:rsidR="00C803D6" w:rsidRDefault="00C803D6" w:rsidP="00C803D6">
      <w:pPr>
        <w:pStyle w:val="Application"/>
        <w:spacing w:before="0" w:after="0"/>
      </w:pPr>
      <w:r w:rsidRPr="00C803D6">
        <w:t>Администрации муниципального</w:t>
      </w:r>
    </w:p>
    <w:p w:rsidR="00C803D6" w:rsidRPr="00C803D6" w:rsidRDefault="00C803D6" w:rsidP="00C803D6">
      <w:pPr>
        <w:pStyle w:val="Application"/>
        <w:spacing w:before="0" w:after="0"/>
      </w:pPr>
      <w:r w:rsidRPr="00C803D6">
        <w:t>образования «Крапивинский район»</w:t>
      </w:r>
    </w:p>
    <w:p w:rsidR="009D5D6C" w:rsidRPr="00C803D6" w:rsidRDefault="00C803D6" w:rsidP="00C803D6">
      <w:pPr>
        <w:pStyle w:val="Application"/>
        <w:spacing w:before="0" w:after="0"/>
      </w:pPr>
      <w:r w:rsidRPr="00C803D6">
        <w:t>от 17.11.2008 г. №23</w:t>
      </w:r>
    </w:p>
    <w:p w:rsidR="00822F26" w:rsidRPr="00C803D6" w:rsidRDefault="00822F26" w:rsidP="00C803D6">
      <w:pPr>
        <w:rPr>
          <w:rFonts w:cs="Arial"/>
        </w:rPr>
      </w:pPr>
    </w:p>
    <w:p w:rsidR="00F944F4" w:rsidRPr="00C803D6" w:rsidRDefault="00F944F4" w:rsidP="00C803D6">
      <w:pPr>
        <w:pStyle w:val="1"/>
      </w:pPr>
      <w:r w:rsidRPr="00C803D6">
        <w:t>ПОЛОЖЕНИЕ</w:t>
      </w:r>
    </w:p>
    <w:p w:rsidR="00F944F4" w:rsidRPr="00C803D6" w:rsidRDefault="00F944F4" w:rsidP="00C803D6">
      <w:pPr>
        <w:pStyle w:val="1"/>
      </w:pPr>
      <w:r w:rsidRPr="00C803D6">
        <w:t>О ПОРЯДКЕ ХРАНЕНИЯ, РАСПРОСТРАНЕНИЯ И ПРИМЕНЕНИЯ</w:t>
      </w:r>
      <w:r w:rsidR="00C803D6">
        <w:t xml:space="preserve"> </w:t>
      </w:r>
      <w:r w:rsidRPr="00C803D6">
        <w:t>ПИРОТЕХНИЧЕСКИХ ИЗДЕЛИЙ, ПРОВЕДЕНИЯ ФЕЙЕРВЕРКОВ</w:t>
      </w:r>
      <w:r w:rsidR="00C803D6">
        <w:t xml:space="preserve"> </w:t>
      </w:r>
      <w:r w:rsidRPr="00C803D6">
        <w:t>НА ТЕРРИТОРИИ муниципального образования «Крапивинский район»</w:t>
      </w:r>
    </w:p>
    <w:p w:rsidR="00822F26" w:rsidRPr="00C803D6" w:rsidRDefault="00822F26" w:rsidP="00C803D6">
      <w:pPr>
        <w:rPr>
          <w:rFonts w:cs="Arial"/>
        </w:rPr>
      </w:pPr>
    </w:p>
    <w:p w:rsidR="00F944F4" w:rsidRPr="00C803D6" w:rsidRDefault="00F944F4" w:rsidP="00C803D6">
      <w:pPr>
        <w:pStyle w:val="4"/>
      </w:pPr>
      <w:r w:rsidRPr="00C803D6">
        <w:t>I. ОБЩИЕ ПОЛОЖЕНИЯ</w:t>
      </w:r>
    </w:p>
    <w:p w:rsidR="00F944F4" w:rsidRPr="00C803D6" w:rsidRDefault="00F944F4" w:rsidP="00C803D6">
      <w:pPr>
        <w:rPr>
          <w:rFonts w:cs="Arial"/>
        </w:rPr>
      </w:pP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1.1.</w:t>
      </w:r>
      <w:r w:rsidR="00C803D6">
        <w:rPr>
          <w:rFonts w:cs="Arial"/>
        </w:rPr>
        <w:t xml:space="preserve"> </w:t>
      </w:r>
      <w:r w:rsidRPr="00C803D6">
        <w:rPr>
          <w:rFonts w:cs="Arial"/>
        </w:rPr>
        <w:t>Настоящее Положение о порядке и правилах хранения,</w:t>
      </w:r>
      <w:r w:rsidR="0006251B" w:rsidRPr="00C803D6">
        <w:rPr>
          <w:rFonts w:cs="Arial"/>
        </w:rPr>
        <w:t xml:space="preserve"> </w:t>
      </w:r>
      <w:r w:rsidRPr="00C803D6">
        <w:rPr>
          <w:rFonts w:cs="Arial"/>
        </w:rPr>
        <w:t>распространения пиротехнических изделий, проведения фейерверков</w:t>
      </w:r>
      <w:r w:rsidR="0006251B" w:rsidRPr="00C803D6">
        <w:rPr>
          <w:rFonts w:cs="Arial"/>
        </w:rPr>
        <w:t xml:space="preserve"> </w:t>
      </w:r>
      <w:r w:rsidRPr="00C803D6">
        <w:rPr>
          <w:rFonts w:cs="Arial"/>
        </w:rPr>
        <w:t>на</w:t>
      </w:r>
      <w:r w:rsidR="0006251B" w:rsidRPr="00C803D6">
        <w:rPr>
          <w:rFonts w:cs="Arial"/>
        </w:rPr>
        <w:t xml:space="preserve"> </w:t>
      </w:r>
      <w:r w:rsidRPr="00C803D6">
        <w:rPr>
          <w:rFonts w:cs="Arial"/>
        </w:rPr>
        <w:t xml:space="preserve">территории </w:t>
      </w:r>
      <w:r w:rsidR="0006251B" w:rsidRPr="00C803D6">
        <w:rPr>
          <w:rFonts w:cs="Arial"/>
        </w:rPr>
        <w:t xml:space="preserve">муниципального образования «Крапивинский район» </w:t>
      </w:r>
      <w:r w:rsidRPr="00C803D6">
        <w:rPr>
          <w:rFonts w:cs="Arial"/>
        </w:rPr>
        <w:t>(далее - Положение) направлено на</w:t>
      </w:r>
      <w:r w:rsidR="0006251B" w:rsidRPr="00C803D6">
        <w:rPr>
          <w:rFonts w:cs="Arial"/>
        </w:rPr>
        <w:t xml:space="preserve"> </w:t>
      </w:r>
      <w:r w:rsidRPr="00C803D6">
        <w:rPr>
          <w:rFonts w:cs="Arial"/>
        </w:rPr>
        <w:t>обеспечение безопасности при хранении и использовании</w:t>
      </w:r>
      <w:r w:rsidR="0006251B" w:rsidRPr="00C803D6">
        <w:rPr>
          <w:rFonts w:cs="Arial"/>
        </w:rPr>
        <w:t xml:space="preserve"> </w:t>
      </w:r>
      <w:r w:rsidRPr="00C803D6">
        <w:rPr>
          <w:rFonts w:cs="Arial"/>
        </w:rPr>
        <w:t>пиротехнических изделий.</w:t>
      </w:r>
    </w:p>
    <w:p w:rsidR="00F944F4" w:rsidRPr="00C803D6" w:rsidRDefault="0006251B" w:rsidP="00C803D6">
      <w:pPr>
        <w:rPr>
          <w:rFonts w:cs="Arial"/>
        </w:rPr>
      </w:pPr>
      <w:r w:rsidRPr="00C803D6">
        <w:rPr>
          <w:rFonts w:cs="Arial"/>
        </w:rPr>
        <w:t>1.2.</w:t>
      </w:r>
      <w:r w:rsidR="00C803D6">
        <w:rPr>
          <w:rFonts w:cs="Arial"/>
        </w:rPr>
        <w:t xml:space="preserve"> </w:t>
      </w:r>
      <w:r w:rsidR="00F944F4" w:rsidRPr="00C803D6">
        <w:rPr>
          <w:rFonts w:cs="Arial"/>
        </w:rPr>
        <w:t>Положение устанавливает порядок хранения, распространения</w:t>
      </w:r>
      <w:r w:rsidRPr="00C803D6">
        <w:rPr>
          <w:rFonts w:cs="Arial"/>
        </w:rPr>
        <w:t xml:space="preserve"> </w:t>
      </w:r>
      <w:r w:rsidR="00F944F4" w:rsidRPr="00C803D6">
        <w:rPr>
          <w:rFonts w:cs="Arial"/>
        </w:rPr>
        <w:t xml:space="preserve"> пиротехнических изделий, проведения фейерверков.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1.3.</w:t>
      </w:r>
      <w:r w:rsidR="00C803D6">
        <w:rPr>
          <w:rFonts w:cs="Arial"/>
        </w:rPr>
        <w:t xml:space="preserve"> </w:t>
      </w:r>
      <w:r w:rsidRPr="00C803D6">
        <w:rPr>
          <w:rFonts w:cs="Arial"/>
        </w:rPr>
        <w:t>Действие Положения распространяется на организации</w:t>
      </w:r>
      <w:r w:rsidR="0006251B" w:rsidRPr="00C803D6">
        <w:rPr>
          <w:rFonts w:cs="Arial"/>
        </w:rPr>
        <w:t xml:space="preserve"> </w:t>
      </w:r>
      <w:r w:rsidRPr="00C803D6">
        <w:rPr>
          <w:rFonts w:cs="Arial"/>
        </w:rPr>
        <w:t>независимо от их организационно-правовой формы и физические лица,</w:t>
      </w:r>
      <w:r w:rsidR="0006251B" w:rsidRPr="00C803D6">
        <w:rPr>
          <w:rFonts w:cs="Arial"/>
        </w:rPr>
        <w:t xml:space="preserve"> </w:t>
      </w:r>
      <w:r w:rsidRPr="00C803D6">
        <w:rPr>
          <w:rFonts w:cs="Arial"/>
        </w:rPr>
        <w:t>занимающиеся оборотом пиротехнических</w:t>
      </w:r>
      <w:r w:rsidR="0006251B" w:rsidRPr="00C803D6">
        <w:rPr>
          <w:rFonts w:cs="Arial"/>
        </w:rPr>
        <w:t xml:space="preserve"> </w:t>
      </w:r>
      <w:r w:rsidRPr="00C803D6">
        <w:rPr>
          <w:rFonts w:cs="Arial"/>
        </w:rPr>
        <w:t>изделий (приобретение,</w:t>
      </w:r>
      <w:r w:rsidR="0006251B" w:rsidRPr="00C803D6">
        <w:rPr>
          <w:rFonts w:cs="Arial"/>
        </w:rPr>
        <w:t xml:space="preserve"> </w:t>
      </w:r>
      <w:r w:rsidRPr="00C803D6">
        <w:rPr>
          <w:rFonts w:cs="Arial"/>
        </w:rPr>
        <w:t>хранение, реализация, применение).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1.4.</w:t>
      </w:r>
      <w:r w:rsidR="00C803D6">
        <w:rPr>
          <w:rFonts w:cs="Arial"/>
        </w:rPr>
        <w:t xml:space="preserve"> </w:t>
      </w:r>
      <w:r w:rsidRPr="00C803D6">
        <w:rPr>
          <w:rFonts w:cs="Arial"/>
        </w:rPr>
        <w:t>Проведение фейерверков на территории населенных</w:t>
      </w:r>
      <w:r w:rsidR="0006251B" w:rsidRPr="00C803D6">
        <w:rPr>
          <w:rFonts w:cs="Arial"/>
        </w:rPr>
        <w:t xml:space="preserve"> </w:t>
      </w:r>
      <w:r w:rsidRPr="00C803D6">
        <w:rPr>
          <w:rFonts w:cs="Arial"/>
        </w:rPr>
        <w:t xml:space="preserve">пунктов </w:t>
      </w:r>
      <w:r w:rsidR="0006251B" w:rsidRPr="00C803D6">
        <w:rPr>
          <w:rFonts w:cs="Arial"/>
        </w:rPr>
        <w:t>района</w:t>
      </w:r>
      <w:r w:rsidRPr="00C803D6">
        <w:rPr>
          <w:rFonts w:cs="Arial"/>
        </w:rPr>
        <w:t xml:space="preserve"> осуществляется только с разрешения органов</w:t>
      </w:r>
      <w:r w:rsidR="0006251B" w:rsidRPr="00C803D6">
        <w:rPr>
          <w:rFonts w:cs="Arial"/>
        </w:rPr>
        <w:t xml:space="preserve"> </w:t>
      </w:r>
      <w:r w:rsidRPr="00C803D6">
        <w:rPr>
          <w:rFonts w:cs="Arial"/>
        </w:rPr>
        <w:t xml:space="preserve">местного самоуправления по согласованию с </w:t>
      </w:r>
      <w:r w:rsidR="00D43366" w:rsidRPr="00C803D6">
        <w:rPr>
          <w:rFonts w:cs="Arial"/>
        </w:rPr>
        <w:t>ОВД по Крапивинскому району</w:t>
      </w:r>
      <w:r w:rsidRPr="00C803D6">
        <w:rPr>
          <w:rFonts w:cs="Arial"/>
        </w:rPr>
        <w:t xml:space="preserve"> и</w:t>
      </w:r>
      <w:r w:rsidR="0006251B" w:rsidRPr="00C803D6">
        <w:rPr>
          <w:rFonts w:cs="Arial"/>
        </w:rPr>
        <w:t xml:space="preserve"> </w:t>
      </w:r>
      <w:r w:rsidR="00D43366" w:rsidRPr="00C803D6">
        <w:rPr>
          <w:rFonts w:cs="Arial"/>
        </w:rPr>
        <w:t>отделением</w:t>
      </w:r>
      <w:r w:rsidRPr="00C803D6">
        <w:rPr>
          <w:rFonts w:cs="Arial"/>
        </w:rPr>
        <w:t xml:space="preserve"> государственного пожарного надзора</w:t>
      </w:r>
      <w:r w:rsidR="00D43366" w:rsidRPr="00C803D6">
        <w:rPr>
          <w:rFonts w:cs="Arial"/>
        </w:rPr>
        <w:t xml:space="preserve"> Крапивинского района</w:t>
      </w:r>
      <w:r w:rsidRPr="00C803D6">
        <w:rPr>
          <w:rFonts w:cs="Arial"/>
        </w:rPr>
        <w:t>.</w:t>
      </w:r>
    </w:p>
    <w:p w:rsidR="0006251B" w:rsidRPr="00C803D6" w:rsidRDefault="0006251B" w:rsidP="00C803D6">
      <w:pPr>
        <w:rPr>
          <w:rFonts w:cs="Arial"/>
        </w:rPr>
      </w:pPr>
    </w:p>
    <w:p w:rsidR="00F944F4" w:rsidRPr="00C803D6" w:rsidRDefault="00F944F4" w:rsidP="00C803D6">
      <w:pPr>
        <w:pStyle w:val="4"/>
      </w:pPr>
      <w:r w:rsidRPr="00C803D6">
        <w:t>II. ХРАНЕНИЕ И РЕАЛИЗАЦИЯ ПИРОТЕХНИЧЕСКИХ ИЗДЕЛИЙ</w:t>
      </w:r>
    </w:p>
    <w:p w:rsidR="0006251B" w:rsidRPr="00C803D6" w:rsidRDefault="0006251B" w:rsidP="00C803D6">
      <w:pPr>
        <w:rPr>
          <w:rFonts w:cs="Arial"/>
        </w:rPr>
      </w:pPr>
    </w:p>
    <w:p w:rsidR="0080227C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2.1.</w:t>
      </w:r>
      <w:r w:rsidR="00C803D6">
        <w:rPr>
          <w:rFonts w:cs="Arial"/>
        </w:rPr>
        <w:t xml:space="preserve"> </w:t>
      </w:r>
      <w:r w:rsidR="0080227C" w:rsidRPr="00C803D6">
        <w:rPr>
          <w:rFonts w:cs="Arial"/>
        </w:rPr>
        <w:t>Хранению и реализации подлежат пиротехнические изделия прошедшие сертификацию и имеющие действующие сертификаты безопасности.</w:t>
      </w:r>
    </w:p>
    <w:p w:rsidR="00F944F4" w:rsidRPr="00C803D6" w:rsidRDefault="003C1547" w:rsidP="00C803D6">
      <w:pPr>
        <w:rPr>
          <w:rFonts w:cs="Arial"/>
        </w:rPr>
      </w:pPr>
      <w:r w:rsidRPr="00C803D6">
        <w:rPr>
          <w:rFonts w:cs="Arial"/>
        </w:rPr>
        <w:t>2.2.</w:t>
      </w:r>
      <w:r w:rsidR="00C803D6">
        <w:rPr>
          <w:rFonts w:cs="Arial"/>
        </w:rPr>
        <w:t xml:space="preserve"> </w:t>
      </w:r>
      <w:r w:rsidR="00F944F4" w:rsidRPr="00C803D6">
        <w:rPr>
          <w:rFonts w:cs="Arial"/>
        </w:rPr>
        <w:t>Организация хранения пиротехнических изделий должна</w:t>
      </w:r>
      <w:r w:rsidR="0006251B" w:rsidRPr="00C803D6">
        <w:rPr>
          <w:rFonts w:cs="Arial"/>
        </w:rPr>
        <w:t xml:space="preserve"> </w:t>
      </w:r>
      <w:r w:rsidR="00F944F4" w:rsidRPr="00C803D6">
        <w:rPr>
          <w:rFonts w:cs="Arial"/>
        </w:rPr>
        <w:t>исключать их хищение, а условия хранения - порчу.</w:t>
      </w:r>
    </w:p>
    <w:p w:rsidR="00F944F4" w:rsidRPr="00C803D6" w:rsidRDefault="003C1547" w:rsidP="00C803D6">
      <w:pPr>
        <w:rPr>
          <w:rFonts w:cs="Arial"/>
        </w:rPr>
      </w:pPr>
      <w:r w:rsidRPr="00C803D6">
        <w:rPr>
          <w:rFonts w:cs="Arial"/>
        </w:rPr>
        <w:t>2.3.</w:t>
      </w:r>
      <w:r w:rsidR="00C803D6">
        <w:rPr>
          <w:rFonts w:cs="Arial"/>
        </w:rPr>
        <w:t xml:space="preserve"> </w:t>
      </w:r>
      <w:r w:rsidR="00F944F4" w:rsidRPr="00C803D6">
        <w:rPr>
          <w:rFonts w:cs="Arial"/>
        </w:rPr>
        <w:t>Пиротехнические изделия должны храниться только в</w:t>
      </w:r>
      <w:r w:rsidR="0006251B" w:rsidRPr="00C803D6">
        <w:rPr>
          <w:rFonts w:cs="Arial"/>
        </w:rPr>
        <w:t xml:space="preserve"> </w:t>
      </w:r>
      <w:r w:rsidR="00F944F4" w:rsidRPr="00C803D6">
        <w:rPr>
          <w:rFonts w:cs="Arial"/>
        </w:rPr>
        <w:t>специальных помещениях, имеющих несгораемые стены и перекрытия, по</w:t>
      </w:r>
      <w:r w:rsidR="0006251B" w:rsidRPr="00C803D6">
        <w:rPr>
          <w:rFonts w:cs="Arial"/>
        </w:rPr>
        <w:t xml:space="preserve"> </w:t>
      </w:r>
      <w:r w:rsidR="00F944F4" w:rsidRPr="00C803D6">
        <w:rPr>
          <w:rFonts w:cs="Arial"/>
        </w:rPr>
        <w:t xml:space="preserve">согласованию с </w:t>
      </w:r>
      <w:r w:rsidR="00195445" w:rsidRPr="00C803D6">
        <w:rPr>
          <w:rFonts w:cs="Arial"/>
        </w:rPr>
        <w:t>с ОВД по Крапивинскому району и отделением государственного пожарного надзора Крапивинского района</w:t>
      </w:r>
      <w:r w:rsidR="00F944F4" w:rsidRPr="00C803D6">
        <w:rPr>
          <w:rFonts w:cs="Arial"/>
        </w:rPr>
        <w:t>.</w:t>
      </w:r>
    </w:p>
    <w:p w:rsidR="00F944F4" w:rsidRPr="00C803D6" w:rsidRDefault="003C1547" w:rsidP="00C803D6">
      <w:pPr>
        <w:rPr>
          <w:rFonts w:cs="Arial"/>
        </w:rPr>
      </w:pPr>
      <w:r w:rsidRPr="00C803D6">
        <w:rPr>
          <w:rFonts w:cs="Arial"/>
        </w:rPr>
        <w:t>2.4.</w:t>
      </w:r>
      <w:r w:rsidR="00C803D6">
        <w:rPr>
          <w:rFonts w:cs="Arial"/>
        </w:rPr>
        <w:t xml:space="preserve"> </w:t>
      </w:r>
      <w:r w:rsidR="00F944F4" w:rsidRPr="00C803D6">
        <w:rPr>
          <w:rFonts w:cs="Arial"/>
        </w:rPr>
        <w:t>Реализация пиротехнических изделий развлекательного</w:t>
      </w:r>
      <w:r w:rsidR="0006251B" w:rsidRPr="00C803D6">
        <w:rPr>
          <w:rFonts w:cs="Arial"/>
        </w:rPr>
        <w:t xml:space="preserve"> </w:t>
      </w:r>
      <w:r w:rsidR="00F944F4" w:rsidRPr="00C803D6">
        <w:rPr>
          <w:rFonts w:cs="Arial"/>
        </w:rPr>
        <w:t>характера I - III классов вне помещений должна осуществляться по</w:t>
      </w:r>
      <w:r w:rsidR="0006251B" w:rsidRPr="00C803D6">
        <w:rPr>
          <w:rFonts w:cs="Arial"/>
        </w:rPr>
        <w:t xml:space="preserve"> </w:t>
      </w:r>
      <w:r w:rsidR="00F944F4" w:rsidRPr="00C803D6">
        <w:rPr>
          <w:rFonts w:cs="Arial"/>
        </w:rPr>
        <w:t xml:space="preserve">согласованию с федеральной </w:t>
      </w:r>
      <w:r w:rsidR="00F944F4" w:rsidRPr="00C803D6">
        <w:rPr>
          <w:rFonts w:cs="Arial"/>
        </w:rPr>
        <w:lastRenderedPageBreak/>
        <w:t>службой защиты прав потребителей и</w:t>
      </w:r>
      <w:r w:rsidR="0006251B" w:rsidRPr="00C803D6">
        <w:rPr>
          <w:rFonts w:cs="Arial"/>
        </w:rPr>
        <w:t xml:space="preserve"> </w:t>
      </w:r>
      <w:r w:rsidR="00F944F4" w:rsidRPr="00C803D6">
        <w:rPr>
          <w:rFonts w:cs="Arial"/>
        </w:rPr>
        <w:t xml:space="preserve">благополучия человека, а в помещениях - и </w:t>
      </w:r>
      <w:r w:rsidR="001F5B6F" w:rsidRPr="00C803D6">
        <w:rPr>
          <w:rFonts w:cs="Arial"/>
        </w:rPr>
        <w:t>отделением государственного пожарного надзора Крапивинского района</w:t>
      </w:r>
      <w:r w:rsidR="00F944F4" w:rsidRPr="00C803D6">
        <w:rPr>
          <w:rFonts w:cs="Arial"/>
        </w:rPr>
        <w:t>.</w:t>
      </w:r>
    </w:p>
    <w:p w:rsidR="00C803D6" w:rsidRDefault="00C803D6" w:rsidP="00C803D6">
      <w:pPr>
        <w:rPr>
          <w:rFonts w:cs="Arial"/>
        </w:rPr>
      </w:pPr>
    </w:p>
    <w:p w:rsidR="00F944F4" w:rsidRPr="00C803D6" w:rsidRDefault="00F944F4" w:rsidP="00C803D6">
      <w:pPr>
        <w:pStyle w:val="4"/>
      </w:pPr>
      <w:r w:rsidRPr="00C803D6">
        <w:t>III. ТРЕБОВАНИЯ К ОРГАНИЗАЦИИ - УСТРОИТЕЛЮ ФЕЙЕРВЕРКОВ</w:t>
      </w:r>
    </w:p>
    <w:p w:rsidR="00C803D6" w:rsidRDefault="00C803D6" w:rsidP="00C803D6">
      <w:pPr>
        <w:rPr>
          <w:rFonts w:cs="Arial"/>
        </w:rPr>
      </w:pP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3.1.</w:t>
      </w:r>
      <w:r w:rsidR="00C803D6">
        <w:rPr>
          <w:rFonts w:cs="Arial"/>
        </w:rPr>
        <w:t xml:space="preserve"> </w:t>
      </w:r>
      <w:r w:rsidRPr="00C803D6">
        <w:rPr>
          <w:rFonts w:cs="Arial"/>
        </w:rPr>
        <w:t>Устройство фейерверков может осуществляться только</w:t>
      </w:r>
      <w:r w:rsidR="0006251B" w:rsidRPr="00C803D6">
        <w:rPr>
          <w:rFonts w:cs="Arial"/>
        </w:rPr>
        <w:t xml:space="preserve"> </w:t>
      </w:r>
      <w:r w:rsidRPr="00C803D6">
        <w:rPr>
          <w:rFonts w:cs="Arial"/>
        </w:rPr>
        <w:t>организациями, зарегистрированными в установленном порядке, со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статусом юридического лица, имеющими лицензию на данный вид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деятельности.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3.2. Организация - устроитель фейерверка должна соответствовать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требованиям, установленным Положением о лицензировании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деятельности  по распространению пиротехнических изделий IV и V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классов в соответствии с государственным стандартом, утвержденным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 xml:space="preserve">постановлением Правительства Российской Федерации </w:t>
      </w:r>
      <w:hyperlink r:id="rId8" w:history="1">
        <w:r w:rsidRPr="00B81A90">
          <w:rPr>
            <w:rStyle w:val="ad"/>
            <w:rFonts w:cs="Arial"/>
          </w:rPr>
          <w:t>от 26 июня 2002</w:t>
        </w:r>
        <w:r w:rsidR="000B7D8A" w:rsidRPr="00B81A90">
          <w:rPr>
            <w:rStyle w:val="ad"/>
            <w:rFonts w:cs="Arial"/>
          </w:rPr>
          <w:t xml:space="preserve"> </w:t>
        </w:r>
        <w:r w:rsidRPr="00B81A90">
          <w:rPr>
            <w:rStyle w:val="ad"/>
            <w:rFonts w:cs="Arial"/>
          </w:rPr>
          <w:t>г. N467</w:t>
        </w:r>
      </w:hyperlink>
      <w:r w:rsidRPr="00C803D6">
        <w:rPr>
          <w:rFonts w:cs="Arial"/>
        </w:rPr>
        <w:t>.</w:t>
      </w:r>
    </w:p>
    <w:p w:rsidR="00A04C2E" w:rsidRDefault="00A04C2E" w:rsidP="00C803D6">
      <w:pPr>
        <w:rPr>
          <w:rFonts w:cs="Arial"/>
        </w:rPr>
      </w:pPr>
    </w:p>
    <w:p w:rsidR="00F944F4" w:rsidRPr="00C803D6" w:rsidRDefault="00F944F4" w:rsidP="00A04C2E">
      <w:pPr>
        <w:pStyle w:val="4"/>
      </w:pPr>
      <w:r w:rsidRPr="00C803D6">
        <w:t>IV. МЕСТО И ВРЕМЯ ПРОВЕДЕНИЯ ФЕЙЕРВЕРКОВ</w:t>
      </w:r>
    </w:p>
    <w:p w:rsidR="00A04C2E" w:rsidRDefault="00A04C2E" w:rsidP="00C803D6">
      <w:pPr>
        <w:rPr>
          <w:rFonts w:cs="Arial"/>
        </w:rPr>
      </w:pP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4.1.</w:t>
      </w:r>
      <w:r w:rsidR="00A04C2E">
        <w:rPr>
          <w:rFonts w:cs="Arial"/>
        </w:rPr>
        <w:t xml:space="preserve"> </w:t>
      </w:r>
      <w:r w:rsidRPr="00C803D6">
        <w:rPr>
          <w:rFonts w:cs="Arial"/>
        </w:rPr>
        <w:t>Устройство фейерверков может осуществляться в любых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пригодных для этих целей местах, обеспечивающих безопасность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людей, зданий и сооружений, за исключением мест, использование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которых запрещено решениями уполномоченных органов власти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и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местного самоуправления.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4.2.</w:t>
      </w:r>
      <w:r w:rsidR="00A04C2E">
        <w:rPr>
          <w:rFonts w:cs="Arial"/>
        </w:rPr>
        <w:t xml:space="preserve"> </w:t>
      </w:r>
      <w:r w:rsidRPr="00C803D6">
        <w:rPr>
          <w:rFonts w:cs="Arial"/>
        </w:rPr>
        <w:t>К местам, запрещенным для проведения фейерверков, могут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быть отнесены: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территории, здания, строения, сооружения, не обеспечивающие безопасность граждан;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места вблизи опасных и вредных производств и объектов, а также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транспортных узлов;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мосты, путепроводы, транспортные магистрали, полосы отчуждения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железных дорог и линий высоковольтной электропередачи,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пожароопасных и взрывоопасных объектов;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территории, непосредственно прилегающие к зданиям больниц и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детских учреждений, иным зданиям с массовым пребыванием людей.</w:t>
      </w:r>
    </w:p>
    <w:p w:rsidR="00A04C2E" w:rsidRDefault="00A04C2E" w:rsidP="00C803D6">
      <w:pPr>
        <w:rPr>
          <w:rFonts w:cs="Arial"/>
        </w:rPr>
      </w:pPr>
    </w:p>
    <w:p w:rsidR="00F944F4" w:rsidRPr="00C803D6" w:rsidRDefault="00F944F4" w:rsidP="00A04C2E">
      <w:pPr>
        <w:pStyle w:val="4"/>
      </w:pPr>
      <w:r w:rsidRPr="00C803D6">
        <w:t>V. МЕРЫ БЕЗОПАСНОСТИ ПРИ ПРОВЕДЕНИИ ФЕЙЕРВЕРКОВ</w:t>
      </w:r>
    </w:p>
    <w:p w:rsidR="00A04C2E" w:rsidRDefault="00A04C2E" w:rsidP="00C803D6">
      <w:pPr>
        <w:rPr>
          <w:rFonts w:cs="Arial"/>
        </w:rPr>
      </w:pP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5.1.</w:t>
      </w:r>
      <w:r w:rsidR="00A04C2E">
        <w:rPr>
          <w:rFonts w:cs="Arial"/>
        </w:rPr>
        <w:t xml:space="preserve"> Ю</w:t>
      </w:r>
      <w:r w:rsidRPr="00C803D6">
        <w:rPr>
          <w:rFonts w:cs="Arial"/>
        </w:rPr>
        <w:t>ридические лица, осуществляющие проведение фейерверков с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использованием пиротехнических изделий, обязаны строго выполнять требования настоящего Положения, Правил пожарной безопасности в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Российской Федерации по мерам безопасности при обращении с</w:t>
      </w:r>
      <w:r w:rsidR="000B7D8A" w:rsidRPr="00C803D6">
        <w:rPr>
          <w:rFonts w:cs="Arial"/>
        </w:rPr>
        <w:t xml:space="preserve"> </w:t>
      </w:r>
      <w:r w:rsidRPr="00C803D6">
        <w:rPr>
          <w:rFonts w:cs="Arial"/>
        </w:rPr>
        <w:t>пиротехнической продукцией и других действующих нормативных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документов в этой сфере.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5.2.</w:t>
      </w:r>
      <w:r w:rsidR="00A04C2E">
        <w:rPr>
          <w:rFonts w:cs="Arial"/>
        </w:rPr>
        <w:t xml:space="preserve"> </w:t>
      </w:r>
      <w:r w:rsidRPr="00C803D6">
        <w:rPr>
          <w:rFonts w:cs="Arial"/>
        </w:rPr>
        <w:t>Фейерверки или иные мероприятия с применением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пиротехнических изделий должны проводиться на основании договора и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в строгом соответствии с полученным письменным разрешением.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В договоре на проведение фейерверка должны содержаться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обязательства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сторон по обеспечению безопасности, а также схема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места проведения с обоснованием расположения пусковой площадки и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границ охранной зоны.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5.3.</w:t>
      </w:r>
      <w:r w:rsidR="00A04C2E">
        <w:rPr>
          <w:rFonts w:cs="Arial"/>
        </w:rPr>
        <w:t xml:space="preserve"> </w:t>
      </w:r>
      <w:r w:rsidRPr="00C803D6">
        <w:rPr>
          <w:rFonts w:cs="Arial"/>
        </w:rPr>
        <w:t>При проведении фейерверков допускается использование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только исправного и аттестованного пускового оборудования и</w:t>
      </w:r>
      <w:r w:rsidR="0080227C" w:rsidRPr="00C803D6">
        <w:rPr>
          <w:rFonts w:cs="Arial"/>
        </w:rPr>
        <w:t xml:space="preserve"> </w:t>
      </w:r>
      <w:r w:rsidRPr="00C803D6">
        <w:rPr>
          <w:rFonts w:cs="Arial"/>
        </w:rPr>
        <w:t>пиротехнических изделий, сертифицированных в соответствии с</w:t>
      </w:r>
      <w:r w:rsidR="00F93014" w:rsidRPr="00C803D6">
        <w:rPr>
          <w:rFonts w:cs="Arial"/>
        </w:rPr>
        <w:t xml:space="preserve"> </w:t>
      </w:r>
      <w:r w:rsidR="00B81A90">
        <w:rPr>
          <w:rFonts w:cs="Arial"/>
        </w:rPr>
        <w:t>Правилами сертификаци</w:t>
      </w:r>
      <w:r w:rsidRPr="00C803D6">
        <w:rPr>
          <w:rFonts w:cs="Arial"/>
        </w:rPr>
        <w:t xml:space="preserve"> пиротехнической продукции, утвержденными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 xml:space="preserve">постановлением Госстандарта Российской Федерации </w:t>
      </w:r>
      <w:hyperlink r:id="rId9" w:history="1">
        <w:r w:rsidRPr="00B81A90">
          <w:rPr>
            <w:rStyle w:val="ad"/>
            <w:rFonts w:cs="Arial"/>
          </w:rPr>
          <w:t>от 30 июля 1997</w:t>
        </w:r>
        <w:r w:rsidR="00F93014" w:rsidRPr="00B81A90">
          <w:rPr>
            <w:rStyle w:val="ad"/>
            <w:rFonts w:cs="Arial"/>
          </w:rPr>
          <w:t xml:space="preserve"> </w:t>
        </w:r>
        <w:r w:rsidRPr="00B81A90">
          <w:rPr>
            <w:rStyle w:val="ad"/>
            <w:rFonts w:cs="Arial"/>
          </w:rPr>
          <w:t xml:space="preserve">г. </w:t>
        </w:r>
        <w:r w:rsidR="00F93014" w:rsidRPr="00B81A90">
          <w:rPr>
            <w:rStyle w:val="ad"/>
            <w:rFonts w:cs="Arial"/>
          </w:rPr>
          <w:t>№</w:t>
        </w:r>
        <w:r w:rsidRPr="00B81A90">
          <w:rPr>
            <w:rStyle w:val="ad"/>
            <w:rFonts w:cs="Arial"/>
          </w:rPr>
          <w:t>16</w:t>
        </w:r>
      </w:hyperlink>
      <w:r w:rsidRPr="00C803D6">
        <w:rPr>
          <w:rFonts w:cs="Arial"/>
        </w:rPr>
        <w:t>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lastRenderedPageBreak/>
        <w:t>5.4.</w:t>
      </w:r>
      <w:r w:rsidR="00A04C2E">
        <w:rPr>
          <w:rFonts w:cs="Arial"/>
        </w:rPr>
        <w:t xml:space="preserve"> </w:t>
      </w:r>
      <w:r w:rsidRPr="00C803D6">
        <w:rPr>
          <w:rFonts w:cs="Arial"/>
        </w:rPr>
        <w:t>Устроители фейерверка обязаны обеспечить охрану пусковой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площадки и опасной зоны, принять меры по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защите персонала и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сохранности пиротехнических изделий.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Организация, проводящая фейерверк, несет ответственность за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безопасность за пределами согласованной охранной зоны.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Ответственность за защиту от проникновения посторонних лиц в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согласованную зону и их безопасность несет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организация, осуществляющая охрану.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Ответственность за обеспечение пожарной безопасности при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проведении фейерверков несет организация - устроитель фейерверка</w:t>
      </w:r>
      <w:r w:rsidR="003C1547" w:rsidRPr="00C803D6">
        <w:rPr>
          <w:rFonts w:cs="Arial"/>
        </w:rPr>
        <w:t>,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как в пределах согласованной охранной зоны, так и за ее пределами.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5.5.</w:t>
      </w:r>
      <w:r w:rsidR="00A04C2E">
        <w:rPr>
          <w:rFonts w:cs="Arial"/>
        </w:rPr>
        <w:t xml:space="preserve"> </w:t>
      </w:r>
      <w:r w:rsidRPr="00C803D6">
        <w:rPr>
          <w:rFonts w:cs="Arial"/>
        </w:rPr>
        <w:t>Объекты, указанные в пункте 4.1 настоящего Положения, и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зрители  не должны находиться в пределах опасной зоны проводимого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фейерверка.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5.6.</w:t>
      </w:r>
      <w:r w:rsidR="00A04C2E">
        <w:rPr>
          <w:rFonts w:cs="Arial"/>
        </w:rPr>
        <w:t xml:space="preserve"> </w:t>
      </w:r>
      <w:r w:rsidRPr="00C803D6">
        <w:rPr>
          <w:rFonts w:cs="Arial"/>
        </w:rPr>
        <w:t>На площадках, с которых запускаются пиротехнические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изделия, запрещается курить и разводить огонь, оставлять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пиротехнические средства без охраны.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5.7.</w:t>
      </w:r>
      <w:r w:rsidR="00A04C2E">
        <w:rPr>
          <w:rFonts w:cs="Arial"/>
        </w:rPr>
        <w:t xml:space="preserve"> </w:t>
      </w:r>
      <w:r w:rsidRPr="00C803D6">
        <w:rPr>
          <w:rFonts w:cs="Arial"/>
        </w:rPr>
        <w:t>Пусковые площадки должны быть обеспечены первичными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средствами пожаротушения. Боевые расчеты и пожарные автомобили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подразделений противопожарной службы выставляются возле наиболее важных и пожароопасных</w:t>
      </w:r>
      <w:r w:rsidR="00F93014" w:rsidRPr="00C803D6">
        <w:rPr>
          <w:rFonts w:cs="Arial"/>
        </w:rPr>
        <w:t xml:space="preserve"> </w:t>
      </w:r>
      <w:r w:rsidRPr="00C803D6">
        <w:rPr>
          <w:rFonts w:cs="Arial"/>
        </w:rPr>
        <w:t>объектов по заявке организаторов фейерверка за плату (в</w:t>
      </w:r>
      <w:r w:rsidR="004C7DB9" w:rsidRPr="00C803D6">
        <w:rPr>
          <w:rFonts w:cs="Arial"/>
        </w:rPr>
        <w:t xml:space="preserve"> </w:t>
      </w:r>
      <w:r w:rsidRPr="00C803D6">
        <w:rPr>
          <w:rFonts w:cs="Arial"/>
        </w:rPr>
        <w:t>соответствии с действующими расценками) по договорам.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5.8.</w:t>
      </w:r>
      <w:r w:rsidR="00A04C2E">
        <w:rPr>
          <w:rFonts w:cs="Arial"/>
        </w:rPr>
        <w:t xml:space="preserve"> </w:t>
      </w:r>
      <w:r w:rsidRPr="00C803D6">
        <w:rPr>
          <w:rFonts w:cs="Arial"/>
        </w:rPr>
        <w:t>После окончания фейерверка пусковая площадка должна быть</w:t>
      </w:r>
      <w:r w:rsidR="004C7DB9" w:rsidRPr="00C803D6">
        <w:rPr>
          <w:rFonts w:cs="Arial"/>
        </w:rPr>
        <w:t xml:space="preserve"> </w:t>
      </w:r>
      <w:r w:rsidRPr="00C803D6">
        <w:rPr>
          <w:rFonts w:cs="Arial"/>
        </w:rPr>
        <w:t>тщательно осмотрена сотрудниками органа внутренних дел и</w:t>
      </w:r>
      <w:r w:rsidR="004C7DB9" w:rsidRPr="00C803D6">
        <w:rPr>
          <w:rFonts w:cs="Arial"/>
        </w:rPr>
        <w:t xml:space="preserve"> </w:t>
      </w:r>
      <w:r w:rsidRPr="00C803D6">
        <w:rPr>
          <w:rFonts w:cs="Arial"/>
        </w:rPr>
        <w:t>пиротехниками с целью выявления и сбора неотработанных элементов</w:t>
      </w:r>
      <w:r w:rsidR="004C7DB9" w:rsidRPr="00C803D6">
        <w:rPr>
          <w:rFonts w:cs="Arial"/>
        </w:rPr>
        <w:t xml:space="preserve"> </w:t>
      </w:r>
      <w:r w:rsidRPr="00C803D6">
        <w:rPr>
          <w:rFonts w:cs="Arial"/>
        </w:rPr>
        <w:t>пиротехнических зарядов.</w:t>
      </w:r>
    </w:p>
    <w:p w:rsidR="006A1B68" w:rsidRPr="00C803D6" w:rsidRDefault="006A1B68" w:rsidP="00C803D6">
      <w:pPr>
        <w:rPr>
          <w:rFonts w:cs="Arial"/>
        </w:rPr>
      </w:pPr>
    </w:p>
    <w:p w:rsidR="00F944F4" w:rsidRPr="00C803D6" w:rsidRDefault="00F944F4" w:rsidP="00A04C2E">
      <w:pPr>
        <w:pStyle w:val="4"/>
      </w:pPr>
      <w:r w:rsidRPr="00C803D6">
        <w:t>VI. ПОРЯДОК И УСЛОВИЯ ПОЛУЧЕНИЯ РАЗРЕШЕНИЯ</w:t>
      </w:r>
      <w:r w:rsidR="00822F26" w:rsidRPr="00C803D6">
        <w:t xml:space="preserve"> </w:t>
      </w:r>
      <w:r w:rsidRPr="00C803D6">
        <w:t>НА УСТРОЙСТВО ФЕЙЕРВЕРКОВ</w:t>
      </w:r>
    </w:p>
    <w:p w:rsidR="00F944F4" w:rsidRPr="00C803D6" w:rsidRDefault="00F944F4" w:rsidP="00C803D6">
      <w:pPr>
        <w:rPr>
          <w:rFonts w:cs="Arial"/>
        </w:rPr>
      </w:pP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6.1.</w:t>
      </w:r>
      <w:r w:rsidR="00A04C2E">
        <w:rPr>
          <w:rFonts w:cs="Arial"/>
        </w:rPr>
        <w:t xml:space="preserve"> </w:t>
      </w:r>
      <w:r w:rsidRPr="00C803D6">
        <w:rPr>
          <w:rFonts w:cs="Arial"/>
        </w:rPr>
        <w:t>Разрешение на устройство фейерверка выдается</w:t>
      </w:r>
      <w:r w:rsidR="004C7DB9" w:rsidRPr="00C803D6">
        <w:rPr>
          <w:rFonts w:cs="Arial"/>
        </w:rPr>
        <w:t xml:space="preserve"> </w:t>
      </w:r>
      <w:r w:rsidRPr="00C803D6">
        <w:rPr>
          <w:rFonts w:cs="Arial"/>
        </w:rPr>
        <w:t>соответствующим органом местного самоуправления, на территории</w:t>
      </w:r>
      <w:r w:rsidR="004C7DB9" w:rsidRPr="00C803D6">
        <w:rPr>
          <w:rFonts w:cs="Arial"/>
        </w:rPr>
        <w:t xml:space="preserve"> </w:t>
      </w:r>
      <w:r w:rsidRPr="00C803D6">
        <w:rPr>
          <w:rFonts w:cs="Arial"/>
        </w:rPr>
        <w:t xml:space="preserve">которого проводится  данное мероприятие, согласованное с </w:t>
      </w:r>
      <w:r w:rsidR="001F5B6F" w:rsidRPr="00C803D6">
        <w:rPr>
          <w:rFonts w:cs="Arial"/>
        </w:rPr>
        <w:t>ОВД по Крапивинскому району и отделением государственного пожарного надзора Крапивинского района</w:t>
      </w:r>
      <w:r w:rsidRPr="00C803D6">
        <w:rPr>
          <w:rFonts w:cs="Arial"/>
        </w:rPr>
        <w:t>.</w:t>
      </w:r>
    </w:p>
    <w:p w:rsidR="00F944F4" w:rsidRPr="00C803D6" w:rsidRDefault="004C7DB9" w:rsidP="00C803D6">
      <w:pPr>
        <w:rPr>
          <w:rFonts w:cs="Arial"/>
        </w:rPr>
      </w:pPr>
      <w:r w:rsidRPr="00C803D6">
        <w:rPr>
          <w:rFonts w:cs="Arial"/>
        </w:rPr>
        <w:t>6.2.</w:t>
      </w:r>
      <w:r w:rsidR="00A04C2E">
        <w:rPr>
          <w:rFonts w:cs="Arial"/>
        </w:rPr>
        <w:t xml:space="preserve"> </w:t>
      </w:r>
      <w:r w:rsidR="00F944F4" w:rsidRPr="00C803D6">
        <w:rPr>
          <w:rFonts w:cs="Arial"/>
        </w:rPr>
        <w:t>Для получения разрешения на устройство фейерверка его</w:t>
      </w:r>
      <w:r w:rsidRPr="00C803D6">
        <w:rPr>
          <w:rFonts w:cs="Arial"/>
        </w:rPr>
        <w:t xml:space="preserve"> </w:t>
      </w:r>
      <w:r w:rsidR="00F944F4" w:rsidRPr="00C803D6">
        <w:rPr>
          <w:rFonts w:cs="Arial"/>
        </w:rPr>
        <w:t>организаторы обязаны подать в соответствующий орган местного</w:t>
      </w:r>
      <w:r w:rsidRPr="00C803D6">
        <w:rPr>
          <w:rFonts w:cs="Arial"/>
        </w:rPr>
        <w:t xml:space="preserve"> </w:t>
      </w:r>
      <w:r w:rsidR="00F944F4" w:rsidRPr="00C803D6">
        <w:rPr>
          <w:rFonts w:cs="Arial"/>
        </w:rPr>
        <w:t>самоуправления письменное обращение в срок не менее чем за 10 дней</w:t>
      </w:r>
      <w:r w:rsidRPr="00C803D6">
        <w:rPr>
          <w:rFonts w:cs="Arial"/>
        </w:rPr>
        <w:t xml:space="preserve"> </w:t>
      </w:r>
      <w:r w:rsidR="00F944F4" w:rsidRPr="00C803D6">
        <w:rPr>
          <w:rFonts w:cs="Arial"/>
        </w:rPr>
        <w:t>до намеченной даты его проведения.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6.3.</w:t>
      </w:r>
      <w:r w:rsidR="00A04C2E">
        <w:rPr>
          <w:rFonts w:cs="Arial"/>
        </w:rPr>
        <w:t xml:space="preserve"> </w:t>
      </w:r>
      <w:r w:rsidRPr="00C803D6">
        <w:rPr>
          <w:rFonts w:cs="Arial"/>
        </w:rPr>
        <w:t>В письменном обращении указываются следующие сведения: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наименование и адрес организации - заказчика мероприятия,</w:t>
      </w:r>
      <w:r w:rsidR="004C7DB9" w:rsidRPr="00C803D6">
        <w:rPr>
          <w:rFonts w:cs="Arial"/>
        </w:rPr>
        <w:t xml:space="preserve"> </w:t>
      </w:r>
      <w:r w:rsidRPr="00C803D6">
        <w:rPr>
          <w:rFonts w:cs="Arial"/>
        </w:rPr>
        <w:t>Ф.И.О. организаторов с указанием должностей, адресов и  контактных</w:t>
      </w:r>
      <w:r w:rsidR="004C7DB9" w:rsidRPr="00C803D6">
        <w:rPr>
          <w:rFonts w:cs="Arial"/>
        </w:rPr>
        <w:t xml:space="preserve"> </w:t>
      </w:r>
      <w:r w:rsidRPr="00C803D6">
        <w:rPr>
          <w:rFonts w:cs="Arial"/>
        </w:rPr>
        <w:t>телефонов;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название и цель мероприятия;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дата, место, время начала и окончания мероприятия;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данные об организации - устроителе фейерверка (название, место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>регистрации, юридический адрес) с приложением копий договоров на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>право проведения фейерверков;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 xml:space="preserve">заключение </w:t>
      </w:r>
      <w:r w:rsidR="001F5B6F" w:rsidRPr="00C803D6">
        <w:rPr>
          <w:rFonts w:cs="Arial"/>
        </w:rPr>
        <w:t>отделения</w:t>
      </w:r>
      <w:r w:rsidRPr="00C803D6">
        <w:rPr>
          <w:rFonts w:cs="Arial"/>
        </w:rPr>
        <w:t xml:space="preserve"> государственного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>противопожарного надзора о соответствии места проведения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>фейерверка требованиям пожарной безопасности;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перечень и место дислокации необходимых сил и средств,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>привлекаемых для обеспечения пожарной безопасности и охраны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>общественного порядка, согласованные с территориальным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 xml:space="preserve">подразделением противопожарной службы </w:t>
      </w:r>
      <w:r w:rsidR="00CA5F2F" w:rsidRPr="00C803D6">
        <w:rPr>
          <w:rFonts w:cs="Arial"/>
        </w:rPr>
        <w:t>Крапивинского района</w:t>
      </w:r>
      <w:r w:rsidRPr="00C803D6">
        <w:rPr>
          <w:rFonts w:cs="Arial"/>
        </w:rPr>
        <w:t xml:space="preserve"> и органом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>внутренних дел;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lastRenderedPageBreak/>
        <w:t>письменное обращение организаторов о принятии необходимых  мер,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>обеспечивающих безопасность устройства фейерверка.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6.4.</w:t>
      </w:r>
      <w:r w:rsidR="00A04C2E">
        <w:rPr>
          <w:rFonts w:cs="Arial"/>
        </w:rPr>
        <w:t xml:space="preserve"> </w:t>
      </w:r>
      <w:r w:rsidRPr="00C803D6">
        <w:rPr>
          <w:rFonts w:cs="Arial"/>
        </w:rPr>
        <w:t>Письменное обращение по вопросу условий и порядка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>устройства фейерверка рассматривается в течение 5 дней.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Решение принимается после изучения документации, обследования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>выделяемого места проведения фейерверка представителями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 xml:space="preserve">административного органа, </w:t>
      </w:r>
      <w:r w:rsidR="00244C1F" w:rsidRPr="00C803D6">
        <w:rPr>
          <w:rFonts w:cs="Arial"/>
        </w:rPr>
        <w:t>отделением</w:t>
      </w:r>
      <w:r w:rsidRPr="00C803D6">
        <w:rPr>
          <w:rFonts w:cs="Arial"/>
        </w:rPr>
        <w:t xml:space="preserve"> государственного пожарного</w:t>
      </w:r>
      <w:r w:rsidR="00244C1F" w:rsidRPr="00C803D6">
        <w:rPr>
          <w:rFonts w:cs="Arial"/>
        </w:rPr>
        <w:t xml:space="preserve"> </w:t>
      </w:r>
      <w:r w:rsidRPr="00C803D6">
        <w:rPr>
          <w:rFonts w:cs="Arial"/>
        </w:rPr>
        <w:t>надзора, органа внутренних дел и устроителя фейерверка.</w:t>
      </w: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6.5.Решение об отказе в разрешении на проведение  фейерверка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>может быть принято в случае нарушения требований настоящего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>Положения, а также</w:t>
      </w:r>
      <w:r w:rsidR="00244C1F" w:rsidRPr="00C803D6">
        <w:rPr>
          <w:rFonts w:cs="Arial"/>
        </w:rPr>
        <w:t>,</w:t>
      </w:r>
      <w:r w:rsidRPr="00C803D6">
        <w:rPr>
          <w:rFonts w:cs="Arial"/>
        </w:rPr>
        <w:t xml:space="preserve"> если не представляется возможным обеспечить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>надлежащую пожарную безопасность зрителей, зданий и сооружений при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>проведении фейерверка.</w:t>
      </w:r>
    </w:p>
    <w:p w:rsidR="00822F26" w:rsidRPr="00C803D6" w:rsidRDefault="00822F26" w:rsidP="00C803D6">
      <w:pPr>
        <w:rPr>
          <w:rFonts w:cs="Arial"/>
        </w:rPr>
      </w:pPr>
    </w:p>
    <w:p w:rsidR="00F944F4" w:rsidRPr="00C803D6" w:rsidRDefault="00F944F4" w:rsidP="00A04C2E">
      <w:pPr>
        <w:pStyle w:val="4"/>
      </w:pPr>
      <w:r w:rsidRPr="00C803D6">
        <w:t>VII. ОТВЕТСТВЕННОСТЬ ЗА НАРУШЕНИЕ ПОЛОЖЕНИЯ</w:t>
      </w:r>
    </w:p>
    <w:p w:rsidR="00A04C2E" w:rsidRDefault="00A04C2E" w:rsidP="00C803D6">
      <w:pPr>
        <w:rPr>
          <w:rFonts w:cs="Arial"/>
        </w:rPr>
      </w:pPr>
    </w:p>
    <w:p w:rsidR="00F944F4" w:rsidRPr="00C803D6" w:rsidRDefault="00F944F4" w:rsidP="00C803D6">
      <w:pPr>
        <w:rPr>
          <w:rFonts w:cs="Arial"/>
        </w:rPr>
      </w:pPr>
      <w:r w:rsidRPr="00C803D6">
        <w:rPr>
          <w:rFonts w:cs="Arial"/>
        </w:rPr>
        <w:t>За нарушение требований настоящего Положения, правил  пожарной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>безопасности при проведении фейерверков к виновным лицам и</w:t>
      </w:r>
      <w:r w:rsidR="00CA5F2F" w:rsidRPr="00C803D6">
        <w:rPr>
          <w:rFonts w:cs="Arial"/>
        </w:rPr>
        <w:t xml:space="preserve"> </w:t>
      </w:r>
      <w:r w:rsidRPr="00C803D6">
        <w:rPr>
          <w:rFonts w:cs="Arial"/>
        </w:rPr>
        <w:t>организациям могут быть применены меры административного</w:t>
      </w:r>
      <w:r w:rsidR="00DD0A82" w:rsidRPr="00C803D6">
        <w:rPr>
          <w:rFonts w:cs="Arial"/>
        </w:rPr>
        <w:t xml:space="preserve"> </w:t>
      </w:r>
      <w:r w:rsidRPr="00C803D6">
        <w:rPr>
          <w:rFonts w:cs="Arial"/>
        </w:rPr>
        <w:t>воздействия в соответствии с действующим законодательством, если</w:t>
      </w:r>
      <w:r w:rsidR="00DD0A82" w:rsidRPr="00C803D6">
        <w:rPr>
          <w:rFonts w:cs="Arial"/>
        </w:rPr>
        <w:t xml:space="preserve"> </w:t>
      </w:r>
      <w:r w:rsidRPr="00C803D6">
        <w:rPr>
          <w:rFonts w:cs="Arial"/>
        </w:rPr>
        <w:t>эти нарушения не повлекли уголовной ответственности.</w:t>
      </w:r>
    </w:p>
    <w:p w:rsidR="00822F26" w:rsidRPr="00C803D6" w:rsidRDefault="00822F26" w:rsidP="00C803D6">
      <w:pPr>
        <w:rPr>
          <w:rFonts w:cs="Arial"/>
        </w:rPr>
      </w:pPr>
    </w:p>
    <w:p w:rsidR="008136C7" w:rsidRPr="00C803D6" w:rsidRDefault="008136C7" w:rsidP="00C803D6">
      <w:pPr>
        <w:rPr>
          <w:rFonts w:cs="Arial"/>
        </w:rPr>
      </w:pPr>
      <w:r w:rsidRPr="00C803D6">
        <w:rPr>
          <w:rFonts w:cs="Arial"/>
        </w:rPr>
        <w:t>Начальник отдела ГО ЧС и</w:t>
      </w:r>
    </w:p>
    <w:p w:rsidR="008136C7" w:rsidRPr="00C803D6" w:rsidRDefault="008136C7" w:rsidP="00C803D6">
      <w:pPr>
        <w:rPr>
          <w:rFonts w:cs="Arial"/>
        </w:rPr>
      </w:pPr>
      <w:r w:rsidRPr="00C803D6">
        <w:rPr>
          <w:rFonts w:cs="Arial"/>
        </w:rPr>
        <w:t>безопасности администрации</w:t>
      </w:r>
    </w:p>
    <w:p w:rsidR="00A04C2E" w:rsidRDefault="008136C7" w:rsidP="00C803D6">
      <w:pPr>
        <w:rPr>
          <w:rFonts w:cs="Arial"/>
        </w:rPr>
      </w:pPr>
      <w:r w:rsidRPr="00C803D6">
        <w:rPr>
          <w:rFonts w:cs="Arial"/>
        </w:rPr>
        <w:t>МО «Крапивинский район»</w:t>
      </w:r>
    </w:p>
    <w:p w:rsidR="008136C7" w:rsidRPr="00C803D6" w:rsidRDefault="008136C7" w:rsidP="00C803D6">
      <w:pPr>
        <w:rPr>
          <w:rFonts w:cs="Arial"/>
        </w:rPr>
      </w:pPr>
      <w:r w:rsidRPr="00C803D6">
        <w:rPr>
          <w:rFonts w:cs="Arial"/>
        </w:rPr>
        <w:t>П.М. Чебокчинов</w:t>
      </w:r>
    </w:p>
    <w:sectPr w:rsidR="008136C7" w:rsidRPr="00C803D6" w:rsidSect="00332973">
      <w:headerReference w:type="default" r:id="rId10"/>
      <w:endnotePr>
        <w:numFmt w:val="decimal"/>
      </w:endnotePr>
      <w:pgSz w:w="11907" w:h="16840"/>
      <w:pgMar w:top="1134" w:right="1134" w:bottom="1418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31C" w:rsidRDefault="0098531C">
      <w:r>
        <w:separator/>
      </w:r>
    </w:p>
  </w:endnote>
  <w:endnote w:type="continuationSeparator" w:id="0">
    <w:p w:rsidR="0098531C" w:rsidRDefault="00985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31C" w:rsidRDefault="0098531C">
      <w:r>
        <w:separator/>
      </w:r>
    </w:p>
  </w:footnote>
  <w:footnote w:type="continuationSeparator" w:id="0">
    <w:p w:rsidR="0098531C" w:rsidRDefault="009853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D4F" w:rsidRDefault="008A2D4F" w:rsidP="00BB714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CAE"/>
    <w:multiLevelType w:val="hybridMultilevel"/>
    <w:tmpl w:val="9F70FD72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11884913"/>
    <w:multiLevelType w:val="hybridMultilevel"/>
    <w:tmpl w:val="270C63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1B90F3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12032D4B"/>
    <w:multiLevelType w:val="hybridMultilevel"/>
    <w:tmpl w:val="9CF85B9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32704FD"/>
    <w:multiLevelType w:val="multilevel"/>
    <w:tmpl w:val="A89252C0"/>
    <w:lvl w:ilvl="0">
      <w:start w:val="1"/>
      <w:numFmt w:val="decimal"/>
      <w:lvlText w:val="%1."/>
      <w:lvlJc w:val="left"/>
      <w:pPr>
        <w:tabs>
          <w:tab w:val="num" w:pos="1088"/>
        </w:tabs>
        <w:ind w:left="0" w:firstLine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370"/>
        </w:tabs>
        <w:ind w:left="2370" w:hanging="16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70"/>
        </w:tabs>
        <w:ind w:left="2370" w:hanging="16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0"/>
        </w:tabs>
        <w:ind w:left="2370" w:hanging="16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70"/>
        </w:tabs>
        <w:ind w:left="2370" w:hanging="16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70"/>
        </w:tabs>
        <w:ind w:left="2370" w:hanging="16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5">
    <w:nsid w:val="15517AFD"/>
    <w:multiLevelType w:val="multilevel"/>
    <w:tmpl w:val="C0562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20BC7E93"/>
    <w:multiLevelType w:val="hybridMultilevel"/>
    <w:tmpl w:val="4BFEA14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66B2335"/>
    <w:multiLevelType w:val="hybridMultilevel"/>
    <w:tmpl w:val="B3CAB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DB1A89"/>
    <w:multiLevelType w:val="hybridMultilevel"/>
    <w:tmpl w:val="559A502E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>
    <w:nsid w:val="349F799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36AB6BC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397628BC"/>
    <w:multiLevelType w:val="hybridMultilevel"/>
    <w:tmpl w:val="01E295C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A384199"/>
    <w:multiLevelType w:val="multilevel"/>
    <w:tmpl w:val="167A890C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3BF439CD"/>
    <w:multiLevelType w:val="hybridMultilevel"/>
    <w:tmpl w:val="CCD0CE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0025901"/>
    <w:multiLevelType w:val="hybridMultilevel"/>
    <w:tmpl w:val="6E8EB80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0AF4628"/>
    <w:multiLevelType w:val="multilevel"/>
    <w:tmpl w:val="32600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41910EF5"/>
    <w:multiLevelType w:val="hybridMultilevel"/>
    <w:tmpl w:val="E87A507A"/>
    <w:lvl w:ilvl="0" w:tplc="0419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17">
    <w:nsid w:val="48F3472F"/>
    <w:multiLevelType w:val="hybridMultilevel"/>
    <w:tmpl w:val="6FCC4BA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9A27D69"/>
    <w:multiLevelType w:val="hybridMultilevel"/>
    <w:tmpl w:val="D1705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485C40"/>
    <w:multiLevelType w:val="hybridMultilevel"/>
    <w:tmpl w:val="4AD2C38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0">
    <w:nsid w:val="4C0B0850"/>
    <w:multiLevelType w:val="hybridMultilevel"/>
    <w:tmpl w:val="5B9E2B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5AD57083"/>
    <w:multiLevelType w:val="hybridMultilevel"/>
    <w:tmpl w:val="45D8D9CC"/>
    <w:lvl w:ilvl="0" w:tplc="0419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22">
    <w:nsid w:val="5CA73746"/>
    <w:multiLevelType w:val="hybridMultilevel"/>
    <w:tmpl w:val="1BCA869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E5663D0"/>
    <w:multiLevelType w:val="multilevel"/>
    <w:tmpl w:val="E5941FC4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tabs>
          <w:tab w:val="num" w:pos="2119"/>
        </w:tabs>
        <w:ind w:left="2119" w:hanging="141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i w:val="0"/>
      </w:rPr>
    </w:lvl>
  </w:abstractNum>
  <w:abstractNum w:abstractNumId="24">
    <w:nsid w:val="5F3B181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>
    <w:nsid w:val="72F3273D"/>
    <w:multiLevelType w:val="hybridMultilevel"/>
    <w:tmpl w:val="BC523BD2"/>
    <w:lvl w:ilvl="0" w:tplc="68560EC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91F6976"/>
    <w:multiLevelType w:val="hybridMultilevel"/>
    <w:tmpl w:val="6196262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79865A56"/>
    <w:multiLevelType w:val="hybridMultilevel"/>
    <w:tmpl w:val="C8108C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A1E33D5"/>
    <w:multiLevelType w:val="multilevel"/>
    <w:tmpl w:val="32600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>
    <w:nsid w:val="7A3F0F40"/>
    <w:multiLevelType w:val="multilevel"/>
    <w:tmpl w:val="32600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>
    <w:nsid w:val="7FB9218D"/>
    <w:multiLevelType w:val="hybridMultilevel"/>
    <w:tmpl w:val="A634B68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9"/>
  </w:num>
  <w:num w:numId="2">
    <w:abstractNumId w:val="4"/>
  </w:num>
  <w:num w:numId="3">
    <w:abstractNumId w:val="8"/>
  </w:num>
  <w:num w:numId="4">
    <w:abstractNumId w:val="13"/>
  </w:num>
  <w:num w:numId="5">
    <w:abstractNumId w:val="26"/>
  </w:num>
  <w:num w:numId="6">
    <w:abstractNumId w:val="20"/>
  </w:num>
  <w:num w:numId="7">
    <w:abstractNumId w:val="22"/>
  </w:num>
  <w:num w:numId="8">
    <w:abstractNumId w:val="6"/>
  </w:num>
  <w:num w:numId="9">
    <w:abstractNumId w:val="17"/>
  </w:num>
  <w:num w:numId="10">
    <w:abstractNumId w:val="1"/>
  </w:num>
  <w:num w:numId="11">
    <w:abstractNumId w:val="11"/>
  </w:num>
  <w:num w:numId="12">
    <w:abstractNumId w:val="18"/>
  </w:num>
  <w:num w:numId="13">
    <w:abstractNumId w:val="23"/>
  </w:num>
  <w:num w:numId="14">
    <w:abstractNumId w:val="16"/>
  </w:num>
  <w:num w:numId="15">
    <w:abstractNumId w:val="21"/>
  </w:num>
  <w:num w:numId="16">
    <w:abstractNumId w:val="3"/>
  </w:num>
  <w:num w:numId="17">
    <w:abstractNumId w:val="25"/>
  </w:num>
  <w:num w:numId="18">
    <w:abstractNumId w:val="10"/>
  </w:num>
  <w:num w:numId="19">
    <w:abstractNumId w:val="12"/>
  </w:num>
  <w:num w:numId="20">
    <w:abstractNumId w:val="2"/>
  </w:num>
  <w:num w:numId="21">
    <w:abstractNumId w:val="24"/>
  </w:num>
  <w:num w:numId="22">
    <w:abstractNumId w:val="29"/>
  </w:num>
  <w:num w:numId="23">
    <w:abstractNumId w:val="9"/>
  </w:num>
  <w:num w:numId="24">
    <w:abstractNumId w:val="5"/>
  </w:num>
  <w:num w:numId="25">
    <w:abstractNumId w:val="28"/>
  </w:num>
  <w:num w:numId="26">
    <w:abstractNumId w:val="15"/>
  </w:num>
  <w:num w:numId="27">
    <w:abstractNumId w:val="7"/>
  </w:num>
  <w:num w:numId="28">
    <w:abstractNumId w:val="14"/>
  </w:num>
  <w:num w:numId="29">
    <w:abstractNumId w:val="30"/>
  </w:num>
  <w:num w:numId="30">
    <w:abstractNumId w:val="27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1EA"/>
    <w:rsid w:val="000044B8"/>
    <w:rsid w:val="00010047"/>
    <w:rsid w:val="000133B0"/>
    <w:rsid w:val="00057C68"/>
    <w:rsid w:val="0006251B"/>
    <w:rsid w:val="000844DB"/>
    <w:rsid w:val="000A39F2"/>
    <w:rsid w:val="000A7266"/>
    <w:rsid w:val="000B7D8A"/>
    <w:rsid w:val="000D6205"/>
    <w:rsid w:val="000E68F8"/>
    <w:rsid w:val="000E6901"/>
    <w:rsid w:val="000F0E2A"/>
    <w:rsid w:val="000F3EC2"/>
    <w:rsid w:val="00120AEF"/>
    <w:rsid w:val="00124E76"/>
    <w:rsid w:val="00130AB4"/>
    <w:rsid w:val="00143C9F"/>
    <w:rsid w:val="0014503C"/>
    <w:rsid w:val="00152265"/>
    <w:rsid w:val="00160DCA"/>
    <w:rsid w:val="00166C7A"/>
    <w:rsid w:val="001762F6"/>
    <w:rsid w:val="001917BE"/>
    <w:rsid w:val="00195445"/>
    <w:rsid w:val="001B0A70"/>
    <w:rsid w:val="001C17DC"/>
    <w:rsid w:val="001D07BB"/>
    <w:rsid w:val="001D5EB0"/>
    <w:rsid w:val="001D6C79"/>
    <w:rsid w:val="001F1069"/>
    <w:rsid w:val="001F5B6F"/>
    <w:rsid w:val="00210B41"/>
    <w:rsid w:val="002147EE"/>
    <w:rsid w:val="002207C2"/>
    <w:rsid w:val="00226B86"/>
    <w:rsid w:val="0024308C"/>
    <w:rsid w:val="00244C1F"/>
    <w:rsid w:val="00257130"/>
    <w:rsid w:val="002668B2"/>
    <w:rsid w:val="002672E2"/>
    <w:rsid w:val="00277C09"/>
    <w:rsid w:val="002930A2"/>
    <w:rsid w:val="00295AAC"/>
    <w:rsid w:val="002A3FD3"/>
    <w:rsid w:val="002B1205"/>
    <w:rsid w:val="002C139F"/>
    <w:rsid w:val="002D6A95"/>
    <w:rsid w:val="002D796F"/>
    <w:rsid w:val="002F29AC"/>
    <w:rsid w:val="002F74A9"/>
    <w:rsid w:val="003220D6"/>
    <w:rsid w:val="003236EE"/>
    <w:rsid w:val="00332973"/>
    <w:rsid w:val="00357D7B"/>
    <w:rsid w:val="00365016"/>
    <w:rsid w:val="00374056"/>
    <w:rsid w:val="003860D4"/>
    <w:rsid w:val="003A2606"/>
    <w:rsid w:val="003B2750"/>
    <w:rsid w:val="003B6C6D"/>
    <w:rsid w:val="003C1547"/>
    <w:rsid w:val="003E1360"/>
    <w:rsid w:val="003E4B36"/>
    <w:rsid w:val="003F0671"/>
    <w:rsid w:val="00414AE4"/>
    <w:rsid w:val="00440B3C"/>
    <w:rsid w:val="00443B03"/>
    <w:rsid w:val="0044729A"/>
    <w:rsid w:val="00465692"/>
    <w:rsid w:val="00470379"/>
    <w:rsid w:val="004C7DB9"/>
    <w:rsid w:val="004E10BA"/>
    <w:rsid w:val="004E6393"/>
    <w:rsid w:val="004E64D2"/>
    <w:rsid w:val="004F3BA8"/>
    <w:rsid w:val="004F4451"/>
    <w:rsid w:val="004F4B8A"/>
    <w:rsid w:val="005037EC"/>
    <w:rsid w:val="005044F6"/>
    <w:rsid w:val="00536948"/>
    <w:rsid w:val="005466C8"/>
    <w:rsid w:val="00554D41"/>
    <w:rsid w:val="00583B32"/>
    <w:rsid w:val="00587B6E"/>
    <w:rsid w:val="00593B04"/>
    <w:rsid w:val="005A3AD6"/>
    <w:rsid w:val="005B3A16"/>
    <w:rsid w:val="005C4151"/>
    <w:rsid w:val="005C478A"/>
    <w:rsid w:val="006119F8"/>
    <w:rsid w:val="0064209F"/>
    <w:rsid w:val="0065255B"/>
    <w:rsid w:val="0066570F"/>
    <w:rsid w:val="0066768A"/>
    <w:rsid w:val="006736C1"/>
    <w:rsid w:val="006965C6"/>
    <w:rsid w:val="006A1B68"/>
    <w:rsid w:val="006A6ED1"/>
    <w:rsid w:val="006D322F"/>
    <w:rsid w:val="00735A90"/>
    <w:rsid w:val="007404B5"/>
    <w:rsid w:val="0075158E"/>
    <w:rsid w:val="00787013"/>
    <w:rsid w:val="00791266"/>
    <w:rsid w:val="007938B8"/>
    <w:rsid w:val="007A7E5E"/>
    <w:rsid w:val="007C4D90"/>
    <w:rsid w:val="007E3F9C"/>
    <w:rsid w:val="0080227C"/>
    <w:rsid w:val="0080600B"/>
    <w:rsid w:val="00810799"/>
    <w:rsid w:val="008136C7"/>
    <w:rsid w:val="00816E54"/>
    <w:rsid w:val="00822F26"/>
    <w:rsid w:val="00851C4C"/>
    <w:rsid w:val="00854768"/>
    <w:rsid w:val="008677FD"/>
    <w:rsid w:val="008A2D4F"/>
    <w:rsid w:val="008B3558"/>
    <w:rsid w:val="008C099C"/>
    <w:rsid w:val="008C5D30"/>
    <w:rsid w:val="008E61EA"/>
    <w:rsid w:val="008F70DD"/>
    <w:rsid w:val="0094161F"/>
    <w:rsid w:val="00946D22"/>
    <w:rsid w:val="009832C3"/>
    <w:rsid w:val="0098531C"/>
    <w:rsid w:val="00986E8F"/>
    <w:rsid w:val="009916BB"/>
    <w:rsid w:val="00996DF3"/>
    <w:rsid w:val="009A1AD1"/>
    <w:rsid w:val="009A4855"/>
    <w:rsid w:val="009C1F68"/>
    <w:rsid w:val="009C4F98"/>
    <w:rsid w:val="009C55D9"/>
    <w:rsid w:val="009D5D6C"/>
    <w:rsid w:val="00A01200"/>
    <w:rsid w:val="00A01F8B"/>
    <w:rsid w:val="00A04C2E"/>
    <w:rsid w:val="00A45505"/>
    <w:rsid w:val="00A54F0D"/>
    <w:rsid w:val="00A565AF"/>
    <w:rsid w:val="00A70DAC"/>
    <w:rsid w:val="00A71F50"/>
    <w:rsid w:val="00A72975"/>
    <w:rsid w:val="00A953C6"/>
    <w:rsid w:val="00AB2C2B"/>
    <w:rsid w:val="00AC14A1"/>
    <w:rsid w:val="00AC1754"/>
    <w:rsid w:val="00AC3A78"/>
    <w:rsid w:val="00AF07A9"/>
    <w:rsid w:val="00B00278"/>
    <w:rsid w:val="00B12684"/>
    <w:rsid w:val="00B13F2E"/>
    <w:rsid w:val="00B263AD"/>
    <w:rsid w:val="00B55719"/>
    <w:rsid w:val="00B71288"/>
    <w:rsid w:val="00B732C8"/>
    <w:rsid w:val="00B75A7E"/>
    <w:rsid w:val="00B813E8"/>
    <w:rsid w:val="00B81A90"/>
    <w:rsid w:val="00BB7142"/>
    <w:rsid w:val="00BC3E32"/>
    <w:rsid w:val="00C00D52"/>
    <w:rsid w:val="00C01A7E"/>
    <w:rsid w:val="00C26983"/>
    <w:rsid w:val="00C303E0"/>
    <w:rsid w:val="00C65D20"/>
    <w:rsid w:val="00C7272C"/>
    <w:rsid w:val="00C755E6"/>
    <w:rsid w:val="00C803D6"/>
    <w:rsid w:val="00C8747E"/>
    <w:rsid w:val="00C95FEC"/>
    <w:rsid w:val="00CA3506"/>
    <w:rsid w:val="00CA5F2F"/>
    <w:rsid w:val="00CC1590"/>
    <w:rsid w:val="00CD187E"/>
    <w:rsid w:val="00CE59BA"/>
    <w:rsid w:val="00CF0082"/>
    <w:rsid w:val="00D20449"/>
    <w:rsid w:val="00D22C24"/>
    <w:rsid w:val="00D43366"/>
    <w:rsid w:val="00D55A43"/>
    <w:rsid w:val="00D57305"/>
    <w:rsid w:val="00D65D4B"/>
    <w:rsid w:val="00D8430F"/>
    <w:rsid w:val="00D938AF"/>
    <w:rsid w:val="00DA4B1A"/>
    <w:rsid w:val="00DA535C"/>
    <w:rsid w:val="00DB6758"/>
    <w:rsid w:val="00DB6BA1"/>
    <w:rsid w:val="00DC7B39"/>
    <w:rsid w:val="00DD0A82"/>
    <w:rsid w:val="00DE1D2E"/>
    <w:rsid w:val="00DF1BC1"/>
    <w:rsid w:val="00E001D6"/>
    <w:rsid w:val="00E11FB5"/>
    <w:rsid w:val="00E14CF0"/>
    <w:rsid w:val="00E23D66"/>
    <w:rsid w:val="00E64487"/>
    <w:rsid w:val="00E6530B"/>
    <w:rsid w:val="00E73D58"/>
    <w:rsid w:val="00E80466"/>
    <w:rsid w:val="00E9089F"/>
    <w:rsid w:val="00EA46CE"/>
    <w:rsid w:val="00EB2DED"/>
    <w:rsid w:val="00EB59E6"/>
    <w:rsid w:val="00EC0B58"/>
    <w:rsid w:val="00EC5FFD"/>
    <w:rsid w:val="00ED1FD8"/>
    <w:rsid w:val="00EE5C97"/>
    <w:rsid w:val="00EE65D3"/>
    <w:rsid w:val="00F05E9C"/>
    <w:rsid w:val="00F25FF5"/>
    <w:rsid w:val="00F40291"/>
    <w:rsid w:val="00F44E7F"/>
    <w:rsid w:val="00F63FF6"/>
    <w:rsid w:val="00F70102"/>
    <w:rsid w:val="00F701B1"/>
    <w:rsid w:val="00F93014"/>
    <w:rsid w:val="00F944F4"/>
    <w:rsid w:val="00FA27E2"/>
    <w:rsid w:val="00FB3D2D"/>
    <w:rsid w:val="00FB5C03"/>
    <w:rsid w:val="00FC0F0D"/>
    <w:rsid w:val="00FC6FC9"/>
    <w:rsid w:val="00FD258F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4308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4308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4308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24308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4308C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8E61EA"/>
    <w:pPr>
      <w:keepNext/>
      <w:spacing w:before="120"/>
      <w:jc w:val="center"/>
      <w:outlineLvl w:val="4"/>
    </w:pPr>
    <w:rPr>
      <w:b/>
      <w:sz w:val="28"/>
      <w:szCs w:val="20"/>
      <w:lang w:val="en-GB"/>
    </w:rPr>
  </w:style>
  <w:style w:type="paragraph" w:styleId="7">
    <w:name w:val="heading 7"/>
    <w:basedOn w:val="a"/>
    <w:next w:val="a"/>
    <w:qFormat/>
    <w:rsid w:val="00C01A7E"/>
    <w:pPr>
      <w:spacing w:before="240" w:after="60"/>
      <w:outlineLvl w:val="6"/>
    </w:pPr>
  </w:style>
  <w:style w:type="character" w:default="1" w:styleId="a0">
    <w:name w:val="Default Paragraph Font"/>
    <w:aliases w:val=" Знак Знак Знак Знак1 Знак Знак"/>
    <w:semiHidden/>
    <w:rsid w:val="0024308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4308C"/>
  </w:style>
  <w:style w:type="paragraph" w:styleId="a3">
    <w:name w:val="caption"/>
    <w:basedOn w:val="a"/>
    <w:next w:val="a"/>
    <w:qFormat/>
    <w:rsid w:val="00C01A7E"/>
    <w:pPr>
      <w:widowControl w:val="0"/>
      <w:spacing w:before="720" w:line="240" w:lineRule="atLeast"/>
      <w:ind w:firstLine="709"/>
    </w:pPr>
    <w:rPr>
      <w:sz w:val="28"/>
      <w:szCs w:val="28"/>
    </w:rPr>
  </w:style>
  <w:style w:type="paragraph" w:customStyle="1" w:styleId="ConsPlusNormal">
    <w:name w:val="ConsPlusNormal"/>
    <w:rsid w:val="005B3A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rsid w:val="00BB714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B71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B7142"/>
  </w:style>
  <w:style w:type="table" w:styleId="a7">
    <w:name w:val="Table Grid"/>
    <w:basedOn w:val="a1"/>
    <w:rsid w:val="008B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 Знак Знак Знак Знак1"/>
    <w:basedOn w:val="a"/>
    <w:rsid w:val="007938B8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Normal">
    <w:name w:val="Normal"/>
    <w:rsid w:val="00D22C24"/>
    <w:pPr>
      <w:widowControl w:val="0"/>
    </w:pPr>
    <w:rPr>
      <w:snapToGrid w:val="0"/>
    </w:rPr>
  </w:style>
  <w:style w:type="paragraph" w:customStyle="1" w:styleId="a8">
    <w:name w:val=" Знак Знак Знак Знак"/>
    <w:basedOn w:val="a"/>
    <w:rsid w:val="00D22C24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9">
    <w:name w:val=" Знак Знак Знак Знак Знак Знак Знак Знак Знак"/>
    <w:basedOn w:val="a"/>
    <w:rsid w:val="00B263AD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styleId="aa">
    <w:name w:val="Body Text Indent"/>
    <w:basedOn w:val="a"/>
    <w:rsid w:val="003F0671"/>
    <w:pPr>
      <w:ind w:left="360"/>
    </w:pPr>
    <w:rPr>
      <w:sz w:val="28"/>
    </w:rPr>
  </w:style>
  <w:style w:type="paragraph" w:customStyle="1" w:styleId="ab">
    <w:name w:val="Знак Знак Знак Знак Знак Знак Знак Знак Знак"/>
    <w:basedOn w:val="a"/>
    <w:rsid w:val="00CA3506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styleId="HTML">
    <w:name w:val="HTML Preformatted"/>
    <w:basedOn w:val="a"/>
    <w:rsid w:val="004472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Знак Знак Знак Знак1"/>
    <w:basedOn w:val="a"/>
    <w:rsid w:val="008136C7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character" w:styleId="HTML0">
    <w:name w:val="HTML Variable"/>
    <w:aliases w:val="!Ссылки в документе"/>
    <w:basedOn w:val="a0"/>
    <w:rsid w:val="0024308C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semiHidden/>
    <w:rsid w:val="0024308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24308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basedOn w:val="a0"/>
    <w:rsid w:val="0024308C"/>
    <w:rPr>
      <w:color w:val="0000FF"/>
      <w:u w:val="none"/>
    </w:rPr>
  </w:style>
  <w:style w:type="paragraph" w:customStyle="1" w:styleId="Application">
    <w:name w:val="Application!Приложение"/>
    <w:rsid w:val="0024308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4308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4308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4308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4308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4308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4308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4308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24308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4308C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8E61EA"/>
    <w:pPr>
      <w:keepNext/>
      <w:spacing w:before="120"/>
      <w:jc w:val="center"/>
      <w:outlineLvl w:val="4"/>
    </w:pPr>
    <w:rPr>
      <w:b/>
      <w:sz w:val="28"/>
      <w:szCs w:val="20"/>
      <w:lang w:val="en-GB"/>
    </w:rPr>
  </w:style>
  <w:style w:type="paragraph" w:styleId="7">
    <w:name w:val="heading 7"/>
    <w:basedOn w:val="a"/>
    <w:next w:val="a"/>
    <w:qFormat/>
    <w:rsid w:val="00C01A7E"/>
    <w:pPr>
      <w:spacing w:before="240" w:after="60"/>
      <w:outlineLvl w:val="6"/>
    </w:pPr>
  </w:style>
  <w:style w:type="character" w:default="1" w:styleId="a0">
    <w:name w:val="Default Paragraph Font"/>
    <w:aliases w:val=" Знак Знак Знак Знак1 Знак Знак"/>
    <w:semiHidden/>
    <w:rsid w:val="0024308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4308C"/>
  </w:style>
  <w:style w:type="paragraph" w:styleId="a3">
    <w:name w:val="caption"/>
    <w:basedOn w:val="a"/>
    <w:next w:val="a"/>
    <w:qFormat/>
    <w:rsid w:val="00C01A7E"/>
    <w:pPr>
      <w:widowControl w:val="0"/>
      <w:spacing w:before="720" w:line="240" w:lineRule="atLeast"/>
      <w:ind w:firstLine="709"/>
    </w:pPr>
    <w:rPr>
      <w:sz w:val="28"/>
      <w:szCs w:val="28"/>
    </w:rPr>
  </w:style>
  <w:style w:type="paragraph" w:customStyle="1" w:styleId="ConsPlusNormal">
    <w:name w:val="ConsPlusNormal"/>
    <w:rsid w:val="005B3A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rsid w:val="00BB714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B71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B7142"/>
  </w:style>
  <w:style w:type="table" w:styleId="a7">
    <w:name w:val="Table Grid"/>
    <w:basedOn w:val="a1"/>
    <w:rsid w:val="008B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 Знак Знак Знак Знак1"/>
    <w:basedOn w:val="a"/>
    <w:rsid w:val="007938B8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Normal">
    <w:name w:val="Normal"/>
    <w:rsid w:val="00D22C24"/>
    <w:pPr>
      <w:widowControl w:val="0"/>
    </w:pPr>
    <w:rPr>
      <w:snapToGrid w:val="0"/>
    </w:rPr>
  </w:style>
  <w:style w:type="paragraph" w:customStyle="1" w:styleId="a8">
    <w:name w:val=" Знак Знак Знак Знак"/>
    <w:basedOn w:val="a"/>
    <w:rsid w:val="00D22C24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9">
    <w:name w:val=" Знак Знак Знак Знак Знак Знак Знак Знак Знак"/>
    <w:basedOn w:val="a"/>
    <w:rsid w:val="00B263AD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styleId="aa">
    <w:name w:val="Body Text Indent"/>
    <w:basedOn w:val="a"/>
    <w:rsid w:val="003F0671"/>
    <w:pPr>
      <w:ind w:left="360"/>
    </w:pPr>
    <w:rPr>
      <w:sz w:val="28"/>
    </w:rPr>
  </w:style>
  <w:style w:type="paragraph" w:customStyle="1" w:styleId="ab">
    <w:name w:val="Знак Знак Знак Знак Знак Знак Знак Знак Знак"/>
    <w:basedOn w:val="a"/>
    <w:rsid w:val="00CA3506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styleId="HTML">
    <w:name w:val="HTML Preformatted"/>
    <w:basedOn w:val="a"/>
    <w:rsid w:val="004472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Знак Знак Знак Знак1"/>
    <w:basedOn w:val="a"/>
    <w:rsid w:val="008136C7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character" w:styleId="HTML0">
    <w:name w:val="HTML Variable"/>
    <w:aliases w:val="!Ссылки в документе"/>
    <w:basedOn w:val="a0"/>
    <w:rsid w:val="0024308C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semiHidden/>
    <w:rsid w:val="0024308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24308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basedOn w:val="a0"/>
    <w:rsid w:val="0024308C"/>
    <w:rPr>
      <w:color w:val="0000FF"/>
      <w:u w:val="none"/>
    </w:rPr>
  </w:style>
  <w:style w:type="paragraph" w:customStyle="1" w:styleId="Application">
    <w:name w:val="Application!Приложение"/>
    <w:rsid w:val="0024308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4308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4308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4308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4308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2ea1b1ab-c550-44f8-8293-5e73f2ddfa37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.scli.ru/ru/legal_texts/index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5</Pages>
  <Words>1621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MCHS</Company>
  <LinksUpToDate>false</LinksUpToDate>
  <CharactersWithSpaces>10841</CharactersWithSpaces>
  <SharedDoc>false</SharedDoc>
  <HLinks>
    <vt:vector size="12" baseType="variant"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7077942</vt:i4>
      </vt:variant>
      <vt:variant>
        <vt:i4>0</vt:i4>
      </vt:variant>
      <vt:variant>
        <vt:i4>0</vt:i4>
      </vt:variant>
      <vt:variant>
        <vt:i4>5</vt:i4>
      </vt:variant>
      <vt:variant>
        <vt:lpwstr>/content/act/2ea1b1ab-c550-44f8-8293-5e73f2ddfa37.html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2008-11-12T11:31:00Z</cp:lastPrinted>
  <dcterms:created xsi:type="dcterms:W3CDTF">2018-09-11T02:33:00Z</dcterms:created>
  <dcterms:modified xsi:type="dcterms:W3CDTF">2018-09-11T02:33:00Z</dcterms:modified>
</cp:coreProperties>
</file>