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DE6232" w:rsidRDefault="0024046A" w:rsidP="00DE6232">
      <w:pPr>
        <w:pStyle w:val="Title"/>
        <w:spacing w:before="0"/>
      </w:pPr>
      <w:r w:rsidRPr="00DE6232">
        <w:t>Кемеровская область</w:t>
      </w:r>
    </w:p>
    <w:p w:rsidR="0024046A" w:rsidRPr="00DE6232" w:rsidRDefault="0024046A" w:rsidP="00DE6232">
      <w:pPr>
        <w:pStyle w:val="Title"/>
        <w:spacing w:before="0"/>
      </w:pPr>
      <w:r w:rsidRPr="00DE6232">
        <w:t>Администрация муниципального образования «Крапивинский район»</w:t>
      </w:r>
    </w:p>
    <w:p w:rsidR="00DE6232" w:rsidRDefault="00DE6232" w:rsidP="00DE6232">
      <w:pPr>
        <w:pStyle w:val="Title"/>
        <w:spacing w:before="0"/>
      </w:pPr>
    </w:p>
    <w:p w:rsidR="0024046A" w:rsidRPr="00DE6232" w:rsidRDefault="00AC1FAA" w:rsidP="00DE6232">
      <w:pPr>
        <w:pStyle w:val="Title"/>
        <w:spacing w:before="0"/>
      </w:pPr>
      <w:r w:rsidRPr="00DE6232">
        <w:t>ПОСТАНОВЛЕНИЕ</w:t>
      </w:r>
    </w:p>
    <w:p w:rsidR="0024046A" w:rsidRPr="00DE6232" w:rsidRDefault="0024046A" w:rsidP="00DE6232">
      <w:pPr>
        <w:pStyle w:val="Title"/>
        <w:spacing w:before="0"/>
      </w:pPr>
    </w:p>
    <w:p w:rsidR="00496112" w:rsidRPr="00DE6232" w:rsidRDefault="00496112" w:rsidP="00DE6232">
      <w:pPr>
        <w:pStyle w:val="Title"/>
        <w:spacing w:before="0"/>
      </w:pPr>
      <w:r w:rsidRPr="00DE6232">
        <w:t>от 23.12.2009 г. №1586</w:t>
      </w:r>
    </w:p>
    <w:p w:rsidR="00496112" w:rsidRPr="00DE6232" w:rsidRDefault="00496112" w:rsidP="00DE6232">
      <w:pPr>
        <w:pStyle w:val="Title"/>
        <w:spacing w:before="0"/>
      </w:pPr>
      <w:r w:rsidRPr="00DE6232">
        <w:t>р.п. Крапивинский</w:t>
      </w:r>
    </w:p>
    <w:p w:rsidR="00496112" w:rsidRPr="00DE6232" w:rsidRDefault="00496112" w:rsidP="00DE6232">
      <w:pPr>
        <w:pStyle w:val="Title"/>
        <w:spacing w:before="0"/>
      </w:pPr>
    </w:p>
    <w:p w:rsidR="007937D7" w:rsidRPr="00DE6232" w:rsidRDefault="007937D7" w:rsidP="00DE6232">
      <w:pPr>
        <w:pStyle w:val="Title"/>
      </w:pPr>
      <w:r w:rsidRPr="00DE6232">
        <w:t>О создании Межведомственного координационного совета по защите прав потребителей в Крапивинском районе.</w:t>
      </w:r>
    </w:p>
    <w:p w:rsidR="00EF32D2" w:rsidRDefault="00EF32D2" w:rsidP="00DE6232">
      <w:r>
        <w:t>Внесены изменения постановлениями:</w:t>
      </w:r>
    </w:p>
    <w:p w:rsidR="00EF32D2" w:rsidRPr="00EF32D2" w:rsidRDefault="00EF32D2" w:rsidP="00DE6232">
      <w:pPr>
        <w:rPr>
          <w:rStyle w:val="a6"/>
        </w:rPr>
      </w:pPr>
      <w:r>
        <w:fldChar w:fldCharType="begin"/>
      </w:r>
      <w:r w:rsidR="00E17F57">
        <w:instrText>HYPERLINK "http://192.168.99.77:8080/content/act/87a305cd-20b3-403b-81f4-077947d1a9a7.doc" \t "ChangingDocument"</w:instrText>
      </w:r>
      <w:r>
        <w:fldChar w:fldCharType="separate"/>
      </w:r>
      <w:r w:rsidRPr="00EF32D2">
        <w:rPr>
          <w:rStyle w:val="a6"/>
        </w:rPr>
        <w:t>от 10.04.2013 № 503</w:t>
      </w:r>
    </w:p>
    <w:p w:rsidR="00496112" w:rsidRPr="00EF32D2" w:rsidRDefault="00EF32D2" w:rsidP="00DE6232">
      <w:pPr>
        <w:rPr>
          <w:rStyle w:val="a6"/>
        </w:rPr>
      </w:pPr>
      <w:r>
        <w:fldChar w:fldCharType="end"/>
      </w:r>
      <w:r>
        <w:fldChar w:fldCharType="begin"/>
      </w:r>
      <w:r w:rsidR="00E17F57">
        <w:instrText>HYPERLINK "http://192.168.99.77:8080/content/act/2364eae7-313e-422e-9745-90bbf9e4095b.doc" \t "ChangingDocument"</w:instrText>
      </w:r>
      <w:r>
        <w:fldChar w:fldCharType="separate"/>
      </w:r>
      <w:r w:rsidRPr="00EF32D2">
        <w:rPr>
          <w:rStyle w:val="a6"/>
        </w:rPr>
        <w:t>от 06.07.2016 № 454</w:t>
      </w:r>
    </w:p>
    <w:p w:rsidR="00EF32D2" w:rsidRDefault="00EF32D2" w:rsidP="00DE6232">
      <w:r>
        <w:fldChar w:fldCharType="end"/>
      </w:r>
    </w:p>
    <w:p w:rsidR="00F7670A" w:rsidRPr="00DE6232" w:rsidRDefault="00F7670A" w:rsidP="00E17F57">
      <w:pPr>
        <w:jc w:val="center"/>
      </w:pPr>
      <w:r>
        <w:t>(</w:t>
      </w:r>
      <w:bookmarkStart w:id="0" w:name="_GoBack"/>
      <w:bookmarkEnd w:id="0"/>
    </w:p>
    <w:p w:rsidR="007937D7" w:rsidRPr="00DE6232" w:rsidRDefault="007937D7" w:rsidP="00DE6232">
      <w:r w:rsidRPr="00DE6232">
        <w:t>В целях обеспечения взаимодействия органов исполнительной власти, контролирующих территориальных органов, федеральных органов исполнительной власти, правоохранительных органов, органов местного самоуправления, общественных объединений потребителей и предпринимателей по вопросам защиты прав потребителей.</w:t>
      </w:r>
    </w:p>
    <w:p w:rsidR="007937D7" w:rsidRPr="00DE6232" w:rsidRDefault="007937D7" w:rsidP="00DE6232">
      <w:r w:rsidRPr="00DE6232">
        <w:t>1.Создать Межведомственный координационный совет по защите прав потребителей</w:t>
      </w:r>
    </w:p>
    <w:p w:rsidR="007937D7" w:rsidRPr="00DE6232" w:rsidRDefault="00496112" w:rsidP="00DE6232">
      <w:r w:rsidRPr="00DE6232">
        <w:t>2.</w:t>
      </w:r>
      <w:r w:rsidR="007937D7" w:rsidRPr="00DE6232">
        <w:t>Утвердить состав Межведомственного координационного совета по защите прав потребителей в Крапивинском районе (приложение №1)</w:t>
      </w:r>
    </w:p>
    <w:p w:rsidR="007937D7" w:rsidRPr="00DE6232" w:rsidRDefault="00496112" w:rsidP="00DE6232">
      <w:r w:rsidRPr="00DE6232">
        <w:t>3.</w:t>
      </w:r>
      <w:r w:rsidR="007937D7" w:rsidRPr="00DE6232">
        <w:t>Утвердить Положение о Межведомственном координационном совете (приложение №2)</w:t>
      </w:r>
    </w:p>
    <w:p w:rsidR="007937D7" w:rsidRPr="00DE6232" w:rsidRDefault="00496112" w:rsidP="00DE6232">
      <w:r w:rsidRPr="00DE6232">
        <w:t>4.</w:t>
      </w:r>
      <w:proofErr w:type="gramStart"/>
      <w:r w:rsidR="007937D7" w:rsidRPr="00DE6232">
        <w:t>Контроль за</w:t>
      </w:r>
      <w:proofErr w:type="gramEnd"/>
      <w:r w:rsidR="007937D7" w:rsidRPr="00DE6232">
        <w:t xml:space="preserve"> исполнением постановления возложить на первого заместителя, заместителя главы МО «Крапивинский район» по экономике Т.И. Климину.</w:t>
      </w:r>
    </w:p>
    <w:p w:rsidR="007937D7" w:rsidRPr="00DE6232" w:rsidRDefault="00496112" w:rsidP="00DE6232">
      <w:r w:rsidRPr="00DE6232">
        <w:t>5.</w:t>
      </w:r>
      <w:r w:rsidR="007937D7" w:rsidRPr="00DE6232">
        <w:t>Постановление вступает в силу с момента подписания.</w:t>
      </w:r>
    </w:p>
    <w:p w:rsidR="00DE6232" w:rsidRDefault="00DE6232" w:rsidP="00DE6232"/>
    <w:p w:rsidR="0024046A" w:rsidRPr="00DE6232" w:rsidRDefault="0024046A" w:rsidP="00DE6232">
      <w:r w:rsidRPr="00DE6232">
        <w:t>Глава</w:t>
      </w:r>
    </w:p>
    <w:p w:rsidR="0024046A" w:rsidRPr="00DE6232" w:rsidRDefault="0024046A" w:rsidP="00DE6232">
      <w:r w:rsidRPr="00DE6232">
        <w:t>муниципального образования</w:t>
      </w:r>
    </w:p>
    <w:p w:rsidR="00DE6232" w:rsidRDefault="0024046A" w:rsidP="00DE6232">
      <w:r w:rsidRPr="00DE6232">
        <w:t>«Крапивинский район»</w:t>
      </w:r>
    </w:p>
    <w:p w:rsidR="0024046A" w:rsidRPr="00DE6232" w:rsidRDefault="0024046A" w:rsidP="00DE6232">
      <w:r w:rsidRPr="00DE6232">
        <w:t>В.А.Альберт</w:t>
      </w:r>
    </w:p>
    <w:p w:rsidR="0024046A" w:rsidRPr="00DE6232" w:rsidRDefault="0024046A" w:rsidP="00DE6232"/>
    <w:p w:rsidR="00621F8B" w:rsidRDefault="00621F8B" w:rsidP="00DE6232">
      <w:pPr>
        <w:pStyle w:val="Application"/>
        <w:spacing w:before="0" w:after="0"/>
      </w:pPr>
      <w:r w:rsidRPr="00DE6232">
        <w:t>Приложение №1</w:t>
      </w:r>
    </w:p>
    <w:p w:rsidR="00DE6232" w:rsidRPr="00DE6232" w:rsidRDefault="00DE6232" w:rsidP="00DE6232">
      <w:pPr>
        <w:pStyle w:val="1"/>
      </w:pPr>
    </w:p>
    <w:p w:rsidR="00621F8B" w:rsidRPr="00DE6232" w:rsidRDefault="00621F8B" w:rsidP="00DE6232">
      <w:pPr>
        <w:pStyle w:val="1"/>
      </w:pPr>
      <w:r w:rsidRPr="00DE6232">
        <w:t>Состав</w:t>
      </w:r>
    </w:p>
    <w:p w:rsidR="00621F8B" w:rsidRPr="00DE6232" w:rsidRDefault="00621F8B" w:rsidP="00DE6232">
      <w:pPr>
        <w:pStyle w:val="1"/>
      </w:pPr>
      <w:r w:rsidRPr="00DE6232">
        <w:t>Межведомственного координационного</w:t>
      </w:r>
      <w:r w:rsidR="00DE6232">
        <w:t xml:space="preserve"> </w:t>
      </w:r>
      <w:r w:rsidRPr="00DE6232">
        <w:t>совета по защите прав потребителей в муниципальном образовании</w:t>
      </w:r>
      <w:r w:rsidR="00DE6232">
        <w:t xml:space="preserve"> </w:t>
      </w:r>
      <w:r w:rsidRPr="00DE6232">
        <w:t>«Крапивинский район»</w:t>
      </w:r>
    </w:p>
    <w:p w:rsidR="00621F8B" w:rsidRPr="00DE6232" w:rsidRDefault="00621F8B" w:rsidP="00DE6232"/>
    <w:p w:rsidR="00621F8B" w:rsidRPr="00DE6232" w:rsidRDefault="00621F8B" w:rsidP="00DE6232">
      <w:r w:rsidRPr="00DE6232">
        <w:lastRenderedPageBreak/>
        <w:t>-</w:t>
      </w:r>
      <w:r w:rsidR="00E70511">
        <w:t xml:space="preserve"> </w:t>
      </w:r>
      <w:r w:rsidRPr="00DE6232">
        <w:t>Климина Татьяна Ивановна — первый зам — главы МО «Крапивинский район», председатель межведомственного координационного совета;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Глущенко Олег Иванович</w:t>
      </w:r>
      <w:r w:rsidR="00E70511">
        <w:t xml:space="preserve"> </w:t>
      </w:r>
      <w:r w:rsidRPr="00DE6232">
        <w:t>— начальник территориального отдела Роспотребнадзора по Кемеровской области в Крапивинском районе, заместитель председателя совета (по согласованию);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Шалецкая А.В. - заведующая отделом торговли и лицензирования администрации МО «Крапивинский район», секретарь совета;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Качканов Юрий Иванович - зам</w:t>
      </w:r>
      <w:proofErr w:type="gramStart"/>
      <w:r w:rsidRPr="00DE6232">
        <w:t>.г</w:t>
      </w:r>
      <w:proofErr w:type="gramEnd"/>
      <w:r w:rsidRPr="00DE6232">
        <w:t>лавы - начальник управления сельского хозяйства и продовольствия;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Егорова Юлия Сер</w:t>
      </w:r>
      <w:r w:rsidR="00DE6232">
        <w:t>геевна - старший инспектор ОБППР</w:t>
      </w:r>
      <w:r w:rsidRPr="00DE6232">
        <w:t xml:space="preserve"> и ИАЗ ОВД по Крапивинскому району (по согласованию);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Свиридина Ольга Васильевна - главный государственный ветеринарный инспектор по Крапивинскому району (по согласованию);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Арефьев Иван Сергеевич - начальник отдела по управлению ЖКХ Администрации МО «Крапивинский район»;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Бакланова Нелля Владимировна - начальник отдела строительства МО «Крапивинский район»;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Верт Татьяна Ивановна - председатель правления ПО «Центр»;</w:t>
      </w:r>
    </w:p>
    <w:p w:rsidR="00621F8B" w:rsidRPr="00DE6232" w:rsidRDefault="00621F8B" w:rsidP="00DE6232">
      <w:r w:rsidRPr="00DE6232">
        <w:t>-</w:t>
      </w:r>
      <w:r w:rsidR="00E70511">
        <w:t xml:space="preserve"> </w:t>
      </w:r>
      <w:r w:rsidRPr="00DE6232">
        <w:t>Жилинская Людмила Андреевна - индивидуальный предприниматель п. Крапивинский.</w:t>
      </w:r>
    </w:p>
    <w:p w:rsidR="00963F5A" w:rsidRPr="00DE6232" w:rsidRDefault="00963F5A" w:rsidP="00DE6232"/>
    <w:p w:rsidR="00963F5A" w:rsidRPr="00DE6232" w:rsidRDefault="00963F5A" w:rsidP="00DE6232">
      <w:pPr>
        <w:pStyle w:val="Application"/>
        <w:spacing w:before="0" w:after="0"/>
      </w:pPr>
      <w:r w:rsidRPr="00DE6232">
        <w:t>Приложение №2</w:t>
      </w:r>
    </w:p>
    <w:p w:rsidR="00DE6232" w:rsidRDefault="00DE6232" w:rsidP="00DE6232">
      <w:pPr>
        <w:pStyle w:val="1"/>
      </w:pPr>
    </w:p>
    <w:p w:rsidR="00963F5A" w:rsidRPr="00DE6232" w:rsidRDefault="00963F5A" w:rsidP="00DE6232">
      <w:pPr>
        <w:pStyle w:val="1"/>
      </w:pPr>
      <w:r w:rsidRPr="00DE6232">
        <w:t>Положение</w:t>
      </w:r>
    </w:p>
    <w:p w:rsidR="00963F5A" w:rsidRPr="00DE6232" w:rsidRDefault="00963F5A" w:rsidP="00DE6232">
      <w:pPr>
        <w:pStyle w:val="1"/>
      </w:pPr>
      <w:r w:rsidRPr="00DE6232">
        <w:t>О Межведомственном координационном совете по защите прав потребителей в Крапивинском районе</w:t>
      </w:r>
    </w:p>
    <w:p w:rsidR="00963F5A" w:rsidRPr="00DE6232" w:rsidRDefault="00963F5A" w:rsidP="00DE6232"/>
    <w:p w:rsidR="00963F5A" w:rsidRPr="00E70511" w:rsidRDefault="00963F5A" w:rsidP="00E70511">
      <w:pPr>
        <w:pStyle w:val="3"/>
        <w:jc w:val="center"/>
      </w:pPr>
      <w:r w:rsidRPr="00E70511">
        <w:t>1.Общие положения</w:t>
      </w:r>
    </w:p>
    <w:p w:rsidR="00DE6232" w:rsidRDefault="00DE6232" w:rsidP="00DE6232"/>
    <w:p w:rsidR="00963F5A" w:rsidRPr="00DE6232" w:rsidRDefault="00963F5A" w:rsidP="00DE6232">
      <w:r w:rsidRPr="00DE6232">
        <w:t>1.1 Межведомственный координационный совет по защите прав потребителей в Крапивинском районе (далее Межведомственный координационный совет) является постоянно действующим координационным органом, образованным в целях обеспечения взаимодействия между исполнительными органами государственной власти Крапивинского района, территориальными органами власти, органами местного самоуправления, общественными объединениями потребителей в сфере защиты прав потребителей.</w:t>
      </w:r>
    </w:p>
    <w:p w:rsidR="00963F5A" w:rsidRPr="00DE6232" w:rsidRDefault="00963F5A" w:rsidP="00DE6232">
      <w:r w:rsidRPr="00DE6232">
        <w:t xml:space="preserve">1.2. В своей деятельности Межведомственный координационный совет руководствуется </w:t>
      </w:r>
      <w:hyperlink r:id="rId5" w:history="1">
        <w:r w:rsidRPr="00E70511">
          <w:rPr>
            <w:rStyle w:val="a6"/>
          </w:rPr>
          <w:t>Конституцией Российской Федерации</w:t>
        </w:r>
      </w:hyperlink>
      <w:r w:rsidRPr="00DE6232">
        <w:t xml:space="preserve">, федеральными законами, указами и распоряжениями Президента Российской Федерации, законами Кемеровской области, постановлениями и распоряжениями Губернатора Кемеровской области, Коллегии Администрации Кемеровской области, </w:t>
      </w:r>
      <w:hyperlink r:id="rId6" w:history="1">
        <w:r w:rsidRPr="00E70511">
          <w:rPr>
            <w:rStyle w:val="a6"/>
          </w:rPr>
          <w:t>Уставом</w:t>
        </w:r>
      </w:hyperlink>
      <w:r w:rsidRPr="00DE6232">
        <w:t xml:space="preserve"> МО «Крапивинский район» а также настоящим Положением.</w:t>
      </w:r>
    </w:p>
    <w:p w:rsidR="00963F5A" w:rsidRPr="00DE6232" w:rsidRDefault="00963F5A" w:rsidP="00DE6232"/>
    <w:p w:rsidR="00963F5A" w:rsidRPr="00E70511" w:rsidRDefault="00963F5A" w:rsidP="00E70511">
      <w:pPr>
        <w:pStyle w:val="3"/>
        <w:jc w:val="center"/>
      </w:pPr>
      <w:r w:rsidRPr="00E70511">
        <w:t>2.Основные задачи совета</w:t>
      </w:r>
    </w:p>
    <w:p w:rsidR="00DE6232" w:rsidRDefault="00DE6232" w:rsidP="00DE6232"/>
    <w:p w:rsidR="00963F5A" w:rsidRPr="00DE6232" w:rsidRDefault="00963F5A" w:rsidP="00DE6232">
      <w:r w:rsidRPr="00DE6232">
        <w:t>2.1. Основными задачами Межведомственного координационного совета является:</w:t>
      </w:r>
    </w:p>
    <w:p w:rsidR="00963F5A" w:rsidRPr="00DE6232" w:rsidRDefault="00963F5A" w:rsidP="00DE6232">
      <w:r w:rsidRPr="00DE6232">
        <w:t>-</w:t>
      </w:r>
      <w:r w:rsidR="00DE6232">
        <w:t xml:space="preserve"> </w:t>
      </w:r>
      <w:r w:rsidRPr="00DE6232">
        <w:t xml:space="preserve">организация взаимодействия исполнительных органов Крапивинского района, территориальных органов, федеральных органов исполнительной власти, органов </w:t>
      </w:r>
      <w:r w:rsidRPr="00DE6232">
        <w:lastRenderedPageBreak/>
        <w:t>местного самоуправления и общественных объединений потребителей в сфере защиты прав потребителей;</w:t>
      </w:r>
    </w:p>
    <w:p w:rsidR="00963F5A" w:rsidRPr="00DE6232" w:rsidRDefault="00963F5A" w:rsidP="00DE6232">
      <w:r w:rsidRPr="00DE6232">
        <w:t>-</w:t>
      </w:r>
      <w:r w:rsidR="00DE6232">
        <w:t xml:space="preserve"> </w:t>
      </w:r>
      <w:r w:rsidRPr="00DE6232">
        <w:t>проведение анализа состояния соблюдения законодательства о защите прав потребителей в различных секторах потребительского рынка;</w:t>
      </w:r>
    </w:p>
    <w:p w:rsidR="00963F5A" w:rsidRPr="00DE6232" w:rsidRDefault="00963F5A" w:rsidP="00DE6232">
      <w:r w:rsidRPr="00DE6232">
        <w:t>-участие в осуществлении мер по созданию и совершенствованию механизма реализации законодательства Российской Федерации о защите прав потребителей;</w:t>
      </w:r>
    </w:p>
    <w:p w:rsidR="00963F5A" w:rsidRPr="00DE6232" w:rsidRDefault="00963F5A" w:rsidP="00DE6232"/>
    <w:p w:rsidR="00963F5A" w:rsidRPr="00E70511" w:rsidRDefault="00963F5A" w:rsidP="00E70511">
      <w:pPr>
        <w:pStyle w:val="3"/>
        <w:jc w:val="center"/>
      </w:pPr>
      <w:r w:rsidRPr="00E70511">
        <w:t>3. Функции Межведомственного координационного совета</w:t>
      </w:r>
    </w:p>
    <w:p w:rsidR="00DE6232" w:rsidRDefault="00DE6232" w:rsidP="00DE6232"/>
    <w:p w:rsidR="00963F5A" w:rsidRPr="00DE6232" w:rsidRDefault="00963F5A" w:rsidP="00DE6232">
      <w:r w:rsidRPr="00DE6232">
        <w:t>3.1.Подготовка предложений по улучшению взаимодействия органов местного самоуправления и организаций, осуществляющих функции по контролю и надзору в сфере защиты прав потребителей.</w:t>
      </w:r>
    </w:p>
    <w:p w:rsidR="00963F5A" w:rsidRPr="00DE6232" w:rsidRDefault="00963F5A" w:rsidP="00DE6232">
      <w:r w:rsidRPr="00DE6232">
        <w:t>3.2.Разработка предложений по основным направлениям деятельности в области защиты прав потребителей.</w:t>
      </w:r>
    </w:p>
    <w:p w:rsidR="001B4CE2" w:rsidRPr="00DE6232" w:rsidRDefault="001B4CE2" w:rsidP="00DE6232"/>
    <w:p w:rsidR="001B4CE2" w:rsidRPr="00E70511" w:rsidRDefault="001B4CE2" w:rsidP="00E70511">
      <w:pPr>
        <w:pStyle w:val="3"/>
        <w:jc w:val="center"/>
      </w:pPr>
      <w:r w:rsidRPr="00E70511">
        <w:t>4.Права совета</w:t>
      </w:r>
    </w:p>
    <w:p w:rsidR="00DE6232" w:rsidRDefault="00DE6232" w:rsidP="00DE6232"/>
    <w:p w:rsidR="001B4CE2" w:rsidRPr="00DE6232" w:rsidRDefault="001B4CE2" w:rsidP="00DE6232">
      <w:r w:rsidRPr="00DE6232">
        <w:t>Совет имеет право:</w:t>
      </w:r>
    </w:p>
    <w:p w:rsidR="001B4CE2" w:rsidRPr="00DE6232" w:rsidRDefault="001B4CE2" w:rsidP="00DE6232">
      <w:r w:rsidRPr="00DE6232">
        <w:t>4.1.Запрашивать в установленном порядке от территориальных органов федеральных органов исполнительной власти, органов местного самоуправления и организаций необходимые для работы документы, материалы и информацию.</w:t>
      </w:r>
    </w:p>
    <w:p w:rsidR="001B4CE2" w:rsidRPr="00DE6232" w:rsidRDefault="001B4CE2" w:rsidP="00DE6232">
      <w:r w:rsidRPr="00DE6232">
        <w:t>4.2.Формировать постоянные временные рабочие группы по вопросам, связанным с решением возложенных на совет задач.</w:t>
      </w:r>
    </w:p>
    <w:p w:rsidR="001B4CE2" w:rsidRPr="00DE6232" w:rsidRDefault="001B4CE2" w:rsidP="00DE6232">
      <w:r w:rsidRPr="00DE6232">
        <w:t>4.3. Заслушивать отчёты и информацию представителей контролирующих органов, органов местного самоуправления, общественных объединений потребителей, хозяйствующих субъектов.</w:t>
      </w:r>
    </w:p>
    <w:p w:rsidR="001B4CE2" w:rsidRPr="00DE6232" w:rsidRDefault="001B4CE2" w:rsidP="00DE6232"/>
    <w:p w:rsidR="001B4CE2" w:rsidRPr="00E70511" w:rsidRDefault="001B4CE2" w:rsidP="00E70511">
      <w:pPr>
        <w:pStyle w:val="4"/>
        <w:jc w:val="center"/>
        <w:rPr>
          <w:rFonts w:cs="Arial"/>
          <w:sz w:val="28"/>
        </w:rPr>
      </w:pPr>
      <w:r w:rsidRPr="00E70511">
        <w:rPr>
          <w:rFonts w:cs="Arial"/>
          <w:sz w:val="28"/>
        </w:rPr>
        <w:t>5.Порядок работы Межведомственного координационного совета</w:t>
      </w:r>
    </w:p>
    <w:p w:rsidR="00DE6232" w:rsidRDefault="00DE6232" w:rsidP="00DE6232"/>
    <w:p w:rsidR="001B4CE2" w:rsidRPr="00DE6232" w:rsidRDefault="001B4CE2" w:rsidP="00DE6232">
      <w:r w:rsidRPr="00DE6232">
        <w:t>5.1.Непосредственное руководство советом осуществляет председатель совета, а во время его отсутствия - заместитель председателя совета.</w:t>
      </w:r>
    </w:p>
    <w:p w:rsidR="001B4CE2" w:rsidRPr="00DE6232" w:rsidRDefault="001B4CE2" w:rsidP="00DE6232">
      <w:r w:rsidRPr="00DE6232">
        <w:t xml:space="preserve">5.2.Председатель совета (во время его отсутствия - заместитель председателя совета) председательствует на заседаниях, планирует работу совета и осуществляет общий </w:t>
      </w:r>
      <w:proofErr w:type="gramStart"/>
      <w:r w:rsidRPr="00DE6232">
        <w:t>контроль за</w:t>
      </w:r>
      <w:proofErr w:type="gramEnd"/>
      <w:r w:rsidRPr="00DE6232">
        <w:t xml:space="preserve"> реализацией принятых советом решений.</w:t>
      </w:r>
    </w:p>
    <w:p w:rsidR="001B4CE2" w:rsidRPr="00DE6232" w:rsidRDefault="001B4CE2" w:rsidP="00DE6232">
      <w:r w:rsidRPr="00DE6232">
        <w:t>5.3.Заседания Межведомственного координационного совета проводятся по мере необходимости, но не реже одного раза в квартал, и считаются правомочными, если на них присутствует больше половины членов совета.</w:t>
      </w:r>
    </w:p>
    <w:p w:rsidR="001B4CE2" w:rsidRPr="00DE6232" w:rsidRDefault="001B4CE2" w:rsidP="00DE6232">
      <w:r w:rsidRPr="00DE6232">
        <w:t>5.4.Регламент и план работы совета утверждаются председателем.</w:t>
      </w:r>
    </w:p>
    <w:p w:rsidR="001B4CE2" w:rsidRPr="00DE6232" w:rsidRDefault="001B4CE2" w:rsidP="00DE6232">
      <w:r w:rsidRPr="00DE6232">
        <w:t>5.5.Решения Межведомственного координационного совета принимаются путем голосования. Решения считается принятым, если за него проголосовало более половины из числа присутствующих на заседании её членов. В случае равенства голосов решающим является мнение председательствующего на заседании.</w:t>
      </w:r>
    </w:p>
    <w:p w:rsidR="001B4CE2" w:rsidRPr="00DE6232" w:rsidRDefault="001B4CE2" w:rsidP="00DE6232">
      <w:r w:rsidRPr="00DE6232">
        <w:t>5.6.Проведение заседания Межведомственного координационного совета и принятые решения отражаются в протоколе заседания. Протокол подписывается</w:t>
      </w:r>
    </w:p>
    <w:p w:rsidR="001B4CE2" w:rsidRPr="00DE6232" w:rsidRDefault="001B4CE2" w:rsidP="00DE6232">
      <w:r w:rsidRPr="00DE6232">
        <w:t>председательствующим на заседании. Особое мнение или несогласие с решением Межведомственного координационного совета излагается в приложении к протоколу.</w:t>
      </w:r>
    </w:p>
    <w:p w:rsidR="001B4CE2" w:rsidRPr="00DE6232" w:rsidRDefault="001B4CE2" w:rsidP="00DE6232">
      <w:r w:rsidRPr="00DE6232">
        <w:t>5.7.Порядок деятельности рабочих групп определяется председателем совета.</w:t>
      </w:r>
    </w:p>
    <w:p w:rsidR="001B4CE2" w:rsidRPr="00DE6232" w:rsidRDefault="001B4CE2" w:rsidP="00DE6232">
      <w:r w:rsidRPr="00DE6232">
        <w:t>5.8.Организационно - техническое обеспечение работы совета осуществляется отделом торговли и лицензирования администрации МО «Крапивинский район».</w:t>
      </w:r>
    </w:p>
    <w:p w:rsidR="001B4CE2" w:rsidRPr="00DE6232" w:rsidRDefault="001B4CE2" w:rsidP="00DE6232"/>
    <w:p w:rsidR="00DE6232" w:rsidRDefault="001B4CE2" w:rsidP="00DE6232">
      <w:r w:rsidRPr="00DE6232">
        <w:lastRenderedPageBreak/>
        <w:t xml:space="preserve">Первый зам. главы МО </w:t>
      </w:r>
    </w:p>
    <w:p w:rsidR="00DE6232" w:rsidRDefault="001B4CE2" w:rsidP="00DE6232">
      <w:r w:rsidRPr="00DE6232">
        <w:t>«Крапивинский район»</w:t>
      </w:r>
    </w:p>
    <w:p w:rsidR="001B4CE2" w:rsidRPr="00DE6232" w:rsidRDefault="001B4CE2" w:rsidP="00DE6232">
      <w:r w:rsidRPr="00DE6232">
        <w:t>Т.И.Климина</w:t>
      </w:r>
    </w:p>
    <w:sectPr w:rsidR="001B4CE2" w:rsidRPr="00DE6232" w:rsidSect="00DE62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B4CE2"/>
    <w:rsid w:val="0024046A"/>
    <w:rsid w:val="002F2B94"/>
    <w:rsid w:val="00302605"/>
    <w:rsid w:val="00364F62"/>
    <w:rsid w:val="003F6E76"/>
    <w:rsid w:val="00496112"/>
    <w:rsid w:val="00621F8B"/>
    <w:rsid w:val="007937D7"/>
    <w:rsid w:val="00937369"/>
    <w:rsid w:val="00963F5A"/>
    <w:rsid w:val="00AC1FAA"/>
    <w:rsid w:val="00AE1EA4"/>
    <w:rsid w:val="00BA3FC1"/>
    <w:rsid w:val="00DE6232"/>
    <w:rsid w:val="00E17F57"/>
    <w:rsid w:val="00E70511"/>
    <w:rsid w:val="00E76C80"/>
    <w:rsid w:val="00EF32D2"/>
    <w:rsid w:val="00F0237A"/>
    <w:rsid w:val="00F7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17F5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17F5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17F5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17F5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17F5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17F5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17F57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E17F5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E17F5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17F5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E17F57"/>
    <w:rPr>
      <w:color w:val="0000FF"/>
      <w:u w:val="none"/>
    </w:rPr>
  </w:style>
  <w:style w:type="paragraph" w:customStyle="1" w:styleId="Application">
    <w:name w:val="Application!Приложение"/>
    <w:rsid w:val="00E17F5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17F5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17F5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17F5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17F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17F5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17F5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17F5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17F5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17F5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17F5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17F57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E17F5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E17F5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17F5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E17F57"/>
    <w:rPr>
      <w:color w:val="0000FF"/>
      <w:u w:val="none"/>
    </w:rPr>
  </w:style>
  <w:style w:type="paragraph" w:customStyle="1" w:styleId="Application">
    <w:name w:val="Application!Приложение"/>
    <w:rsid w:val="00E17F5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17F5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17F5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17F5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17F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hyperlink" Target="http://rnla-service.scli.ru:8080/rnla-links/ws/content/act/15d4560c-d530-4955-bf7e-f734337ae80b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6840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2018-09-11T02:56:00Z</dcterms:created>
  <dcterms:modified xsi:type="dcterms:W3CDTF">2018-09-11T02:57:00Z</dcterms:modified>
</cp:coreProperties>
</file>