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B87E81" w:rsidRDefault="0024046A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B87E81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24046A" w:rsidRPr="00B87E81" w:rsidRDefault="0024046A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87E81">
        <w:rPr>
          <w:rFonts w:cs="Arial"/>
          <w:b/>
          <w:bCs/>
          <w:kern w:val="28"/>
          <w:sz w:val="32"/>
          <w:szCs w:val="32"/>
        </w:rPr>
        <w:t>Администрация муниципального образования «Крапивинский</w:t>
      </w:r>
      <w:r w:rsidR="00B87E81" w:rsidRPr="00B87E81">
        <w:rPr>
          <w:rFonts w:cs="Arial"/>
          <w:b/>
          <w:bCs/>
          <w:kern w:val="28"/>
          <w:sz w:val="32"/>
          <w:szCs w:val="32"/>
        </w:rPr>
        <w:t xml:space="preserve"> </w:t>
      </w:r>
      <w:r w:rsidRPr="00B87E81">
        <w:rPr>
          <w:rFonts w:cs="Arial"/>
          <w:b/>
          <w:bCs/>
          <w:kern w:val="28"/>
          <w:sz w:val="32"/>
          <w:szCs w:val="32"/>
        </w:rPr>
        <w:t>район»</w:t>
      </w:r>
    </w:p>
    <w:p w:rsidR="00B87E81" w:rsidRPr="00B87E81" w:rsidRDefault="00B87E81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E34B3" w:rsidRDefault="00AC1FAA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87E81">
        <w:rPr>
          <w:rFonts w:cs="Arial"/>
          <w:b/>
          <w:bCs/>
          <w:kern w:val="28"/>
          <w:sz w:val="32"/>
          <w:szCs w:val="32"/>
        </w:rPr>
        <w:t>ПОСТАНОВЛЕНИЕ</w:t>
      </w:r>
    </w:p>
    <w:p w:rsidR="003E34B3" w:rsidRDefault="003E34B3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E34B3" w:rsidRDefault="00201360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87E81">
        <w:rPr>
          <w:rFonts w:cs="Arial"/>
          <w:b/>
          <w:bCs/>
          <w:kern w:val="28"/>
          <w:sz w:val="32"/>
          <w:szCs w:val="32"/>
        </w:rPr>
        <w:t xml:space="preserve">от 20.05.2010 г. </w:t>
      </w:r>
      <w:r w:rsidR="003E34B3">
        <w:rPr>
          <w:rFonts w:cs="Arial"/>
          <w:b/>
          <w:bCs/>
          <w:kern w:val="28"/>
          <w:sz w:val="32"/>
          <w:szCs w:val="32"/>
        </w:rPr>
        <w:t>№</w:t>
      </w:r>
      <w:r w:rsidRPr="00B87E81">
        <w:rPr>
          <w:rFonts w:cs="Arial"/>
          <w:b/>
          <w:bCs/>
          <w:kern w:val="28"/>
          <w:sz w:val="32"/>
          <w:szCs w:val="32"/>
        </w:rPr>
        <w:t>604</w:t>
      </w:r>
    </w:p>
    <w:p w:rsidR="00201360" w:rsidRPr="00B87E81" w:rsidRDefault="00201360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87E81">
        <w:rPr>
          <w:rFonts w:cs="Arial"/>
          <w:b/>
          <w:bCs/>
          <w:kern w:val="28"/>
          <w:sz w:val="32"/>
          <w:szCs w:val="32"/>
        </w:rPr>
        <w:t>пгт. Крапивинский</w:t>
      </w:r>
    </w:p>
    <w:p w:rsidR="00201360" w:rsidRPr="00B87E81" w:rsidRDefault="00201360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01360" w:rsidRPr="00B87E81" w:rsidRDefault="00201360" w:rsidP="00B87E81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87E81">
        <w:rPr>
          <w:rFonts w:cs="Arial"/>
          <w:b/>
          <w:bCs/>
          <w:kern w:val="28"/>
          <w:sz w:val="32"/>
          <w:szCs w:val="32"/>
        </w:rPr>
        <w:t xml:space="preserve">О внесении изменений в постановление </w:t>
      </w:r>
      <w:r w:rsidR="003E34B3">
        <w:rPr>
          <w:rFonts w:cs="Arial"/>
          <w:b/>
          <w:bCs/>
          <w:kern w:val="28"/>
          <w:sz w:val="32"/>
          <w:szCs w:val="32"/>
        </w:rPr>
        <w:t>№</w:t>
      </w:r>
      <w:r w:rsidRPr="00B87E81">
        <w:rPr>
          <w:rFonts w:cs="Arial"/>
          <w:b/>
          <w:bCs/>
          <w:kern w:val="28"/>
          <w:sz w:val="32"/>
          <w:szCs w:val="32"/>
        </w:rPr>
        <w:t>273 от 17.03.2010г. «Об утверждении Порядка организации в 2010 году дополнительных мероприятий по содействию занятости</w:t>
      </w:r>
      <w:r w:rsidR="00B87E81" w:rsidRPr="00B87E81">
        <w:rPr>
          <w:rFonts w:cs="Arial"/>
          <w:b/>
          <w:bCs/>
          <w:kern w:val="28"/>
          <w:sz w:val="32"/>
          <w:szCs w:val="32"/>
        </w:rPr>
        <w:t xml:space="preserve"> </w:t>
      </w:r>
      <w:r w:rsidRPr="00B87E81">
        <w:rPr>
          <w:rFonts w:cs="Arial"/>
          <w:b/>
          <w:bCs/>
          <w:kern w:val="28"/>
          <w:sz w:val="32"/>
          <w:szCs w:val="32"/>
        </w:rPr>
        <w:t>населения, направленных на снижение напряженности</w:t>
      </w:r>
      <w:r w:rsidR="00B87E81" w:rsidRPr="00B87E81">
        <w:rPr>
          <w:rFonts w:cs="Arial"/>
          <w:b/>
          <w:bCs/>
          <w:kern w:val="28"/>
          <w:sz w:val="32"/>
          <w:szCs w:val="32"/>
        </w:rPr>
        <w:t xml:space="preserve"> </w:t>
      </w:r>
      <w:r w:rsidRPr="00B87E81">
        <w:rPr>
          <w:rFonts w:cs="Arial"/>
          <w:b/>
          <w:bCs/>
          <w:kern w:val="28"/>
          <w:sz w:val="32"/>
          <w:szCs w:val="32"/>
        </w:rPr>
        <w:t>на рынке труда Крапивинского района»</w:t>
      </w:r>
    </w:p>
    <w:p w:rsidR="00B87E81" w:rsidRPr="00B87E81" w:rsidRDefault="00B87E81" w:rsidP="00B87E81"/>
    <w:p w:rsidR="00201360" w:rsidRPr="00B87E81" w:rsidRDefault="00201360" w:rsidP="00B87E81">
      <w:r w:rsidRPr="00B87E81">
        <w:t xml:space="preserve">В целях реализации постановления Коллегии Администрации Кемеровской области </w:t>
      </w:r>
      <w:hyperlink r:id="rId6" w:tgtFrame="Logical" w:history="1">
        <w:r w:rsidRPr="003E34B3">
          <w:rPr>
            <w:rStyle w:val="a7"/>
          </w:rPr>
          <w:t xml:space="preserve">от 11.02.2010 </w:t>
        </w:r>
        <w:r w:rsidR="003E34B3" w:rsidRPr="003E34B3">
          <w:rPr>
            <w:rStyle w:val="a7"/>
          </w:rPr>
          <w:t>№</w:t>
        </w:r>
        <w:r w:rsidRPr="003E34B3">
          <w:rPr>
            <w:rStyle w:val="a7"/>
          </w:rPr>
          <w:t>64</w:t>
        </w:r>
      </w:hyperlink>
      <w:r w:rsidRPr="00B87E81">
        <w:t xml:space="preserve"> «Об утверждении Порядка организации в 2010 году общественных работ, временного трудоустройства работников, находящихся под угрозой увольнения, а также признанных в установленном порядке безработными граждан и граждан, ищущих работу» и постановления Коллегии Администрации Кемеровской области </w:t>
      </w:r>
      <w:hyperlink r:id="rId7" w:tgtFrame="Logical" w:history="1">
        <w:r w:rsidRPr="003E34B3">
          <w:rPr>
            <w:rStyle w:val="a7"/>
          </w:rPr>
          <w:t xml:space="preserve">от 09.02.2010 </w:t>
        </w:r>
        <w:r w:rsidR="003E34B3" w:rsidRPr="003E34B3">
          <w:rPr>
            <w:rStyle w:val="a7"/>
          </w:rPr>
          <w:t>№</w:t>
        </w:r>
        <w:r w:rsidRPr="003E34B3">
          <w:rPr>
            <w:rStyle w:val="a7"/>
          </w:rPr>
          <w:t>55</w:t>
        </w:r>
      </w:hyperlink>
      <w:r w:rsidRPr="00B87E81">
        <w:t xml:space="preserve"> «Об утверждении Порядка организации в 2010 году стажировки выпускников учреждений профессионального образования в целях приобретения ими опыта работы» внести следующие изменение в постановление </w:t>
      </w:r>
      <w:hyperlink r:id="rId8" w:tgtFrame="ChangingDocument" w:history="1">
        <w:r w:rsidR="003E34B3" w:rsidRPr="003E34B3">
          <w:rPr>
            <w:rStyle w:val="a7"/>
          </w:rPr>
          <w:t>№</w:t>
        </w:r>
        <w:r w:rsidRPr="003E34B3">
          <w:rPr>
            <w:rStyle w:val="a7"/>
          </w:rPr>
          <w:t>273 от 17.03.2010г.</w:t>
        </w:r>
      </w:hyperlink>
      <w:r w:rsidRPr="00B87E81">
        <w:t xml:space="preserve"> «Об утверждении Порядка организации в 2010 году дополнительных мероприятий по содействию занятости населения, направленных на снижение напряженности на рынке труда Крапивинского района»:</w:t>
      </w:r>
    </w:p>
    <w:p w:rsidR="00201360" w:rsidRPr="00B87E81" w:rsidRDefault="00201360" w:rsidP="00B87E81">
      <w:r w:rsidRPr="00B87E81">
        <w:t>1.</w:t>
      </w:r>
      <w:r w:rsidR="00B87E81">
        <w:t xml:space="preserve"> </w:t>
      </w:r>
      <w:r w:rsidRPr="00B87E81">
        <w:t>Пункт 2 постановления читать в следующей редакции:</w:t>
      </w:r>
    </w:p>
    <w:p w:rsidR="00201360" w:rsidRPr="00B87E81" w:rsidRDefault="00201360" w:rsidP="00B87E81">
      <w:r w:rsidRPr="00B87E81">
        <w:t>«2. Установить, что уполномоченным органом по финансированию дополнительных мероприятий по содействию занятости населения, направленных на снижение напряженности на рынке труда, проводимых в муниципальных бюджетных учреждениях является муниципальное образование «Крапивинский район».</w:t>
      </w:r>
    </w:p>
    <w:p w:rsidR="00201360" w:rsidRPr="00B87E81" w:rsidRDefault="003E34B3" w:rsidP="00B87E81">
      <w:r>
        <w:t xml:space="preserve">2. </w:t>
      </w:r>
      <w:r w:rsidR="00201360" w:rsidRPr="00B87E81">
        <w:t>Постановление вступает в силу со дня подписания</w:t>
      </w:r>
    </w:p>
    <w:p w:rsidR="00201360" w:rsidRPr="00B87E81" w:rsidRDefault="003E34B3" w:rsidP="00B87E81">
      <w:r>
        <w:t xml:space="preserve">3. </w:t>
      </w:r>
      <w:r w:rsidR="00201360" w:rsidRPr="00B87E81">
        <w:t>Контроль за исполнением постановления возложить на первого заместителя – заместителя главы по экономике Климину Т.И.</w:t>
      </w:r>
    </w:p>
    <w:p w:rsidR="0024046A" w:rsidRPr="00B87E81" w:rsidRDefault="0024046A" w:rsidP="00B87E81"/>
    <w:p w:rsidR="00B87E81" w:rsidRDefault="0024046A" w:rsidP="00B87E81">
      <w:r w:rsidRPr="00B87E81">
        <w:t>Глава</w:t>
      </w:r>
      <w:r w:rsidR="00B87E81">
        <w:t xml:space="preserve"> </w:t>
      </w:r>
      <w:r w:rsidRPr="00B87E81">
        <w:t>муниципального образования</w:t>
      </w:r>
      <w:r w:rsidR="00B87E81">
        <w:t xml:space="preserve"> </w:t>
      </w:r>
      <w:r w:rsidRPr="00B87E81">
        <w:t>«Крапивинский район»</w:t>
      </w:r>
    </w:p>
    <w:p w:rsidR="002F2B94" w:rsidRPr="00B87E81" w:rsidRDefault="0024046A" w:rsidP="00B87E81">
      <w:r w:rsidRPr="00B87E81">
        <w:t>В.А.Альберт</w:t>
      </w:r>
    </w:p>
    <w:sectPr w:rsidR="002F2B94" w:rsidRPr="00B87E81" w:rsidSect="00B87E81">
      <w:pgSz w:w="11906" w:h="16838"/>
      <w:pgMar w:top="141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45D"/>
    <w:multiLevelType w:val="hybridMultilevel"/>
    <w:tmpl w:val="271CCB62"/>
    <w:lvl w:ilvl="0" w:tplc="AEE28418">
      <w:start w:val="2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C612A"/>
    <w:rsid w:val="000F1889"/>
    <w:rsid w:val="00201360"/>
    <w:rsid w:val="0024046A"/>
    <w:rsid w:val="002F2B94"/>
    <w:rsid w:val="00364F62"/>
    <w:rsid w:val="003E34B3"/>
    <w:rsid w:val="003F6E76"/>
    <w:rsid w:val="006136DF"/>
    <w:rsid w:val="00AC1FAA"/>
    <w:rsid w:val="00B87E81"/>
    <w:rsid w:val="00BA3FC1"/>
    <w:rsid w:val="00E92D0F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C612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C612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612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612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612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C612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C612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B87E8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87E8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B87E8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B87E8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C612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C612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B87E8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C61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C612A"/>
    <w:rPr>
      <w:color w:val="0000FF"/>
      <w:u w:val="none"/>
    </w:rPr>
  </w:style>
  <w:style w:type="paragraph" w:customStyle="1" w:styleId="Application">
    <w:name w:val="Application!Приложение"/>
    <w:rsid w:val="000C612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C612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C612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C612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C612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C612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C612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612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612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612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C612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C612A"/>
  </w:style>
  <w:style w:type="paragraph" w:customStyle="1" w:styleId="Normal">
    <w:name w:val="Normal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customStyle="1" w:styleId="10">
    <w:name w:val="Заголовок 1 Знак"/>
    <w:basedOn w:val="a0"/>
    <w:link w:val="1"/>
    <w:rsid w:val="00B87E8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87E8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B87E8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B87E8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C612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0C612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B87E8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C612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0C612A"/>
    <w:rPr>
      <w:color w:val="0000FF"/>
      <w:u w:val="none"/>
    </w:rPr>
  </w:style>
  <w:style w:type="paragraph" w:customStyle="1" w:styleId="Application">
    <w:name w:val="Application!Приложение"/>
    <w:rsid w:val="000C612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C612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C612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C612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C612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281f5662-b9e3-448c-87e6-7c7057c61232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b0eea52b-8673-4219-b9ea-2f861433a99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a4c11437-3dc5-49fc-a7ad-98f9994d037f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2136</CharactersWithSpaces>
  <SharedDoc>false</SharedDoc>
  <HLinks>
    <vt:vector size="18" baseType="variant">
      <vt:variant>
        <vt:i4>1769560</vt:i4>
      </vt:variant>
      <vt:variant>
        <vt:i4>6</vt:i4>
      </vt:variant>
      <vt:variant>
        <vt:i4>0</vt:i4>
      </vt:variant>
      <vt:variant>
        <vt:i4>5</vt:i4>
      </vt:variant>
      <vt:variant>
        <vt:lpwstr>/content/act/281f5662-b9e3-448c-87e6-7c7057c61232.doc</vt:lpwstr>
      </vt:variant>
      <vt:variant>
        <vt:lpwstr/>
      </vt:variant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>/content/act/b0eea52b-8673-4219-b9ea-2f861433a99e.html</vt:lpwstr>
      </vt:variant>
      <vt:variant>
        <vt:lpwstr/>
      </vt:variant>
      <vt:variant>
        <vt:i4>3801145</vt:i4>
      </vt:variant>
      <vt:variant>
        <vt:i4>0</vt:i4>
      </vt:variant>
      <vt:variant>
        <vt:i4>0</vt:i4>
      </vt:variant>
      <vt:variant>
        <vt:i4>5</vt:i4>
      </vt:variant>
      <vt:variant>
        <vt:lpwstr>/content/act/a4c11437-3dc5-49fc-a7ad-98f9994d037f.html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2018-09-11T03:27:00Z</dcterms:created>
  <dcterms:modified xsi:type="dcterms:W3CDTF">2018-09-11T03:27:00Z</dcterms:modified>
</cp:coreProperties>
</file>