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00000" w14:textId="77777777" w:rsidR="00B41DA6" w:rsidRDefault="00522263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ПОЯСНИТЕЛЬНАЯ ЗАПИСКА </w:t>
      </w:r>
    </w:p>
    <w:p w14:paraId="344F60D0" w14:textId="77777777" w:rsidR="00FB098B" w:rsidRDefault="00522263" w:rsidP="005877DB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к проекту муниципальной программы </w:t>
      </w:r>
    </w:p>
    <w:p w14:paraId="1AF3B256" w14:textId="77777777" w:rsidR="000942EE" w:rsidRPr="000942EE" w:rsidRDefault="000942EE" w:rsidP="000942EE">
      <w:pPr>
        <w:ind w:firstLine="0"/>
        <w:jc w:val="center"/>
        <w:rPr>
          <w:rFonts w:ascii="XO Thames" w:hAnsi="XO Thames"/>
          <w:b/>
          <w:bCs/>
          <w:sz w:val="28"/>
        </w:rPr>
      </w:pPr>
      <w:r w:rsidRPr="000942EE">
        <w:rPr>
          <w:rFonts w:ascii="XO Thames" w:hAnsi="XO Thames"/>
          <w:b/>
          <w:bCs/>
          <w:sz w:val="28"/>
        </w:rPr>
        <w:t xml:space="preserve">«Профилактика экстремизма и терроризма, минимизация и ликвидация последствий их проявлений  на территории </w:t>
      </w:r>
    </w:p>
    <w:p w14:paraId="05000000" w14:textId="120D3EA0" w:rsidR="00B41DA6" w:rsidRDefault="000942EE" w:rsidP="000942EE">
      <w:pPr>
        <w:ind w:firstLine="0"/>
        <w:jc w:val="center"/>
        <w:rPr>
          <w:rFonts w:ascii="XO Thames" w:hAnsi="XO Thames"/>
          <w:b/>
          <w:bCs/>
          <w:sz w:val="28"/>
        </w:rPr>
      </w:pPr>
      <w:r w:rsidRPr="000942EE">
        <w:rPr>
          <w:rFonts w:ascii="XO Thames" w:hAnsi="XO Thames"/>
          <w:b/>
          <w:bCs/>
          <w:sz w:val="28"/>
        </w:rPr>
        <w:t>Крапивинского муниципального округа» на 2026 – 2030 годы</w:t>
      </w:r>
    </w:p>
    <w:p w14:paraId="21282824" w14:textId="77777777" w:rsidR="000942EE" w:rsidRDefault="000942EE" w:rsidP="000942EE">
      <w:pPr>
        <w:ind w:firstLine="0"/>
        <w:jc w:val="center"/>
        <w:rPr>
          <w:rFonts w:ascii="XO Thames" w:hAnsi="XO Thames"/>
          <w:b/>
          <w:sz w:val="28"/>
        </w:rPr>
      </w:pPr>
    </w:p>
    <w:p w14:paraId="06000000" w14:textId="0576B494" w:rsidR="00B41DA6" w:rsidRPr="005877DB" w:rsidRDefault="00522263" w:rsidP="000942EE">
      <w:pPr>
        <w:spacing w:line="276" w:lineRule="auto"/>
        <w:rPr>
          <w:rFonts w:ascii="Times New Roman" w:hAnsi="Times New Roman"/>
          <w:sz w:val="28"/>
        </w:rPr>
      </w:pPr>
      <w:r w:rsidRPr="005877DB">
        <w:rPr>
          <w:rFonts w:ascii="Times New Roman" w:hAnsi="Times New Roman"/>
          <w:sz w:val="28"/>
        </w:rPr>
        <w:t xml:space="preserve">Настоящий проект муниципальной программы </w:t>
      </w:r>
      <w:r w:rsidR="000942EE" w:rsidRPr="000942EE">
        <w:rPr>
          <w:rFonts w:ascii="Times New Roman" w:hAnsi="Times New Roman"/>
          <w:sz w:val="28"/>
        </w:rPr>
        <w:t>«Профилактика экстремизма и терроризма, минимизация и ликвидация последствий их проявлений  на территории Крапивинского муниципального округа» на 2026 – 2030 годы</w:t>
      </w:r>
      <w:r w:rsidR="008A16E7">
        <w:rPr>
          <w:rFonts w:ascii="Times New Roman" w:hAnsi="Times New Roman"/>
          <w:sz w:val="28"/>
        </w:rPr>
        <w:t>»</w:t>
      </w:r>
      <w:bookmarkStart w:id="0" w:name="_GoBack"/>
      <w:bookmarkEnd w:id="0"/>
      <w:r w:rsidR="005877DB" w:rsidRPr="005877DB">
        <w:rPr>
          <w:rFonts w:ascii="Times New Roman" w:hAnsi="Times New Roman"/>
          <w:sz w:val="28"/>
        </w:rPr>
        <w:t xml:space="preserve"> </w:t>
      </w:r>
      <w:r w:rsidRPr="005877DB">
        <w:rPr>
          <w:rFonts w:ascii="Times New Roman" w:hAnsi="Times New Roman"/>
          <w:sz w:val="28"/>
        </w:rPr>
        <w:t>размещен для проведения общественного обсуждения представителями общественности.</w:t>
      </w:r>
    </w:p>
    <w:p w14:paraId="7519DB72" w14:textId="77777777" w:rsidR="000942EE" w:rsidRPr="000942EE" w:rsidRDefault="000942EE" w:rsidP="000942EE">
      <w:pPr>
        <w:spacing w:line="276" w:lineRule="auto"/>
        <w:rPr>
          <w:rFonts w:ascii="Times New Roman" w:hAnsi="Times New Roman"/>
          <w:sz w:val="28"/>
        </w:rPr>
      </w:pPr>
      <w:proofErr w:type="gramStart"/>
      <w:r w:rsidRPr="000942EE">
        <w:rPr>
          <w:rFonts w:ascii="Times New Roman" w:hAnsi="Times New Roman"/>
          <w:sz w:val="28"/>
        </w:rPr>
        <w:t>В условиях усиления террористической угрозы, как в мире,</w:t>
      </w:r>
      <w:r w:rsidRPr="000942EE">
        <w:rPr>
          <w:rFonts w:ascii="Times New Roman" w:hAnsi="Times New Roman"/>
          <w:sz w:val="28"/>
        </w:rPr>
        <w:br/>
        <w:t>так и в нашей стране, сохраняющейся возможности совершения террористических актов в Кемеровской области – Кузбассе необходимо принять дополнительные меры по предупреждению и предотвращению терроризма в любой форме его проявления (применение или угроза применения взрывных устройств, включая ядерные, радиоактивных, химических, биологических, токсических, отравляющих, сильнодействующих ядовитых веществ, захват заложников и другие формы), локализации последствий террористических</w:t>
      </w:r>
      <w:proofErr w:type="gramEnd"/>
      <w:r w:rsidRPr="000942EE">
        <w:rPr>
          <w:rFonts w:ascii="Times New Roman" w:hAnsi="Times New Roman"/>
          <w:sz w:val="28"/>
        </w:rPr>
        <w:t xml:space="preserve"> актов.</w:t>
      </w:r>
    </w:p>
    <w:p w14:paraId="6009CE31" w14:textId="77777777" w:rsidR="00B00CCE" w:rsidRPr="00B00CCE" w:rsidRDefault="00B00CCE" w:rsidP="00B00CCE">
      <w:pPr>
        <w:spacing w:line="276" w:lineRule="auto"/>
        <w:rPr>
          <w:rFonts w:ascii="Times New Roman" w:hAnsi="Times New Roman"/>
          <w:sz w:val="28"/>
        </w:rPr>
      </w:pPr>
      <w:r w:rsidRPr="00B00CCE">
        <w:rPr>
          <w:rFonts w:ascii="Times New Roman" w:hAnsi="Times New Roman"/>
          <w:sz w:val="28"/>
        </w:rPr>
        <w:t>К основным задачам в сфере реализации целей муниципальной программы относятся:</w:t>
      </w:r>
    </w:p>
    <w:p w14:paraId="73382502" w14:textId="77777777" w:rsidR="00B00CCE" w:rsidRPr="00B00CCE" w:rsidRDefault="00B00CCE" w:rsidP="00B00CCE">
      <w:pPr>
        <w:spacing w:line="276" w:lineRule="auto"/>
        <w:rPr>
          <w:rFonts w:ascii="Times New Roman" w:hAnsi="Times New Roman"/>
          <w:sz w:val="28"/>
        </w:rPr>
      </w:pPr>
      <w:r w:rsidRPr="00B00CCE">
        <w:rPr>
          <w:rFonts w:ascii="Times New Roman" w:hAnsi="Times New Roman"/>
          <w:sz w:val="28"/>
        </w:rPr>
        <w:tab/>
        <w:t>- повышение уровня антитеррористической защищенности мест массового пребывания людей, объектов жизнеобеспечения населения, организаций оборонно-промышленного, атомного энергопромышленного, ядерного оружейного, химического, топливно-энергетического комплексов страны, объектов транспортной инфраструктуры, других критически важных и потенциально опасных объектов;</w:t>
      </w:r>
    </w:p>
    <w:p w14:paraId="4BF0BD8E" w14:textId="77777777" w:rsidR="00B00CCE" w:rsidRPr="00B00CCE" w:rsidRDefault="00B00CCE" w:rsidP="00B00CCE">
      <w:pPr>
        <w:spacing w:line="276" w:lineRule="auto"/>
        <w:rPr>
          <w:rFonts w:ascii="Times New Roman" w:hAnsi="Times New Roman"/>
          <w:sz w:val="28"/>
        </w:rPr>
      </w:pPr>
      <w:r w:rsidRPr="00B00CCE">
        <w:rPr>
          <w:rFonts w:ascii="Times New Roman" w:hAnsi="Times New Roman"/>
          <w:sz w:val="28"/>
        </w:rPr>
        <w:tab/>
        <w:t>- организация в средствах массовой информации и информационно-телекоммуникационных сетях, включая сеть «Интернет», информационного сопровождения деятельности субъектов противодействия экстремизму, а также реализация эффективных мер, направленных на информационное противодействие распространению экстремистской идеологии;</w:t>
      </w:r>
    </w:p>
    <w:p w14:paraId="6DA4C5ED" w14:textId="354A59EF" w:rsidR="00B00CCE" w:rsidRPr="00B00CCE" w:rsidRDefault="00B00CCE" w:rsidP="00B00CCE">
      <w:pPr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B00CCE">
        <w:rPr>
          <w:rFonts w:ascii="Times New Roman" w:hAnsi="Times New Roman"/>
          <w:sz w:val="28"/>
        </w:rPr>
        <w:t>оказание содействия средствам массовой информации в широком и объективном освещении принимаемых мер в сфере противодействия экстремизму.</w:t>
      </w:r>
    </w:p>
    <w:p w14:paraId="10000000" w14:textId="4EB98DDC" w:rsidR="00B41DA6" w:rsidRPr="005877DB" w:rsidRDefault="00522263" w:rsidP="005877DB">
      <w:pPr>
        <w:spacing w:line="276" w:lineRule="auto"/>
        <w:rPr>
          <w:rFonts w:ascii="Times New Roman" w:hAnsi="Times New Roman"/>
          <w:sz w:val="28"/>
        </w:rPr>
      </w:pPr>
      <w:r w:rsidRPr="005877DB">
        <w:rPr>
          <w:rFonts w:ascii="Times New Roman" w:hAnsi="Times New Roman"/>
          <w:sz w:val="28"/>
        </w:rPr>
        <w:t>Проектом муниципальной программы предусмотрен объем финансирования в размере</w:t>
      </w:r>
      <w:r w:rsidR="00B627A6">
        <w:rPr>
          <w:rFonts w:ascii="Times New Roman" w:hAnsi="Times New Roman"/>
          <w:sz w:val="28"/>
        </w:rPr>
        <w:t xml:space="preserve"> </w:t>
      </w:r>
      <w:r w:rsidR="00B00CCE" w:rsidRPr="00B00CCE">
        <w:rPr>
          <w:rFonts w:ascii="Times New Roman" w:hAnsi="Times New Roman"/>
          <w:sz w:val="28"/>
        </w:rPr>
        <w:t xml:space="preserve">15866,8 </w:t>
      </w:r>
      <w:proofErr w:type="spellStart"/>
      <w:r w:rsidR="00B627A6">
        <w:rPr>
          <w:rFonts w:ascii="Times New Roman" w:hAnsi="Times New Roman"/>
          <w:sz w:val="28"/>
        </w:rPr>
        <w:t>тыс</w:t>
      </w:r>
      <w:proofErr w:type="gramStart"/>
      <w:r w:rsidR="00B627A6">
        <w:rPr>
          <w:rFonts w:ascii="Times New Roman" w:hAnsi="Times New Roman"/>
          <w:sz w:val="28"/>
        </w:rPr>
        <w:t>.р</w:t>
      </w:r>
      <w:proofErr w:type="gramEnd"/>
      <w:r w:rsidR="00B627A6">
        <w:rPr>
          <w:rFonts w:ascii="Times New Roman" w:hAnsi="Times New Roman"/>
          <w:sz w:val="28"/>
        </w:rPr>
        <w:t>уб</w:t>
      </w:r>
      <w:proofErr w:type="spellEnd"/>
      <w:r w:rsidR="00B627A6">
        <w:rPr>
          <w:rFonts w:ascii="Times New Roman" w:hAnsi="Times New Roman"/>
          <w:sz w:val="28"/>
        </w:rPr>
        <w:t xml:space="preserve">., в том числе </w:t>
      </w:r>
      <w:r w:rsidRPr="005877DB">
        <w:rPr>
          <w:rFonts w:ascii="Times New Roman" w:hAnsi="Times New Roman"/>
          <w:sz w:val="28"/>
        </w:rPr>
        <w:t xml:space="preserve">: на 2026 год – </w:t>
      </w:r>
      <w:r w:rsidR="00B01373" w:rsidRPr="00B01373">
        <w:rPr>
          <w:rFonts w:ascii="Times New Roman" w:hAnsi="Times New Roman"/>
          <w:sz w:val="28"/>
        </w:rPr>
        <w:t>4376,8</w:t>
      </w:r>
      <w:r w:rsidR="00B01373">
        <w:rPr>
          <w:rFonts w:ascii="Times New Roman" w:hAnsi="Times New Roman"/>
          <w:sz w:val="28"/>
        </w:rPr>
        <w:t xml:space="preserve"> </w:t>
      </w:r>
      <w:r w:rsidRPr="005877DB">
        <w:rPr>
          <w:rFonts w:ascii="Times New Roman" w:hAnsi="Times New Roman"/>
          <w:sz w:val="28"/>
        </w:rPr>
        <w:t>тыс.</w:t>
      </w:r>
      <w:r w:rsidR="00D9639A">
        <w:rPr>
          <w:rFonts w:ascii="Times New Roman" w:hAnsi="Times New Roman"/>
          <w:sz w:val="28"/>
        </w:rPr>
        <w:t xml:space="preserve"> </w:t>
      </w:r>
      <w:r w:rsidRPr="005877DB">
        <w:rPr>
          <w:rFonts w:ascii="Times New Roman" w:hAnsi="Times New Roman"/>
          <w:sz w:val="28"/>
        </w:rPr>
        <w:t xml:space="preserve">руб., на 2027 год – </w:t>
      </w:r>
      <w:r w:rsidR="00B01373" w:rsidRPr="00B01373">
        <w:rPr>
          <w:rFonts w:ascii="Times New Roman" w:hAnsi="Times New Roman"/>
          <w:sz w:val="28"/>
        </w:rPr>
        <w:t>4797,2</w:t>
      </w:r>
      <w:r w:rsidR="00B627A6">
        <w:rPr>
          <w:rFonts w:ascii="Times New Roman" w:hAnsi="Times New Roman"/>
          <w:sz w:val="28"/>
        </w:rPr>
        <w:t xml:space="preserve"> </w:t>
      </w:r>
      <w:r w:rsidRPr="005877DB">
        <w:rPr>
          <w:rFonts w:ascii="Times New Roman" w:hAnsi="Times New Roman"/>
          <w:sz w:val="28"/>
        </w:rPr>
        <w:t xml:space="preserve">тыс. руб., на 2028 год – </w:t>
      </w:r>
      <w:r w:rsidR="00B01373" w:rsidRPr="00B01373">
        <w:rPr>
          <w:rFonts w:ascii="Times New Roman" w:hAnsi="Times New Roman"/>
          <w:sz w:val="28"/>
        </w:rPr>
        <w:t>6692,8</w:t>
      </w:r>
      <w:r w:rsidR="00B01373">
        <w:rPr>
          <w:rFonts w:ascii="Times New Roman" w:hAnsi="Times New Roman"/>
          <w:sz w:val="28"/>
        </w:rPr>
        <w:t xml:space="preserve"> </w:t>
      </w:r>
      <w:r w:rsidRPr="005877DB">
        <w:rPr>
          <w:rFonts w:ascii="Times New Roman" w:hAnsi="Times New Roman"/>
          <w:sz w:val="28"/>
        </w:rPr>
        <w:t>тыс. руб.</w:t>
      </w:r>
    </w:p>
    <w:p w14:paraId="1BA3757C" w14:textId="108955EB" w:rsidR="00B45F9D" w:rsidRPr="00B45F9D" w:rsidRDefault="00522263" w:rsidP="00B45F9D">
      <w:pPr>
        <w:spacing w:line="276" w:lineRule="auto"/>
        <w:rPr>
          <w:rFonts w:ascii="Times New Roman" w:hAnsi="Times New Roman"/>
          <w:sz w:val="28"/>
        </w:rPr>
      </w:pPr>
      <w:r w:rsidRPr="005877DB">
        <w:rPr>
          <w:rFonts w:ascii="Times New Roman" w:hAnsi="Times New Roman"/>
          <w:sz w:val="28"/>
        </w:rPr>
        <w:t>Реализация муниципальной программы направлена на</w:t>
      </w:r>
      <w:r w:rsidR="00B00CCE">
        <w:rPr>
          <w:rFonts w:ascii="Times New Roman" w:hAnsi="Times New Roman"/>
          <w:sz w:val="28"/>
        </w:rPr>
        <w:t xml:space="preserve"> п</w:t>
      </w:r>
      <w:r w:rsidR="00B00CCE" w:rsidRPr="00B00CCE">
        <w:rPr>
          <w:rFonts w:ascii="Times New Roman" w:hAnsi="Times New Roman"/>
          <w:sz w:val="28"/>
        </w:rPr>
        <w:t>ротиводействие экстремизму, защит</w:t>
      </w:r>
      <w:r w:rsidR="00B00CCE">
        <w:rPr>
          <w:rFonts w:ascii="Times New Roman" w:hAnsi="Times New Roman"/>
          <w:sz w:val="28"/>
        </w:rPr>
        <w:t>у</w:t>
      </w:r>
      <w:r w:rsidR="00B00CCE" w:rsidRPr="00B00CCE">
        <w:rPr>
          <w:rFonts w:ascii="Times New Roman" w:hAnsi="Times New Roman"/>
          <w:sz w:val="28"/>
        </w:rPr>
        <w:t xml:space="preserve"> личности, общества и государства от террористических актов и иных проявлений терроризма, защит</w:t>
      </w:r>
      <w:r w:rsidR="00B00CCE">
        <w:rPr>
          <w:rFonts w:ascii="Times New Roman" w:hAnsi="Times New Roman"/>
          <w:sz w:val="28"/>
        </w:rPr>
        <w:t>у</w:t>
      </w:r>
      <w:r w:rsidR="00B00CCE" w:rsidRPr="00B00CCE">
        <w:rPr>
          <w:rFonts w:ascii="Times New Roman" w:hAnsi="Times New Roman"/>
          <w:sz w:val="28"/>
        </w:rPr>
        <w:t xml:space="preserve"> прав и свобод человека и гражданина, </w:t>
      </w:r>
      <w:r w:rsidR="00B00CCE" w:rsidRPr="00B00CCE">
        <w:rPr>
          <w:rFonts w:ascii="Times New Roman" w:hAnsi="Times New Roman"/>
          <w:sz w:val="28"/>
        </w:rPr>
        <w:lastRenderedPageBreak/>
        <w:t>основ конституционного строя, обеспечение целостности и безопасности Российской Федерации</w:t>
      </w:r>
      <w:r w:rsidR="00B45F9D">
        <w:rPr>
          <w:rFonts w:ascii="Times New Roman" w:hAnsi="Times New Roman"/>
          <w:sz w:val="28"/>
        </w:rPr>
        <w:t>,</w:t>
      </w:r>
    </w:p>
    <w:p w14:paraId="16000000" w14:textId="77777777" w:rsidR="00B41DA6" w:rsidRPr="005877DB" w:rsidRDefault="00522263" w:rsidP="005877DB">
      <w:pPr>
        <w:spacing w:line="276" w:lineRule="auto"/>
        <w:rPr>
          <w:rFonts w:ascii="Times New Roman" w:hAnsi="Times New Roman"/>
        </w:rPr>
      </w:pPr>
      <w:proofErr w:type="gramStart"/>
      <w:r w:rsidRPr="005877DB">
        <w:rPr>
          <w:rFonts w:ascii="Times New Roman" w:hAnsi="Times New Roman"/>
          <w:sz w:val="28"/>
        </w:rPr>
        <w:t>которое</w:t>
      </w:r>
      <w:proofErr w:type="gramEnd"/>
      <w:r w:rsidRPr="005877DB">
        <w:rPr>
          <w:rFonts w:ascii="Times New Roman" w:hAnsi="Times New Roman"/>
          <w:sz w:val="28"/>
        </w:rPr>
        <w:t xml:space="preserve"> характеризуется достижением показателей:</w:t>
      </w:r>
    </w:p>
    <w:p w14:paraId="17000000" w14:textId="28FDBF94" w:rsidR="00B41DA6" w:rsidRPr="005877DB" w:rsidRDefault="00522263" w:rsidP="00B01373">
      <w:pPr>
        <w:numPr>
          <w:ilvl w:val="0"/>
          <w:numId w:val="1"/>
        </w:numPr>
        <w:spacing w:line="276" w:lineRule="auto"/>
        <w:ind w:left="0" w:firstLine="360"/>
        <w:rPr>
          <w:rFonts w:ascii="Times New Roman" w:hAnsi="Times New Roman"/>
          <w:sz w:val="28"/>
        </w:rPr>
      </w:pPr>
      <w:r w:rsidRPr="005877DB">
        <w:rPr>
          <w:rFonts w:ascii="Times New Roman" w:hAnsi="Times New Roman"/>
          <w:sz w:val="28"/>
        </w:rPr>
        <w:t>«</w:t>
      </w:r>
      <w:r w:rsidR="00B01373" w:rsidRPr="00B01373">
        <w:rPr>
          <w:rFonts w:ascii="Times New Roman" w:hAnsi="Times New Roman"/>
          <w:bCs/>
          <w:sz w:val="28"/>
        </w:rPr>
        <w:t xml:space="preserve">Количество муниципальных образовательных организаций Кемеровской области </w:t>
      </w:r>
      <w:r w:rsidR="00B01373">
        <w:rPr>
          <w:rFonts w:ascii="Times New Roman" w:hAnsi="Times New Roman"/>
          <w:bCs/>
          <w:sz w:val="28"/>
        </w:rPr>
        <w:t>–</w:t>
      </w:r>
      <w:r w:rsidR="00B01373" w:rsidRPr="00B01373">
        <w:rPr>
          <w:rFonts w:ascii="Times New Roman" w:hAnsi="Times New Roman"/>
          <w:bCs/>
          <w:sz w:val="28"/>
        </w:rPr>
        <w:t xml:space="preserve"> Кузбасса, оснащенных средствами антитеррористической защиты</w:t>
      </w:r>
      <w:r w:rsidRPr="005877DB">
        <w:rPr>
          <w:rFonts w:ascii="Times New Roman" w:hAnsi="Times New Roman"/>
          <w:sz w:val="28"/>
        </w:rPr>
        <w:t>»;</w:t>
      </w:r>
    </w:p>
    <w:p w14:paraId="18000000" w14:textId="48483B06" w:rsidR="00B41DA6" w:rsidRPr="00B01373" w:rsidRDefault="00522263" w:rsidP="00B45F9D">
      <w:pPr>
        <w:numPr>
          <w:ilvl w:val="0"/>
          <w:numId w:val="1"/>
        </w:numPr>
        <w:spacing w:line="276" w:lineRule="auto"/>
        <w:ind w:left="0" w:firstLine="284"/>
        <w:rPr>
          <w:rFonts w:ascii="Times New Roman" w:hAnsi="Times New Roman"/>
          <w:sz w:val="28"/>
        </w:rPr>
      </w:pPr>
      <w:r w:rsidRPr="00B01373">
        <w:rPr>
          <w:rFonts w:ascii="Times New Roman" w:hAnsi="Times New Roman"/>
          <w:sz w:val="28"/>
        </w:rPr>
        <w:t>«</w:t>
      </w:r>
      <w:r w:rsidR="00B01373" w:rsidRPr="00B01373">
        <w:rPr>
          <w:rFonts w:ascii="Times New Roman" w:hAnsi="Times New Roman"/>
          <w:sz w:val="28"/>
        </w:rPr>
        <w:t>Доля муниципальных учреждений, в которых проведены мероприятия по обеспечению антитеррористической защиты</w:t>
      </w:r>
      <w:r w:rsidRPr="00B01373">
        <w:rPr>
          <w:rFonts w:ascii="Times New Roman" w:hAnsi="Times New Roman"/>
          <w:sz w:val="28"/>
        </w:rPr>
        <w:t>»;</w:t>
      </w:r>
    </w:p>
    <w:p w14:paraId="1B000000" w14:textId="03C132F1" w:rsidR="00B41DA6" w:rsidRPr="00B01373" w:rsidRDefault="00522263" w:rsidP="00B01373">
      <w:pPr>
        <w:numPr>
          <w:ilvl w:val="0"/>
          <w:numId w:val="1"/>
        </w:numPr>
        <w:spacing w:line="276" w:lineRule="auto"/>
        <w:ind w:left="142" w:firstLine="218"/>
        <w:rPr>
          <w:rFonts w:ascii="Times New Roman" w:hAnsi="Times New Roman"/>
          <w:sz w:val="28"/>
        </w:rPr>
      </w:pPr>
      <w:r w:rsidRPr="005877DB">
        <w:rPr>
          <w:rFonts w:ascii="Times New Roman" w:hAnsi="Times New Roman"/>
          <w:sz w:val="28"/>
        </w:rPr>
        <w:t>«</w:t>
      </w:r>
      <w:r w:rsidR="00B01373" w:rsidRPr="00B01373">
        <w:rPr>
          <w:rFonts w:ascii="Times New Roman" w:hAnsi="Times New Roman"/>
          <w:sz w:val="28"/>
        </w:rPr>
        <w:t>Количество профилактических мероприятий, проведенных в средствах массовой информации и информационно-телекоммуникационных сетях, включая сеть «Интернет»</w:t>
      </w:r>
      <w:r w:rsidRPr="00B01373">
        <w:rPr>
          <w:rFonts w:ascii="Times New Roman" w:hAnsi="Times New Roman"/>
          <w:sz w:val="28"/>
        </w:rPr>
        <w:t>.</w:t>
      </w:r>
    </w:p>
    <w:p w14:paraId="1C000000" w14:textId="77777777" w:rsidR="00B41DA6" w:rsidRDefault="00B41DA6">
      <w:pPr>
        <w:rPr>
          <w:rFonts w:ascii="XO Thames" w:hAnsi="XO Thames"/>
          <w:sz w:val="28"/>
        </w:rPr>
      </w:pPr>
    </w:p>
    <w:p w14:paraId="1D000000" w14:textId="77777777" w:rsidR="00B41DA6" w:rsidRDefault="00522263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</w:t>
      </w:r>
    </w:p>
    <w:p w14:paraId="1E000000" w14:textId="77777777" w:rsidR="00B41DA6" w:rsidRDefault="00B41DA6">
      <w:pPr>
        <w:rPr>
          <w:rFonts w:ascii="XO Thames" w:hAnsi="XO Thames"/>
          <w:sz w:val="28"/>
        </w:rPr>
      </w:pPr>
    </w:p>
    <w:p w14:paraId="4D8C234A" w14:textId="77777777" w:rsidR="00FB098B" w:rsidRDefault="00FB098B">
      <w:pPr>
        <w:rPr>
          <w:rFonts w:ascii="XO Thames" w:hAnsi="XO Thames"/>
          <w:sz w:val="28"/>
        </w:rPr>
      </w:pPr>
    </w:p>
    <w:tbl>
      <w:tblPr>
        <w:tblStyle w:val="af5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677"/>
      </w:tblGrid>
      <w:tr w:rsidR="005877DB" w14:paraId="742E79E5" w14:textId="77777777" w:rsidTr="00FB098B">
        <w:tc>
          <w:tcPr>
            <w:tcW w:w="5637" w:type="dxa"/>
          </w:tcPr>
          <w:p w14:paraId="2C9D5CA6" w14:textId="15899077" w:rsidR="005877DB" w:rsidRDefault="005877DB" w:rsidP="005877DB">
            <w:pPr>
              <w:ind w:firstLine="0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Начальник отдела</w:t>
            </w:r>
          </w:p>
          <w:p w14:paraId="2BF819A2" w14:textId="77777777" w:rsidR="005877DB" w:rsidRDefault="005877DB" w:rsidP="005877DB">
            <w:pPr>
              <w:ind w:firstLine="0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военно-мобилизационной подготовки</w:t>
            </w:r>
          </w:p>
          <w:p w14:paraId="67FC20B5" w14:textId="77777777" w:rsidR="005877DB" w:rsidRDefault="005877DB" w:rsidP="005877DB">
            <w:pPr>
              <w:ind w:firstLine="0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администрации Крапивинского</w:t>
            </w:r>
          </w:p>
          <w:p w14:paraId="71C31F5D" w14:textId="658ACBE2" w:rsidR="005877DB" w:rsidRDefault="005877DB" w:rsidP="005877DB">
            <w:pPr>
              <w:ind w:firstLine="0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муниципального округа</w:t>
            </w:r>
          </w:p>
        </w:tc>
        <w:tc>
          <w:tcPr>
            <w:tcW w:w="4677" w:type="dxa"/>
          </w:tcPr>
          <w:p w14:paraId="6597308D" w14:textId="18BC7811" w:rsidR="005877DB" w:rsidRDefault="005877DB">
            <w:pPr>
              <w:ind w:firstLine="0"/>
              <w:rPr>
                <w:rFonts w:ascii="XO Thames" w:hAnsi="XO Thames"/>
                <w:sz w:val="28"/>
              </w:rPr>
            </w:pPr>
          </w:p>
          <w:p w14:paraId="14E3895A" w14:textId="77777777" w:rsidR="005877DB" w:rsidRPr="005877DB" w:rsidRDefault="005877DB" w:rsidP="005877DB">
            <w:pPr>
              <w:rPr>
                <w:rFonts w:ascii="XO Thames" w:hAnsi="XO Thames"/>
                <w:sz w:val="28"/>
              </w:rPr>
            </w:pPr>
          </w:p>
          <w:p w14:paraId="22DE40D0" w14:textId="77777777" w:rsidR="005877DB" w:rsidRDefault="005877DB" w:rsidP="005877DB">
            <w:pPr>
              <w:jc w:val="right"/>
              <w:rPr>
                <w:rFonts w:ascii="XO Thames" w:hAnsi="XO Thames"/>
                <w:sz w:val="28"/>
              </w:rPr>
            </w:pPr>
          </w:p>
          <w:p w14:paraId="1156EB49" w14:textId="2E523594" w:rsidR="005877DB" w:rsidRPr="005877DB" w:rsidRDefault="005877DB" w:rsidP="005877DB">
            <w:pPr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А.А. Мельникова</w:t>
            </w:r>
          </w:p>
        </w:tc>
      </w:tr>
    </w:tbl>
    <w:p w14:paraId="26F69966" w14:textId="77777777" w:rsidR="005877DB" w:rsidRDefault="005877DB">
      <w:pPr>
        <w:rPr>
          <w:rFonts w:ascii="XO Thames" w:hAnsi="XO Thames"/>
          <w:sz w:val="28"/>
        </w:rPr>
      </w:pPr>
    </w:p>
    <w:p w14:paraId="1F000000" w14:textId="77777777" w:rsidR="00B41DA6" w:rsidRDefault="00B41DA6">
      <w:pPr>
        <w:rPr>
          <w:rFonts w:ascii="XO Thames" w:hAnsi="XO Thames"/>
          <w:sz w:val="28"/>
        </w:rPr>
      </w:pPr>
    </w:p>
    <w:p w14:paraId="27000000" w14:textId="77777777" w:rsidR="00B41DA6" w:rsidRDefault="00B41DA6">
      <w:pPr>
        <w:ind w:firstLine="0"/>
        <w:jc w:val="center"/>
        <w:rPr>
          <w:rFonts w:ascii="XO Thames" w:hAnsi="XO Thames"/>
          <w:b/>
          <w:sz w:val="28"/>
        </w:rPr>
      </w:pPr>
    </w:p>
    <w:sectPr w:rsidR="00B41DA6" w:rsidSect="005877DB">
      <w:pgSz w:w="11908" w:h="16848"/>
      <w:pgMar w:top="850" w:right="709" w:bottom="850" w:left="1134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F39"/>
    <w:multiLevelType w:val="multilevel"/>
    <w:tmpl w:val="80D85B7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B41DA6"/>
    <w:rsid w:val="000942EE"/>
    <w:rsid w:val="00522263"/>
    <w:rsid w:val="005877DB"/>
    <w:rsid w:val="00882232"/>
    <w:rsid w:val="008A16E7"/>
    <w:rsid w:val="00B00CCE"/>
    <w:rsid w:val="00B01373"/>
    <w:rsid w:val="00B41DA6"/>
    <w:rsid w:val="00B45F9D"/>
    <w:rsid w:val="00B627A6"/>
    <w:rsid w:val="00BC577E"/>
    <w:rsid w:val="00D9639A"/>
    <w:rsid w:val="00FB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HTML1">
    <w:name w:val="Переменный HTML1"/>
    <w:link w:val="HTML"/>
    <w:rPr>
      <w:rFonts w:ascii="Arial" w:hAnsi="Arial"/>
      <w:color w:val="0000FF"/>
      <w:sz w:val="24"/>
    </w:rPr>
  </w:style>
  <w:style w:type="character" w:styleId="HTML">
    <w:name w:val="HTML Variable"/>
    <w:link w:val="HTML1"/>
    <w:rPr>
      <w:rFonts w:ascii="Arial" w:hAnsi="Arial"/>
      <w:color w:val="0000FF"/>
      <w:sz w:val="24"/>
      <w:u w:val="non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customStyle="1" w:styleId="Table">
    <w:name w:val="Table!"/>
    <w:next w:val="Table0"/>
    <w:link w:val="Table1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Pr>
      <w:rFonts w:ascii="Arial" w:hAnsi="Arial"/>
      <w:b/>
      <w:sz w:val="24"/>
    </w:rPr>
  </w:style>
  <w:style w:type="paragraph" w:customStyle="1" w:styleId="12">
    <w:name w:val="Основной шрифт абзаца1"/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13">
    <w:name w:val="Строгий1"/>
    <w:link w:val="a5"/>
    <w:rPr>
      <w:b/>
    </w:rPr>
  </w:style>
  <w:style w:type="character" w:styleId="a5">
    <w:name w:val="Strong"/>
    <w:link w:val="13"/>
    <w:rPr>
      <w:b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basedOn w:val="a"/>
    <w:link w:val="consplusnormal0"/>
    <w:pPr>
      <w:spacing w:beforeAutospacing="1" w:afterAutospacing="1"/>
    </w:pPr>
    <w:rPr>
      <w:rFonts w:ascii="Times New Roman" w:hAnsi="Times New Roman"/>
    </w:rPr>
  </w:style>
  <w:style w:type="character" w:customStyle="1" w:styleId="consplusnormal0">
    <w:name w:val="consplusnormal"/>
    <w:basedOn w:val="1"/>
    <w:link w:val="consplusnormal"/>
    <w:rPr>
      <w:rFonts w:ascii="Times New Roman" w:hAnsi="Times New Roman"/>
      <w:sz w:val="24"/>
    </w:rPr>
  </w:style>
  <w:style w:type="paragraph" w:customStyle="1" w:styleId="14">
    <w:name w:val="Абзац списка1"/>
    <w:basedOn w:val="a"/>
    <w:link w:val="15"/>
    <w:pPr>
      <w:ind w:left="720" w:firstLine="0"/>
    </w:pPr>
    <w:rPr>
      <w:rFonts w:ascii="Times New Roman" w:hAnsi="Times New Roman"/>
    </w:rPr>
  </w:style>
  <w:style w:type="character" w:customStyle="1" w:styleId="15">
    <w:name w:val="Абзац списка1"/>
    <w:basedOn w:val="1"/>
    <w:link w:val="14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List Paragraph"/>
    <w:basedOn w:val="a"/>
    <w:link w:val="a9"/>
    <w:pPr>
      <w:ind w:left="720" w:firstLine="0"/>
      <w:contextualSpacing/>
    </w:pPr>
  </w:style>
  <w:style w:type="character" w:customStyle="1" w:styleId="a9">
    <w:name w:val="Абзац списка Знак"/>
    <w:basedOn w:val="1"/>
    <w:link w:val="a8"/>
    <w:rPr>
      <w:rFonts w:ascii="Arial" w:hAnsi="Arial"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styleId="aa">
    <w:name w:val="Normal (Web)"/>
    <w:basedOn w:val="a"/>
    <w:link w:val="ab"/>
    <w:pPr>
      <w:spacing w:beforeAutospacing="1" w:afterAutospacing="1"/>
    </w:pPr>
    <w:rPr>
      <w:rFonts w:ascii="Times New Roman" w:hAnsi="Times New Roman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customStyle="1" w:styleId="16">
    <w:name w:val="Гиперссылка1"/>
    <w:link w:val="ac"/>
    <w:rPr>
      <w:color w:val="0000FF"/>
    </w:rPr>
  </w:style>
  <w:style w:type="character" w:styleId="ac">
    <w:name w:val="Hyperlink"/>
    <w:link w:val="16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styleId="ad">
    <w:name w:val="annotation text"/>
    <w:basedOn w:val="a"/>
    <w:link w:val="ae"/>
    <w:rPr>
      <w:rFonts w:ascii="Courier" w:hAnsi="Courier"/>
      <w:sz w:val="22"/>
    </w:rPr>
  </w:style>
  <w:style w:type="character" w:customStyle="1" w:styleId="ae">
    <w:name w:val="Текст примечания Знак"/>
    <w:basedOn w:val="1"/>
    <w:link w:val="ad"/>
    <w:rPr>
      <w:rFonts w:ascii="Courier" w:hAnsi="Courier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Table0">
    <w:name w:val="Table!Таблица"/>
    <w:link w:val="Table2"/>
    <w:rPr>
      <w:rFonts w:ascii="Arial" w:hAnsi="Arial"/>
      <w:sz w:val="24"/>
    </w:rPr>
  </w:style>
  <w:style w:type="character" w:customStyle="1" w:styleId="Table2">
    <w:name w:val="Table!Таблица"/>
    <w:link w:val="Table0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1">
    <w:name w:val="ConsPlusNormal"/>
    <w:link w:val="ConsPlusNormal2"/>
    <w:pPr>
      <w:widowControl w:val="0"/>
    </w:pPr>
    <w:rPr>
      <w:rFonts w:ascii="Times New Roman" w:hAnsi="Times New Roman"/>
      <w:sz w:val="24"/>
    </w:rPr>
  </w:style>
  <w:style w:type="character" w:customStyle="1" w:styleId="ConsPlusNormal2">
    <w:name w:val="ConsPlusNormal"/>
    <w:link w:val="ConsPlusNormal1"/>
    <w:rPr>
      <w:rFonts w:ascii="Times New Roman" w:hAnsi="Times New Roman"/>
      <w:sz w:val="24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customStyle="1" w:styleId="43">
    <w:name w:val="Стиль4"/>
    <w:basedOn w:val="a"/>
    <w:link w:val="44"/>
    <w:pPr>
      <w:widowControl w:val="0"/>
    </w:pPr>
    <w:rPr>
      <w:rFonts w:ascii="Times New Roman" w:hAnsi="Times New Roman"/>
    </w:rPr>
  </w:style>
  <w:style w:type="character" w:customStyle="1" w:styleId="44">
    <w:name w:val="Стиль4"/>
    <w:basedOn w:val="1"/>
    <w:link w:val="43"/>
    <w:rPr>
      <w:rFonts w:ascii="Times New Roman" w:hAnsi="Times New Roman"/>
      <w:sz w:val="24"/>
    </w:rPr>
  </w:style>
  <w:style w:type="paragraph" w:styleId="af3">
    <w:name w:val="Title"/>
    <w:basedOn w:val="a"/>
    <w:link w:val="af4"/>
    <w:uiPriority w:val="10"/>
    <w:qFormat/>
    <w:pPr>
      <w:jc w:val="center"/>
    </w:pPr>
    <w:rPr>
      <w:rFonts w:ascii="Times New Roman" w:hAnsi="Times New Roman"/>
      <w:b/>
      <w:sz w:val="32"/>
    </w:rPr>
  </w:style>
  <w:style w:type="character" w:customStyle="1" w:styleId="af4">
    <w:name w:val="Название Знак"/>
    <w:basedOn w:val="1"/>
    <w:link w:val="af3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  <w:style w:type="table" w:styleId="af5">
    <w:name w:val="Table Grid"/>
    <w:basedOn w:val="a1"/>
    <w:uiPriority w:val="59"/>
    <w:rsid w:val="005877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HTML1">
    <w:name w:val="Переменный HTML1"/>
    <w:link w:val="HTML"/>
    <w:rPr>
      <w:rFonts w:ascii="Arial" w:hAnsi="Arial"/>
      <w:color w:val="0000FF"/>
      <w:sz w:val="24"/>
    </w:rPr>
  </w:style>
  <w:style w:type="character" w:styleId="HTML">
    <w:name w:val="HTML Variable"/>
    <w:link w:val="HTML1"/>
    <w:rPr>
      <w:rFonts w:ascii="Arial" w:hAnsi="Arial"/>
      <w:color w:val="0000FF"/>
      <w:sz w:val="24"/>
      <w:u w:val="non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customStyle="1" w:styleId="Table">
    <w:name w:val="Table!"/>
    <w:next w:val="Table0"/>
    <w:link w:val="Table1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Pr>
      <w:rFonts w:ascii="Arial" w:hAnsi="Arial"/>
      <w:b/>
      <w:sz w:val="24"/>
    </w:rPr>
  </w:style>
  <w:style w:type="paragraph" w:customStyle="1" w:styleId="12">
    <w:name w:val="Основной шрифт абзаца1"/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13">
    <w:name w:val="Строгий1"/>
    <w:link w:val="a5"/>
    <w:rPr>
      <w:b/>
    </w:rPr>
  </w:style>
  <w:style w:type="character" w:styleId="a5">
    <w:name w:val="Strong"/>
    <w:link w:val="13"/>
    <w:rPr>
      <w:b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basedOn w:val="a"/>
    <w:link w:val="consplusnormal0"/>
    <w:pPr>
      <w:spacing w:beforeAutospacing="1" w:afterAutospacing="1"/>
    </w:pPr>
    <w:rPr>
      <w:rFonts w:ascii="Times New Roman" w:hAnsi="Times New Roman"/>
    </w:rPr>
  </w:style>
  <w:style w:type="character" w:customStyle="1" w:styleId="consplusnormal0">
    <w:name w:val="consplusnormal"/>
    <w:basedOn w:val="1"/>
    <w:link w:val="consplusnormal"/>
    <w:rPr>
      <w:rFonts w:ascii="Times New Roman" w:hAnsi="Times New Roman"/>
      <w:sz w:val="24"/>
    </w:rPr>
  </w:style>
  <w:style w:type="paragraph" w:customStyle="1" w:styleId="14">
    <w:name w:val="Абзац списка1"/>
    <w:basedOn w:val="a"/>
    <w:link w:val="15"/>
    <w:pPr>
      <w:ind w:left="720" w:firstLine="0"/>
    </w:pPr>
    <w:rPr>
      <w:rFonts w:ascii="Times New Roman" w:hAnsi="Times New Roman"/>
    </w:rPr>
  </w:style>
  <w:style w:type="character" w:customStyle="1" w:styleId="15">
    <w:name w:val="Абзац списка1"/>
    <w:basedOn w:val="1"/>
    <w:link w:val="14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List Paragraph"/>
    <w:basedOn w:val="a"/>
    <w:link w:val="a9"/>
    <w:pPr>
      <w:ind w:left="720" w:firstLine="0"/>
      <w:contextualSpacing/>
    </w:pPr>
  </w:style>
  <w:style w:type="character" w:customStyle="1" w:styleId="a9">
    <w:name w:val="Абзац списка Знак"/>
    <w:basedOn w:val="1"/>
    <w:link w:val="a8"/>
    <w:rPr>
      <w:rFonts w:ascii="Arial" w:hAnsi="Arial"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styleId="aa">
    <w:name w:val="Normal (Web)"/>
    <w:basedOn w:val="a"/>
    <w:link w:val="ab"/>
    <w:pPr>
      <w:spacing w:beforeAutospacing="1" w:afterAutospacing="1"/>
    </w:pPr>
    <w:rPr>
      <w:rFonts w:ascii="Times New Roman" w:hAnsi="Times New Roman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customStyle="1" w:styleId="16">
    <w:name w:val="Гиперссылка1"/>
    <w:link w:val="ac"/>
    <w:rPr>
      <w:color w:val="0000FF"/>
    </w:rPr>
  </w:style>
  <w:style w:type="character" w:styleId="ac">
    <w:name w:val="Hyperlink"/>
    <w:link w:val="16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styleId="ad">
    <w:name w:val="annotation text"/>
    <w:basedOn w:val="a"/>
    <w:link w:val="ae"/>
    <w:rPr>
      <w:rFonts w:ascii="Courier" w:hAnsi="Courier"/>
      <w:sz w:val="22"/>
    </w:rPr>
  </w:style>
  <w:style w:type="character" w:customStyle="1" w:styleId="ae">
    <w:name w:val="Текст примечания Знак"/>
    <w:basedOn w:val="1"/>
    <w:link w:val="ad"/>
    <w:rPr>
      <w:rFonts w:ascii="Courier" w:hAnsi="Courier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Table0">
    <w:name w:val="Table!Таблица"/>
    <w:link w:val="Table2"/>
    <w:rPr>
      <w:rFonts w:ascii="Arial" w:hAnsi="Arial"/>
      <w:sz w:val="24"/>
    </w:rPr>
  </w:style>
  <w:style w:type="character" w:customStyle="1" w:styleId="Table2">
    <w:name w:val="Table!Таблица"/>
    <w:link w:val="Table0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1">
    <w:name w:val="ConsPlusNormal"/>
    <w:link w:val="ConsPlusNormal2"/>
    <w:pPr>
      <w:widowControl w:val="0"/>
    </w:pPr>
    <w:rPr>
      <w:rFonts w:ascii="Times New Roman" w:hAnsi="Times New Roman"/>
      <w:sz w:val="24"/>
    </w:rPr>
  </w:style>
  <w:style w:type="character" w:customStyle="1" w:styleId="ConsPlusNormal2">
    <w:name w:val="ConsPlusNormal"/>
    <w:link w:val="ConsPlusNormal1"/>
    <w:rPr>
      <w:rFonts w:ascii="Times New Roman" w:hAnsi="Times New Roman"/>
      <w:sz w:val="24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customStyle="1" w:styleId="43">
    <w:name w:val="Стиль4"/>
    <w:basedOn w:val="a"/>
    <w:link w:val="44"/>
    <w:pPr>
      <w:widowControl w:val="0"/>
    </w:pPr>
    <w:rPr>
      <w:rFonts w:ascii="Times New Roman" w:hAnsi="Times New Roman"/>
    </w:rPr>
  </w:style>
  <w:style w:type="character" w:customStyle="1" w:styleId="44">
    <w:name w:val="Стиль4"/>
    <w:basedOn w:val="1"/>
    <w:link w:val="43"/>
    <w:rPr>
      <w:rFonts w:ascii="Times New Roman" w:hAnsi="Times New Roman"/>
      <w:sz w:val="24"/>
    </w:rPr>
  </w:style>
  <w:style w:type="paragraph" w:styleId="af3">
    <w:name w:val="Title"/>
    <w:basedOn w:val="a"/>
    <w:link w:val="af4"/>
    <w:uiPriority w:val="10"/>
    <w:qFormat/>
    <w:pPr>
      <w:jc w:val="center"/>
    </w:pPr>
    <w:rPr>
      <w:rFonts w:ascii="Times New Roman" w:hAnsi="Times New Roman"/>
      <w:b/>
      <w:sz w:val="32"/>
    </w:rPr>
  </w:style>
  <w:style w:type="character" w:customStyle="1" w:styleId="af4">
    <w:name w:val="Название Знак"/>
    <w:basedOn w:val="1"/>
    <w:link w:val="af3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  <w:style w:type="table" w:styleId="af5">
    <w:name w:val="Table Grid"/>
    <w:basedOn w:val="a1"/>
    <w:uiPriority w:val="59"/>
    <w:rsid w:val="005877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DirectumMob</dc:creator>
  <cp:lastModifiedBy>DirecumMob</cp:lastModifiedBy>
  <cp:revision>3</cp:revision>
  <dcterms:created xsi:type="dcterms:W3CDTF">2025-11-26T06:35:00Z</dcterms:created>
  <dcterms:modified xsi:type="dcterms:W3CDTF">2025-11-26T06:44:00Z</dcterms:modified>
</cp:coreProperties>
</file>