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A16" w:rsidRDefault="007D7FC4" w:rsidP="00452522">
      <w:pPr>
        <w:rPr>
          <w:b/>
          <w:sz w:val="28"/>
          <w:szCs w:val="28"/>
        </w:rPr>
      </w:pPr>
      <w:r w:rsidRPr="00EF002D">
        <w:rPr>
          <w:b/>
          <w:sz w:val="28"/>
          <w:szCs w:val="28"/>
        </w:rPr>
        <w:t>Удержание задолженности с пенсионеров будет осуществляться с сохранением прожиточного минимума</w:t>
      </w:r>
    </w:p>
    <w:p w:rsidR="00EF002D" w:rsidRPr="00EF002D" w:rsidRDefault="00EF002D" w:rsidP="00452522">
      <w:pPr>
        <w:rPr>
          <w:b/>
          <w:sz w:val="28"/>
          <w:szCs w:val="28"/>
        </w:rPr>
      </w:pPr>
      <w:bookmarkStart w:id="0" w:name="_GoBack"/>
      <w:bookmarkEnd w:id="0"/>
    </w:p>
    <w:p w:rsidR="00452522" w:rsidRPr="00452522" w:rsidRDefault="00452522" w:rsidP="00452522">
      <w:pPr>
        <w:rPr>
          <w:b/>
          <w:sz w:val="24"/>
          <w:szCs w:val="24"/>
        </w:rPr>
      </w:pPr>
      <w:r w:rsidRPr="00452522">
        <w:rPr>
          <w:b/>
          <w:sz w:val="24"/>
          <w:szCs w:val="24"/>
        </w:rPr>
        <w:t>- Я получаю пенсию по старости, у меня на иждивении есть дочь, она — студентка. В прошлом году с меня удерживали половину пенсии по судебным приказам, которые поступили в СФР непосредственно от взыскателей. Какая сумма будет оставаться у меня в этом году?</w:t>
      </w:r>
    </w:p>
    <w:p w:rsidR="00452522" w:rsidRPr="00452522" w:rsidRDefault="00452522" w:rsidP="00452522">
      <w:pPr>
        <w:rPr>
          <w:sz w:val="24"/>
          <w:szCs w:val="24"/>
        </w:rPr>
      </w:pPr>
      <w:r w:rsidRPr="00452522">
        <w:rPr>
          <w:sz w:val="24"/>
          <w:szCs w:val="24"/>
        </w:rPr>
        <w:t xml:space="preserve">- С 1 января 2024 года пенсионерам-должникам сохраняется прожиточный минимум при удержании из пенсий по исполнительным документам, поступившим </w:t>
      </w:r>
      <w:r w:rsidR="00605DBF">
        <w:rPr>
          <w:sz w:val="24"/>
          <w:szCs w:val="24"/>
        </w:rPr>
        <w:t xml:space="preserve">в СФР </w:t>
      </w:r>
      <w:r w:rsidRPr="00452522">
        <w:rPr>
          <w:sz w:val="24"/>
          <w:szCs w:val="24"/>
        </w:rPr>
        <w:t xml:space="preserve">непосредственно от взыскателей. В этом случае СФР сохраняет прожиточный минимум в </w:t>
      </w:r>
      <w:proofErr w:type="spellStart"/>
      <w:r w:rsidRPr="00452522">
        <w:rPr>
          <w:sz w:val="24"/>
          <w:szCs w:val="24"/>
        </w:rPr>
        <w:t>беззаявительном</w:t>
      </w:r>
      <w:proofErr w:type="spellEnd"/>
      <w:r w:rsidRPr="00452522">
        <w:rPr>
          <w:sz w:val="24"/>
          <w:szCs w:val="24"/>
        </w:rPr>
        <w:t xml:space="preserve"> порядке. </w:t>
      </w:r>
    </w:p>
    <w:p w:rsidR="00452522" w:rsidRPr="00452522" w:rsidRDefault="00452522" w:rsidP="00452522">
      <w:pPr>
        <w:rPr>
          <w:sz w:val="24"/>
          <w:szCs w:val="24"/>
        </w:rPr>
      </w:pPr>
      <w:r w:rsidRPr="00452522">
        <w:rPr>
          <w:sz w:val="24"/>
          <w:szCs w:val="24"/>
        </w:rPr>
        <w:t xml:space="preserve">Кроме того, прожиточный минимум должен сохраняться в отношении каждого иждивенца, на которого пенсионер-должник получает повышение фиксированной выплаты к страховой пенсии. </w:t>
      </w:r>
    </w:p>
    <w:p w:rsidR="00FD33A3" w:rsidRPr="00452522" w:rsidRDefault="00452522" w:rsidP="00452522">
      <w:pPr>
        <w:rPr>
          <w:sz w:val="24"/>
          <w:szCs w:val="24"/>
        </w:rPr>
      </w:pPr>
      <w:r w:rsidRPr="00452522">
        <w:rPr>
          <w:sz w:val="24"/>
          <w:szCs w:val="24"/>
        </w:rPr>
        <w:t>При удержании по судебным приказам, поступившим непосредственно от взыскателей, ОСФР по Кузбассу применяет сумму прожиточного минимума для трудоспособного населения в России — 16 844 рубля. То есть на двоих с дочерью после удержания у вас должно оставаться 33 688 рублей.</w:t>
      </w:r>
    </w:p>
    <w:sectPr w:rsidR="00FD33A3" w:rsidRPr="00452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22"/>
    <w:rsid w:val="003B3A16"/>
    <w:rsid w:val="00452522"/>
    <w:rsid w:val="00605DBF"/>
    <w:rsid w:val="007D7FC4"/>
    <w:rsid w:val="00BF0C1E"/>
    <w:rsid w:val="00EF002D"/>
    <w:rsid w:val="00F9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8C53B-371B-4CCD-95C3-CDD9721C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Красикова Ирина Юрьевна</cp:lastModifiedBy>
  <cp:revision>2</cp:revision>
  <dcterms:created xsi:type="dcterms:W3CDTF">2024-01-23T10:28:00Z</dcterms:created>
  <dcterms:modified xsi:type="dcterms:W3CDTF">2024-01-24T04:11:00Z</dcterms:modified>
</cp:coreProperties>
</file>