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D5" w:rsidRPr="00691AD5" w:rsidRDefault="00691AD5" w:rsidP="00691AD5">
      <w:pPr>
        <w:rPr>
          <w:b/>
          <w:sz w:val="24"/>
          <w:szCs w:val="24"/>
        </w:rPr>
      </w:pPr>
      <w:r w:rsidRPr="00691AD5">
        <w:rPr>
          <w:b/>
          <w:sz w:val="24"/>
          <w:szCs w:val="24"/>
        </w:rPr>
        <w:t>Больничный лист в 2023 году: что поменялось, кому он положен?</w:t>
      </w:r>
    </w:p>
    <w:p w:rsidR="00691AD5" w:rsidRPr="00691AD5" w:rsidRDefault="00691AD5" w:rsidP="00691AD5">
      <w:pPr>
        <w:rPr>
          <w:i/>
          <w:sz w:val="24"/>
          <w:szCs w:val="24"/>
        </w:rPr>
      </w:pPr>
      <w:r w:rsidRPr="00691AD5">
        <w:rPr>
          <w:i/>
          <w:sz w:val="24"/>
          <w:szCs w:val="24"/>
        </w:rPr>
        <w:t xml:space="preserve">Разговор на эту тему состоялся в эфире «Радио Россия – Кузбасс» на прошлой неделе. Гостем передачи была управляющий ОСФР по Кемеровской области – Кузбассу Людмила </w:t>
      </w:r>
      <w:proofErr w:type="spellStart"/>
      <w:r w:rsidRPr="00691AD5">
        <w:rPr>
          <w:i/>
          <w:sz w:val="24"/>
          <w:szCs w:val="24"/>
        </w:rPr>
        <w:t>Бабичук</w:t>
      </w:r>
      <w:proofErr w:type="spellEnd"/>
      <w:r w:rsidRPr="00691AD5">
        <w:rPr>
          <w:i/>
          <w:sz w:val="24"/>
          <w:szCs w:val="24"/>
        </w:rPr>
        <w:t>.</w:t>
      </w:r>
    </w:p>
    <w:p w:rsidR="00691AD5" w:rsidRPr="00691AD5" w:rsidRDefault="00691AD5" w:rsidP="00691AD5">
      <w:pPr>
        <w:rPr>
          <w:sz w:val="24"/>
          <w:szCs w:val="24"/>
        </w:rPr>
      </w:pPr>
      <w:r w:rsidRPr="00691AD5">
        <w:rPr>
          <w:sz w:val="24"/>
          <w:szCs w:val="24"/>
        </w:rPr>
        <w:t>Сегодня электронный листок нетрудоспособности или больничный лист формируется застрахованным гражданам, которые работают по трудовым договорам, по договорам гражданско-правового характера; другим категориям лиц при условии уплаты за них страховых взносов в СФР на обязательное социальное страхование. Он положен и тем застрахованным, у которых заболевание или травма наступили в течение 30 календарных дней со дня прекращения работы по трудовому договору.</w:t>
      </w:r>
    </w:p>
    <w:p w:rsidR="00691AD5" w:rsidRPr="00691AD5" w:rsidRDefault="00691AD5" w:rsidP="00691AD5">
      <w:pPr>
        <w:rPr>
          <w:sz w:val="24"/>
          <w:szCs w:val="24"/>
        </w:rPr>
      </w:pPr>
      <w:r w:rsidRPr="00691AD5">
        <w:rPr>
          <w:sz w:val="24"/>
          <w:szCs w:val="24"/>
        </w:rPr>
        <w:t xml:space="preserve">Людмила </w:t>
      </w:r>
      <w:proofErr w:type="spellStart"/>
      <w:r w:rsidRPr="00691AD5">
        <w:rPr>
          <w:sz w:val="24"/>
          <w:szCs w:val="24"/>
        </w:rPr>
        <w:t>Бабичук</w:t>
      </w:r>
      <w:proofErr w:type="spellEnd"/>
      <w:r w:rsidRPr="00691AD5">
        <w:rPr>
          <w:sz w:val="24"/>
          <w:szCs w:val="24"/>
        </w:rPr>
        <w:t xml:space="preserve"> отдельно отметила, что с 1 января этого года работающие по договорам ГПХ имеют право на получение страхового обеспечения на случай временной нетрудоспособности и в связи с материнством. Речь шла и о случаях, когда размер выплаты по листку временной нетрудоспособности может быть снижен, о ситуациях, когда пособие не назначается, а также о сроках, в которые оно выплачивается. </w:t>
      </w:r>
    </w:p>
    <w:p w:rsidR="00C21D6D" w:rsidRDefault="00691AD5" w:rsidP="00691AD5">
      <w:pPr>
        <w:rPr>
          <w:sz w:val="24"/>
          <w:szCs w:val="24"/>
        </w:rPr>
      </w:pPr>
      <w:r w:rsidRPr="00691AD5">
        <w:rPr>
          <w:sz w:val="24"/>
          <w:szCs w:val="24"/>
        </w:rPr>
        <w:t xml:space="preserve">Социальный фонд платит пособия на основании сведений, который направляет работодатель. С этого года для расчета выплаты по больничному получать справку о зарплате на предыдущей работе не нужно. Эти сведения работодатели получают в автоматическом режиме. Отследить сведения об открытии и закрытии больничного и его оплате можно на </w:t>
      </w:r>
      <w:proofErr w:type="spellStart"/>
      <w:r w:rsidRPr="00691AD5">
        <w:rPr>
          <w:sz w:val="24"/>
          <w:szCs w:val="24"/>
        </w:rPr>
        <w:t>Госуслугах</w:t>
      </w:r>
      <w:proofErr w:type="spellEnd"/>
      <w:r w:rsidRPr="00691AD5">
        <w:rPr>
          <w:sz w:val="24"/>
          <w:szCs w:val="24"/>
        </w:rPr>
        <w:t xml:space="preserve"> или в личном кабинете получателя услуг Социального фонда.</w:t>
      </w:r>
    </w:p>
    <w:p w:rsidR="00691AD5" w:rsidRDefault="00691AD5" w:rsidP="00691AD5">
      <w:pPr>
        <w:rPr>
          <w:sz w:val="24"/>
          <w:szCs w:val="24"/>
        </w:rPr>
      </w:pPr>
      <w:r>
        <w:rPr>
          <w:sz w:val="24"/>
          <w:szCs w:val="24"/>
        </w:rPr>
        <w:t xml:space="preserve">Запись эфира: </w:t>
      </w:r>
      <w:hyperlink r:id="rId4" w:history="1">
        <w:r w:rsidRPr="00770672">
          <w:rPr>
            <w:rStyle w:val="a3"/>
            <w:sz w:val="24"/>
            <w:szCs w:val="24"/>
          </w:rPr>
          <w:t>https://disk.yandex.ru/d/ZFYTTtZ7bCWwCA</w:t>
        </w:r>
      </w:hyperlink>
    </w:p>
    <w:p w:rsidR="00691AD5" w:rsidRDefault="00691AD5" w:rsidP="00691AD5">
      <w:pPr>
        <w:rPr>
          <w:sz w:val="24"/>
          <w:szCs w:val="24"/>
        </w:rPr>
      </w:pPr>
      <w:r>
        <w:rPr>
          <w:sz w:val="24"/>
          <w:szCs w:val="24"/>
        </w:rPr>
        <w:t xml:space="preserve">Также предлагаем ознакомиться с публикацией на сайте газеты «Кузбасс»: </w:t>
      </w:r>
      <w:hyperlink r:id="rId5" w:history="1">
        <w:r w:rsidRPr="00770672">
          <w:rPr>
            <w:rStyle w:val="a3"/>
            <w:sz w:val="24"/>
            <w:szCs w:val="24"/>
          </w:rPr>
          <w:t>https://kuzbass85.ru/2023/11/21/bolnichnyj-list-v-2023-godu-chto-pomenyalos-komu-polozhen/</w:t>
        </w:r>
      </w:hyperlink>
    </w:p>
    <w:p w:rsidR="00691AD5" w:rsidRPr="00691AD5" w:rsidRDefault="00691AD5" w:rsidP="00691AD5">
      <w:pPr>
        <w:rPr>
          <w:sz w:val="24"/>
          <w:szCs w:val="24"/>
        </w:rPr>
      </w:pPr>
      <w:bookmarkStart w:id="0" w:name="_GoBack"/>
      <w:bookmarkEnd w:id="0"/>
    </w:p>
    <w:sectPr w:rsidR="00691AD5" w:rsidRPr="0069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D5"/>
    <w:rsid w:val="00691AD5"/>
    <w:rsid w:val="00C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5E5D-3AFE-4E60-84A3-F72DF388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zbass85.ru/2023/11/21/bolnichnyj-list-v-2023-godu-chto-pomenyalos-komu-polozhen/" TargetMode="External"/><Relationship Id="rId4" Type="http://schemas.openxmlformats.org/officeDocument/2006/relationships/hyperlink" Target="https://disk.yandex.ru/d/ZFYTTtZ7bCWw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1605</Characters>
  <Application>Microsoft Office Word</Application>
  <DocSecurity>0</DocSecurity>
  <Lines>23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2023-11-27T05:59:00Z</dcterms:created>
  <dcterms:modified xsi:type="dcterms:W3CDTF">2023-11-27T06:06:00Z</dcterms:modified>
</cp:coreProperties>
</file>