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DD" w:rsidRDefault="00C050DD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Pr="009C6844" w:rsidRDefault="003D174E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4B1B4A">
        <w:rPr>
          <w:rFonts w:eastAsia="Calibri"/>
          <w:sz w:val="24"/>
          <w:szCs w:val="24"/>
          <w:lang w:eastAsia="en-US"/>
        </w:rPr>
        <w:t xml:space="preserve"> № 39</w:t>
      </w: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Положение о ликвидационной комиссии администрации                      </w:t>
      </w:r>
      <w:r w:rsidR="00FC3E20">
        <w:rPr>
          <w:rFonts w:eastAsia="Calibri"/>
          <w:b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1.4. Ликвидация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  как юридического лица считается завершенной, а администрация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="00637BAF">
        <w:rPr>
          <w:rFonts w:eastAsia="Calibri"/>
          <w:sz w:val="28"/>
          <w:szCs w:val="28"/>
          <w:lang w:eastAsia="en-US"/>
        </w:rPr>
        <w:t>муниципального округа</w:t>
      </w:r>
      <w:r w:rsidRPr="00901F65">
        <w:rPr>
          <w:rFonts w:eastAsia="Calibri"/>
          <w:sz w:val="28"/>
          <w:szCs w:val="28"/>
          <w:lang w:eastAsia="en-US"/>
        </w:rPr>
        <w:t xml:space="preserve">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2.2. С момента назначения ликвидационной комиссии к ней переходят полномочия по управлению делами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2.4.Ликвидационная комиссия обязана действовать добросовестно и </w:t>
      </w:r>
      <w:r w:rsidRPr="00901F65">
        <w:rPr>
          <w:rFonts w:eastAsia="Calibri"/>
          <w:sz w:val="28"/>
          <w:szCs w:val="28"/>
          <w:lang w:eastAsia="en-US"/>
        </w:rPr>
        <w:lastRenderedPageBreak/>
        <w:t>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lastRenderedPageBreak/>
        <w:t xml:space="preserve">обеспечивает своевременную уплату администрацией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в полном объеме всех установленных 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FC3E20">
        <w:rPr>
          <w:rFonts w:eastAsia="Calibri"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 xml:space="preserve">Федеральным  законом  от 06.10.2003 №131-ФЗ «Об  общих  принципах  организации  местного  самоуправления  в  Российской  Федерации»,    </w:t>
      </w:r>
      <w:r w:rsidR="00495B65" w:rsidRPr="00495B65">
        <w:rPr>
          <w:rFonts w:eastAsia="Calibri"/>
          <w:bCs/>
          <w:sz w:val="28"/>
          <w:szCs w:val="28"/>
          <w:lang w:eastAsia="en-US"/>
        </w:rPr>
        <w:t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Pr="00901F65">
        <w:rPr>
          <w:rFonts w:eastAsia="Calibri"/>
          <w:sz w:val="28"/>
          <w:szCs w:val="28"/>
          <w:lang w:eastAsia="en-US"/>
        </w:rPr>
        <w:t xml:space="preserve">  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lastRenderedPageBreak/>
        <w:t>4.10. До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C050DD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Pr="009C6844" w:rsidRDefault="003D174E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4B1B4A">
        <w:rPr>
          <w:rFonts w:eastAsia="Calibri"/>
          <w:sz w:val="24"/>
          <w:szCs w:val="24"/>
          <w:lang w:eastAsia="en-US"/>
        </w:rPr>
        <w:t xml:space="preserve"> №39</w:t>
      </w:r>
    </w:p>
    <w:p w:rsidR="00495B65" w:rsidRDefault="00495B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FC3E20">
        <w:rPr>
          <w:rFonts w:eastAsia="Calibri"/>
          <w:b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901F65" w:rsidTr="00B60CAE">
        <w:trPr>
          <w:trHeight w:hRule="exact" w:val="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Примерная дата реализации</w:t>
            </w:r>
          </w:p>
        </w:tc>
      </w:tr>
      <w:tr w:rsidR="00901F65" w:rsidRPr="00901F65" w:rsidTr="00495B65">
        <w:trPr>
          <w:trHeight w:hRule="exact" w:val="1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Принятие решения о ликвидации администрации </w:t>
            </w:r>
            <w:r w:rsidR="00FC3E20">
              <w:rPr>
                <w:rFonts w:eastAsia="Calibri"/>
                <w:sz w:val="28"/>
                <w:szCs w:val="28"/>
                <w:lang w:eastAsia="en-US"/>
              </w:rPr>
              <w:t>Мельковского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  <w:r w:rsidR="00901F65" w:rsidRPr="00901F65">
              <w:rPr>
                <w:rFonts w:eastAsia="Calibri"/>
                <w:iCs/>
                <w:sz w:val="28"/>
                <w:szCs w:val="28"/>
                <w:lang w:val="en-US"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 о формировании Ликвида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09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2020</w:t>
            </w:r>
          </w:p>
        </w:tc>
      </w:tr>
      <w:tr w:rsidR="00901F65" w:rsidRPr="00B60CAE" w:rsidTr="00495B65">
        <w:trPr>
          <w:trHeight w:hRule="exact"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Направить в УФК по Кемеровской обла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сти, обслуживающей администрацию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FC3E20">
              <w:rPr>
                <w:rFonts w:eastAsia="Calibri"/>
                <w:iCs/>
                <w:sz w:val="28"/>
                <w:szCs w:val="28"/>
                <w:lang w:eastAsia="en-US"/>
              </w:rPr>
              <w:t>Мельковского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B60CAE">
        <w:trPr>
          <w:trHeight w:hRule="exact" w:val="1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внебюджетные фонды о том, что администрация </w:t>
            </w:r>
            <w:r w:rsidR="00FC3E20">
              <w:rPr>
                <w:rFonts w:eastAsia="Calibri"/>
                <w:iCs/>
                <w:sz w:val="28"/>
                <w:szCs w:val="28"/>
                <w:lang w:eastAsia="en-US"/>
              </w:rPr>
              <w:t>Мельковского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FC3E20">
              <w:rPr>
                <w:rFonts w:eastAsia="Calibri"/>
                <w:iCs/>
                <w:sz w:val="28"/>
                <w:szCs w:val="28"/>
                <w:lang w:eastAsia="en-US"/>
              </w:rPr>
              <w:t>Мельковского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22.0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28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FC3E20">
              <w:rPr>
                <w:rFonts w:eastAsia="Calibri"/>
                <w:iCs/>
                <w:sz w:val="28"/>
                <w:szCs w:val="28"/>
                <w:lang w:eastAsia="en-US"/>
              </w:rPr>
              <w:t>Мельковского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11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Имущество администрации </w:t>
            </w:r>
            <w:r w:rsidR="00FC3E20">
              <w:rPr>
                <w:rFonts w:eastAsia="Calibri"/>
                <w:iCs/>
                <w:sz w:val="28"/>
                <w:szCs w:val="28"/>
                <w:lang w:eastAsia="en-US"/>
              </w:rPr>
              <w:t>Мельковского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поселения, оставшееся после удовлетворения требований кредиторов, передается в казну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Крапиви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н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с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Передать документы постоянного хранения администрации </w:t>
            </w:r>
            <w:r w:rsidR="00FC3E20">
              <w:rPr>
                <w:rFonts w:eastAsia="Calibri"/>
                <w:iCs/>
                <w:sz w:val="28"/>
                <w:szCs w:val="28"/>
                <w:lang w:eastAsia="en-US"/>
              </w:rPr>
              <w:t>Мельковского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в архив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налоговую инспекцию о ликвидации администрации </w:t>
            </w:r>
            <w:r w:rsidR="00FC3E20">
              <w:rPr>
                <w:rFonts w:eastAsia="Calibri"/>
                <w:iCs/>
                <w:sz w:val="28"/>
                <w:szCs w:val="28"/>
                <w:lang w:eastAsia="en-US"/>
              </w:rPr>
              <w:t>Мельковского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Закрытие счетов администрации </w:t>
            </w:r>
            <w:r w:rsidR="00FC3E20">
              <w:rPr>
                <w:rFonts w:eastAsia="Calibri"/>
                <w:iCs/>
                <w:sz w:val="28"/>
                <w:szCs w:val="28"/>
                <w:lang w:eastAsia="en-US"/>
              </w:rPr>
              <w:t>Мельковского сельского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20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  <w:tr w:rsidR="00901F65" w:rsidRPr="00B60CAE" w:rsidTr="00495B65">
        <w:trPr>
          <w:trHeight w:hRule="exact"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рственной регистрации ликвидации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администрации </w:t>
            </w:r>
            <w:r w:rsidR="00FC3E20">
              <w:rPr>
                <w:rFonts w:eastAsia="Calibri"/>
                <w:iCs/>
                <w:sz w:val="28"/>
                <w:szCs w:val="28"/>
                <w:lang w:eastAsia="en-US"/>
              </w:rPr>
              <w:t>Мельковского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C47305">
              <w:rPr>
                <w:rFonts w:eastAsia="Calibri"/>
                <w:iCs/>
                <w:sz w:val="28"/>
                <w:szCs w:val="28"/>
                <w:lang w:eastAsia="en-US"/>
              </w:rPr>
              <w:t>25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</w:tbl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C47305" w:rsidRPr="009C6844" w:rsidRDefault="003D174E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4B1B4A">
        <w:rPr>
          <w:rFonts w:eastAsia="Calibri"/>
          <w:sz w:val="24"/>
          <w:szCs w:val="24"/>
          <w:lang w:eastAsia="en-US"/>
        </w:rPr>
        <w:t xml:space="preserve"> №39</w:t>
      </w: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FC3E20">
        <w:rPr>
          <w:rFonts w:eastAsia="Calibri"/>
          <w:b/>
          <w:sz w:val="28"/>
          <w:szCs w:val="28"/>
          <w:lang w:eastAsia="en-US"/>
        </w:rPr>
        <w:t>Мельковского сельского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368"/>
      </w:tblGrid>
      <w:tr w:rsidR="00637BAF" w:rsidRPr="00901F65" w:rsidTr="00637BAF">
        <w:tc>
          <w:tcPr>
            <w:tcW w:w="3419" w:type="dxa"/>
          </w:tcPr>
          <w:p w:rsidR="00901F65" w:rsidRPr="00901F65" w:rsidRDefault="00C4730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5368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637BAF">
        <w:tc>
          <w:tcPr>
            <w:tcW w:w="8787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FC3E20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Бельдянова Ольга Николаевна</w:t>
            </w:r>
          </w:p>
        </w:tc>
        <w:tc>
          <w:tcPr>
            <w:tcW w:w="5368" w:type="dxa"/>
          </w:tcPr>
          <w:p w:rsidR="00901F65" w:rsidRPr="00901F65" w:rsidRDefault="00F84489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бухгалтерского учета администрации </w:t>
            </w:r>
            <w:r w:rsidR="00FC3E20">
              <w:rPr>
                <w:rFonts w:eastAsia="Calibri"/>
                <w:sz w:val="28"/>
                <w:szCs w:val="28"/>
                <w:lang w:eastAsia="en-US"/>
              </w:rPr>
              <w:t>Мельковского сельского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5583"/>
      </w:tblGrid>
      <w:tr w:rsidR="00F84489" w:rsidRPr="00901F65" w:rsidTr="003D67CA">
        <w:tc>
          <w:tcPr>
            <w:tcW w:w="5495" w:type="dxa"/>
          </w:tcPr>
          <w:p w:rsidR="00FC3E20" w:rsidRPr="00FC3E20" w:rsidRDefault="00FC3E20" w:rsidP="00FC3E2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20">
              <w:rPr>
                <w:rFonts w:eastAsia="Calibri"/>
                <w:sz w:val="28"/>
                <w:szCs w:val="28"/>
                <w:lang w:eastAsia="en-US"/>
              </w:rPr>
              <w:t>Шабалина</w:t>
            </w:r>
          </w:p>
          <w:p w:rsidR="00637BAF" w:rsidRPr="00901F65" w:rsidRDefault="00FC3E20" w:rsidP="00FC3E2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20">
              <w:rPr>
                <w:rFonts w:eastAsia="Calibri"/>
                <w:sz w:val="28"/>
                <w:szCs w:val="28"/>
                <w:lang w:eastAsia="en-US"/>
              </w:rPr>
              <w:t>Юлия Сергеевна</w:t>
            </w:r>
          </w:p>
        </w:tc>
        <w:tc>
          <w:tcPr>
            <w:tcW w:w="9291" w:type="dxa"/>
          </w:tcPr>
          <w:p w:rsidR="00637BAF" w:rsidRPr="00901F65" w:rsidRDefault="00F84489" w:rsidP="00FC3E2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FC3E20">
              <w:rPr>
                <w:rFonts w:eastAsia="Calibri"/>
                <w:sz w:val="28"/>
                <w:szCs w:val="28"/>
                <w:lang w:eastAsia="en-US"/>
              </w:rPr>
              <w:t>ведущий специалист администрации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C3E20">
              <w:rPr>
                <w:rFonts w:eastAsia="Calibri"/>
                <w:sz w:val="28"/>
                <w:szCs w:val="28"/>
                <w:lang w:eastAsia="en-US"/>
              </w:rPr>
              <w:t>Мельковского сельского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5D" w:rsidRDefault="005C015D" w:rsidP="00E0496A">
      <w:r>
        <w:separator/>
      </w:r>
    </w:p>
  </w:endnote>
  <w:endnote w:type="continuationSeparator" w:id="0">
    <w:p w:rsidR="005C015D" w:rsidRDefault="005C015D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5D" w:rsidRDefault="005C015D" w:rsidP="00E0496A">
      <w:r>
        <w:separator/>
      </w:r>
    </w:p>
  </w:footnote>
  <w:footnote w:type="continuationSeparator" w:id="0">
    <w:p w:rsidR="005C015D" w:rsidRDefault="005C015D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417813"/>
      <w:docPartObj>
        <w:docPartGallery w:val="Page Numbers (Top of Page)"/>
        <w:docPartUnique/>
      </w:docPartObj>
    </w:sdtPr>
    <w:sdtEndPr/>
    <w:sdtContent>
      <w:p w:rsidR="00C050DD" w:rsidRDefault="00C050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124">
          <w:rPr>
            <w:noProof/>
          </w:rPr>
          <w:t>2</w:t>
        </w:r>
        <w:r>
          <w:fldChar w:fldCharType="end"/>
        </w:r>
      </w:p>
    </w:sdtContent>
  </w:sdt>
  <w:p w:rsidR="00C050DD" w:rsidRDefault="00C050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97124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2F7BCF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174E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4DE2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1B4A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015D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37BA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0999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1F65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8EA"/>
    <w:rsid w:val="00923904"/>
    <w:rsid w:val="009267B0"/>
    <w:rsid w:val="009269A1"/>
    <w:rsid w:val="00926E26"/>
    <w:rsid w:val="00926F4B"/>
    <w:rsid w:val="00931E43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2CC4"/>
    <w:rsid w:val="00984443"/>
    <w:rsid w:val="009844EB"/>
    <w:rsid w:val="00985012"/>
    <w:rsid w:val="00987B38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57A2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0DD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2E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2E43"/>
    <w:rsid w:val="00D567C0"/>
    <w:rsid w:val="00D57228"/>
    <w:rsid w:val="00D6135C"/>
    <w:rsid w:val="00D61C3A"/>
    <w:rsid w:val="00D63B1E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33CD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D4F3B"/>
    <w:rsid w:val="00EE0F05"/>
    <w:rsid w:val="00EE1DCD"/>
    <w:rsid w:val="00EE6CCF"/>
    <w:rsid w:val="00EE6F9D"/>
    <w:rsid w:val="00EE79C2"/>
    <w:rsid w:val="00EF3FAD"/>
    <w:rsid w:val="00EF7502"/>
    <w:rsid w:val="00F0415E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84489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3123"/>
    <w:rsid w:val="00FC3E20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11544-078F-47D2-84DA-7CC8377C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1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10</cp:revision>
  <cp:lastPrinted>2019-12-25T13:35:00Z</cp:lastPrinted>
  <dcterms:created xsi:type="dcterms:W3CDTF">2019-12-21T08:27:00Z</dcterms:created>
  <dcterms:modified xsi:type="dcterms:W3CDTF">2019-12-27T07:44:00Z</dcterms:modified>
</cp:coreProperties>
</file>