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7A" w:rsidRPr="00D8307A" w:rsidRDefault="00D830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>Приложение</w:t>
      </w:r>
    </w:p>
    <w:p w:rsidR="00D8307A" w:rsidRPr="00D8307A" w:rsidRDefault="00D8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>к решению</w:t>
      </w:r>
    </w:p>
    <w:p w:rsidR="00D8307A" w:rsidRDefault="00D8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A02B23" w:rsidRPr="00D8307A" w:rsidRDefault="000A2F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="00A02B2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8307A" w:rsidRPr="00D8307A" w:rsidRDefault="00D8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>от 2</w:t>
      </w:r>
      <w:r w:rsidR="00A02B23">
        <w:rPr>
          <w:rFonts w:ascii="Times New Roman" w:hAnsi="Times New Roman" w:cs="Times New Roman"/>
          <w:sz w:val="28"/>
          <w:szCs w:val="28"/>
        </w:rPr>
        <w:t>8</w:t>
      </w:r>
      <w:r w:rsidRPr="00D8307A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A02B23">
        <w:rPr>
          <w:rFonts w:ascii="Times New Roman" w:hAnsi="Times New Roman" w:cs="Times New Roman"/>
          <w:sz w:val="28"/>
          <w:szCs w:val="28"/>
        </w:rPr>
        <w:t>7</w:t>
      </w:r>
      <w:r w:rsidRPr="00D8307A">
        <w:rPr>
          <w:rFonts w:ascii="Times New Roman" w:hAnsi="Times New Roman" w:cs="Times New Roman"/>
          <w:sz w:val="28"/>
          <w:szCs w:val="28"/>
        </w:rPr>
        <w:t xml:space="preserve"> г. N </w:t>
      </w:r>
      <w:r w:rsidR="008E3551">
        <w:rPr>
          <w:rFonts w:ascii="Times New Roman" w:hAnsi="Times New Roman" w:cs="Times New Roman"/>
          <w:sz w:val="28"/>
          <w:szCs w:val="28"/>
        </w:rPr>
        <w:t>61</w:t>
      </w:r>
      <w:bookmarkStart w:id="0" w:name="_GoBack"/>
      <w:bookmarkEnd w:id="0"/>
    </w:p>
    <w:p w:rsidR="00A02B23" w:rsidRDefault="00A02B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D8307A" w:rsidRPr="00D8307A" w:rsidRDefault="00D830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>ПРАВИЛА</w:t>
      </w:r>
    </w:p>
    <w:p w:rsidR="00D8307A" w:rsidRPr="00D8307A" w:rsidRDefault="00D830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>ИСПОЛЬЗОВАНИЯ ВОДНЫХ ОБЪЕКТОВ ОБЩЕГО ПОЛЬЗОВАНИЯ,</w:t>
      </w:r>
      <w:r w:rsidR="0097613C">
        <w:rPr>
          <w:rFonts w:ascii="Times New Roman" w:hAnsi="Times New Roman" w:cs="Times New Roman"/>
          <w:sz w:val="28"/>
          <w:szCs w:val="28"/>
        </w:rPr>
        <w:t xml:space="preserve">РАСПОЛОЖЕННЫХ НА ТЕРРИТОРИЯХ СЕЛЬСКИХ ПОСЕЛЕНИЙ </w:t>
      </w:r>
      <w:r w:rsidR="000A2F0F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8307A">
        <w:rPr>
          <w:rFonts w:ascii="Times New Roman" w:hAnsi="Times New Roman" w:cs="Times New Roman"/>
          <w:sz w:val="28"/>
          <w:szCs w:val="28"/>
        </w:rPr>
        <w:t>,</w:t>
      </w:r>
    </w:p>
    <w:p w:rsidR="00D8307A" w:rsidRPr="00D8307A" w:rsidRDefault="00D830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>ДЛЯ ЛИЧНЫХ И БЫТОВЫХ НУЖД</w:t>
      </w:r>
    </w:p>
    <w:p w:rsidR="00D8307A" w:rsidRPr="00D8307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07A" w:rsidRPr="00D8307A" w:rsidRDefault="00D830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CB" w:rsidRPr="00AD758A" w:rsidRDefault="00D8307A" w:rsidP="002C4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 xml:space="preserve">1.1. Настоящие Правила разработаны в соответствии со </w:t>
      </w:r>
      <w:hyperlink r:id="rId7" w:history="1">
        <w:r w:rsidRPr="00AD758A">
          <w:rPr>
            <w:rFonts w:ascii="Times New Roman" w:hAnsi="Times New Roman" w:cs="Times New Roman"/>
            <w:color w:val="0000FF"/>
            <w:sz w:val="28"/>
            <w:szCs w:val="28"/>
          </w:rPr>
          <w:t>статьями 6</w:t>
        </w:r>
      </w:hyperlink>
      <w:r w:rsidRPr="00AD758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D758A">
          <w:rPr>
            <w:rFonts w:ascii="Times New Roman" w:hAnsi="Times New Roman" w:cs="Times New Roman"/>
            <w:color w:val="0000FF"/>
            <w:sz w:val="28"/>
            <w:szCs w:val="28"/>
          </w:rPr>
          <w:t>27</w:t>
        </w:r>
      </w:hyperlink>
      <w:r w:rsidRPr="00AD758A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Федерации, </w:t>
      </w:r>
      <w:hyperlink r:id="rId9" w:history="1">
        <w:r w:rsidRPr="00AD758A">
          <w:rPr>
            <w:rFonts w:ascii="Times New Roman" w:hAnsi="Times New Roman" w:cs="Times New Roman"/>
            <w:color w:val="0000FF"/>
            <w:sz w:val="28"/>
            <w:szCs w:val="28"/>
          </w:rPr>
          <w:t>ст. 1</w:t>
        </w:r>
        <w:r w:rsidR="00094BA8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AD758A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и </w:t>
      </w:r>
      <w:r w:rsidR="002C43CB" w:rsidRPr="00AD758A">
        <w:rPr>
          <w:rFonts w:ascii="Times New Roman" w:hAnsi="Times New Roman" w:cs="Times New Roman"/>
          <w:sz w:val="28"/>
          <w:szCs w:val="28"/>
        </w:rPr>
        <w:t>определяют условия использования водных объектов общего пользования,</w:t>
      </w:r>
      <w:r w:rsidRPr="00AD758A">
        <w:rPr>
          <w:rFonts w:ascii="Times New Roman" w:hAnsi="Times New Roman" w:cs="Times New Roman"/>
          <w:sz w:val="28"/>
          <w:szCs w:val="28"/>
        </w:rPr>
        <w:t xml:space="preserve"> для личных и бытовых нужд</w:t>
      </w:r>
      <w:r w:rsidR="002C43CB">
        <w:rPr>
          <w:rFonts w:ascii="Times New Roman" w:hAnsi="Times New Roman" w:cs="Times New Roman"/>
          <w:sz w:val="28"/>
          <w:szCs w:val="28"/>
        </w:rPr>
        <w:t xml:space="preserve">, </w:t>
      </w:r>
      <w:r w:rsidR="002C43CB" w:rsidRPr="00AD758A">
        <w:rPr>
          <w:rFonts w:ascii="Times New Roman" w:hAnsi="Times New Roman" w:cs="Times New Roman"/>
          <w:sz w:val="28"/>
          <w:szCs w:val="28"/>
        </w:rPr>
        <w:t xml:space="preserve">а также порядок информирования населения </w:t>
      </w:r>
      <w:r w:rsidR="0097613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2C43CB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2C43CB" w:rsidRPr="00AD758A">
        <w:rPr>
          <w:rFonts w:ascii="Times New Roman" w:hAnsi="Times New Roman" w:cs="Times New Roman"/>
          <w:sz w:val="28"/>
          <w:szCs w:val="28"/>
        </w:rPr>
        <w:t xml:space="preserve"> об ограничениях водопользования на водных объектах общего пользования.</w:t>
      </w:r>
    </w:p>
    <w:p w:rsidR="00DD629E" w:rsidRPr="00AD758A" w:rsidRDefault="002C43CB" w:rsidP="00DD629E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="00DD629E" w:rsidRPr="00AD758A">
        <w:rPr>
          <w:rFonts w:eastAsiaTheme="minorHAnsi"/>
          <w:sz w:val="28"/>
          <w:szCs w:val="28"/>
          <w:lang w:eastAsia="en-US"/>
        </w:rPr>
        <w:t>. Основные понятия, используемые в настоящих Правилах:</w:t>
      </w:r>
    </w:p>
    <w:p w:rsidR="00DD629E" w:rsidRPr="00AD758A" w:rsidRDefault="00DD629E" w:rsidP="00DD629E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758A">
        <w:rPr>
          <w:rFonts w:eastAsiaTheme="minorHAnsi"/>
          <w:sz w:val="28"/>
          <w:szCs w:val="28"/>
          <w:lang w:eastAsia="en-US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DD629E" w:rsidRPr="00AD758A" w:rsidRDefault="00DD629E" w:rsidP="00DD629E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758A">
        <w:rPr>
          <w:rFonts w:eastAsiaTheme="minorHAnsi"/>
          <w:sz w:val="28"/>
          <w:szCs w:val="28"/>
          <w:lang w:eastAsia="en-US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DD629E" w:rsidRPr="00AD758A" w:rsidRDefault="00DD629E" w:rsidP="00DD629E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758A">
        <w:rPr>
          <w:rFonts w:eastAsiaTheme="minorHAnsi"/>
          <w:sz w:val="28"/>
          <w:szCs w:val="28"/>
          <w:lang w:eastAsia="en-US"/>
        </w:rPr>
        <w:t>- водный объект общего пользования - поверхностный водный объект, находящийся в муниципальной собственности, доступный для бесплатного использования гражданами для удовлетворения личных и бытовых нужд, если иное не предусмотрено федеральным законодательством;</w:t>
      </w:r>
    </w:p>
    <w:p w:rsidR="00DD629E" w:rsidRPr="00AD758A" w:rsidRDefault="00DD629E" w:rsidP="00DD629E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758A">
        <w:rPr>
          <w:rFonts w:eastAsiaTheme="minorHAnsi"/>
          <w:sz w:val="28"/>
          <w:szCs w:val="28"/>
          <w:lang w:eastAsia="en-US"/>
        </w:rPr>
        <w:t>- водопользователь - физическое или юридическое лицо, которому предоставлено право пользования водным объектом;</w:t>
      </w:r>
    </w:p>
    <w:p w:rsidR="00DD629E" w:rsidRPr="00AD758A" w:rsidRDefault="00DD629E" w:rsidP="00DD629E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758A">
        <w:rPr>
          <w:rFonts w:eastAsiaTheme="minorHAnsi"/>
          <w:sz w:val="28"/>
          <w:szCs w:val="28"/>
          <w:lang w:eastAsia="en-US"/>
        </w:rPr>
        <w:t>- водопотребление - потребление воды из систем водоснабжения;</w:t>
      </w:r>
    </w:p>
    <w:p w:rsidR="00DD629E" w:rsidRPr="00AD758A" w:rsidRDefault="00DD629E" w:rsidP="00DD629E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758A">
        <w:rPr>
          <w:rFonts w:eastAsiaTheme="minorHAnsi"/>
          <w:sz w:val="28"/>
          <w:szCs w:val="28"/>
          <w:lang w:eastAsia="en-US"/>
        </w:rPr>
        <w:t>- водоснабжение - подача поверхностных или подземных вод водопотребителям в требуемом количестве и в соответствии с целевыми показателями качества воды в водных объектах;</w:t>
      </w:r>
    </w:p>
    <w:p w:rsidR="00DD629E" w:rsidRPr="00AD758A" w:rsidRDefault="00DD629E" w:rsidP="00DD629E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758A">
        <w:rPr>
          <w:rFonts w:eastAsiaTheme="minorHAnsi"/>
          <w:sz w:val="28"/>
          <w:szCs w:val="28"/>
          <w:lang w:eastAsia="en-US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физических и юридических лиц;</w:t>
      </w:r>
    </w:p>
    <w:p w:rsidR="00992883" w:rsidRPr="00AD758A" w:rsidRDefault="00DD629E" w:rsidP="00DD629E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758A">
        <w:rPr>
          <w:rFonts w:eastAsiaTheme="minorHAnsi"/>
          <w:sz w:val="28"/>
          <w:szCs w:val="28"/>
          <w:lang w:eastAsia="en-US"/>
        </w:rPr>
        <w:t xml:space="preserve">- </w:t>
      </w:r>
      <w:r w:rsidRPr="00AD758A">
        <w:rPr>
          <w:sz w:val="28"/>
          <w:szCs w:val="28"/>
        </w:rPr>
        <w:t xml:space="preserve">береговая полоса - земли вдоль береговой линии (границы водного объекта) водного объекта общего пользования (береговая полоса) предназначается для общего пользования. Ширина береговой полосы водных </w:t>
      </w:r>
      <w:r w:rsidRPr="00AD758A">
        <w:rPr>
          <w:sz w:val="28"/>
          <w:szCs w:val="28"/>
        </w:rPr>
        <w:lastRenderedPageBreak/>
        <w:t>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</w:t>
      </w:r>
      <w:r w:rsidR="003413FF">
        <w:rPr>
          <w:sz w:val="28"/>
          <w:szCs w:val="28"/>
        </w:rPr>
        <w:t>ометров, составляет пять метров.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07A" w:rsidRPr="00AD758A" w:rsidRDefault="00D830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2. Порядок использования водных объектов общего пользования</w:t>
      </w:r>
    </w:p>
    <w:p w:rsidR="00D8307A" w:rsidRPr="00AD758A" w:rsidRDefault="00D830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для личных и бытовых нужд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 xml:space="preserve">2.1. </w:t>
      </w:r>
      <w:r w:rsidR="00871D68" w:rsidRPr="00AD758A">
        <w:rPr>
          <w:rFonts w:ascii="Times New Roman" w:hAnsi="Times New Roman" w:cs="Times New Roman"/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</w:t>
      </w:r>
      <w:r w:rsidR="00871D68" w:rsidRPr="00AD758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2.2. Использование водных объектов общего пользования для лич</w:t>
      </w:r>
      <w:r w:rsidR="0097613C">
        <w:rPr>
          <w:rFonts w:ascii="Times New Roman" w:hAnsi="Times New Roman" w:cs="Times New Roman"/>
          <w:sz w:val="28"/>
          <w:szCs w:val="28"/>
        </w:rPr>
        <w:t>ных и бытовых нужд на территориях сельских поселений</w:t>
      </w:r>
      <w:r w:rsidR="00871D68" w:rsidRPr="00AD758A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Pr="00AD758A">
        <w:rPr>
          <w:rFonts w:ascii="Times New Roman" w:hAnsi="Times New Roman" w:cs="Times New Roman"/>
          <w:sz w:val="28"/>
          <w:szCs w:val="28"/>
        </w:rPr>
        <w:t>общедоступно и осуществляется бесплатно, если иное не предусмотрено законодательством Российской Федерации.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2.3. Использование водных объектов общего пользования осуществляется в соответствии с требованиями водного законодательства, правилами охраны жизни людей на водных объектах Кемеровской области, законодательством о санитарно-эпидемиологическом благополучии населения, настоящими Правилами.</w:t>
      </w:r>
    </w:p>
    <w:p w:rsidR="0095028B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2.4.</w:t>
      </w:r>
      <w:r w:rsidR="0095028B" w:rsidRPr="00AD758A">
        <w:rPr>
          <w:rFonts w:ascii="Times New Roman" w:hAnsi="Times New Roman" w:cs="Times New Roman"/>
          <w:sz w:val="28"/>
          <w:szCs w:val="28"/>
        </w:rPr>
        <w:t xml:space="preserve"> Водные объекты общего пользования, используемые населением для личных и бытовых нужд, должны соответствовать критериям безопасности и безвредности для человека, не должны являться источником биологических, химических и физических факторов вредного воздействия на человека. </w:t>
      </w:r>
    </w:p>
    <w:p w:rsidR="00D8307A" w:rsidRPr="00AD758A" w:rsidRDefault="0095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2.5.</w:t>
      </w:r>
      <w:r w:rsidR="00D8307A" w:rsidRPr="00AD758A">
        <w:rPr>
          <w:rFonts w:ascii="Times New Roman" w:hAnsi="Times New Roman" w:cs="Times New Roman"/>
          <w:sz w:val="28"/>
          <w:szCs w:val="28"/>
        </w:rPr>
        <w:t xml:space="preserve"> Водные объекты общего пользования используются в целях удовлетворения личных и бытовых нужд, не связанных с осуществлением предпринимательской деятельности, для: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плавания и причаливания плавучих средств, маломерных судов, водных мотоциклов и других технических средств, предназначенных для отдыха на воде, находящихся в частной собственности граждан;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забора (изъятия) водных ресурсов в целях обеспечения пожарной безопасности, а также предотвращения чрезвычайных ситуаций и ликвидации их последствий;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любительского и спортивного рыболовства в соответствии с законодательством о водных биологических ресурсах;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охоты и ведения охотничьего хозяйства в соответствии с законодательством;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 xml:space="preserve">- </w:t>
      </w:r>
      <w:r w:rsidR="00094BA8">
        <w:rPr>
          <w:rFonts w:ascii="Times New Roman" w:hAnsi="Times New Roman" w:cs="Times New Roman"/>
          <w:sz w:val="28"/>
          <w:szCs w:val="28"/>
        </w:rPr>
        <w:t xml:space="preserve">забора водных ресурсов для </w:t>
      </w:r>
      <w:r w:rsidRPr="00AD758A">
        <w:rPr>
          <w:rFonts w:ascii="Times New Roman" w:hAnsi="Times New Roman" w:cs="Times New Roman"/>
          <w:sz w:val="28"/>
          <w:szCs w:val="28"/>
        </w:rPr>
        <w:t>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и домашними животными;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купания, осуществляемого в специально оборудованных местах;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lastRenderedPageBreak/>
        <w:t>- отдыха, туризма, занятия спортом и удовлетворения иных личных и бытовых нужд.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2.</w:t>
      </w:r>
      <w:r w:rsidR="00902AFA" w:rsidRPr="00AD758A">
        <w:rPr>
          <w:rFonts w:ascii="Times New Roman" w:hAnsi="Times New Roman" w:cs="Times New Roman"/>
          <w:sz w:val="28"/>
          <w:szCs w:val="28"/>
        </w:rPr>
        <w:t>6</w:t>
      </w:r>
      <w:r w:rsidRPr="00AD758A">
        <w:rPr>
          <w:rFonts w:ascii="Times New Roman" w:hAnsi="Times New Roman" w:cs="Times New Roman"/>
          <w:sz w:val="28"/>
          <w:szCs w:val="28"/>
        </w:rPr>
        <w:t>. Использование водных объектов для личных и бытовых нужд осуществляется в порядке, исключающем:</w:t>
      </w:r>
    </w:p>
    <w:p w:rsidR="00902AFA" w:rsidRDefault="00902AFA" w:rsidP="0090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3FF">
        <w:rPr>
          <w:rFonts w:ascii="Times New Roman" w:hAnsi="Times New Roman" w:cs="Times New Roman"/>
          <w:sz w:val="28"/>
          <w:szCs w:val="28"/>
        </w:rPr>
        <w:t>- засорение, загрязнение водных объектов и береговой полосы</w:t>
      </w:r>
      <w:r w:rsidR="003413FF" w:rsidRPr="003413FF">
        <w:rPr>
          <w:rFonts w:ascii="Times New Roman" w:hAnsi="Times New Roman" w:cs="Times New Roman"/>
          <w:sz w:val="28"/>
          <w:szCs w:val="28"/>
        </w:rPr>
        <w:t xml:space="preserve"> (</w:t>
      </w:r>
      <w:r w:rsidR="003413FF" w:rsidRPr="00AD758A">
        <w:rPr>
          <w:rFonts w:ascii="Times New Roman" w:hAnsi="Times New Roman" w:cs="Times New Roman"/>
          <w:sz w:val="28"/>
          <w:szCs w:val="28"/>
        </w:rPr>
        <w:t>складирование бытового и строительного мусора, минеральных удобрений и ядохимикатов, снега и сколов льда, счищаемых с внутриквартальных, дворовых территорий, территорий хозяйствующих субъектов, листвы, обрези деревьев (кустарников), смета с внутриквартальных, дворовых территорий, территорий хозяйствующих субъектов</w:t>
      </w:r>
      <w:r w:rsidR="003413FF">
        <w:rPr>
          <w:rFonts w:ascii="Times New Roman" w:hAnsi="Times New Roman" w:cs="Times New Roman"/>
          <w:sz w:val="28"/>
          <w:szCs w:val="28"/>
        </w:rPr>
        <w:t xml:space="preserve"> и т.п</w:t>
      </w:r>
      <w:r w:rsidR="003413FF" w:rsidRPr="003413FF">
        <w:rPr>
          <w:rFonts w:ascii="Times New Roman" w:hAnsi="Times New Roman" w:cs="Times New Roman"/>
          <w:sz w:val="28"/>
          <w:szCs w:val="28"/>
        </w:rPr>
        <w:t>.)</w:t>
      </w:r>
      <w:r w:rsidRPr="003413FF">
        <w:rPr>
          <w:rFonts w:ascii="Times New Roman" w:hAnsi="Times New Roman" w:cs="Times New Roman"/>
          <w:sz w:val="28"/>
          <w:szCs w:val="28"/>
        </w:rPr>
        <w:t>, уничтожение или повреждение почвенного покрова и объектов растительного мира на береговой полосе и водной растительности, причинение иного предусмотренного действующим законодательством вреда водному объекту, береговой полосе;</w:t>
      </w:r>
    </w:p>
    <w:p w:rsidR="00094BA8" w:rsidRPr="00094BA8" w:rsidRDefault="00094BA8" w:rsidP="0009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BA8">
        <w:rPr>
          <w:rFonts w:ascii="Times New Roman" w:hAnsi="Times New Roman" w:cs="Times New Roman"/>
          <w:sz w:val="28"/>
          <w:szCs w:val="28"/>
        </w:rPr>
        <w:t>сброс в водные объекты общего пользования, захоронение в них и на территории их водоохранных зон и прибрежных защитных полос жидких и твердых бытовых отходов, а также сброс сельскохозяйственных и ливневых сточных вод;</w:t>
      </w:r>
    </w:p>
    <w:p w:rsidR="00902AFA" w:rsidRPr="00AD758A" w:rsidRDefault="00902AFA" w:rsidP="0090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забор водных ресурсов для целей питьевого и хозяйственно-бытового водоснабжения в случаях установления ограничения пользования водным объектом;</w:t>
      </w:r>
    </w:p>
    <w:p w:rsidR="00902AFA" w:rsidRPr="00AD758A" w:rsidRDefault="00902AFA" w:rsidP="0090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размещение на водных объектах общего пользования и на территории их водоохранных зон и прибрежных защитных полос средств и оборудования, загрязняющих и засоряющих водные объекты, а также влекущих за собой возникновение чрезвычайных ситуаций;</w:t>
      </w:r>
    </w:p>
    <w:p w:rsidR="00902AFA" w:rsidRPr="00AD758A" w:rsidRDefault="00902AFA" w:rsidP="0090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:rsidR="00902AFA" w:rsidRPr="00AD758A" w:rsidRDefault="00902AFA" w:rsidP="0090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размещение на береговой полосе водного объекта общего пользования свалок, отвалов размываемых грунтов;</w:t>
      </w:r>
    </w:p>
    <w:p w:rsidR="00902AFA" w:rsidRPr="00AD758A" w:rsidRDefault="00902AFA" w:rsidP="0090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организация объектов размещения отходов;</w:t>
      </w:r>
    </w:p>
    <w:p w:rsidR="00902AFA" w:rsidRPr="00AD758A" w:rsidRDefault="00902AFA" w:rsidP="0090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 xml:space="preserve">- выпас и организация в пределах прибрежной защитной полосы, а также в местах, отведенных для отдыха граждан, летних лагерей, ванн для сельскохозяйственных животных; </w:t>
      </w:r>
    </w:p>
    <w:p w:rsidR="00902AFA" w:rsidRPr="00AD758A" w:rsidRDefault="00902AFA" w:rsidP="0090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водопой домашних животных и скота;</w:t>
      </w:r>
    </w:p>
    <w:p w:rsidR="00902AFA" w:rsidRPr="00AD758A" w:rsidRDefault="00902AFA" w:rsidP="0090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 xml:space="preserve">- купание в пределах запретных и охраняемых зон водопроводных и иных сооружений, а также в других запрещенных местах, где выставлены информационные ограничительные знаки или предупредительные щиты; </w:t>
      </w:r>
    </w:p>
    <w:p w:rsidR="00902AFA" w:rsidRPr="00AD758A" w:rsidRDefault="00902AFA" w:rsidP="0090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купание в необорудованных местах;</w:t>
      </w:r>
    </w:p>
    <w:p w:rsidR="00902AFA" w:rsidRPr="00AD758A" w:rsidRDefault="00902AFA" w:rsidP="0090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стирка белья и купание животных в местах, отведенных для купания людей, и выше их по течению до 500 метров;</w:t>
      </w:r>
    </w:p>
    <w:p w:rsidR="00902AFA" w:rsidRPr="00AD758A" w:rsidRDefault="00902AFA" w:rsidP="0090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плавание на маломерных плавательных средствах - во всех без исключения водных объектах общего пользования без соответствующей регистрации маломерных плавательных средств в соответствии с действующим законодательством;</w:t>
      </w:r>
    </w:p>
    <w:p w:rsidR="00902AFA" w:rsidRPr="00AD758A" w:rsidRDefault="00902AFA" w:rsidP="0090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 xml:space="preserve">- движение и стоянка автотранспортных средств (кроме автомобилей </w:t>
      </w:r>
      <w:r w:rsidRPr="00AD758A">
        <w:rPr>
          <w:rFonts w:ascii="Times New Roman" w:hAnsi="Times New Roman" w:cs="Times New Roman"/>
          <w:sz w:val="28"/>
          <w:szCs w:val="28"/>
        </w:rPr>
        <w:lastRenderedPageBreak/>
        <w:t>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</w:t>
      </w:r>
    </w:p>
    <w:p w:rsidR="00902AFA" w:rsidRPr="00AD758A" w:rsidRDefault="00902AFA" w:rsidP="0090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использование автотранспортных средств, осуществление их стоянки, заправки топливом, мойки и ремонта механических и иных транспортных средств и механизмов в пределах береговой полосы;</w:t>
      </w:r>
    </w:p>
    <w:p w:rsidR="00902AFA" w:rsidRPr="00AD758A" w:rsidRDefault="00902AFA" w:rsidP="0090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распитие спиртных напитков при пользовании береговой полосой;</w:t>
      </w:r>
    </w:p>
    <w:p w:rsidR="00902AFA" w:rsidRPr="00AD758A" w:rsidRDefault="00902AFA" w:rsidP="0090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создание препятствий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ограничение их прав, а также создание помех и опасности для судоходства и людей;</w:t>
      </w:r>
    </w:p>
    <w:p w:rsidR="003413FF" w:rsidRPr="003413FF" w:rsidRDefault="003413FF" w:rsidP="0034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3FF">
        <w:rPr>
          <w:rFonts w:ascii="Times New Roman" w:hAnsi="Times New Roman" w:cs="Times New Roman"/>
          <w:sz w:val="28"/>
          <w:szCs w:val="28"/>
        </w:rPr>
        <w:t>- снятие и самовольная установка оборудования и средств обозначения участков водных объектов;</w:t>
      </w:r>
    </w:p>
    <w:p w:rsidR="00902AFA" w:rsidRPr="00AD758A" w:rsidRDefault="003413FF" w:rsidP="0090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3FF">
        <w:rPr>
          <w:rFonts w:ascii="Times New Roman" w:hAnsi="Times New Roman" w:cs="Times New Roman"/>
          <w:sz w:val="28"/>
          <w:szCs w:val="28"/>
        </w:rPr>
        <w:t xml:space="preserve">- </w:t>
      </w:r>
      <w:r w:rsidR="00902AFA" w:rsidRPr="003413FF">
        <w:rPr>
          <w:rFonts w:ascii="Times New Roman" w:hAnsi="Times New Roman" w:cs="Times New Roman"/>
          <w:sz w:val="28"/>
          <w:szCs w:val="28"/>
        </w:rPr>
        <w:t>повреждение или уничтожение специальных информационных знаков, определяющих границы прибрежной полосы и водоохранной зоны водного объекта, а также иных информационных знаков, установленных в соответствии с действующим законодательством, муниципальными правовыми актами Крапивинского муниципального района.</w:t>
      </w:r>
    </w:p>
    <w:p w:rsidR="00902AFA" w:rsidRPr="00AD758A" w:rsidRDefault="00902AFA" w:rsidP="0090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На водных объектах общего пользования могут быть установлены иные запреты в случаях, предусмотренных законодательством Российской Федерации и законодательством Кемеровской области.</w:t>
      </w:r>
    </w:p>
    <w:p w:rsidR="00902AFA" w:rsidRPr="00AD758A" w:rsidRDefault="00902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2.</w:t>
      </w:r>
      <w:r w:rsidR="00902AFA" w:rsidRPr="00AD758A">
        <w:rPr>
          <w:rFonts w:ascii="Times New Roman" w:hAnsi="Times New Roman" w:cs="Times New Roman"/>
          <w:sz w:val="28"/>
          <w:szCs w:val="28"/>
        </w:rPr>
        <w:t>7</w:t>
      </w:r>
      <w:r w:rsidRPr="00AD758A">
        <w:rPr>
          <w:rFonts w:ascii="Times New Roman" w:hAnsi="Times New Roman" w:cs="Times New Roman"/>
          <w:sz w:val="28"/>
          <w:szCs w:val="28"/>
        </w:rPr>
        <w:t xml:space="preserve">. В соответствии с Водным </w:t>
      </w:r>
      <w:hyperlink r:id="rId10" w:history="1">
        <w:r w:rsidRPr="00AD758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D758A">
        <w:rPr>
          <w:rFonts w:ascii="Times New Roman" w:hAnsi="Times New Roman" w:cs="Times New Roman"/>
          <w:sz w:val="28"/>
          <w:szCs w:val="28"/>
        </w:rPr>
        <w:t xml:space="preserve"> Российской Федерации водопользование может быть приостановлено или ограничено в следующих случаях: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угроза причинения вреда жизни или здоровью человека;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возникновение радиационной аварии или иных чрезвычайных ситуаций природного или техногенного характера;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причинение вреда окружающей среде;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установление охранных зон гидроэнергетических объектов;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в иных предусмотренных федеральными законами случаях.</w:t>
      </w:r>
    </w:p>
    <w:p w:rsidR="00AD758A" w:rsidRPr="00AD758A" w:rsidRDefault="00AD758A" w:rsidP="00AD7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 xml:space="preserve">2.8.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</w:t>
      </w:r>
      <w:hyperlink r:id="rId11" w:tooltip="&quot;Водный кодекс Российской Федерации&quot; от 03.06.2006 N 74-ФЗ (ред. от 31.10.2016){КонсультантПлюс}" w:history="1">
        <w:r w:rsidRPr="00AD758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D758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D758A" w:rsidRPr="00AD758A" w:rsidRDefault="00AD758A" w:rsidP="00AD7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2.9. При использовании водных объектов общего пользования граждане обязаны:</w:t>
      </w:r>
    </w:p>
    <w:p w:rsidR="00AD758A" w:rsidRPr="00AD758A" w:rsidRDefault="00AD758A" w:rsidP="00AD7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знать и соблюдать требования настоящих Правил, Правил охраны жизни людей на водных объектах Кемеровской области;</w:t>
      </w:r>
    </w:p>
    <w:p w:rsidR="00AD758A" w:rsidRPr="00AD758A" w:rsidRDefault="00AD758A" w:rsidP="00AD7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- выполнять предписания должностных лиц органов государственного контроля и надзора за использованием и охраной водных объектов, а также должностных лиц, осуществляющих на территории Крапивинского муниципального района контроль за благоустройством и санитарным состоянием района;</w:t>
      </w:r>
    </w:p>
    <w:p w:rsidR="00AD758A" w:rsidRPr="00AD758A" w:rsidRDefault="00AD758A" w:rsidP="00AD7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lastRenderedPageBreak/>
        <w:t>- знать и соблюдать требования, установленные водным законодательством, законодательством в области охраны окружающей среды, в том числе об особо охраняемых природных территориях, о санитарно-эпидемиологическом благополучии населения, о водных биоресурсах.</w:t>
      </w:r>
    </w:p>
    <w:p w:rsidR="00AD758A" w:rsidRPr="00AD758A" w:rsidRDefault="00AD7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2.</w:t>
      </w:r>
      <w:r w:rsidR="00AD758A" w:rsidRPr="00AD758A">
        <w:rPr>
          <w:rFonts w:ascii="Times New Roman" w:hAnsi="Times New Roman" w:cs="Times New Roman"/>
          <w:sz w:val="28"/>
          <w:szCs w:val="28"/>
        </w:rPr>
        <w:t>10</w:t>
      </w:r>
      <w:r w:rsidRPr="00AD758A">
        <w:rPr>
          <w:rFonts w:ascii="Times New Roman" w:hAnsi="Times New Roman" w:cs="Times New Roman"/>
          <w:sz w:val="28"/>
          <w:szCs w:val="28"/>
        </w:rPr>
        <w:t xml:space="preserve">. Предоставление информации об ограничениях водопользования на водных объектах общего пользования осуществляется </w:t>
      </w:r>
      <w:r w:rsidRPr="003413FF">
        <w:rPr>
          <w:rFonts w:ascii="Times New Roman" w:hAnsi="Times New Roman" w:cs="Times New Roman"/>
          <w:sz w:val="28"/>
          <w:szCs w:val="28"/>
        </w:rPr>
        <w:t>администраци</w:t>
      </w:r>
      <w:r w:rsidR="00902AFA" w:rsidRPr="003413FF">
        <w:rPr>
          <w:rFonts w:ascii="Times New Roman" w:hAnsi="Times New Roman" w:cs="Times New Roman"/>
          <w:sz w:val="28"/>
          <w:szCs w:val="28"/>
        </w:rPr>
        <w:t xml:space="preserve">ями сельских </w:t>
      </w:r>
      <w:r w:rsidR="001B40F0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902AFA" w:rsidRPr="003413FF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AD758A">
        <w:rPr>
          <w:rFonts w:ascii="Times New Roman" w:hAnsi="Times New Roman" w:cs="Times New Roman"/>
          <w:sz w:val="28"/>
          <w:szCs w:val="28"/>
        </w:rPr>
        <w:t>через средства массовой информации, посредством размещения на официальн</w:t>
      </w:r>
      <w:r w:rsidR="00902AFA" w:rsidRPr="00AD758A">
        <w:rPr>
          <w:rFonts w:ascii="Times New Roman" w:hAnsi="Times New Roman" w:cs="Times New Roman"/>
          <w:sz w:val="28"/>
          <w:szCs w:val="28"/>
        </w:rPr>
        <w:t>ых</w:t>
      </w:r>
      <w:r w:rsidRPr="00AD758A">
        <w:rPr>
          <w:rFonts w:ascii="Times New Roman" w:hAnsi="Times New Roman" w:cs="Times New Roman"/>
          <w:sz w:val="28"/>
          <w:szCs w:val="28"/>
        </w:rPr>
        <w:t xml:space="preserve"> сайт</w:t>
      </w:r>
      <w:r w:rsidR="00902AFA" w:rsidRPr="00AD758A">
        <w:rPr>
          <w:rFonts w:ascii="Times New Roman" w:hAnsi="Times New Roman" w:cs="Times New Roman"/>
          <w:sz w:val="28"/>
          <w:szCs w:val="28"/>
        </w:rPr>
        <w:t>ах</w:t>
      </w:r>
      <w:r w:rsidR="00AD758A" w:rsidRPr="00AD758A">
        <w:rPr>
          <w:rFonts w:ascii="Times New Roman" w:hAnsi="Times New Roman" w:cs="Times New Roman"/>
          <w:sz w:val="28"/>
          <w:szCs w:val="28"/>
        </w:rPr>
        <w:t>поселений</w:t>
      </w:r>
      <w:r w:rsidRPr="00AD758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Интернет,</w:t>
      </w:r>
      <w:r w:rsidR="00094BA8">
        <w:rPr>
          <w:rFonts w:ascii="Times New Roman" w:hAnsi="Times New Roman" w:cs="Times New Roman"/>
          <w:sz w:val="28"/>
          <w:szCs w:val="28"/>
        </w:rPr>
        <w:t xml:space="preserve"> путем собрания граждан, а также </w:t>
      </w:r>
      <w:r w:rsidRPr="00AD758A">
        <w:rPr>
          <w:rFonts w:ascii="Times New Roman" w:hAnsi="Times New Roman" w:cs="Times New Roman"/>
          <w:sz w:val="28"/>
          <w:szCs w:val="28"/>
        </w:rPr>
        <w:t>посредством установки специальных информационных знаков вдоль берегов водных объектов.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07A" w:rsidRPr="00AD758A" w:rsidRDefault="00D830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3. Ответственность за нарушение условий</w:t>
      </w:r>
    </w:p>
    <w:p w:rsidR="00D8307A" w:rsidRPr="00AD758A" w:rsidRDefault="00D830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общего водопользования</w:t>
      </w: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07A" w:rsidRPr="00AD758A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58A">
        <w:rPr>
          <w:rFonts w:ascii="Times New Roman" w:hAnsi="Times New Roman" w:cs="Times New Roman"/>
          <w:sz w:val="28"/>
          <w:szCs w:val="28"/>
        </w:rPr>
        <w:t>3.1. За нарушение требований настоящих Правил предусмотрена ответственность в соответствии с законодательством Российской Федерации.</w:t>
      </w:r>
    </w:p>
    <w:p w:rsidR="00E83F0B" w:rsidRPr="00AD758A" w:rsidRDefault="00E83F0B">
      <w:pPr>
        <w:rPr>
          <w:sz w:val="28"/>
          <w:szCs w:val="28"/>
        </w:rPr>
      </w:pPr>
    </w:p>
    <w:sectPr w:rsidR="00E83F0B" w:rsidRPr="00AD758A" w:rsidSect="00C4303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973" w:rsidRDefault="00514973" w:rsidP="003413FF">
      <w:r>
        <w:separator/>
      </w:r>
    </w:p>
  </w:endnote>
  <w:endnote w:type="continuationSeparator" w:id="1">
    <w:p w:rsidR="00514973" w:rsidRDefault="00514973" w:rsidP="00341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606003"/>
      <w:docPartObj>
        <w:docPartGallery w:val="Page Numbers (Bottom of Page)"/>
        <w:docPartUnique/>
      </w:docPartObj>
    </w:sdtPr>
    <w:sdtContent>
      <w:p w:rsidR="003413FF" w:rsidRDefault="00986C16">
        <w:pPr>
          <w:pStyle w:val="a9"/>
          <w:jc w:val="right"/>
        </w:pPr>
        <w:r>
          <w:fldChar w:fldCharType="begin"/>
        </w:r>
        <w:r w:rsidR="003413FF">
          <w:instrText>PAGE   \* MERGEFORMAT</w:instrText>
        </w:r>
        <w:r>
          <w:fldChar w:fldCharType="separate"/>
        </w:r>
        <w:r w:rsidR="00BB03E2">
          <w:rPr>
            <w:noProof/>
          </w:rPr>
          <w:t>1</w:t>
        </w:r>
        <w:r>
          <w:fldChar w:fldCharType="end"/>
        </w:r>
      </w:p>
    </w:sdtContent>
  </w:sdt>
  <w:p w:rsidR="003413FF" w:rsidRDefault="003413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973" w:rsidRDefault="00514973" w:rsidP="003413FF">
      <w:r>
        <w:separator/>
      </w:r>
    </w:p>
  </w:footnote>
  <w:footnote w:type="continuationSeparator" w:id="1">
    <w:p w:rsidR="00514973" w:rsidRDefault="00514973" w:rsidP="00341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A94"/>
    <w:multiLevelType w:val="hybridMultilevel"/>
    <w:tmpl w:val="648481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D801F3"/>
    <w:multiLevelType w:val="hybridMultilevel"/>
    <w:tmpl w:val="FA623F40"/>
    <w:lvl w:ilvl="0" w:tplc="6CA45B1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6D5743"/>
    <w:multiLevelType w:val="multilevel"/>
    <w:tmpl w:val="F08810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535565A"/>
    <w:multiLevelType w:val="hybridMultilevel"/>
    <w:tmpl w:val="01CC374C"/>
    <w:lvl w:ilvl="0" w:tplc="6CA45B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007BE"/>
    <w:multiLevelType w:val="hybridMultilevel"/>
    <w:tmpl w:val="7E1C9A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07A"/>
    <w:rsid w:val="00094BA8"/>
    <w:rsid w:val="000A2F0F"/>
    <w:rsid w:val="001B40F0"/>
    <w:rsid w:val="0022711F"/>
    <w:rsid w:val="002459C7"/>
    <w:rsid w:val="002C43CB"/>
    <w:rsid w:val="003413FF"/>
    <w:rsid w:val="003E22EB"/>
    <w:rsid w:val="0040464D"/>
    <w:rsid w:val="00424DFC"/>
    <w:rsid w:val="00466006"/>
    <w:rsid w:val="00514973"/>
    <w:rsid w:val="005149F3"/>
    <w:rsid w:val="00600D3C"/>
    <w:rsid w:val="006C3585"/>
    <w:rsid w:val="007E14FD"/>
    <w:rsid w:val="008452EA"/>
    <w:rsid w:val="00871D68"/>
    <w:rsid w:val="008E3551"/>
    <w:rsid w:val="00902AFA"/>
    <w:rsid w:val="00924B95"/>
    <w:rsid w:val="0095028B"/>
    <w:rsid w:val="0097613C"/>
    <w:rsid w:val="00986C16"/>
    <w:rsid w:val="00992883"/>
    <w:rsid w:val="00A02B23"/>
    <w:rsid w:val="00AC20D7"/>
    <w:rsid w:val="00AD758A"/>
    <w:rsid w:val="00BA2CD2"/>
    <w:rsid w:val="00BB03E2"/>
    <w:rsid w:val="00C93E5E"/>
    <w:rsid w:val="00D8307A"/>
    <w:rsid w:val="00DD629E"/>
    <w:rsid w:val="00E15613"/>
    <w:rsid w:val="00E83F0B"/>
    <w:rsid w:val="00EE2C80"/>
    <w:rsid w:val="00FA4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D7"/>
    <w:pPr>
      <w:widowControl w:val="0"/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B23"/>
    <w:pPr>
      <w:keepNext/>
      <w:widowControl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07A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307A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307A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uiPriority w:val="22"/>
    <w:qFormat/>
    <w:rsid w:val="00AC20D7"/>
    <w:rPr>
      <w:b/>
      <w:bCs/>
    </w:rPr>
  </w:style>
  <w:style w:type="paragraph" w:customStyle="1" w:styleId="ConsNonformat">
    <w:name w:val="ConsNonformat"/>
    <w:rsid w:val="00AC20D7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20D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02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5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41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1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41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13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D7"/>
    <w:pPr>
      <w:widowControl w:val="0"/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B23"/>
    <w:pPr>
      <w:keepNext/>
      <w:widowControl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07A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307A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307A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uiPriority w:val="22"/>
    <w:qFormat/>
    <w:rsid w:val="00AC20D7"/>
    <w:rPr>
      <w:b/>
      <w:bCs/>
    </w:rPr>
  </w:style>
  <w:style w:type="paragraph" w:customStyle="1" w:styleId="ConsNonformat">
    <w:name w:val="ConsNonformat"/>
    <w:rsid w:val="00AC20D7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20D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02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5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41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1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41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13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5FF8D9195CED606A06EBE83ED528813D34C66637FF65E766A02F301A7F545B2982C14B8X8C6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5FF8D9195CED606A06EBE83ED528813D34C66637FF65E766A02F301A7F545B2982CX1C7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791CA2066A49FAD82F41EA6064103F6D6CA3AA036AEC2BF599AB99FFq4VBJ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175FF8D9195CED606A06EBE83ED528813D34C66637FF65E766A02F301XAC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5FF8D9195CED606A06EBE83ED528813D24E6B6779F65E766A02F301A7F545B2982C17B4X8C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Трегубов Д.</cp:lastModifiedBy>
  <cp:revision>22</cp:revision>
  <cp:lastPrinted>2017-06-09T07:42:00Z</cp:lastPrinted>
  <dcterms:created xsi:type="dcterms:W3CDTF">2017-06-08T10:12:00Z</dcterms:created>
  <dcterms:modified xsi:type="dcterms:W3CDTF">2017-06-30T02:57:00Z</dcterms:modified>
</cp:coreProperties>
</file>