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3CB" w:rsidRPr="006F2899" w:rsidRDefault="006F2899" w:rsidP="006F2899">
      <w:pPr>
        <w:jc w:val="center"/>
        <w:rPr>
          <w:rFonts w:ascii="Times New Roman" w:hAnsi="Times New Roman"/>
          <w:b/>
          <w:sz w:val="32"/>
          <w:szCs w:val="32"/>
        </w:rPr>
      </w:pPr>
      <w:r w:rsidRPr="006F2899">
        <w:rPr>
          <w:rFonts w:ascii="Times New Roman" w:hAnsi="Times New Roman"/>
          <w:b/>
          <w:sz w:val="32"/>
          <w:szCs w:val="32"/>
        </w:rPr>
        <w:t>Действующие</w:t>
      </w:r>
      <w:r>
        <w:rPr>
          <w:rFonts w:ascii="Times New Roman" w:hAnsi="Times New Roman"/>
          <w:b/>
          <w:sz w:val="32"/>
          <w:szCs w:val="32"/>
        </w:rPr>
        <w:t xml:space="preserve"> на территории Крапивинского муниципального округа</w:t>
      </w:r>
      <w:r w:rsidRPr="006F2899">
        <w:rPr>
          <w:rFonts w:ascii="Times New Roman" w:hAnsi="Times New Roman"/>
          <w:b/>
          <w:sz w:val="32"/>
          <w:szCs w:val="32"/>
        </w:rPr>
        <w:t xml:space="preserve"> ТОС</w:t>
      </w:r>
    </w:p>
    <w:p w:rsidR="006F2899" w:rsidRDefault="006F2899"/>
    <w:tbl>
      <w:tblPr>
        <w:tblW w:w="149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562"/>
        <w:gridCol w:w="3260"/>
        <w:gridCol w:w="2977"/>
        <w:gridCol w:w="2410"/>
        <w:gridCol w:w="3260"/>
      </w:tblGrid>
      <w:tr w:rsidR="008A301C" w:rsidRPr="008A301C" w:rsidTr="008A301C">
        <w:trPr>
          <w:trHeight w:val="1448"/>
        </w:trPr>
        <w:tc>
          <w:tcPr>
            <w:tcW w:w="445" w:type="dxa"/>
            <w:vMerge w:val="restart"/>
            <w:shd w:val="clear" w:color="auto" w:fill="auto"/>
          </w:tcPr>
          <w:p w:rsidR="008A301C" w:rsidRPr="008A301C" w:rsidRDefault="008A301C" w:rsidP="008A301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A301C">
              <w:rPr>
                <w:rFonts w:ascii="Times New Roman" w:eastAsia="Calibri" w:hAnsi="Times New Roman"/>
                <w:lang w:eastAsia="en-US"/>
              </w:rPr>
              <w:t>№</w:t>
            </w:r>
          </w:p>
        </w:tc>
        <w:tc>
          <w:tcPr>
            <w:tcW w:w="2562" w:type="dxa"/>
            <w:vMerge w:val="restart"/>
            <w:shd w:val="clear" w:color="auto" w:fill="auto"/>
          </w:tcPr>
          <w:p w:rsidR="008A301C" w:rsidRPr="008A301C" w:rsidRDefault="008A301C" w:rsidP="008A301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A301C">
              <w:rPr>
                <w:rFonts w:ascii="Times New Roman" w:eastAsia="Calibri" w:hAnsi="Times New Roman"/>
                <w:lang w:eastAsia="en-US"/>
              </w:rPr>
              <w:t>Наименование ТОС (полное и сокращенное)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A301C" w:rsidRPr="008A301C" w:rsidRDefault="008A301C" w:rsidP="008A301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A301C">
              <w:rPr>
                <w:rFonts w:ascii="Times New Roman" w:eastAsia="Calibri" w:hAnsi="Times New Roman"/>
                <w:lang w:eastAsia="en-US"/>
              </w:rPr>
              <w:t>Дата, номер постановления администрации Крапивинского муниципального округа о р</w:t>
            </w:r>
            <w:bookmarkStart w:id="0" w:name="_GoBack"/>
            <w:bookmarkEnd w:id="0"/>
            <w:r w:rsidRPr="008A301C">
              <w:rPr>
                <w:rFonts w:ascii="Times New Roman" w:eastAsia="Calibri" w:hAnsi="Times New Roman"/>
                <w:lang w:eastAsia="en-US"/>
              </w:rPr>
              <w:t>егистрации устава ТОС, внесении изменений в устав ТОС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8A301C" w:rsidRPr="008A301C" w:rsidRDefault="008A301C" w:rsidP="008A301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A301C">
              <w:rPr>
                <w:rFonts w:ascii="Times New Roman" w:eastAsia="Calibri" w:hAnsi="Times New Roman"/>
                <w:lang w:eastAsia="en-US"/>
              </w:rPr>
              <w:t>Дата, номер решения Совета народных депутатов Крапивинского муниципального округа об установлении территории ТОС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A301C" w:rsidRPr="008A301C" w:rsidRDefault="008A301C" w:rsidP="008A301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A301C">
              <w:rPr>
                <w:rFonts w:ascii="Times New Roman" w:eastAsia="Calibri" w:hAnsi="Times New Roman"/>
                <w:lang w:eastAsia="en-US"/>
              </w:rPr>
              <w:t>Фамилия, имя, отчество председателя (или иного руководителя) ТОС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A301C" w:rsidRPr="008A301C" w:rsidRDefault="008A301C" w:rsidP="008A301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A301C">
              <w:rPr>
                <w:rFonts w:ascii="Times New Roman" w:eastAsia="Calibri" w:hAnsi="Times New Roman"/>
                <w:lang w:eastAsia="en-US"/>
              </w:rPr>
              <w:t>Местонахождение органа ТОС</w:t>
            </w:r>
          </w:p>
        </w:tc>
      </w:tr>
      <w:tr w:rsidR="008A301C" w:rsidRPr="008A301C" w:rsidTr="008A301C">
        <w:trPr>
          <w:trHeight w:val="1447"/>
        </w:trPr>
        <w:tc>
          <w:tcPr>
            <w:tcW w:w="445" w:type="dxa"/>
            <w:vMerge/>
            <w:shd w:val="clear" w:color="auto" w:fill="auto"/>
          </w:tcPr>
          <w:p w:rsidR="008A301C" w:rsidRPr="008A301C" w:rsidRDefault="008A301C" w:rsidP="008A301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62" w:type="dxa"/>
            <w:vMerge/>
            <w:shd w:val="clear" w:color="auto" w:fill="auto"/>
          </w:tcPr>
          <w:p w:rsidR="008A301C" w:rsidRPr="008A301C" w:rsidRDefault="008A301C" w:rsidP="008A301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A301C" w:rsidRPr="008A301C" w:rsidRDefault="008A301C" w:rsidP="008A301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A301C" w:rsidRPr="008A301C" w:rsidRDefault="008A301C" w:rsidP="008A301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A301C" w:rsidRPr="008A301C" w:rsidRDefault="008A301C" w:rsidP="008A301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A301C" w:rsidRPr="008A301C" w:rsidRDefault="008A301C" w:rsidP="008A301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A301C" w:rsidRPr="008A301C" w:rsidTr="008A301C">
        <w:tc>
          <w:tcPr>
            <w:tcW w:w="445" w:type="dxa"/>
            <w:shd w:val="clear" w:color="auto" w:fill="auto"/>
          </w:tcPr>
          <w:p w:rsidR="008A301C" w:rsidRPr="008A301C" w:rsidRDefault="008A301C" w:rsidP="008A301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A301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8A301C" w:rsidRPr="008A301C" w:rsidRDefault="008A301C" w:rsidP="008A301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A301C">
              <w:rPr>
                <w:rFonts w:ascii="Times New Roman" w:eastAsia="Calibri" w:hAnsi="Times New Roman"/>
                <w:lang w:eastAsia="en-US"/>
              </w:rPr>
              <w:t>Территориальное общественное самоуправление «</w:t>
            </w:r>
            <w:proofErr w:type="gramStart"/>
            <w:r w:rsidRPr="008A301C">
              <w:rPr>
                <w:rFonts w:ascii="Times New Roman" w:eastAsia="Calibri" w:hAnsi="Times New Roman"/>
                <w:lang w:eastAsia="en-US"/>
              </w:rPr>
              <w:t>Пионер»/</w:t>
            </w:r>
            <w:proofErr w:type="gramEnd"/>
            <w:r w:rsidRPr="008A301C">
              <w:rPr>
                <w:rFonts w:ascii="Times New Roman" w:eastAsia="Calibri" w:hAnsi="Times New Roman"/>
                <w:lang w:eastAsia="en-US"/>
              </w:rPr>
              <w:t xml:space="preserve"> ТОС «Пионер»</w:t>
            </w:r>
          </w:p>
        </w:tc>
        <w:tc>
          <w:tcPr>
            <w:tcW w:w="3260" w:type="dxa"/>
            <w:shd w:val="clear" w:color="auto" w:fill="auto"/>
          </w:tcPr>
          <w:p w:rsidR="008A301C" w:rsidRPr="008A301C" w:rsidRDefault="008A301C" w:rsidP="008A301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A301C">
              <w:rPr>
                <w:rFonts w:ascii="Times New Roman" w:eastAsia="Calibri" w:hAnsi="Times New Roman"/>
                <w:lang w:eastAsia="en-US"/>
              </w:rPr>
              <w:t>Постановление администрации Крапивинского муниципального округа от 27.04.2021 № 464</w:t>
            </w:r>
          </w:p>
        </w:tc>
        <w:tc>
          <w:tcPr>
            <w:tcW w:w="2977" w:type="dxa"/>
            <w:shd w:val="clear" w:color="auto" w:fill="auto"/>
          </w:tcPr>
          <w:p w:rsidR="008A301C" w:rsidRPr="008A301C" w:rsidRDefault="008A301C" w:rsidP="008A301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A301C">
              <w:rPr>
                <w:rFonts w:ascii="Times New Roman" w:eastAsia="Calibri" w:hAnsi="Times New Roman"/>
                <w:lang w:eastAsia="en-US"/>
              </w:rPr>
              <w:t>Решение совета народных депутатов Крапивинского муниципального округа от 05.04.2021 № 232</w:t>
            </w:r>
          </w:p>
        </w:tc>
        <w:tc>
          <w:tcPr>
            <w:tcW w:w="2410" w:type="dxa"/>
            <w:shd w:val="clear" w:color="auto" w:fill="auto"/>
          </w:tcPr>
          <w:p w:rsidR="008A301C" w:rsidRPr="008A301C" w:rsidRDefault="008A301C" w:rsidP="008A301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A301C">
              <w:rPr>
                <w:rFonts w:ascii="Times New Roman" w:eastAsia="Calibri" w:hAnsi="Times New Roman"/>
                <w:lang w:eastAsia="en-US"/>
              </w:rPr>
              <w:t>Новикова Татьяна Александровна</w:t>
            </w:r>
          </w:p>
        </w:tc>
        <w:tc>
          <w:tcPr>
            <w:tcW w:w="3260" w:type="dxa"/>
            <w:shd w:val="clear" w:color="auto" w:fill="auto"/>
          </w:tcPr>
          <w:p w:rsidR="008A301C" w:rsidRPr="008A301C" w:rsidRDefault="008A301C" w:rsidP="008A301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A301C">
              <w:rPr>
                <w:rFonts w:ascii="Times New Roman" w:eastAsia="Calibri" w:hAnsi="Times New Roman"/>
                <w:lang w:eastAsia="en-US"/>
              </w:rPr>
              <w:t xml:space="preserve">652440, Кемеровская область – Кузбасс, Крапивинский округ, </w:t>
            </w:r>
            <w:proofErr w:type="spellStart"/>
            <w:r w:rsidRPr="008A301C">
              <w:rPr>
                <w:rFonts w:ascii="Times New Roman" w:eastAsia="Calibri" w:hAnsi="Times New Roman"/>
                <w:lang w:eastAsia="en-US"/>
              </w:rPr>
              <w:t>пгт</w:t>
            </w:r>
            <w:proofErr w:type="spellEnd"/>
            <w:r w:rsidRPr="008A301C">
              <w:rPr>
                <w:rFonts w:ascii="Times New Roman" w:eastAsia="Calibri" w:hAnsi="Times New Roman"/>
                <w:lang w:eastAsia="en-US"/>
              </w:rPr>
              <w:t xml:space="preserve">. Крапивинский, ул. </w:t>
            </w:r>
            <w:proofErr w:type="spellStart"/>
            <w:r w:rsidRPr="008A301C">
              <w:rPr>
                <w:rFonts w:ascii="Times New Roman" w:eastAsia="Calibri" w:hAnsi="Times New Roman"/>
                <w:lang w:eastAsia="en-US"/>
              </w:rPr>
              <w:t>Вучичевича</w:t>
            </w:r>
            <w:proofErr w:type="spellEnd"/>
            <w:r w:rsidRPr="008A301C">
              <w:rPr>
                <w:rFonts w:ascii="Times New Roman" w:eastAsia="Calibri" w:hAnsi="Times New Roman"/>
                <w:lang w:eastAsia="en-US"/>
              </w:rPr>
              <w:t xml:space="preserve"> – Сибирского, д. 1</w:t>
            </w:r>
          </w:p>
        </w:tc>
      </w:tr>
      <w:tr w:rsidR="008A301C" w:rsidRPr="008A301C" w:rsidTr="008A301C">
        <w:tc>
          <w:tcPr>
            <w:tcW w:w="445" w:type="dxa"/>
            <w:shd w:val="clear" w:color="auto" w:fill="auto"/>
          </w:tcPr>
          <w:p w:rsidR="008A301C" w:rsidRPr="008A301C" w:rsidRDefault="008A301C" w:rsidP="008A301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A301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562" w:type="dxa"/>
            <w:shd w:val="clear" w:color="auto" w:fill="auto"/>
          </w:tcPr>
          <w:p w:rsidR="008A301C" w:rsidRPr="008A301C" w:rsidRDefault="008A301C" w:rsidP="008A301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A301C">
              <w:rPr>
                <w:rFonts w:ascii="Times New Roman" w:eastAsia="Calibri" w:hAnsi="Times New Roman"/>
                <w:lang w:eastAsia="en-US"/>
              </w:rPr>
              <w:t>Территориальное общественное самоуправление «</w:t>
            </w:r>
            <w:proofErr w:type="gramStart"/>
            <w:r w:rsidRPr="008A301C">
              <w:rPr>
                <w:rFonts w:ascii="Times New Roman" w:eastAsia="Calibri" w:hAnsi="Times New Roman"/>
                <w:lang w:eastAsia="en-US"/>
              </w:rPr>
              <w:t>Мунгатский»/</w:t>
            </w:r>
            <w:proofErr w:type="gramEnd"/>
            <w:r w:rsidRPr="008A301C">
              <w:rPr>
                <w:rFonts w:ascii="Times New Roman" w:eastAsia="Calibri" w:hAnsi="Times New Roman"/>
                <w:lang w:eastAsia="en-US"/>
              </w:rPr>
              <w:t xml:space="preserve"> ТОС «Мунгатский»</w:t>
            </w:r>
          </w:p>
        </w:tc>
        <w:tc>
          <w:tcPr>
            <w:tcW w:w="3260" w:type="dxa"/>
            <w:shd w:val="clear" w:color="auto" w:fill="auto"/>
          </w:tcPr>
          <w:p w:rsidR="008A301C" w:rsidRPr="008A301C" w:rsidRDefault="008A301C" w:rsidP="008A301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A301C">
              <w:rPr>
                <w:rFonts w:ascii="Times New Roman" w:eastAsia="Calibri" w:hAnsi="Times New Roman"/>
                <w:lang w:eastAsia="en-US"/>
              </w:rPr>
              <w:t>Постановление администрации Крапивинского муниципального округа от 25.05.2021 № 788</w:t>
            </w:r>
          </w:p>
        </w:tc>
        <w:tc>
          <w:tcPr>
            <w:tcW w:w="2977" w:type="dxa"/>
            <w:shd w:val="clear" w:color="auto" w:fill="auto"/>
          </w:tcPr>
          <w:p w:rsidR="008A301C" w:rsidRPr="008A301C" w:rsidRDefault="008A301C" w:rsidP="008A301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A301C">
              <w:rPr>
                <w:rFonts w:ascii="Times New Roman" w:eastAsia="Calibri" w:hAnsi="Times New Roman"/>
                <w:lang w:eastAsia="en-US"/>
              </w:rPr>
              <w:t>Решение совета народных депутатов Крапивинского муниципального округа от 23.05.2022 № 329</w:t>
            </w:r>
          </w:p>
        </w:tc>
        <w:tc>
          <w:tcPr>
            <w:tcW w:w="2410" w:type="dxa"/>
            <w:shd w:val="clear" w:color="auto" w:fill="auto"/>
          </w:tcPr>
          <w:p w:rsidR="008A301C" w:rsidRPr="008A301C" w:rsidRDefault="008A301C" w:rsidP="008A301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A301C">
              <w:rPr>
                <w:rFonts w:ascii="Times New Roman" w:eastAsia="Calibri" w:hAnsi="Times New Roman"/>
                <w:lang w:eastAsia="en-US"/>
              </w:rPr>
              <w:t>Рогов Максим Геннадьевич</w:t>
            </w:r>
          </w:p>
        </w:tc>
        <w:tc>
          <w:tcPr>
            <w:tcW w:w="3260" w:type="dxa"/>
            <w:shd w:val="clear" w:color="auto" w:fill="auto"/>
          </w:tcPr>
          <w:p w:rsidR="008A301C" w:rsidRPr="008A301C" w:rsidRDefault="008A301C" w:rsidP="008A301C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A301C">
              <w:rPr>
                <w:rFonts w:ascii="Times New Roman" w:eastAsia="Calibri" w:hAnsi="Times New Roman"/>
                <w:lang w:eastAsia="en-US"/>
              </w:rPr>
              <w:t xml:space="preserve">652440, Кемеровская область – Кузбасс, Крапивинский округ, </w:t>
            </w:r>
            <w:proofErr w:type="spellStart"/>
            <w:r w:rsidRPr="008A301C">
              <w:rPr>
                <w:rFonts w:ascii="Times New Roman" w:eastAsia="Calibri" w:hAnsi="Times New Roman"/>
                <w:lang w:eastAsia="en-US"/>
              </w:rPr>
              <w:t>пгт</w:t>
            </w:r>
            <w:proofErr w:type="spellEnd"/>
            <w:r w:rsidRPr="008A301C">
              <w:rPr>
                <w:rFonts w:ascii="Times New Roman" w:eastAsia="Calibri" w:hAnsi="Times New Roman"/>
                <w:lang w:eastAsia="en-US"/>
              </w:rPr>
              <w:t>. Крапивинский, ул. Совхозная, д. 42, кв. 1</w:t>
            </w:r>
          </w:p>
        </w:tc>
      </w:tr>
    </w:tbl>
    <w:p w:rsidR="006F2899" w:rsidRDefault="006F2899"/>
    <w:sectPr w:rsidR="006F2899" w:rsidSect="006F2899">
      <w:pgSz w:w="16838" w:h="11906" w:orient="landscape"/>
      <w:pgMar w:top="1418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B0"/>
    <w:rsid w:val="002E54B0"/>
    <w:rsid w:val="006F2899"/>
    <w:rsid w:val="008A301C"/>
    <w:rsid w:val="008D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47575-0050-40E9-837A-E167FA5C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F2899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Слонов ЕА</dc:creator>
  <cp:keywords/>
  <dc:description/>
  <cp:lastModifiedBy>Слонов ЕА</cp:lastModifiedBy>
  <cp:revision>2</cp:revision>
  <dcterms:created xsi:type="dcterms:W3CDTF">2022-05-26T10:59:00Z</dcterms:created>
  <dcterms:modified xsi:type="dcterms:W3CDTF">2022-05-26T10:59:00Z</dcterms:modified>
</cp:coreProperties>
</file>