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525" w:rsidRDefault="00897525" w:rsidP="001A7313"/>
    <w:p w:rsidR="008D7A54" w:rsidRPr="00FD5825" w:rsidRDefault="008D7A54" w:rsidP="00E96C99">
      <w:pPr>
        <w:pStyle w:val="ConsPlusTitle"/>
        <w:jc w:val="right"/>
        <w:outlineLvl w:val="0"/>
        <w:rPr>
          <w:rFonts w:ascii="Times New Roman" w:hAnsi="Times New Roman" w:cs="Times New Roman"/>
          <w:sz w:val="27"/>
          <w:szCs w:val="27"/>
        </w:rPr>
      </w:pPr>
      <w:r w:rsidRPr="00FD5825">
        <w:rPr>
          <w:rFonts w:ascii="Times New Roman" w:hAnsi="Times New Roman" w:cs="Times New Roman"/>
          <w:sz w:val="27"/>
          <w:szCs w:val="27"/>
        </w:rPr>
        <w:t>УТВЕРЖДАЮ:</w:t>
      </w:r>
    </w:p>
    <w:p w:rsidR="008D7A54" w:rsidRDefault="00982AA6" w:rsidP="00E96C99">
      <w:pPr>
        <w:pStyle w:val="ConsPlusTitle"/>
        <w:jc w:val="right"/>
        <w:rPr>
          <w:rFonts w:ascii="Times New Roman" w:hAnsi="Times New Roman" w:cs="Times New Roman"/>
          <w:b w:val="0"/>
          <w:sz w:val="27"/>
          <w:szCs w:val="27"/>
        </w:rPr>
      </w:pPr>
      <w:r>
        <w:rPr>
          <w:rFonts w:ascii="Times New Roman" w:hAnsi="Times New Roman" w:cs="Times New Roman"/>
          <w:b w:val="0"/>
          <w:sz w:val="27"/>
          <w:szCs w:val="27"/>
        </w:rPr>
        <w:t>И. о. з</w:t>
      </w:r>
      <w:r w:rsidR="008D7A54" w:rsidRPr="00FD5825">
        <w:rPr>
          <w:rFonts w:ascii="Times New Roman" w:hAnsi="Times New Roman" w:cs="Times New Roman"/>
          <w:b w:val="0"/>
          <w:sz w:val="27"/>
          <w:szCs w:val="27"/>
        </w:rPr>
        <w:t>аместител</w:t>
      </w:r>
      <w:r>
        <w:rPr>
          <w:rFonts w:ascii="Times New Roman" w:hAnsi="Times New Roman" w:cs="Times New Roman"/>
          <w:b w:val="0"/>
          <w:sz w:val="27"/>
          <w:szCs w:val="27"/>
        </w:rPr>
        <w:t>я</w:t>
      </w:r>
      <w:r w:rsidR="00421A54">
        <w:rPr>
          <w:rFonts w:ascii="Times New Roman" w:hAnsi="Times New Roman" w:cs="Times New Roman"/>
          <w:b w:val="0"/>
          <w:sz w:val="27"/>
          <w:szCs w:val="27"/>
        </w:rPr>
        <w:t xml:space="preserve"> </w:t>
      </w:r>
      <w:r w:rsidR="008D7A54" w:rsidRPr="00FD5825">
        <w:rPr>
          <w:rFonts w:ascii="Times New Roman" w:hAnsi="Times New Roman" w:cs="Times New Roman"/>
          <w:b w:val="0"/>
          <w:sz w:val="27"/>
          <w:szCs w:val="27"/>
        </w:rPr>
        <w:t>главы</w:t>
      </w:r>
    </w:p>
    <w:p w:rsidR="008D7A54" w:rsidRPr="00FD5825" w:rsidRDefault="008D7A54" w:rsidP="00E96C99">
      <w:pPr>
        <w:pStyle w:val="ConsPlusTitle"/>
        <w:jc w:val="right"/>
        <w:rPr>
          <w:rFonts w:ascii="Times New Roman" w:hAnsi="Times New Roman" w:cs="Times New Roman"/>
          <w:b w:val="0"/>
          <w:sz w:val="27"/>
          <w:szCs w:val="27"/>
        </w:rPr>
      </w:pPr>
      <w:r>
        <w:rPr>
          <w:rFonts w:ascii="Times New Roman" w:hAnsi="Times New Roman" w:cs="Times New Roman"/>
          <w:b w:val="0"/>
          <w:sz w:val="27"/>
          <w:szCs w:val="27"/>
        </w:rPr>
        <w:t xml:space="preserve">Крапивинского муниципального </w:t>
      </w:r>
      <w:r w:rsidR="00EF0266">
        <w:rPr>
          <w:rFonts w:ascii="Times New Roman" w:hAnsi="Times New Roman" w:cs="Times New Roman"/>
          <w:b w:val="0"/>
          <w:sz w:val="27"/>
          <w:szCs w:val="27"/>
        </w:rPr>
        <w:t>округа</w:t>
      </w:r>
    </w:p>
    <w:p w:rsidR="008D7A54" w:rsidRPr="00FD5825" w:rsidRDefault="008D7A54" w:rsidP="00E96C99">
      <w:pPr>
        <w:pStyle w:val="ConsPlusTitle"/>
        <w:jc w:val="right"/>
        <w:rPr>
          <w:rFonts w:ascii="Times New Roman" w:hAnsi="Times New Roman" w:cs="Times New Roman"/>
          <w:sz w:val="27"/>
          <w:szCs w:val="27"/>
        </w:rPr>
      </w:pPr>
      <w:r w:rsidRPr="00FD5825">
        <w:rPr>
          <w:rFonts w:ascii="Times New Roman" w:hAnsi="Times New Roman" w:cs="Times New Roman"/>
          <w:b w:val="0"/>
          <w:sz w:val="27"/>
          <w:szCs w:val="27"/>
        </w:rPr>
        <w:t xml:space="preserve">________________ </w:t>
      </w:r>
      <w:r w:rsidR="00982AA6">
        <w:rPr>
          <w:rFonts w:ascii="Times New Roman" w:hAnsi="Times New Roman" w:cs="Times New Roman"/>
          <w:sz w:val="27"/>
          <w:szCs w:val="27"/>
        </w:rPr>
        <w:t>Р.В. Бобровская</w:t>
      </w:r>
    </w:p>
    <w:p w:rsidR="008D7A54" w:rsidRDefault="008D7A54" w:rsidP="00E96C99">
      <w:pPr>
        <w:spacing w:after="100" w:afterAutospacing="1"/>
        <w:rPr>
          <w:b/>
          <w:color w:val="000000"/>
          <w:sz w:val="32"/>
          <w:szCs w:val="32"/>
        </w:rPr>
      </w:pPr>
    </w:p>
    <w:p w:rsidR="008D7A54" w:rsidRPr="00755682" w:rsidRDefault="008D7A54" w:rsidP="00E96C99">
      <w:pPr>
        <w:autoSpaceDE w:val="0"/>
        <w:autoSpaceDN w:val="0"/>
        <w:jc w:val="center"/>
        <w:rPr>
          <w:b/>
          <w:sz w:val="28"/>
          <w:szCs w:val="28"/>
        </w:rPr>
      </w:pPr>
      <w:r w:rsidRPr="00755682">
        <w:rPr>
          <w:b/>
          <w:sz w:val="28"/>
          <w:szCs w:val="28"/>
        </w:rPr>
        <w:t xml:space="preserve">Отчет о реализации плана мероприятий («дорожной карты») по содействию развитию </w:t>
      </w:r>
    </w:p>
    <w:p w:rsidR="008D7A54" w:rsidRPr="00755682" w:rsidRDefault="008D7A54" w:rsidP="008D7A54">
      <w:pPr>
        <w:autoSpaceDE w:val="0"/>
        <w:autoSpaceDN w:val="0"/>
        <w:jc w:val="center"/>
        <w:rPr>
          <w:b/>
          <w:sz w:val="28"/>
          <w:szCs w:val="28"/>
        </w:rPr>
      </w:pPr>
      <w:r w:rsidRPr="00755682">
        <w:rPr>
          <w:b/>
          <w:sz w:val="28"/>
          <w:szCs w:val="28"/>
        </w:rPr>
        <w:t xml:space="preserve">конкуренции </w:t>
      </w:r>
      <w:r w:rsidRPr="00755682">
        <w:rPr>
          <w:b/>
          <w:color w:val="000000"/>
          <w:sz w:val="28"/>
          <w:szCs w:val="28"/>
        </w:rPr>
        <w:t xml:space="preserve">в Крапивинском муниципальном </w:t>
      </w:r>
      <w:r w:rsidR="00FB6BFC">
        <w:rPr>
          <w:b/>
          <w:color w:val="000000"/>
          <w:sz w:val="28"/>
          <w:szCs w:val="28"/>
        </w:rPr>
        <w:t>округе</w:t>
      </w:r>
      <w:r w:rsidRPr="00755682">
        <w:rPr>
          <w:b/>
          <w:sz w:val="28"/>
          <w:szCs w:val="28"/>
        </w:rPr>
        <w:t xml:space="preserve"> за 20</w:t>
      </w:r>
      <w:r w:rsidR="004C56C3">
        <w:rPr>
          <w:b/>
          <w:sz w:val="28"/>
          <w:szCs w:val="28"/>
        </w:rPr>
        <w:t>21</w:t>
      </w:r>
      <w:r w:rsidRPr="00755682">
        <w:rPr>
          <w:b/>
          <w:sz w:val="28"/>
          <w:szCs w:val="28"/>
        </w:rPr>
        <w:t xml:space="preserve"> год</w:t>
      </w: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2268"/>
        <w:gridCol w:w="4678"/>
        <w:gridCol w:w="992"/>
        <w:gridCol w:w="2125"/>
      </w:tblGrid>
      <w:tr w:rsidR="00C95F2E" w:rsidRPr="0015362C" w:rsidTr="002C4C09">
        <w:tc>
          <w:tcPr>
            <w:tcW w:w="567"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 xml:space="preserve">№ </w:t>
            </w:r>
          </w:p>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Цель мероприятия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 xml:space="preserve">Текущее состояние на рынке </w:t>
            </w:r>
          </w:p>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и проблематика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 xml:space="preserve">Срок </w:t>
            </w:r>
            <w:proofErr w:type="spellStart"/>
            <w:r w:rsidRPr="0015362C">
              <w:rPr>
                <w:rFonts w:eastAsia="Calibri"/>
                <w:color w:val="000000"/>
              </w:rPr>
              <w:t>реали</w:t>
            </w:r>
            <w:proofErr w:type="spellEnd"/>
            <w:r w:rsidRPr="0015362C">
              <w:rPr>
                <w:rFonts w:eastAsia="Calibri"/>
                <w:color w:val="000000"/>
              </w:rPr>
              <w:t>-</w:t>
            </w:r>
          </w:p>
          <w:p w:rsidR="00C95F2E" w:rsidRPr="0015362C" w:rsidRDefault="00C95F2E" w:rsidP="002C4C09">
            <w:pPr>
              <w:tabs>
                <w:tab w:val="left" w:pos="13925"/>
              </w:tabs>
              <w:spacing w:line="0" w:lineRule="atLeast"/>
              <w:rPr>
                <w:rFonts w:eastAsia="Calibri"/>
                <w:color w:val="000000"/>
              </w:rPr>
            </w:pPr>
            <w:proofErr w:type="spellStart"/>
            <w:r w:rsidRPr="0015362C">
              <w:rPr>
                <w:rFonts w:eastAsia="Calibri"/>
                <w:color w:val="000000"/>
              </w:rPr>
              <w:t>зации</w:t>
            </w:r>
            <w:proofErr w:type="spellEnd"/>
          </w:p>
        </w:tc>
        <w:tc>
          <w:tcPr>
            <w:tcW w:w="2125"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Ответственные исполнители</w:t>
            </w:r>
          </w:p>
        </w:tc>
      </w:tr>
    </w:tbl>
    <w:p w:rsidR="00C95F2E" w:rsidRPr="0015362C" w:rsidRDefault="00C95F2E" w:rsidP="00C95F2E">
      <w:pPr>
        <w:tabs>
          <w:tab w:val="left" w:pos="13925"/>
        </w:tabs>
        <w:spacing w:line="0" w:lineRule="atLeast"/>
        <w:rPr>
          <w:rFonts w:eastAsia="Calibri"/>
          <w:color w:val="000000"/>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2268"/>
        <w:gridCol w:w="4821"/>
        <w:gridCol w:w="992"/>
        <w:gridCol w:w="2125"/>
      </w:tblGrid>
      <w:tr w:rsidR="00C95F2E" w:rsidRPr="00E028AB" w:rsidTr="00483CC5">
        <w:trPr>
          <w:trHeight w:val="392"/>
          <w:tblHeader/>
        </w:trPr>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2</w:t>
            </w:r>
          </w:p>
        </w:tc>
        <w:tc>
          <w:tcPr>
            <w:tcW w:w="226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3</w:t>
            </w:r>
          </w:p>
        </w:tc>
        <w:tc>
          <w:tcPr>
            <w:tcW w:w="4821"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4</w:t>
            </w:r>
          </w:p>
        </w:tc>
        <w:tc>
          <w:tcPr>
            <w:tcW w:w="992"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5</w:t>
            </w: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6</w:t>
            </w:r>
          </w:p>
        </w:tc>
      </w:tr>
      <w:tr w:rsidR="00C95F2E" w:rsidRPr="00E028AB" w:rsidTr="009F0E57">
        <w:trPr>
          <w:trHeight w:val="353"/>
        </w:trPr>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BC53FA" w:rsidRDefault="00C95F2E" w:rsidP="002C4C09">
            <w:pPr>
              <w:pStyle w:val="af"/>
              <w:numPr>
                <w:ilvl w:val="0"/>
                <w:numId w:val="30"/>
              </w:numPr>
              <w:tabs>
                <w:tab w:val="left" w:pos="13925"/>
              </w:tabs>
              <w:spacing w:before="100" w:beforeAutospacing="1" w:after="100" w:afterAutospacing="1"/>
              <w:contextualSpacing w:val="0"/>
              <w:jc w:val="center"/>
              <w:rPr>
                <w:rFonts w:eastAsia="Calibri"/>
                <w:b/>
                <w:color w:val="000000"/>
              </w:rPr>
            </w:pPr>
            <w:r w:rsidRPr="00BC53FA">
              <w:rPr>
                <w:rFonts w:eastAsia="Calibri"/>
                <w:b/>
                <w:color w:val="000000"/>
              </w:rPr>
              <w:t>Рынок услуг дошкольного образования</w:t>
            </w:r>
          </w:p>
        </w:tc>
      </w:tr>
      <w:tr w:rsidR="00C95F2E" w:rsidRPr="00E028AB" w:rsidTr="00483CC5">
        <w:trPr>
          <w:trHeight w:val="3542"/>
        </w:trPr>
        <w:tc>
          <w:tcPr>
            <w:tcW w:w="709" w:type="dxa"/>
            <w:tcBorders>
              <w:top w:val="single" w:sz="4" w:space="0" w:color="auto"/>
              <w:left w:val="single" w:sz="4" w:space="0" w:color="auto"/>
              <w:right w:val="single" w:sz="4" w:space="0" w:color="auto"/>
            </w:tcBorders>
            <w:hideMark/>
          </w:tcPr>
          <w:p w:rsidR="00C95F2E" w:rsidRPr="00E73885" w:rsidRDefault="00C95F2E" w:rsidP="002C4C09">
            <w:pPr>
              <w:tabs>
                <w:tab w:val="left" w:pos="13925"/>
              </w:tabs>
              <w:rPr>
                <w:rFonts w:eastAsia="Calibri"/>
                <w:color w:val="000000"/>
                <w:highlight w:val="red"/>
              </w:rPr>
            </w:pPr>
            <w:r w:rsidRPr="001E1367">
              <w:rPr>
                <w:rFonts w:eastAsia="Calibri"/>
                <w:color w:val="000000"/>
              </w:rPr>
              <w:t>1.1</w:t>
            </w:r>
          </w:p>
        </w:tc>
        <w:tc>
          <w:tcPr>
            <w:tcW w:w="4678"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Организация мероприятий, способствующих активизации процесса лицензирования негосударственных (немуниципальных) дошкольных образовательных организаций, и создание для этого условий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t>Создание условий для развития конкуренции на рынке услуг дошкольного образования, развитие частных организаций, осуществляющих дошкольную образовательную деятельность</w:t>
            </w:r>
          </w:p>
        </w:tc>
        <w:tc>
          <w:tcPr>
            <w:tcW w:w="4821" w:type="dxa"/>
            <w:vMerge w:val="restart"/>
            <w:tcBorders>
              <w:top w:val="single" w:sz="4" w:space="0" w:color="auto"/>
              <w:left w:val="single" w:sz="4" w:space="0" w:color="auto"/>
              <w:bottom w:val="single" w:sz="4" w:space="0" w:color="auto"/>
              <w:right w:val="single" w:sz="4" w:space="0" w:color="auto"/>
            </w:tcBorders>
            <w:hideMark/>
          </w:tcPr>
          <w:p w:rsidR="00C95F2E" w:rsidRPr="00D70B80" w:rsidRDefault="00C95F2E" w:rsidP="00931760">
            <w:pPr>
              <w:tabs>
                <w:tab w:val="left" w:pos="13925"/>
              </w:tabs>
            </w:pPr>
            <w:r w:rsidRPr="00D70B80">
              <w:t>Оценка текущего состояния:</w:t>
            </w:r>
          </w:p>
          <w:p w:rsidR="00C95F2E" w:rsidRPr="00D70B80" w:rsidRDefault="00C95F2E" w:rsidP="00931760">
            <w:pPr>
              <w:tabs>
                <w:tab w:val="left" w:pos="13925"/>
              </w:tabs>
            </w:pPr>
            <w:r w:rsidRPr="00D70B80">
              <w:t>Услуги дош</w:t>
            </w:r>
            <w:r w:rsidR="001E1367">
              <w:t xml:space="preserve">кольного образования оказывают </w:t>
            </w:r>
            <w:r w:rsidRPr="00D70B80">
              <w:t>муниципальные образовательные учреждения.</w:t>
            </w:r>
          </w:p>
          <w:p w:rsidR="00C95F2E" w:rsidRPr="00D70B80" w:rsidRDefault="00C95F2E" w:rsidP="00931760">
            <w:pPr>
              <w:tabs>
                <w:tab w:val="left" w:pos="13925"/>
              </w:tabs>
            </w:pPr>
            <w:r w:rsidRPr="00D70B80">
              <w:t>Обоснование проблемы:</w:t>
            </w:r>
          </w:p>
          <w:p w:rsidR="00C95F2E" w:rsidRPr="0015136D" w:rsidRDefault="00C95F2E" w:rsidP="00931760">
            <w:pPr>
              <w:tabs>
                <w:tab w:val="left" w:pos="13925"/>
              </w:tabs>
            </w:pPr>
            <w:r w:rsidRPr="00D70B80">
              <w:t xml:space="preserve">В </w:t>
            </w:r>
            <w:r w:rsidR="00FC5932">
              <w:t>округе</w:t>
            </w:r>
            <w:r w:rsidRPr="00D70B80">
              <w:t xml:space="preserve"> нет потр</w:t>
            </w:r>
            <w:r w:rsidR="001E1367">
              <w:t>ебности в частных детских садах</w:t>
            </w:r>
            <w:r w:rsidRPr="00D70B80">
              <w:t>, т. к нет очереди в муниципальные.</w:t>
            </w:r>
          </w:p>
          <w:p w:rsidR="00C95F2E" w:rsidRPr="00E028AB" w:rsidRDefault="00C95F2E" w:rsidP="002C4C09">
            <w:pPr>
              <w:tabs>
                <w:tab w:val="left" w:pos="13925"/>
              </w:tabs>
              <w:spacing w:after="100" w:afterAutospacing="1"/>
              <w:rPr>
                <w:rFonts w:eastAsia="Calibri"/>
                <w:color w:val="000000"/>
              </w:rPr>
            </w:pPr>
          </w:p>
        </w:tc>
        <w:tc>
          <w:tcPr>
            <w:tcW w:w="992"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FB6BFC">
              <w:rPr>
                <w:rFonts w:eastAsia="Calibri"/>
                <w:color w:val="000000"/>
              </w:rPr>
              <w:t>20</w:t>
            </w:r>
            <w:r w:rsidRPr="00E028AB">
              <w:rPr>
                <w:rFonts w:eastAsia="Calibri"/>
                <w:color w:val="000000"/>
              </w:rPr>
              <w:t>-20</w:t>
            </w:r>
            <w:r w:rsidR="00FB6BFC">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7C46DD">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left" w:pos="13925"/>
              </w:tabs>
              <w:spacing w:after="100" w:afterAutospacing="1"/>
              <w:rPr>
                <w:rFonts w:eastAsia="Calibri"/>
                <w:color w:val="000000"/>
              </w:rPr>
            </w:pPr>
          </w:p>
        </w:tc>
      </w:tr>
      <w:tr w:rsidR="00C95F2E" w:rsidRPr="00E028AB" w:rsidTr="00483CC5">
        <w:trPr>
          <w:trHeight w:val="1148"/>
        </w:trPr>
        <w:tc>
          <w:tcPr>
            <w:tcW w:w="709" w:type="dxa"/>
            <w:tcBorders>
              <w:top w:val="single" w:sz="4" w:space="0" w:color="auto"/>
              <w:left w:val="single" w:sz="4" w:space="0" w:color="auto"/>
              <w:bottom w:val="single" w:sz="4" w:space="0" w:color="auto"/>
              <w:right w:val="single" w:sz="4" w:space="0" w:color="auto"/>
            </w:tcBorders>
            <w:hideMark/>
          </w:tcPr>
          <w:p w:rsidR="00C95F2E" w:rsidRPr="00E73885" w:rsidRDefault="00C95F2E" w:rsidP="002C4C09">
            <w:pPr>
              <w:tabs>
                <w:tab w:val="left" w:pos="13925"/>
              </w:tabs>
              <w:rPr>
                <w:rFonts w:eastAsia="Calibri"/>
                <w:color w:val="000000"/>
                <w:highlight w:val="red"/>
              </w:rPr>
            </w:pPr>
            <w:r w:rsidRPr="001E1367">
              <w:rPr>
                <w:rFonts w:eastAsia="Calibri"/>
                <w:color w:val="000000"/>
              </w:rPr>
              <w:t>1.2</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Предоставление субвенции на финансовое обеспечение получения дошкольного образования в частных дошкольных образовательных организациях, имеющих лицензию на право осуществления образовательной деятельности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Default="00C95F2E" w:rsidP="00FB6BFC">
            <w:r w:rsidRPr="0076600E">
              <w:rPr>
                <w:rFonts w:eastAsia="Calibri"/>
                <w:color w:val="000000"/>
              </w:rPr>
              <w:t>20</w:t>
            </w:r>
            <w:r w:rsidR="00FB6BFC">
              <w:rPr>
                <w:rFonts w:eastAsia="Calibri"/>
                <w:color w:val="000000"/>
              </w:rPr>
              <w:t>20-2023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7C46DD">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7C46DD">
              <w:rPr>
                <w:rFonts w:eastAsia="Calibri"/>
                <w:color w:val="000000"/>
              </w:rPr>
              <w:t>округа</w:t>
            </w:r>
            <w:r w:rsidRPr="00E028AB">
              <w:rPr>
                <w:rFonts w:eastAsia="Calibri"/>
                <w:color w:val="000000"/>
              </w:rPr>
              <w:t xml:space="preserve"> по </w:t>
            </w:r>
            <w:r w:rsidRPr="00E028AB">
              <w:rPr>
                <w:rFonts w:eastAsia="Calibri"/>
                <w:color w:val="000000"/>
              </w:rPr>
              <w:lastRenderedPageBreak/>
              <w:t>социальным вопросам</w:t>
            </w:r>
          </w:p>
        </w:tc>
      </w:tr>
      <w:tr w:rsidR="00C95F2E" w:rsidRPr="00E028AB" w:rsidTr="00483CC5">
        <w:trPr>
          <w:trHeight w:val="2039"/>
        </w:trPr>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rPr>
                <w:rFonts w:eastAsia="Calibri"/>
                <w:color w:val="000000"/>
              </w:rPr>
            </w:pPr>
            <w:r w:rsidRPr="001E1367">
              <w:rPr>
                <w:rFonts w:eastAsia="Calibri"/>
                <w:color w:val="000000"/>
              </w:rPr>
              <w:lastRenderedPageBreak/>
              <w:t>1.3</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Мониторинг численности частных дошкольных образовательных организаций, центров по присмотру и уходу, расположенных в Крапивинском муниципальном районе, и численности детей, посещающих данные организации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Default="00C95F2E" w:rsidP="00FB6BFC">
            <w:r w:rsidRPr="0076600E">
              <w:rPr>
                <w:rFonts w:eastAsia="Calibri"/>
                <w:color w:val="000000"/>
              </w:rPr>
              <w:t>20</w:t>
            </w:r>
            <w:r w:rsidR="00FB6BFC">
              <w:rPr>
                <w:rFonts w:eastAsia="Calibri"/>
                <w:color w:val="000000"/>
              </w:rPr>
              <w:t>20</w:t>
            </w:r>
            <w:r w:rsidRPr="0076600E">
              <w:rPr>
                <w:rFonts w:eastAsia="Calibri"/>
                <w:color w:val="000000"/>
              </w:rPr>
              <w:t>-202</w:t>
            </w:r>
            <w:r w:rsidR="00FB6BFC">
              <w:rPr>
                <w:rFonts w:eastAsia="Calibri"/>
                <w:color w:val="000000"/>
              </w:rPr>
              <w:t>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C35130">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7C46DD">
              <w:rPr>
                <w:rFonts w:eastAsia="Calibri"/>
                <w:color w:val="000000"/>
              </w:rPr>
              <w:t>округа</w:t>
            </w:r>
            <w:r w:rsidRPr="00E028AB">
              <w:rPr>
                <w:rFonts w:eastAsia="Calibri"/>
                <w:color w:val="000000"/>
              </w:rPr>
              <w:t xml:space="preserve"> по социальным вопросам</w:t>
            </w: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465653" w:rsidRDefault="00C95F2E" w:rsidP="002C4C09">
            <w:pPr>
              <w:pStyle w:val="af"/>
              <w:numPr>
                <w:ilvl w:val="0"/>
                <w:numId w:val="30"/>
              </w:numPr>
              <w:spacing w:after="100" w:afterAutospacing="1"/>
              <w:jc w:val="center"/>
              <w:rPr>
                <w:b/>
                <w:color w:val="000000"/>
              </w:rPr>
            </w:pPr>
            <w:r w:rsidRPr="00465653">
              <w:rPr>
                <w:b/>
                <w:color w:val="000000"/>
              </w:rPr>
              <w:t xml:space="preserve">Рынок услуг общего образования </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1212A8">
              <w:rPr>
                <w:rFonts w:eastAsia="Calibri"/>
                <w:color w:val="000000"/>
              </w:rPr>
              <w:t>2.1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spacing w:after="100" w:afterAutospacing="1"/>
              <w:rPr>
                <w:color w:val="000000"/>
              </w:rPr>
            </w:pPr>
            <w:r w:rsidRPr="006C4462">
              <w:rPr>
                <w:rFonts w:eastAsia="Calibri"/>
                <w:color w:val="000000"/>
              </w:rPr>
              <w:t>Организация мероприятий, способствующих активизации процесса лицензирования негосударственных (немуниципальных образовательных организаций, и создание для этого условий</w:t>
            </w:r>
          </w:p>
        </w:tc>
        <w:tc>
          <w:tcPr>
            <w:tcW w:w="226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color w:val="000000"/>
              </w:rPr>
            </w:pPr>
            <w:r>
              <w:t>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c>
          <w:tcPr>
            <w:tcW w:w="4821" w:type="dxa"/>
            <w:tcBorders>
              <w:top w:val="single" w:sz="4" w:space="0" w:color="auto"/>
              <w:left w:val="single" w:sz="4" w:space="0" w:color="auto"/>
              <w:bottom w:val="single" w:sz="4" w:space="0" w:color="auto"/>
              <w:right w:val="single" w:sz="4" w:space="0" w:color="auto"/>
            </w:tcBorders>
          </w:tcPr>
          <w:p w:rsidR="001212A8" w:rsidRPr="00931760" w:rsidRDefault="001212A8" w:rsidP="00931760">
            <w:pPr>
              <w:tabs>
                <w:tab w:val="left" w:pos="13925"/>
              </w:tabs>
            </w:pPr>
            <w:r w:rsidRPr="00931760">
              <w:t>Текущее состояние:</w:t>
            </w:r>
          </w:p>
          <w:p w:rsidR="001212A8" w:rsidRPr="00931760" w:rsidRDefault="001212A8" w:rsidP="00931760">
            <w:pPr>
              <w:tabs>
                <w:tab w:val="left" w:pos="13925"/>
              </w:tabs>
            </w:pPr>
            <w:r w:rsidRPr="00931760">
              <w:t>Услуг</w:t>
            </w:r>
            <w:r w:rsidR="00931760">
              <w:t xml:space="preserve">и общего образования оказывают </w:t>
            </w:r>
            <w:r w:rsidRPr="00931760">
              <w:t>муниципальные образовательные учреждения.</w:t>
            </w:r>
          </w:p>
          <w:p w:rsidR="001212A8" w:rsidRPr="00931760" w:rsidRDefault="001212A8" w:rsidP="00931760">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Проблемы:</w:t>
            </w:r>
          </w:p>
          <w:p w:rsidR="001212A8" w:rsidRPr="00931760" w:rsidRDefault="001212A8" w:rsidP="00931760">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w:t>
            </w:r>
          </w:p>
          <w:p w:rsidR="001212A8" w:rsidRPr="00931760" w:rsidRDefault="001212A8" w:rsidP="001212A8">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низкая рентабельность частных образовательных организаций при высоком уровне первоначальных вложений в развитие бизнеса;</w:t>
            </w:r>
          </w:p>
          <w:p w:rsidR="001212A8" w:rsidRPr="00931760" w:rsidRDefault="001212A8" w:rsidP="001212A8">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высокая стоимость родительской платы в частных общеобразовательных организациях ограничивает доступ</w:t>
            </w:r>
            <w:r w:rsidR="00606253">
              <w:rPr>
                <w:rFonts w:ascii="Times New Roman" w:hAnsi="Times New Roman" w:cs="Times New Roman"/>
                <w:sz w:val="24"/>
                <w:szCs w:val="24"/>
              </w:rPr>
              <w:t xml:space="preserve"> </w:t>
            </w:r>
            <w:r w:rsidRPr="00931760">
              <w:rPr>
                <w:rFonts w:ascii="Times New Roman" w:hAnsi="Times New Roman" w:cs="Times New Roman"/>
                <w:sz w:val="24"/>
                <w:szCs w:val="24"/>
              </w:rPr>
              <w:t>учащихся к их услугам.</w:t>
            </w:r>
          </w:p>
          <w:p w:rsidR="00C95F2E" w:rsidRPr="00D70B80" w:rsidRDefault="001212A8" w:rsidP="001212A8">
            <w:pPr>
              <w:tabs>
                <w:tab w:val="left" w:pos="13925"/>
              </w:tabs>
              <w:spacing w:after="100" w:afterAutospacing="1"/>
              <w:jc w:val="both"/>
              <w:rPr>
                <w:color w:val="000000"/>
              </w:rPr>
            </w:pPr>
            <w:r w:rsidRPr="00931760">
              <w:lastRenderedPageBreak/>
              <w:t>организаций, осуществляющих образовательную деятельность</w:t>
            </w: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7C46DD">
            <w:pPr>
              <w:tabs>
                <w:tab w:val="left" w:pos="13925"/>
              </w:tabs>
              <w:spacing w:after="100" w:afterAutospacing="1"/>
              <w:rPr>
                <w:rFonts w:eastAsia="Calibri"/>
                <w:color w:val="000000"/>
              </w:rPr>
            </w:pPr>
            <w:r w:rsidRPr="0076600E">
              <w:rPr>
                <w:rFonts w:eastAsia="Calibri"/>
                <w:color w:val="000000"/>
              </w:rPr>
              <w:lastRenderedPageBreak/>
              <w:t>20</w:t>
            </w:r>
            <w:r w:rsidR="007C46DD">
              <w:rPr>
                <w:rFonts w:eastAsia="Calibri"/>
                <w:color w:val="000000"/>
              </w:rPr>
              <w:t>20</w:t>
            </w:r>
            <w:r w:rsidRPr="0076600E">
              <w:rPr>
                <w:rFonts w:eastAsia="Calibri"/>
                <w:color w:val="000000"/>
              </w:rPr>
              <w:t>-202</w:t>
            </w:r>
            <w:r w:rsidR="007C46DD">
              <w:rPr>
                <w:rFonts w:eastAsia="Calibri"/>
                <w:color w:val="000000"/>
              </w:rPr>
              <w:t>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C35130">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F46B48">
              <w:rPr>
                <w:rFonts w:eastAsia="Calibri"/>
                <w:color w:val="000000"/>
              </w:rPr>
              <w:t>округа</w:t>
            </w:r>
            <w:r w:rsidRPr="00E028AB">
              <w:rPr>
                <w:rFonts w:eastAsia="Calibri"/>
                <w:color w:val="000000"/>
              </w:rPr>
              <w:t xml:space="preserve"> по социальным вопросам</w:t>
            </w:r>
          </w:p>
        </w:tc>
      </w:tr>
      <w:tr w:rsidR="00C95F2E" w:rsidRPr="00E028AB" w:rsidTr="009F0E57">
        <w:trPr>
          <w:trHeight w:val="304"/>
        </w:trPr>
        <w:tc>
          <w:tcPr>
            <w:tcW w:w="15593" w:type="dxa"/>
            <w:gridSpan w:val="6"/>
            <w:tcBorders>
              <w:top w:val="single" w:sz="4" w:space="0" w:color="auto"/>
              <w:left w:val="single" w:sz="4" w:space="0" w:color="auto"/>
              <w:bottom w:val="single" w:sz="4" w:space="0" w:color="auto"/>
              <w:right w:val="single" w:sz="4" w:space="0" w:color="auto"/>
            </w:tcBorders>
          </w:tcPr>
          <w:p w:rsidR="00C95F2E" w:rsidRPr="00D70B80" w:rsidRDefault="00C95F2E" w:rsidP="002C4C09">
            <w:pPr>
              <w:pStyle w:val="af"/>
              <w:numPr>
                <w:ilvl w:val="0"/>
                <w:numId w:val="30"/>
              </w:numPr>
              <w:tabs>
                <w:tab w:val="left" w:pos="13925"/>
              </w:tabs>
              <w:spacing w:after="100" w:afterAutospacing="1"/>
              <w:jc w:val="center"/>
              <w:rPr>
                <w:rFonts w:eastAsia="Calibri"/>
                <w:b/>
                <w:color w:val="000000"/>
              </w:rPr>
            </w:pPr>
            <w:r w:rsidRPr="004719FC">
              <w:rPr>
                <w:rFonts w:eastAsia="Calibri"/>
                <w:b/>
              </w:rPr>
              <w:lastRenderedPageBreak/>
              <w:t>Рынок услуг дополнительного образования детей</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FC7E5D">
              <w:rPr>
                <w:rFonts w:eastAsia="Calibri"/>
                <w:color w:val="000000"/>
              </w:rPr>
              <w:t>3.1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spacing w:val="-2"/>
              </w:rPr>
              <w:t>Содействие развитию негосударственного сектора организаций, осуществляющих образовательную деятельность по дополнительным общеобразовательным программам</w:t>
            </w:r>
          </w:p>
        </w:tc>
        <w:tc>
          <w:tcPr>
            <w:tcW w:w="2268" w:type="dxa"/>
            <w:vMerge w:val="restart"/>
            <w:tcBorders>
              <w:top w:val="single" w:sz="4" w:space="0" w:color="auto"/>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t>Создание условий для развития конкуренции на рынке услуг дополнительного образования детей, развитие частных организаций, осуществляющих образовательную деятельность по дополнительным общеобразовательным программам</w:t>
            </w:r>
          </w:p>
        </w:tc>
        <w:tc>
          <w:tcPr>
            <w:tcW w:w="4821" w:type="dxa"/>
            <w:vMerge w:val="restart"/>
            <w:tcBorders>
              <w:top w:val="single" w:sz="4" w:space="0" w:color="auto"/>
              <w:left w:val="single" w:sz="4" w:space="0" w:color="auto"/>
              <w:right w:val="single" w:sz="4" w:space="0" w:color="auto"/>
            </w:tcBorders>
          </w:tcPr>
          <w:p w:rsidR="00EC1F10" w:rsidRPr="00EC1F10" w:rsidRDefault="00EC1F10" w:rsidP="00EC1F10">
            <w:pPr>
              <w:contextualSpacing/>
              <w:jc w:val="both"/>
            </w:pPr>
            <w:r w:rsidRPr="00EC1F10">
              <w:t xml:space="preserve">Текущая ситуация: Сформирован реестр организаций дополнительного образования всех форм собственности. </w:t>
            </w:r>
            <w:r w:rsidRPr="00EC1F10">
              <w:tab/>
            </w:r>
          </w:p>
          <w:p w:rsidR="00EC1F10" w:rsidRPr="00EC1F10" w:rsidRDefault="00EC1F10" w:rsidP="00EC1F10">
            <w:pPr>
              <w:pStyle w:val="ConsPlusNormal"/>
              <w:rPr>
                <w:rFonts w:ascii="Times New Roman" w:hAnsi="Times New Roman" w:cs="Times New Roman"/>
                <w:sz w:val="24"/>
                <w:szCs w:val="24"/>
              </w:rPr>
            </w:pPr>
            <w:r w:rsidRPr="00EC1F10">
              <w:rPr>
                <w:rFonts w:ascii="Times New Roman" w:hAnsi="Times New Roman" w:cs="Times New Roman"/>
                <w:sz w:val="24"/>
                <w:szCs w:val="24"/>
              </w:rPr>
              <w:t xml:space="preserve">В Крапивинском муниципальном округе 2 организация дополнительного образования детей: МБУДО Крапивинский дом детского творчества. В данной организации занимается 65% детей в возрасте от 5 до 18 лет от общего числа учащихся в округе. </w:t>
            </w:r>
          </w:p>
          <w:p w:rsidR="00EC1F10" w:rsidRPr="00EC1F10" w:rsidRDefault="00EC1F10" w:rsidP="00EC1F10">
            <w:pPr>
              <w:pStyle w:val="ConsPlusNormal"/>
              <w:rPr>
                <w:rFonts w:ascii="Times New Roman" w:hAnsi="Times New Roman" w:cs="Times New Roman"/>
                <w:sz w:val="24"/>
                <w:szCs w:val="24"/>
              </w:rPr>
            </w:pPr>
            <w:r w:rsidRPr="00EC1F10">
              <w:rPr>
                <w:rFonts w:ascii="Times New Roman" w:hAnsi="Times New Roman" w:cs="Times New Roman"/>
                <w:sz w:val="24"/>
                <w:szCs w:val="24"/>
              </w:rPr>
              <w:t>МБУДО Крапивинского муниципального округа «Детская школа искусств». Среднесписочная численность учащихся составила 4158 в возрасте от 5 до 18 лет.</w:t>
            </w:r>
          </w:p>
          <w:p w:rsidR="00EC1F10" w:rsidRPr="00EC1F10" w:rsidRDefault="00EC1F10" w:rsidP="00EC1F10">
            <w:pPr>
              <w:pStyle w:val="ConsPlusNormal"/>
              <w:rPr>
                <w:rFonts w:ascii="Times New Roman" w:hAnsi="Times New Roman" w:cs="Times New Roman"/>
                <w:sz w:val="24"/>
                <w:szCs w:val="24"/>
              </w:rPr>
            </w:pPr>
            <w:r w:rsidRPr="00EC1F10">
              <w:rPr>
                <w:rFonts w:ascii="Times New Roman" w:hAnsi="Times New Roman" w:cs="Times New Roman"/>
                <w:sz w:val="24"/>
                <w:szCs w:val="24"/>
              </w:rPr>
              <w:t>Кроме того, занятия по дополнительным общеразвивающим программам проводятся в общеобразовательных организациях. Обоснование проблемы: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p w:rsidR="00EC1F10" w:rsidRPr="00EC1F10" w:rsidRDefault="00EC1F10" w:rsidP="00EC1F10">
            <w:pPr>
              <w:pStyle w:val="ConsPlusNormal"/>
              <w:rPr>
                <w:rFonts w:ascii="Times New Roman" w:hAnsi="Times New Roman" w:cs="Times New Roman"/>
                <w:sz w:val="24"/>
                <w:szCs w:val="24"/>
              </w:rPr>
            </w:pPr>
            <w:r w:rsidRPr="00EC1F10">
              <w:rPr>
                <w:rFonts w:ascii="Times New Roman" w:hAnsi="Times New Roman" w:cs="Times New Roman"/>
                <w:sz w:val="24"/>
                <w:szCs w:val="24"/>
              </w:rPr>
              <w:t>высокие требования к условиям реализации программ (СанПиН, помещения, кадры);</w:t>
            </w:r>
          </w:p>
          <w:p w:rsidR="00EC1F10" w:rsidRPr="00A1393E" w:rsidRDefault="00EC1F10" w:rsidP="00EC1F10">
            <w:pPr>
              <w:pStyle w:val="ConsPlusNormal"/>
              <w:rPr>
                <w:rFonts w:ascii="Times New Roman" w:hAnsi="Times New Roman" w:cs="Times New Roman"/>
                <w:sz w:val="24"/>
                <w:szCs w:val="24"/>
              </w:rPr>
            </w:pPr>
            <w:r w:rsidRPr="00EC1F10">
              <w:rPr>
                <w:rFonts w:ascii="Times New Roman" w:hAnsi="Times New Roman" w:cs="Times New Roman"/>
                <w:sz w:val="24"/>
                <w:szCs w:val="24"/>
              </w:rPr>
              <w:t>высокая стоимость аренды помещений.</w:t>
            </w:r>
          </w:p>
          <w:p w:rsidR="00C95F2E" w:rsidRPr="00D70B80" w:rsidRDefault="00C95F2E" w:rsidP="002C4C09">
            <w:pPr>
              <w:tabs>
                <w:tab w:val="left" w:pos="13925"/>
              </w:tabs>
              <w:spacing w:after="100" w:afterAutospacing="1"/>
              <w:rPr>
                <w:rFonts w:eastAsia="Calibri"/>
                <w:color w:val="000000"/>
              </w:rPr>
            </w:pPr>
          </w:p>
        </w:tc>
        <w:tc>
          <w:tcPr>
            <w:tcW w:w="992" w:type="dxa"/>
            <w:vMerge w:val="restart"/>
            <w:tcBorders>
              <w:top w:val="single" w:sz="4" w:space="0" w:color="auto"/>
              <w:left w:val="single" w:sz="4" w:space="0" w:color="auto"/>
              <w:right w:val="single" w:sz="4" w:space="0" w:color="auto"/>
            </w:tcBorders>
          </w:tcPr>
          <w:p w:rsidR="00C95F2E" w:rsidRDefault="00C95F2E" w:rsidP="00F46B48">
            <w:r w:rsidRPr="000E32D4">
              <w:rPr>
                <w:rFonts w:eastAsia="Calibri"/>
                <w:color w:val="000000"/>
              </w:rPr>
              <w:t>20</w:t>
            </w:r>
            <w:r w:rsidR="00F46B48">
              <w:rPr>
                <w:rFonts w:eastAsia="Calibri"/>
                <w:color w:val="000000"/>
              </w:rPr>
              <w:t>20</w:t>
            </w:r>
            <w:r w:rsidRPr="000E32D4">
              <w:rPr>
                <w:rFonts w:eastAsia="Calibri"/>
                <w:color w:val="000000"/>
              </w:rPr>
              <w:t>-</w:t>
            </w:r>
            <w:r w:rsidR="00F46B48">
              <w:rPr>
                <w:rFonts w:eastAsia="Calibri"/>
                <w:color w:val="000000"/>
              </w:rPr>
              <w:t>2023</w:t>
            </w:r>
            <w:r w:rsidRPr="000E32D4">
              <w:rPr>
                <w:rFonts w:eastAsia="Calibri"/>
                <w:color w:val="000000"/>
              </w:rPr>
              <w:t xml:space="preserve"> годы</w:t>
            </w:r>
          </w:p>
        </w:tc>
        <w:tc>
          <w:tcPr>
            <w:tcW w:w="2125" w:type="dxa"/>
            <w:vMerge w:val="restart"/>
            <w:tcBorders>
              <w:top w:val="single" w:sz="4" w:space="0" w:color="auto"/>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F46B48">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left" w:pos="13925"/>
              </w:tabs>
              <w:spacing w:after="100" w:afterAutospacing="1"/>
              <w:rPr>
                <w:rFonts w:eastAsia="Calibri"/>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FC7E5D">
              <w:rPr>
                <w:rFonts w:eastAsia="Calibri"/>
                <w:color w:val="000000"/>
              </w:rPr>
              <w:t>3.2</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spacing w:val="-2"/>
              </w:rPr>
            </w:pPr>
            <w:r>
              <w:rPr>
                <w:rFonts w:eastAsia="Calibri"/>
                <w:color w:val="000000"/>
                <w:spacing w:val="-2"/>
              </w:rPr>
              <w:t>Формирование реестра организаций дополнительного образования всех форм собственности</w:t>
            </w:r>
          </w:p>
        </w:tc>
        <w:tc>
          <w:tcPr>
            <w:tcW w:w="2268" w:type="dxa"/>
            <w:vMerge/>
            <w:tcBorders>
              <w:left w:val="single" w:sz="4" w:space="0" w:color="auto"/>
              <w:right w:val="single" w:sz="4" w:space="0" w:color="auto"/>
            </w:tcBorders>
            <w:vAlign w:val="center"/>
          </w:tcPr>
          <w:p w:rsidR="00C95F2E" w:rsidRPr="00E028AB" w:rsidRDefault="00C95F2E" w:rsidP="002C4C09">
            <w:pPr>
              <w:rPr>
                <w:rFonts w:eastAsia="Calibri"/>
                <w:color w:val="000000"/>
              </w:rPr>
            </w:pPr>
          </w:p>
        </w:tc>
        <w:tc>
          <w:tcPr>
            <w:tcW w:w="4821" w:type="dxa"/>
            <w:vMerge/>
            <w:tcBorders>
              <w:left w:val="single" w:sz="4" w:space="0" w:color="auto"/>
              <w:right w:val="single" w:sz="4" w:space="0" w:color="auto"/>
            </w:tcBorders>
            <w:vAlign w:val="center"/>
          </w:tcPr>
          <w:p w:rsidR="00C95F2E" w:rsidRPr="00D70B80" w:rsidRDefault="00C95F2E" w:rsidP="002C4C09">
            <w:pPr>
              <w:rPr>
                <w:rFonts w:eastAsia="Calibri"/>
                <w:color w:val="000000"/>
              </w:rPr>
            </w:pPr>
          </w:p>
        </w:tc>
        <w:tc>
          <w:tcPr>
            <w:tcW w:w="992" w:type="dxa"/>
            <w:vMerge/>
            <w:tcBorders>
              <w:left w:val="single" w:sz="4" w:space="0" w:color="auto"/>
              <w:right w:val="single" w:sz="4" w:space="0" w:color="auto"/>
            </w:tcBorders>
          </w:tcPr>
          <w:p w:rsidR="00C95F2E" w:rsidRPr="000E32D4" w:rsidRDefault="00C95F2E" w:rsidP="002C4C09">
            <w:pPr>
              <w:rPr>
                <w:rFonts w:eastAsia="Calibri"/>
                <w:color w:val="000000"/>
              </w:rPr>
            </w:pPr>
          </w:p>
        </w:tc>
        <w:tc>
          <w:tcPr>
            <w:tcW w:w="2125" w:type="dxa"/>
            <w:vMerge/>
            <w:tcBorders>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FC7E5D">
              <w:rPr>
                <w:rFonts w:eastAsia="Calibri"/>
                <w:color w:val="000000"/>
              </w:rPr>
              <w:t>3.3</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spacing w:val="-2"/>
              </w:rPr>
            </w:pPr>
            <w:r w:rsidRPr="00E028AB">
              <w:rPr>
                <w:rFonts w:eastAsia="Calibri"/>
                <w:color w:val="000000"/>
                <w:spacing w:val="-2"/>
              </w:rPr>
              <w:t>Оказание информационно-методической и консультативной помощи негосударственным организациям, осуществляющим образовательную деятельность по дополнительным общеобразовательным программам</w:t>
            </w:r>
          </w:p>
        </w:tc>
        <w:tc>
          <w:tcPr>
            <w:tcW w:w="2268" w:type="dxa"/>
            <w:vMerge/>
            <w:tcBorders>
              <w:left w:val="single" w:sz="4" w:space="0" w:color="auto"/>
              <w:bottom w:val="single" w:sz="4" w:space="0" w:color="auto"/>
              <w:right w:val="single" w:sz="4" w:space="0" w:color="auto"/>
            </w:tcBorders>
            <w:vAlign w:val="center"/>
          </w:tcPr>
          <w:p w:rsidR="00C95F2E" w:rsidRPr="00E028AB" w:rsidRDefault="00C95F2E" w:rsidP="002C4C09">
            <w:pPr>
              <w:rPr>
                <w:rFonts w:eastAsia="Calibri"/>
                <w:color w:val="000000"/>
              </w:rPr>
            </w:pPr>
          </w:p>
        </w:tc>
        <w:tc>
          <w:tcPr>
            <w:tcW w:w="4821" w:type="dxa"/>
            <w:vMerge/>
            <w:tcBorders>
              <w:left w:val="single" w:sz="4" w:space="0" w:color="auto"/>
              <w:bottom w:val="single" w:sz="4" w:space="0" w:color="auto"/>
              <w:right w:val="single" w:sz="4" w:space="0" w:color="auto"/>
            </w:tcBorders>
            <w:vAlign w:val="center"/>
          </w:tcPr>
          <w:p w:rsidR="00C95F2E" w:rsidRPr="00D70B80" w:rsidRDefault="00C95F2E" w:rsidP="002C4C09">
            <w:pPr>
              <w:rPr>
                <w:rFonts w:eastAsia="Calibri"/>
                <w:color w:val="000000"/>
              </w:rPr>
            </w:pPr>
          </w:p>
        </w:tc>
        <w:tc>
          <w:tcPr>
            <w:tcW w:w="992" w:type="dxa"/>
            <w:vMerge/>
            <w:tcBorders>
              <w:left w:val="single" w:sz="4" w:space="0" w:color="auto"/>
              <w:bottom w:val="single" w:sz="4" w:space="0" w:color="auto"/>
              <w:right w:val="single" w:sz="4" w:space="0" w:color="auto"/>
            </w:tcBorders>
          </w:tcPr>
          <w:p w:rsidR="00C95F2E" w:rsidRPr="000E32D4" w:rsidRDefault="00C95F2E" w:rsidP="002C4C09">
            <w:pPr>
              <w:rPr>
                <w:rFonts w:eastAsia="Calibri"/>
                <w:color w:val="000000"/>
              </w:rPr>
            </w:pPr>
          </w:p>
        </w:tc>
        <w:tc>
          <w:tcPr>
            <w:tcW w:w="2125" w:type="dxa"/>
            <w:vMerge/>
            <w:tcBorders>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tcPr>
          <w:p w:rsidR="00C95F2E" w:rsidRPr="00D70B80" w:rsidRDefault="00C95F2E" w:rsidP="002C4C09">
            <w:pPr>
              <w:pStyle w:val="af"/>
              <w:numPr>
                <w:ilvl w:val="0"/>
                <w:numId w:val="30"/>
              </w:numPr>
              <w:tabs>
                <w:tab w:val="left" w:pos="13925"/>
              </w:tabs>
              <w:spacing w:after="100" w:afterAutospacing="1"/>
              <w:jc w:val="center"/>
              <w:rPr>
                <w:rFonts w:eastAsia="Calibri"/>
                <w:color w:val="000000"/>
              </w:rPr>
            </w:pPr>
            <w:r w:rsidRPr="004719FC">
              <w:rPr>
                <w:b/>
              </w:rPr>
              <w:t>Рынок услуг отдыха и оздоровления детей</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1952EC">
              <w:rPr>
                <w:rFonts w:eastAsia="Calibri"/>
                <w:color w:val="000000"/>
              </w:rPr>
              <w:lastRenderedPageBreak/>
              <w:t>4.1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color w:val="000000"/>
              </w:rPr>
            </w:pPr>
            <w:r w:rsidRPr="00E028AB">
              <w:rPr>
                <w:color w:val="000000"/>
              </w:rPr>
              <w:t>Формирование реестра организаций отдыха детей и их оздоровления всех форм собственности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t>Создание условий для развития конкуренции на рынке услуг отдыха и оздоровления детей, развитие сектора негосударственных организаций отдыха и оздоровления детей</w:t>
            </w:r>
          </w:p>
        </w:tc>
        <w:tc>
          <w:tcPr>
            <w:tcW w:w="4821" w:type="dxa"/>
            <w:vMerge w:val="restart"/>
            <w:tcBorders>
              <w:top w:val="single" w:sz="4" w:space="0" w:color="auto"/>
              <w:left w:val="single" w:sz="4" w:space="0" w:color="auto"/>
              <w:bottom w:val="single" w:sz="4" w:space="0" w:color="auto"/>
              <w:right w:val="single" w:sz="4" w:space="0" w:color="auto"/>
            </w:tcBorders>
          </w:tcPr>
          <w:p w:rsidR="00EC1F10" w:rsidRPr="003F742B" w:rsidRDefault="00EC1F10" w:rsidP="00EC1F10">
            <w:pPr>
              <w:jc w:val="both"/>
            </w:pPr>
            <w:r w:rsidRPr="00EC1F10">
              <w:t>В 2021 году в подведомственных учреждениях Управления культуры, молодежной политики, спорта и туризма администрации Крапивинского муниципального округа и Управления образования администрации Крапивинского муниципального округа деятельность детских оздоровительных лагерей осуществлялась в 15 лагерях с дневным пребыванием, в 2 лагерях труда и отдыха и один лагерь палаточного типа.</w:t>
            </w:r>
          </w:p>
          <w:p w:rsidR="00C95F2E" w:rsidRPr="00D70B80" w:rsidRDefault="00C95F2E" w:rsidP="002C4C09">
            <w:pPr>
              <w:tabs>
                <w:tab w:val="left" w:pos="13925"/>
              </w:tabs>
              <w:spacing w:after="100" w:afterAutospacing="1"/>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F46B48">
              <w:rPr>
                <w:rFonts w:eastAsia="Calibri"/>
                <w:color w:val="000000"/>
              </w:rPr>
              <w:t>20</w:t>
            </w:r>
            <w:r w:rsidRPr="00E028AB">
              <w:rPr>
                <w:rFonts w:eastAsia="Calibri"/>
                <w:color w:val="000000"/>
              </w:rPr>
              <w:t>-20</w:t>
            </w:r>
            <w:r w:rsidR="00AC5E1C">
              <w:rPr>
                <w:rFonts w:eastAsia="Calibri"/>
                <w:color w:val="000000"/>
              </w:rPr>
              <w:t>23</w:t>
            </w:r>
            <w:r w:rsidRPr="00E028AB">
              <w:rPr>
                <w:rFonts w:eastAsia="Calibri"/>
                <w:color w:val="000000"/>
              </w:rPr>
              <w:t xml:space="preserve"> годы</w:t>
            </w:r>
          </w:p>
          <w:p w:rsidR="00C95F2E" w:rsidRPr="00E028AB" w:rsidRDefault="00C95F2E" w:rsidP="002C4C09">
            <w:pPr>
              <w:spacing w:after="100" w:afterAutospacing="1"/>
              <w:rPr>
                <w:rFonts w:eastAsia="Calibri"/>
                <w:color w:val="000000"/>
              </w:rPr>
            </w:pPr>
          </w:p>
        </w:tc>
        <w:tc>
          <w:tcPr>
            <w:tcW w:w="2125" w:type="dxa"/>
            <w:vMerge w:val="restart"/>
            <w:tcBorders>
              <w:top w:val="single" w:sz="4" w:space="0" w:color="auto"/>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AC5E1C">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left" w:pos="13925"/>
              </w:tabs>
              <w:spacing w:after="100" w:afterAutospacing="1"/>
              <w:rPr>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1952EC">
              <w:rPr>
                <w:rFonts w:eastAsia="Calibri"/>
                <w:color w:val="000000"/>
              </w:rPr>
              <w:t>4.2</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color w:val="000000"/>
              </w:rPr>
            </w:pPr>
            <w:r w:rsidRPr="00E028AB">
              <w:rPr>
                <w:color w:val="000000"/>
              </w:rPr>
              <w:t>Выявление наличия административных барьеров развития конкурентной среды на рынке услуг детского отдыха и оздоровления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vMerge w:val="restart"/>
            <w:tcBorders>
              <w:top w:val="single" w:sz="4" w:space="0" w:color="auto"/>
              <w:left w:val="single" w:sz="4" w:space="0" w:color="auto"/>
              <w:right w:val="single" w:sz="4" w:space="0" w:color="auto"/>
            </w:tcBorders>
            <w:hideMark/>
          </w:tcPr>
          <w:p w:rsidR="00C95F2E" w:rsidRDefault="00AC5E1C" w:rsidP="002C4C09">
            <w:r>
              <w:rPr>
                <w:rFonts w:eastAsia="Calibri"/>
                <w:color w:val="000000"/>
              </w:rPr>
              <w:t>2020-2023</w:t>
            </w:r>
            <w:r w:rsidR="00C95F2E" w:rsidRPr="00605B95">
              <w:rPr>
                <w:rFonts w:eastAsia="Calibri"/>
                <w:color w:val="000000"/>
              </w:rPr>
              <w:t xml:space="preserve"> годы</w:t>
            </w:r>
          </w:p>
          <w:p w:rsidR="00C95F2E" w:rsidRDefault="00C95F2E" w:rsidP="002C4C09"/>
        </w:tc>
        <w:tc>
          <w:tcPr>
            <w:tcW w:w="2125" w:type="dxa"/>
            <w:vMerge/>
            <w:tcBorders>
              <w:left w:val="single" w:sz="4" w:space="0" w:color="auto"/>
              <w:right w:val="single" w:sz="4" w:space="0" w:color="auto"/>
            </w:tcBorders>
            <w:hideMark/>
          </w:tcPr>
          <w:p w:rsidR="00C95F2E" w:rsidRPr="00EF76F2" w:rsidRDefault="00C95F2E" w:rsidP="002C4C09">
            <w:pPr>
              <w:tabs>
                <w:tab w:val="left" w:pos="13925"/>
              </w:tabs>
              <w:spacing w:after="100" w:afterAutospacing="1"/>
              <w:rPr>
                <w:rFonts w:eastAsia="Calibri"/>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1952EC">
              <w:rPr>
                <w:rFonts w:eastAsia="Calibri"/>
                <w:color w:val="000000"/>
              </w:rPr>
              <w:t>4.3</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color w:val="000000"/>
              </w:rPr>
            </w:pPr>
            <w:r w:rsidRPr="00E028AB">
              <w:rPr>
                <w:color w:val="000000"/>
              </w:rPr>
              <w:t>Содействие развитию негосударственного сектора отдыха и оздоровления детей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vMerge/>
            <w:tcBorders>
              <w:left w:val="single" w:sz="4" w:space="0" w:color="auto"/>
              <w:bottom w:val="single" w:sz="4" w:space="0" w:color="auto"/>
              <w:right w:val="single" w:sz="4" w:space="0" w:color="auto"/>
            </w:tcBorders>
            <w:hideMark/>
          </w:tcPr>
          <w:p w:rsidR="00C95F2E" w:rsidRDefault="00C95F2E" w:rsidP="002C4C09"/>
        </w:tc>
        <w:tc>
          <w:tcPr>
            <w:tcW w:w="2125" w:type="dxa"/>
            <w:vMerge/>
            <w:tcBorders>
              <w:left w:val="single" w:sz="4" w:space="0" w:color="auto"/>
              <w:bottom w:val="single" w:sz="4" w:space="0" w:color="auto"/>
              <w:right w:val="single" w:sz="4" w:space="0" w:color="auto"/>
            </w:tcBorders>
            <w:hideMark/>
          </w:tcPr>
          <w:p w:rsidR="00C95F2E" w:rsidRPr="00E028AB" w:rsidRDefault="00C95F2E" w:rsidP="002C4C09">
            <w:pPr>
              <w:tabs>
                <w:tab w:val="center" w:pos="2310"/>
              </w:tabs>
              <w:spacing w:after="100" w:afterAutospacing="1"/>
              <w:rPr>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jc w:val="center"/>
              <w:rPr>
                <w:b/>
                <w:color w:val="000000"/>
              </w:rPr>
            </w:pPr>
            <w:r w:rsidRPr="004719FC">
              <w:rPr>
                <w:b/>
                <w:color w:val="000000"/>
              </w:rPr>
              <w:t>5.Рынок медицинских услуг</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3D467A">
              <w:rPr>
                <w:rFonts w:eastAsia="Calibri"/>
                <w:color w:val="000000"/>
              </w:rPr>
              <w:t>5.1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rFonts w:eastAsia="Calibri"/>
                <w:color w:val="000000"/>
              </w:rPr>
            </w:pPr>
            <w:r w:rsidRPr="00E028AB">
              <w:rPr>
                <w:rFonts w:eastAsia="Calibri"/>
                <w:color w:val="000000"/>
              </w:rPr>
              <w:t>Обеспечение включения негосударственных (немуниципальных) медицинских организаций в реестр медицинских организаций, участвующих в реализации территориальной программы обязательного медицинского страхования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Создание условий для развития конкуренции на рынке медицинских услуг. </w:t>
            </w:r>
          </w:p>
        </w:tc>
        <w:tc>
          <w:tcPr>
            <w:tcW w:w="4821" w:type="dxa"/>
            <w:vMerge w:val="restart"/>
            <w:tcBorders>
              <w:top w:val="single" w:sz="4" w:space="0" w:color="auto"/>
              <w:left w:val="single" w:sz="4" w:space="0" w:color="auto"/>
              <w:bottom w:val="single" w:sz="4" w:space="0" w:color="auto"/>
              <w:right w:val="single" w:sz="4" w:space="0" w:color="auto"/>
            </w:tcBorders>
            <w:hideMark/>
          </w:tcPr>
          <w:p w:rsidR="00C95F2E" w:rsidRDefault="00C95F2E" w:rsidP="002C4C09">
            <w:pPr>
              <w:pStyle w:val="ConsPlusNormal"/>
              <w:rPr>
                <w:rFonts w:ascii="Times New Roman" w:eastAsia="Calibri" w:hAnsi="Times New Roman" w:cs="Times New Roman"/>
                <w:color w:val="000000"/>
                <w:sz w:val="24"/>
                <w:szCs w:val="24"/>
              </w:rPr>
            </w:pPr>
            <w:r w:rsidRPr="00E266DD">
              <w:rPr>
                <w:rFonts w:ascii="Times New Roman" w:eastAsia="Calibri" w:hAnsi="Times New Roman" w:cs="Times New Roman"/>
                <w:color w:val="000000"/>
                <w:sz w:val="24"/>
                <w:szCs w:val="24"/>
              </w:rPr>
              <w:t xml:space="preserve">В Крапивинском </w:t>
            </w:r>
            <w:r w:rsidR="00FD3444">
              <w:rPr>
                <w:rFonts w:ascii="Times New Roman" w:eastAsia="Calibri" w:hAnsi="Times New Roman" w:cs="Times New Roman"/>
                <w:color w:val="000000"/>
                <w:sz w:val="24"/>
                <w:szCs w:val="24"/>
              </w:rPr>
              <w:t>округ</w:t>
            </w:r>
            <w:r w:rsidRPr="00E266DD">
              <w:rPr>
                <w:rFonts w:ascii="Times New Roman" w:eastAsia="Calibri" w:hAnsi="Times New Roman" w:cs="Times New Roman"/>
                <w:color w:val="000000"/>
                <w:sz w:val="24"/>
                <w:szCs w:val="24"/>
              </w:rPr>
              <w:t xml:space="preserve">е негосударственные (немуниципальные) медицинские организации, участвующие в реализации территориальной программы обязательного медицинского страхования (далее – ОМС) отсутствуют. </w:t>
            </w:r>
          </w:p>
          <w:p w:rsidR="00C95F2E" w:rsidRPr="00A34343" w:rsidRDefault="00C95F2E" w:rsidP="002C4C09">
            <w:pPr>
              <w:pStyle w:val="ConsPlusNormal"/>
              <w:rPr>
                <w:rFonts w:ascii="Times New Roman" w:hAnsi="Times New Roman" w:cs="Times New Roman"/>
                <w:sz w:val="24"/>
                <w:szCs w:val="24"/>
              </w:rPr>
            </w:pPr>
            <w:r w:rsidRPr="00E266DD">
              <w:rPr>
                <w:rFonts w:ascii="Times New Roman" w:eastAsia="Calibri" w:hAnsi="Times New Roman" w:cs="Times New Roman"/>
                <w:color w:val="000000"/>
                <w:sz w:val="24"/>
                <w:szCs w:val="24"/>
              </w:rPr>
              <w:lastRenderedPageBreak/>
              <w:t xml:space="preserve">Обоснование проблемы: </w:t>
            </w:r>
            <w:r w:rsidRPr="00E266DD">
              <w:rPr>
                <w:rFonts w:ascii="Times New Roman" w:hAnsi="Times New Roman" w:cs="Times New Roman"/>
                <w:sz w:val="24"/>
                <w:szCs w:val="24"/>
              </w:rPr>
              <w:t>лицензирование и регистрация</w:t>
            </w:r>
            <w:r w:rsidRPr="00A34343">
              <w:rPr>
                <w:rFonts w:ascii="Times New Roman" w:hAnsi="Times New Roman" w:cs="Times New Roman"/>
                <w:sz w:val="24"/>
                <w:szCs w:val="24"/>
              </w:rPr>
              <w:t xml:space="preserve"> медицинской деятельности в соответствии с федеральным законодательством;</w:t>
            </w:r>
          </w:p>
          <w:p w:rsidR="00C95F2E" w:rsidRPr="00A34343" w:rsidRDefault="00C95F2E" w:rsidP="002C4C09">
            <w:pPr>
              <w:pStyle w:val="ConsPlusNormal"/>
              <w:rPr>
                <w:rFonts w:ascii="Times New Roman" w:hAnsi="Times New Roman" w:cs="Times New Roman"/>
                <w:sz w:val="24"/>
                <w:szCs w:val="24"/>
              </w:rPr>
            </w:pPr>
            <w:r w:rsidRPr="00A34343">
              <w:rPr>
                <w:rFonts w:ascii="Times New Roman" w:hAnsi="Times New Roman" w:cs="Times New Roman"/>
                <w:sz w:val="24"/>
                <w:szCs w:val="24"/>
              </w:rPr>
              <w:t>высокий уровень первоначальных вложений в развитие бизнеса (большая стоимость лечебного, диагностического, стерилизационного оборудования и т.д.);</w:t>
            </w:r>
          </w:p>
          <w:p w:rsidR="00C95F2E" w:rsidRPr="00A34343" w:rsidRDefault="00C95F2E" w:rsidP="002C4C09">
            <w:pPr>
              <w:pStyle w:val="ConsPlusNormal"/>
              <w:rPr>
                <w:rFonts w:ascii="Times New Roman" w:hAnsi="Times New Roman" w:cs="Times New Roman"/>
                <w:sz w:val="24"/>
                <w:szCs w:val="24"/>
              </w:rPr>
            </w:pPr>
            <w:r w:rsidRPr="00A34343">
              <w:rPr>
                <w:rFonts w:ascii="Times New Roman" w:hAnsi="Times New Roman" w:cs="Times New Roman"/>
                <w:sz w:val="24"/>
                <w:szCs w:val="24"/>
              </w:rPr>
              <w:t>отсутствие свободных помещений или высокая арендная плата;</w:t>
            </w:r>
          </w:p>
          <w:p w:rsidR="00C95F2E" w:rsidRPr="00A34343" w:rsidRDefault="00C95F2E" w:rsidP="002C4C09">
            <w:pPr>
              <w:pStyle w:val="ConsPlusNormal"/>
              <w:rPr>
                <w:rFonts w:ascii="Times New Roman" w:hAnsi="Times New Roman" w:cs="Times New Roman"/>
                <w:sz w:val="24"/>
                <w:szCs w:val="24"/>
              </w:rPr>
            </w:pPr>
            <w:r w:rsidRPr="00A34343">
              <w:rPr>
                <w:rFonts w:ascii="Times New Roman" w:hAnsi="Times New Roman" w:cs="Times New Roman"/>
                <w:sz w:val="24"/>
                <w:szCs w:val="24"/>
              </w:rPr>
              <w:t>дефицит квалифицированных кадров.</w:t>
            </w:r>
          </w:p>
          <w:p w:rsidR="00C95F2E" w:rsidRPr="00E028AB" w:rsidRDefault="00C95F2E" w:rsidP="002C4C09">
            <w:pPr>
              <w:tabs>
                <w:tab w:val="left" w:pos="13925"/>
              </w:tabs>
              <w:spacing w:after="100" w:afterAutospacing="1"/>
              <w:rPr>
                <w:rFonts w:eastAsia="Calibri"/>
                <w:color w:val="000000"/>
              </w:rPr>
            </w:pPr>
          </w:p>
        </w:tc>
        <w:tc>
          <w:tcPr>
            <w:tcW w:w="992" w:type="dxa"/>
            <w:vMerge w:val="restart"/>
            <w:tcBorders>
              <w:top w:val="single" w:sz="4" w:space="0" w:color="auto"/>
              <w:left w:val="single" w:sz="4" w:space="0" w:color="auto"/>
              <w:right w:val="single" w:sz="4" w:space="0" w:color="auto"/>
            </w:tcBorders>
            <w:hideMark/>
          </w:tcPr>
          <w:p w:rsidR="00C95F2E" w:rsidRDefault="00C95F2E" w:rsidP="00AC5E1C">
            <w:r w:rsidRPr="00E2223C">
              <w:rPr>
                <w:rFonts w:eastAsia="Calibri"/>
                <w:color w:val="000000"/>
              </w:rPr>
              <w:lastRenderedPageBreak/>
              <w:t>20</w:t>
            </w:r>
            <w:r w:rsidR="00AC5E1C">
              <w:rPr>
                <w:rFonts w:eastAsia="Calibri"/>
                <w:color w:val="000000"/>
              </w:rPr>
              <w:t>20-2023</w:t>
            </w:r>
            <w:r w:rsidRPr="00E2223C">
              <w:rPr>
                <w:rFonts w:eastAsia="Calibri"/>
                <w:color w:val="000000"/>
              </w:rPr>
              <w:t xml:space="preserve"> годы</w:t>
            </w:r>
          </w:p>
        </w:tc>
        <w:tc>
          <w:tcPr>
            <w:tcW w:w="2125" w:type="dxa"/>
            <w:vMerge w:val="restart"/>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9527E6">
              <w:rPr>
                <w:rFonts w:eastAsia="Calibri"/>
                <w:color w:val="000000"/>
              </w:rPr>
              <w:t>округа</w:t>
            </w:r>
            <w:r w:rsidRPr="00E028AB">
              <w:rPr>
                <w:rFonts w:eastAsia="Calibri"/>
                <w:color w:val="000000"/>
              </w:rPr>
              <w:t xml:space="preserve"> по </w:t>
            </w:r>
            <w:r w:rsidRPr="00E028AB">
              <w:rPr>
                <w:rFonts w:eastAsia="Calibri"/>
                <w:color w:val="000000"/>
              </w:rPr>
              <w:lastRenderedPageBreak/>
              <w:t>социальным вопросам</w:t>
            </w:r>
          </w:p>
          <w:p w:rsidR="00C95F2E" w:rsidRPr="00E028AB" w:rsidRDefault="00C95F2E" w:rsidP="002C4C09">
            <w:pPr>
              <w:tabs>
                <w:tab w:val="center" w:pos="2310"/>
              </w:tabs>
              <w:spacing w:after="100" w:afterAutospacing="1"/>
              <w:rPr>
                <w:rFonts w:eastAsia="Calibri"/>
                <w:color w:val="000000"/>
              </w:rPr>
            </w:pPr>
          </w:p>
        </w:tc>
      </w:tr>
      <w:tr w:rsidR="00C95F2E" w:rsidRPr="00E028AB" w:rsidTr="00483CC5">
        <w:trPr>
          <w:trHeight w:val="4140"/>
        </w:trPr>
        <w:tc>
          <w:tcPr>
            <w:tcW w:w="709"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3D467A">
              <w:rPr>
                <w:rFonts w:eastAsia="Calibri"/>
                <w:color w:val="000000"/>
              </w:rPr>
              <w:lastRenderedPageBreak/>
              <w:t>5.2</w:t>
            </w:r>
          </w:p>
        </w:tc>
        <w:tc>
          <w:tcPr>
            <w:tcW w:w="4678" w:type="dxa"/>
            <w:tcBorders>
              <w:top w:val="single" w:sz="4" w:space="0" w:color="auto"/>
              <w:left w:val="single" w:sz="4" w:space="0" w:color="auto"/>
              <w:right w:val="single" w:sz="4" w:space="0" w:color="auto"/>
            </w:tcBorders>
            <w:hideMark/>
          </w:tcPr>
          <w:p w:rsidR="00C95F2E" w:rsidRPr="00E028AB" w:rsidRDefault="00C95F2E" w:rsidP="002C4C09">
            <w:pPr>
              <w:spacing w:after="100" w:afterAutospacing="1"/>
              <w:rPr>
                <w:rFonts w:eastAsia="Calibri"/>
                <w:color w:val="000000"/>
              </w:rPr>
            </w:pPr>
            <w:r w:rsidRPr="00E028AB">
              <w:rPr>
                <w:rFonts w:eastAsia="Calibri"/>
                <w:color w:val="000000"/>
              </w:rPr>
              <w:t>В целях соблюдения принципов прозрачности (публичности) предоставления муниципального)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соответствующих преференций в целях охраны здоровья граждан, в том числе путем предоставления государственного (муниципального) имущества без проведения торгов, установления льготной ставки арендной платы</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vMerge/>
            <w:tcBorders>
              <w:left w:val="single" w:sz="4" w:space="0" w:color="auto"/>
              <w:right w:val="single" w:sz="4" w:space="0" w:color="auto"/>
            </w:tcBorders>
            <w:hideMark/>
          </w:tcPr>
          <w:p w:rsidR="00C95F2E" w:rsidRDefault="00C95F2E" w:rsidP="002C4C09"/>
        </w:tc>
        <w:tc>
          <w:tcPr>
            <w:tcW w:w="2125" w:type="dxa"/>
            <w:vMerge/>
            <w:tcBorders>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jc w:val="center"/>
              <w:rPr>
                <w:b/>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tcPr>
          <w:p w:rsidR="00C95F2E" w:rsidRPr="00FF1519" w:rsidRDefault="00C95F2E" w:rsidP="002C4C09">
            <w:pPr>
              <w:pStyle w:val="af"/>
              <w:numPr>
                <w:ilvl w:val="0"/>
                <w:numId w:val="31"/>
              </w:numPr>
              <w:tabs>
                <w:tab w:val="left" w:pos="13925"/>
              </w:tabs>
              <w:spacing w:after="100" w:afterAutospacing="1"/>
              <w:jc w:val="center"/>
              <w:rPr>
                <w:rFonts w:eastAsia="Calibri"/>
                <w:b/>
                <w:color w:val="000000"/>
              </w:rPr>
            </w:pPr>
            <w:r w:rsidRPr="004719FC">
              <w:rPr>
                <w:rFonts w:eastAsia="Calibri"/>
                <w:b/>
                <w:color w:val="000000"/>
              </w:rPr>
              <w:t>Рынок услуг розничной торговли лекарственными препаратами, медицинскими изделиями и сопутствующими товарами</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73885" w:rsidRDefault="00C95F2E" w:rsidP="002C4C09">
            <w:pPr>
              <w:tabs>
                <w:tab w:val="left" w:pos="13925"/>
              </w:tabs>
              <w:spacing w:after="100" w:afterAutospacing="1"/>
              <w:rPr>
                <w:rFonts w:eastAsia="Calibri"/>
                <w:color w:val="000000"/>
              </w:rPr>
            </w:pPr>
            <w:r w:rsidRPr="003D467A">
              <w:rPr>
                <w:rFonts w:eastAsia="Calibri"/>
                <w:color w:val="000000"/>
              </w:rPr>
              <w:t>6.1</w:t>
            </w:r>
          </w:p>
        </w:tc>
        <w:tc>
          <w:tcPr>
            <w:tcW w:w="4678" w:type="dxa"/>
            <w:tcBorders>
              <w:top w:val="single" w:sz="4" w:space="0" w:color="auto"/>
              <w:left w:val="single" w:sz="4" w:space="0" w:color="auto"/>
              <w:bottom w:val="single" w:sz="4" w:space="0" w:color="auto"/>
              <w:right w:val="single" w:sz="4" w:space="0" w:color="auto"/>
            </w:tcBorders>
          </w:tcPr>
          <w:p w:rsidR="002219B9" w:rsidRPr="002E57A4" w:rsidRDefault="002219B9" w:rsidP="002219B9">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действие развитию</w:t>
            </w:r>
            <w:r w:rsidR="006C1E6F">
              <w:rPr>
                <w:rFonts w:ascii="Times New Roman" w:hAnsi="Times New Roman" w:cs="Times New Roman"/>
                <w:sz w:val="24"/>
                <w:szCs w:val="24"/>
              </w:rPr>
              <w:t xml:space="preserve"> </w:t>
            </w:r>
            <w:r>
              <w:rPr>
                <w:rFonts w:ascii="Times New Roman" w:hAnsi="Times New Roman" w:cs="Times New Roman"/>
                <w:sz w:val="24"/>
                <w:szCs w:val="24"/>
              </w:rPr>
              <w:t xml:space="preserve">конкуренции </w:t>
            </w:r>
            <w:r w:rsidRPr="0082555B">
              <w:rPr>
                <w:rFonts w:ascii="Times New Roman" w:hAnsi="Times New Roman" w:cs="Times New Roman"/>
                <w:sz w:val="24"/>
                <w:szCs w:val="24"/>
              </w:rPr>
              <w:t xml:space="preserve">в сфере </w:t>
            </w:r>
            <w:r w:rsidR="002E57A4" w:rsidRPr="002E57A4">
              <w:rPr>
                <w:rFonts w:ascii="Times New Roman" w:eastAsia="Calibri" w:hAnsi="Times New Roman" w:cs="Times New Roman"/>
                <w:color w:val="000000"/>
                <w:sz w:val="24"/>
                <w:szCs w:val="24"/>
              </w:rPr>
              <w:t>услуг розничной торговли лекарственными препаратами, медицинскими изделиями и сопутствующими товарами</w:t>
            </w:r>
            <w:r w:rsidRPr="002E57A4">
              <w:rPr>
                <w:rFonts w:ascii="Times New Roman" w:hAnsi="Times New Roman" w:cs="Times New Roman"/>
                <w:sz w:val="24"/>
                <w:szCs w:val="24"/>
              </w:rPr>
              <w:t>;</w:t>
            </w:r>
          </w:p>
          <w:p w:rsidR="00C95F2E" w:rsidRPr="00E028AB" w:rsidRDefault="002219B9" w:rsidP="002219B9">
            <w:pPr>
              <w:tabs>
                <w:tab w:val="left" w:pos="13925"/>
              </w:tabs>
              <w:spacing w:after="100" w:afterAutospacing="1"/>
              <w:rPr>
                <w:rFonts w:eastAsia="Calibri"/>
                <w:color w:val="000000"/>
              </w:rPr>
            </w:pPr>
            <w:r w:rsidRPr="0082555B">
              <w:t>развитие добросовестной конкуренции на данном рынке</w:t>
            </w:r>
          </w:p>
        </w:tc>
        <w:tc>
          <w:tcPr>
            <w:tcW w:w="2268" w:type="dxa"/>
            <w:tcBorders>
              <w:top w:val="single" w:sz="4" w:space="0" w:color="auto"/>
              <w:left w:val="single" w:sz="4" w:space="0" w:color="auto"/>
              <w:bottom w:val="single" w:sz="4" w:space="0" w:color="auto"/>
              <w:right w:val="single" w:sz="4" w:space="0" w:color="auto"/>
            </w:tcBorders>
          </w:tcPr>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Создание условий для развития конкуренции на рынке услуг розничной торговли лекарственными препаратами, медицинскими изделиями и сопутствующими товарами;</w:t>
            </w:r>
          </w:p>
          <w:p w:rsidR="00C95F2E" w:rsidRPr="00E028AB" w:rsidRDefault="00C95F2E" w:rsidP="002C4C09">
            <w:pPr>
              <w:tabs>
                <w:tab w:val="left" w:pos="13925"/>
              </w:tabs>
              <w:spacing w:after="100" w:afterAutospacing="1"/>
              <w:rPr>
                <w:rFonts w:eastAsia="Calibri"/>
                <w:color w:val="000000"/>
              </w:rPr>
            </w:pPr>
            <w:r w:rsidRPr="001572FE">
              <w:t>увеличение количества</w:t>
            </w:r>
            <w:r w:rsidR="006C1E6F">
              <w:t xml:space="preserve"> </w:t>
            </w:r>
            <w:r w:rsidRPr="001572FE">
              <w:t>организаций частной формы собственности</w:t>
            </w:r>
          </w:p>
        </w:tc>
        <w:tc>
          <w:tcPr>
            <w:tcW w:w="4821" w:type="dxa"/>
            <w:tcBorders>
              <w:top w:val="single" w:sz="4" w:space="0" w:color="auto"/>
              <w:left w:val="single" w:sz="4" w:space="0" w:color="auto"/>
              <w:bottom w:val="single" w:sz="4" w:space="0" w:color="auto"/>
              <w:right w:val="single" w:sz="4" w:space="0" w:color="auto"/>
            </w:tcBorders>
          </w:tcPr>
          <w:p w:rsidR="00A570C6" w:rsidRDefault="00A570C6" w:rsidP="002C4C09">
            <w:pPr>
              <w:pStyle w:val="ConsPlusNormal"/>
              <w:rPr>
                <w:rFonts w:ascii="Times New Roman" w:hAnsi="Times New Roman" w:cs="Times New Roman"/>
                <w:sz w:val="24"/>
                <w:szCs w:val="24"/>
              </w:rPr>
            </w:pPr>
            <w:r>
              <w:rPr>
                <w:rFonts w:ascii="Times New Roman" w:hAnsi="Times New Roman" w:cs="Times New Roman"/>
                <w:sz w:val="24"/>
                <w:szCs w:val="24"/>
              </w:rPr>
              <w:t>Оценка текущего состояния: Розничная торговля лекарственными препа</w:t>
            </w:r>
            <w:r w:rsidR="005808CE">
              <w:rPr>
                <w:rFonts w:ascii="Times New Roman" w:hAnsi="Times New Roman" w:cs="Times New Roman"/>
                <w:sz w:val="24"/>
                <w:szCs w:val="24"/>
              </w:rPr>
              <w:t xml:space="preserve">ратами, медицинскими изделиями </w:t>
            </w:r>
            <w:r>
              <w:rPr>
                <w:rFonts w:ascii="Times New Roman" w:hAnsi="Times New Roman" w:cs="Times New Roman"/>
                <w:sz w:val="24"/>
                <w:szCs w:val="24"/>
              </w:rPr>
              <w:t>осуществляется предприятиями частной формы собственности.</w:t>
            </w:r>
          </w:p>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Проблемы:</w:t>
            </w:r>
          </w:p>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лицензирование и регистрация фармацевтической деятельности в соответствии с федеральным законодательством;</w:t>
            </w:r>
          </w:p>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высокие первоначальные затраты на приобретение помещений в собственность или выкуп;</w:t>
            </w:r>
          </w:p>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высокие затраты на особые условия хранения лекарственных средств;</w:t>
            </w:r>
          </w:p>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 xml:space="preserve">недостаточное количество квалифицированных специалистов - </w:t>
            </w:r>
            <w:r w:rsidRPr="001572FE">
              <w:rPr>
                <w:rFonts w:ascii="Times New Roman" w:hAnsi="Times New Roman" w:cs="Times New Roman"/>
                <w:sz w:val="24"/>
                <w:szCs w:val="24"/>
              </w:rPr>
              <w:lastRenderedPageBreak/>
              <w:t>провизоров.</w:t>
            </w:r>
          </w:p>
          <w:p w:rsidR="00C95F2E" w:rsidRPr="00E028AB" w:rsidRDefault="00C95F2E" w:rsidP="002C4C09">
            <w:pPr>
              <w:shd w:val="clear" w:color="auto" w:fill="FFFFFF"/>
              <w:rPr>
                <w:color w:val="000000"/>
              </w:rPr>
            </w:pPr>
          </w:p>
        </w:tc>
        <w:tc>
          <w:tcPr>
            <w:tcW w:w="992" w:type="dxa"/>
            <w:tcBorders>
              <w:top w:val="single" w:sz="4" w:space="0" w:color="auto"/>
              <w:left w:val="single" w:sz="4" w:space="0" w:color="auto"/>
              <w:bottom w:val="single" w:sz="4" w:space="0" w:color="auto"/>
              <w:right w:val="single" w:sz="4" w:space="0" w:color="auto"/>
            </w:tcBorders>
          </w:tcPr>
          <w:p w:rsidR="00C95F2E" w:rsidRDefault="00C95F2E" w:rsidP="009527E6">
            <w:r w:rsidRPr="00E2223C">
              <w:rPr>
                <w:rFonts w:eastAsia="Calibri"/>
                <w:color w:val="000000"/>
              </w:rPr>
              <w:lastRenderedPageBreak/>
              <w:t>20</w:t>
            </w:r>
            <w:r w:rsidR="009527E6">
              <w:rPr>
                <w:rFonts w:eastAsia="Calibri"/>
                <w:color w:val="000000"/>
              </w:rPr>
              <w:t>20-2023</w:t>
            </w:r>
            <w:r w:rsidRPr="00E2223C">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9527E6">
              <w:rPr>
                <w:rFonts w:eastAsia="Calibri"/>
                <w:color w:val="000000"/>
              </w:rPr>
              <w:t>округа</w:t>
            </w:r>
            <w:r w:rsidRPr="00E028AB">
              <w:rPr>
                <w:rFonts w:eastAsia="Calibri"/>
                <w:color w:val="000000"/>
              </w:rPr>
              <w:t xml:space="preserve"> социальным вопросам</w:t>
            </w:r>
          </w:p>
          <w:p w:rsidR="00C95F2E" w:rsidRPr="00E028AB" w:rsidRDefault="00C95F2E" w:rsidP="002C4C09">
            <w:pPr>
              <w:tabs>
                <w:tab w:val="center" w:pos="2310"/>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jc w:val="center"/>
              <w:rPr>
                <w:rFonts w:eastAsia="Calibri"/>
                <w:color w:val="000000"/>
              </w:rPr>
            </w:pPr>
            <w:r>
              <w:rPr>
                <w:b/>
                <w:color w:val="000000"/>
              </w:rPr>
              <w:lastRenderedPageBreak/>
              <w:t>7.</w:t>
            </w:r>
            <w:r w:rsidRPr="004719FC">
              <w:rPr>
                <w:b/>
                <w:color w:val="000000"/>
              </w:rPr>
              <w:t xml:space="preserve">Рынок услуг </w:t>
            </w:r>
            <w:proofErr w:type="spellStart"/>
            <w:r w:rsidRPr="004719FC">
              <w:rPr>
                <w:b/>
                <w:color w:val="000000"/>
              </w:rPr>
              <w:t>психолого</w:t>
            </w:r>
            <w:proofErr w:type="spellEnd"/>
            <w:r w:rsidRPr="004719FC">
              <w:rPr>
                <w:b/>
                <w:color w:val="000000"/>
              </w:rPr>
              <w:t xml:space="preserve"> – педагогического сопровождения детей с ограниченными возможностями</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1212A8">
              <w:rPr>
                <w:rFonts w:eastAsia="Calibri"/>
                <w:color w:val="000000"/>
              </w:rPr>
              <w:t>7.1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Привлечение к реализации социальных проектов некоммерческих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C95F2E" w:rsidRPr="00D9344B" w:rsidRDefault="00C95F2E" w:rsidP="002C4C09">
            <w:pPr>
              <w:pStyle w:val="ConsPlusNormal"/>
              <w:rPr>
                <w:rFonts w:ascii="Times New Roman" w:eastAsia="Calibri" w:hAnsi="Times New Roman" w:cs="Times New Roman"/>
                <w:color w:val="000000"/>
                <w:sz w:val="24"/>
                <w:szCs w:val="24"/>
              </w:rPr>
            </w:pPr>
            <w:r w:rsidRPr="00D9344B">
              <w:rPr>
                <w:rFonts w:ascii="Times New Roman" w:eastAsia="Calibri" w:hAnsi="Times New Roman" w:cs="Times New Roman"/>
                <w:color w:val="000000"/>
                <w:sz w:val="24"/>
                <w:szCs w:val="24"/>
              </w:rPr>
              <w:t>Создание условий для развития конкуренции на рынке психолого-педагогического сопровождения детей с ограниченными возможностями здоровья;</w:t>
            </w:r>
          </w:p>
          <w:p w:rsidR="00C95F2E" w:rsidRPr="00E028AB" w:rsidRDefault="00C95F2E" w:rsidP="002C4C09">
            <w:pPr>
              <w:tabs>
                <w:tab w:val="left" w:pos="13925"/>
              </w:tabs>
              <w:spacing w:after="100" w:afterAutospacing="1"/>
              <w:rPr>
                <w:rFonts w:eastAsia="Calibri"/>
                <w:color w:val="000000"/>
              </w:rPr>
            </w:pPr>
            <w:r w:rsidRPr="00D9344B">
              <w:rPr>
                <w:rFonts w:eastAsia="Calibri"/>
                <w:color w:val="000000"/>
              </w:rPr>
              <w:t>увеличение количества частных организаций</w:t>
            </w:r>
          </w:p>
        </w:tc>
        <w:tc>
          <w:tcPr>
            <w:tcW w:w="4821" w:type="dxa"/>
            <w:tcBorders>
              <w:top w:val="single" w:sz="4" w:space="0" w:color="auto"/>
              <w:left w:val="single" w:sz="4" w:space="0" w:color="auto"/>
              <w:bottom w:val="single" w:sz="4" w:space="0" w:color="auto"/>
              <w:right w:val="single" w:sz="4" w:space="0" w:color="auto"/>
            </w:tcBorders>
            <w:hideMark/>
          </w:tcPr>
          <w:p w:rsidR="001212A8" w:rsidRPr="005C350D" w:rsidRDefault="001212A8" w:rsidP="001212A8">
            <w:pPr>
              <w:shd w:val="clear" w:color="auto" w:fill="FFFFFF"/>
            </w:pPr>
            <w:r w:rsidRPr="005C350D">
              <w:t>Оценка текущего состояния:</w:t>
            </w:r>
          </w:p>
          <w:p w:rsidR="001212A8" w:rsidRDefault="001212A8" w:rsidP="00FD3444">
            <w:pPr>
              <w:shd w:val="clear" w:color="auto" w:fill="FFFFFF"/>
              <w:rPr>
                <w:color w:val="FF0000"/>
              </w:rPr>
            </w:pPr>
            <w:r w:rsidRPr="005C350D">
              <w:t xml:space="preserve">В Крапивинском </w:t>
            </w:r>
            <w:r w:rsidR="005808CE">
              <w:t>округе</w:t>
            </w:r>
            <w:r w:rsidRPr="005C350D">
              <w:t xml:space="preserve"> действует </w:t>
            </w:r>
            <w:r w:rsidRPr="005C350D">
              <w:rPr>
                <w:spacing w:val="-5"/>
              </w:rPr>
              <w:t xml:space="preserve">муниципальное бюджетное </w:t>
            </w:r>
            <w:r w:rsidRPr="005C350D">
              <w:rPr>
                <w:spacing w:val="-7"/>
              </w:rPr>
              <w:t xml:space="preserve">учреждение для детей, нуждающихся </w:t>
            </w:r>
            <w:r w:rsidRPr="005C350D">
              <w:rPr>
                <w:spacing w:val="-5"/>
              </w:rPr>
              <w:t xml:space="preserve">в психолого-педагогической и медико-социальной помощи «Крапивинский Центр диагностики и </w:t>
            </w:r>
            <w:r w:rsidRPr="005C350D">
              <w:rPr>
                <w:spacing w:val="-6"/>
              </w:rPr>
              <w:t xml:space="preserve">консультирования» </w:t>
            </w:r>
            <w:r w:rsidRPr="005C350D">
              <w:rPr>
                <w:spacing w:val="-7"/>
              </w:rPr>
              <w:t xml:space="preserve">(МБУ «Крапивинский Центр </w:t>
            </w:r>
            <w:proofErr w:type="spellStart"/>
            <w:r w:rsidRPr="005C350D">
              <w:rPr>
                <w:spacing w:val="-7"/>
              </w:rPr>
              <w:t>ДиК</w:t>
            </w:r>
            <w:proofErr w:type="spellEnd"/>
            <w:r w:rsidRPr="005C350D">
              <w:rPr>
                <w:spacing w:val="-7"/>
              </w:rPr>
              <w:t>»),</w:t>
            </w:r>
            <w:r w:rsidRPr="00836BF4">
              <w:rPr>
                <w:spacing w:val="-7"/>
              </w:rPr>
              <w:t xml:space="preserve">который </w:t>
            </w:r>
            <w:r w:rsidRPr="00836BF4">
              <w:t>оказывает услуги диагностики, консультирования обучающихся, педагогов и родителей (законных представителей) по различным вопросам воспитания и обучения детей, к</w:t>
            </w:r>
            <w:r w:rsidRPr="00836BF4">
              <w:rPr>
                <w:bCs/>
                <w:shd w:val="clear" w:color="auto" w:fill="FFFFFF"/>
              </w:rPr>
              <w:t xml:space="preserve">оррекционно-развивающей деятельности, психолого-педагогического просвещения </w:t>
            </w:r>
            <w:r w:rsidRPr="00836BF4">
              <w:t>детей с ограниченными возможностями здоровья</w:t>
            </w:r>
            <w:r w:rsidR="00FD3444">
              <w:t>.</w:t>
            </w:r>
          </w:p>
          <w:p w:rsidR="001212A8" w:rsidRPr="00836BF4" w:rsidRDefault="001212A8" w:rsidP="001212A8">
            <w:r w:rsidRPr="00836BF4">
              <w:t xml:space="preserve">Обоснование проблемы: </w:t>
            </w:r>
          </w:p>
          <w:p w:rsidR="001212A8" w:rsidRPr="005C350D" w:rsidRDefault="001212A8" w:rsidP="001212A8">
            <w:pPr>
              <w:pStyle w:val="ConsPlusNormal"/>
              <w:rPr>
                <w:rFonts w:ascii="Times New Roman" w:hAnsi="Times New Roman" w:cs="Times New Roman"/>
                <w:sz w:val="24"/>
                <w:szCs w:val="24"/>
              </w:rPr>
            </w:pPr>
            <w:r w:rsidRPr="005C350D">
              <w:rPr>
                <w:rFonts w:ascii="Times New Roman" w:hAnsi="Times New Roman" w:cs="Times New Roman"/>
                <w:sz w:val="24"/>
                <w:szCs w:val="24"/>
              </w:rPr>
              <w:t>дефицит квалифицированных кадров;</w:t>
            </w:r>
          </w:p>
          <w:p w:rsidR="001212A8" w:rsidRPr="00836BF4" w:rsidRDefault="001212A8" w:rsidP="001212A8">
            <w:pPr>
              <w:pStyle w:val="ConsPlusNormal"/>
              <w:rPr>
                <w:rFonts w:ascii="Times New Roman" w:hAnsi="Times New Roman" w:cs="Times New Roman"/>
                <w:sz w:val="24"/>
                <w:szCs w:val="24"/>
              </w:rPr>
            </w:pPr>
            <w:r w:rsidRPr="00836BF4">
              <w:rPr>
                <w:rFonts w:ascii="Times New Roman" w:hAnsi="Times New Roman" w:cs="Times New Roman"/>
                <w:sz w:val="24"/>
                <w:szCs w:val="24"/>
              </w:rPr>
              <w:t>высокий уровень первоначальных вложений в развитие бизнеса;</w:t>
            </w:r>
          </w:p>
          <w:p w:rsidR="001212A8" w:rsidRPr="00836BF4" w:rsidRDefault="001212A8" w:rsidP="001212A8">
            <w:pPr>
              <w:pStyle w:val="ConsPlusNormal"/>
              <w:rPr>
                <w:rFonts w:ascii="Times New Roman" w:hAnsi="Times New Roman" w:cs="Times New Roman"/>
                <w:sz w:val="24"/>
                <w:szCs w:val="24"/>
              </w:rPr>
            </w:pPr>
            <w:r w:rsidRPr="00836BF4">
              <w:rPr>
                <w:rFonts w:ascii="Times New Roman" w:hAnsi="Times New Roman" w:cs="Times New Roman"/>
                <w:sz w:val="24"/>
                <w:szCs w:val="24"/>
              </w:rPr>
              <w:t>слабая материально-техническая база</w:t>
            </w:r>
            <w:r>
              <w:rPr>
                <w:rFonts w:ascii="Times New Roman" w:hAnsi="Times New Roman" w:cs="Times New Roman"/>
                <w:sz w:val="24"/>
                <w:szCs w:val="24"/>
              </w:rPr>
              <w:t>;</w:t>
            </w:r>
          </w:p>
          <w:p w:rsidR="001212A8" w:rsidRPr="005C350D" w:rsidRDefault="001212A8" w:rsidP="001212A8">
            <w:pPr>
              <w:pStyle w:val="ConsPlusNormal"/>
              <w:rPr>
                <w:rFonts w:ascii="Times New Roman" w:hAnsi="Times New Roman" w:cs="Times New Roman"/>
                <w:sz w:val="24"/>
                <w:szCs w:val="24"/>
              </w:rPr>
            </w:pPr>
            <w:r w:rsidRPr="005C350D">
              <w:rPr>
                <w:rFonts w:ascii="Times New Roman" w:hAnsi="Times New Roman" w:cs="Times New Roman"/>
                <w:sz w:val="24"/>
                <w:szCs w:val="24"/>
              </w:rPr>
              <w:t>отсутствие свободных помещений, соответствующих требованиям государственных</w:t>
            </w:r>
            <w:r>
              <w:rPr>
                <w:rFonts w:ascii="Times New Roman" w:hAnsi="Times New Roman" w:cs="Times New Roman"/>
                <w:sz w:val="24"/>
                <w:szCs w:val="24"/>
              </w:rPr>
              <w:t xml:space="preserve"> </w:t>
            </w:r>
            <w:r w:rsidRPr="005C350D">
              <w:rPr>
                <w:rFonts w:ascii="Times New Roman" w:hAnsi="Times New Roman" w:cs="Times New Roman"/>
                <w:sz w:val="24"/>
                <w:szCs w:val="24"/>
              </w:rPr>
              <w:t>стандартов и норм помещений или высокая арендная плата;</w:t>
            </w:r>
          </w:p>
          <w:p w:rsidR="001212A8" w:rsidRPr="005C350D" w:rsidRDefault="001212A8" w:rsidP="001212A8">
            <w:pPr>
              <w:pStyle w:val="ConsPlusNormal"/>
              <w:rPr>
                <w:rFonts w:ascii="Times New Roman" w:hAnsi="Times New Roman" w:cs="Times New Roman"/>
                <w:sz w:val="24"/>
                <w:szCs w:val="24"/>
              </w:rPr>
            </w:pPr>
            <w:r w:rsidRPr="005C350D">
              <w:rPr>
                <w:rFonts w:ascii="Times New Roman" w:hAnsi="Times New Roman" w:cs="Times New Roman"/>
                <w:sz w:val="24"/>
                <w:szCs w:val="24"/>
              </w:rPr>
              <w:t>недостаточный объем платежеспособного спроса на соответствующие услуги.</w:t>
            </w:r>
          </w:p>
          <w:p w:rsidR="00C95F2E" w:rsidRPr="00E028AB" w:rsidRDefault="00C95F2E" w:rsidP="002C4C09">
            <w:pPr>
              <w:spacing w:after="100" w:afterAutospacing="1"/>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9527E6">
              <w:rPr>
                <w:rFonts w:eastAsia="Calibri"/>
                <w:color w:val="000000"/>
              </w:rPr>
              <w:t>20</w:t>
            </w:r>
            <w:r w:rsidRPr="00E028AB">
              <w:rPr>
                <w:rFonts w:eastAsia="Calibri"/>
                <w:color w:val="000000"/>
              </w:rPr>
              <w:t>-20</w:t>
            </w:r>
            <w:r w:rsidR="009527E6">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9527E6">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left" w:pos="13925"/>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jc w:val="center"/>
              <w:rPr>
                <w:rFonts w:eastAsia="Calibri"/>
                <w:b/>
                <w:color w:val="000000"/>
              </w:rPr>
            </w:pP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572FF9" w:rsidRDefault="00C95F2E" w:rsidP="002C4C09">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t>Рынок социальных услуг</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11588B">
              <w:rPr>
                <w:rFonts w:eastAsia="Calibri"/>
                <w:color w:val="000000"/>
              </w:rPr>
              <w:lastRenderedPageBreak/>
              <w:t>8.1.</w:t>
            </w:r>
          </w:p>
        </w:tc>
        <w:tc>
          <w:tcPr>
            <w:tcW w:w="4678" w:type="dxa"/>
            <w:tcBorders>
              <w:top w:val="single" w:sz="4" w:space="0" w:color="auto"/>
              <w:left w:val="single" w:sz="4" w:space="0" w:color="auto"/>
              <w:bottom w:val="single" w:sz="4" w:space="0" w:color="auto"/>
              <w:right w:val="single" w:sz="4" w:space="0" w:color="auto"/>
            </w:tcBorders>
          </w:tcPr>
          <w:p w:rsidR="00C95F2E" w:rsidRPr="004719FC" w:rsidRDefault="00C95F2E" w:rsidP="002C4C09">
            <w:pPr>
              <w:tabs>
                <w:tab w:val="left" w:pos="13925"/>
              </w:tabs>
              <w:spacing w:after="100" w:afterAutospacing="1"/>
              <w:rPr>
                <w:rFonts w:eastAsia="Calibri"/>
                <w:color w:val="000000"/>
              </w:rPr>
            </w:pPr>
            <w:r w:rsidRPr="004719FC">
              <w:rPr>
                <w:rFonts w:eastAsia="Calibri"/>
                <w:color w:val="000000"/>
              </w:rPr>
              <w:t>Создание условий для развития сектора частных организаций социального обслуживания</w:t>
            </w:r>
          </w:p>
        </w:tc>
        <w:tc>
          <w:tcPr>
            <w:tcW w:w="2268" w:type="dxa"/>
            <w:tcBorders>
              <w:top w:val="single" w:sz="4" w:space="0" w:color="auto"/>
              <w:left w:val="single" w:sz="4" w:space="0" w:color="auto"/>
              <w:bottom w:val="single" w:sz="4" w:space="0" w:color="auto"/>
              <w:right w:val="single" w:sz="4" w:space="0" w:color="auto"/>
            </w:tcBorders>
          </w:tcPr>
          <w:p w:rsidR="00C95F2E" w:rsidRPr="00A01D1A" w:rsidRDefault="00C95F2E" w:rsidP="002C4C09">
            <w:pPr>
              <w:pStyle w:val="ConsPlusNormal"/>
              <w:rPr>
                <w:rFonts w:ascii="Times New Roman" w:hAnsi="Times New Roman" w:cs="Times New Roman"/>
                <w:sz w:val="24"/>
                <w:szCs w:val="24"/>
              </w:rPr>
            </w:pPr>
            <w:r w:rsidRPr="00A01D1A">
              <w:rPr>
                <w:rFonts w:ascii="Times New Roman" w:hAnsi="Times New Roman" w:cs="Times New Roman"/>
                <w:sz w:val="24"/>
                <w:szCs w:val="24"/>
              </w:rPr>
              <w:t>Развитие конкуренции в сфере социального обслуживания;</w:t>
            </w:r>
          </w:p>
          <w:p w:rsidR="00C95F2E" w:rsidRPr="00E028AB" w:rsidRDefault="00C95F2E" w:rsidP="002C4C09">
            <w:pPr>
              <w:tabs>
                <w:tab w:val="left" w:pos="13925"/>
              </w:tabs>
              <w:spacing w:after="100" w:afterAutospacing="1"/>
              <w:rPr>
                <w:rFonts w:eastAsia="Calibri"/>
                <w:color w:val="000000"/>
              </w:rPr>
            </w:pPr>
            <w:r w:rsidRPr="00A01D1A">
              <w:t>увеличение количества негосударственных организаций социального обслуживания, предоставляющих социальные услуги</w:t>
            </w:r>
          </w:p>
        </w:tc>
        <w:tc>
          <w:tcPr>
            <w:tcW w:w="4821" w:type="dxa"/>
            <w:tcBorders>
              <w:top w:val="single" w:sz="4" w:space="0" w:color="auto"/>
              <w:left w:val="single" w:sz="4" w:space="0" w:color="auto"/>
              <w:bottom w:val="single" w:sz="4" w:space="0" w:color="auto"/>
              <w:right w:val="single" w:sz="4" w:space="0" w:color="auto"/>
            </w:tcBorders>
          </w:tcPr>
          <w:p w:rsidR="0011588B" w:rsidRPr="0011588B" w:rsidRDefault="0011588B" w:rsidP="0011588B">
            <w:pPr>
              <w:tabs>
                <w:tab w:val="left" w:pos="13925"/>
              </w:tabs>
              <w:rPr>
                <w:rFonts w:eastAsia="Calibri"/>
                <w:color w:val="000000"/>
              </w:rPr>
            </w:pPr>
            <w:r w:rsidRPr="0011588B">
              <w:rPr>
                <w:rFonts w:eastAsia="Calibri"/>
                <w:color w:val="000000"/>
              </w:rPr>
              <w:t>В настоящее время в реестре поставщиков социальных услуг состоят 3 организации социального обслуживания, находящиеся на территории Крапивинского муниципального округа:</w:t>
            </w:r>
          </w:p>
          <w:p w:rsidR="0011588B" w:rsidRPr="0011588B" w:rsidRDefault="0011588B" w:rsidP="0011588B">
            <w:pPr>
              <w:tabs>
                <w:tab w:val="left" w:pos="13925"/>
              </w:tabs>
            </w:pPr>
            <w:r w:rsidRPr="0011588B">
              <w:rPr>
                <w:color w:val="000000"/>
              </w:rPr>
              <w:t xml:space="preserve">муниципальное казенное учреждение «Социально-реабилитационный Центр для несовершеннолетних» и </w:t>
            </w:r>
            <w:r w:rsidRPr="0011588B">
              <w:t>муниципальное бюджетное учреждение «Комплексный центр социального обслуживания населения» оказывают социальные услуги в полустационарной форме социального обслуживания;</w:t>
            </w:r>
          </w:p>
          <w:p w:rsidR="0011588B" w:rsidRPr="0011588B" w:rsidRDefault="0011588B" w:rsidP="0011588B">
            <w:pPr>
              <w:tabs>
                <w:tab w:val="left" w:pos="13925"/>
              </w:tabs>
              <w:rPr>
                <w:rFonts w:eastAsia="Calibri"/>
                <w:color w:val="000000"/>
              </w:rPr>
            </w:pPr>
            <w:r w:rsidRPr="0011588B">
              <w:t>ООО «Ренессанс» - в стационарной форме социального обслуживания.</w:t>
            </w:r>
          </w:p>
          <w:p w:rsidR="0011588B" w:rsidRPr="0011588B" w:rsidRDefault="0011588B" w:rsidP="0011588B">
            <w:pPr>
              <w:pStyle w:val="ConsPlusNormal"/>
              <w:rPr>
                <w:rFonts w:ascii="Times New Roman" w:hAnsi="Times New Roman" w:cs="Times New Roman"/>
                <w:sz w:val="24"/>
                <w:szCs w:val="24"/>
              </w:rPr>
            </w:pPr>
            <w:r w:rsidRPr="0011588B">
              <w:rPr>
                <w:rFonts w:ascii="Times New Roman" w:eastAsia="Calibri" w:hAnsi="Times New Roman" w:cs="Times New Roman"/>
                <w:color w:val="000000"/>
                <w:sz w:val="24"/>
                <w:szCs w:val="24"/>
              </w:rPr>
              <w:t xml:space="preserve">Проблемы: </w:t>
            </w:r>
          </w:p>
          <w:p w:rsidR="00C95F2E" w:rsidRPr="0011588B" w:rsidRDefault="0011588B" w:rsidP="0011588B">
            <w:pPr>
              <w:pStyle w:val="ConsPlusNormal"/>
              <w:rPr>
                <w:rFonts w:ascii="Times New Roman" w:hAnsi="Times New Roman" w:cs="Times New Roman"/>
                <w:sz w:val="24"/>
                <w:szCs w:val="24"/>
              </w:rPr>
            </w:pPr>
            <w:r w:rsidRPr="0011588B">
              <w:rPr>
                <w:rFonts w:ascii="Times New Roman" w:hAnsi="Times New Roman" w:cs="Times New Roman"/>
                <w:sz w:val="24"/>
                <w:szCs w:val="24"/>
              </w:rPr>
              <w:t>отсутствие тарификации на срочные социальные услуги</w:t>
            </w:r>
            <w:r w:rsidR="006C1E6F">
              <w:rPr>
                <w:rFonts w:ascii="Times New Roman" w:hAnsi="Times New Roman" w:cs="Times New Roman"/>
                <w:sz w:val="24"/>
                <w:szCs w:val="24"/>
              </w:rPr>
              <w:t xml:space="preserve">, </w:t>
            </w:r>
            <w:r w:rsidR="006C1E6F" w:rsidRPr="001572FE">
              <w:rPr>
                <w:rFonts w:ascii="Times New Roman" w:hAnsi="Times New Roman" w:cs="Times New Roman"/>
                <w:sz w:val="24"/>
                <w:szCs w:val="24"/>
              </w:rPr>
              <w:t>недостаточное количество квалифицированных специалистов</w:t>
            </w:r>
            <w:r w:rsidR="006C1E6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9527E6">
              <w:rPr>
                <w:rFonts w:eastAsia="Calibri"/>
                <w:color w:val="000000"/>
              </w:rPr>
              <w:t>20</w:t>
            </w:r>
            <w:r w:rsidRPr="00E028AB">
              <w:rPr>
                <w:rFonts w:eastAsia="Calibri"/>
                <w:color w:val="000000"/>
              </w:rPr>
              <w:t>-20</w:t>
            </w:r>
            <w:r w:rsidR="009527E6">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7D00E7">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spacing w:after="100" w:afterAutospacing="1"/>
              <w:rPr>
                <w:rFonts w:eastAsia="Calibri"/>
                <w:color w:val="000000"/>
              </w:rPr>
            </w:pPr>
          </w:p>
        </w:tc>
      </w:tr>
      <w:tr w:rsidR="00C95F2E" w:rsidRPr="00E028AB" w:rsidTr="005413E5">
        <w:trPr>
          <w:trHeight w:val="282"/>
        </w:trPr>
        <w:tc>
          <w:tcPr>
            <w:tcW w:w="15593" w:type="dxa"/>
            <w:gridSpan w:val="6"/>
            <w:tcBorders>
              <w:top w:val="single" w:sz="4" w:space="0" w:color="auto"/>
              <w:left w:val="single" w:sz="4" w:space="0" w:color="auto"/>
              <w:bottom w:val="single" w:sz="4" w:space="0" w:color="auto"/>
              <w:right w:val="single" w:sz="4" w:space="0" w:color="auto"/>
            </w:tcBorders>
          </w:tcPr>
          <w:p w:rsidR="00C95F2E" w:rsidRPr="004719FC" w:rsidRDefault="00C95F2E" w:rsidP="002C4C09">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t>Рынок теплоснабжения (производство тепловой энергии)</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9.1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9A43F4" w:rsidP="006C1E6F">
            <w:pPr>
              <w:tabs>
                <w:tab w:val="left" w:pos="13925"/>
              </w:tabs>
              <w:spacing w:after="100" w:afterAutospacing="1"/>
              <w:rPr>
                <w:rFonts w:eastAsia="Calibri"/>
                <w:color w:val="000000"/>
              </w:rPr>
            </w:pPr>
            <w:r w:rsidRPr="00E028AB">
              <w:rPr>
                <w:rFonts w:eastAsia="Calibri"/>
                <w:color w:val="000000"/>
              </w:rPr>
              <w:t xml:space="preserve">Содействие развитию сектора негосударственных (немуниципальных) организаций, осуществляющих оказание услуг по </w:t>
            </w:r>
            <w:r>
              <w:rPr>
                <w:rFonts w:eastAsia="Calibri"/>
                <w:color w:val="000000"/>
              </w:rPr>
              <w:t>теплоснабжению</w:t>
            </w:r>
            <w:r w:rsidRPr="00E028AB">
              <w:rPr>
                <w:rFonts w:eastAsia="Calibri"/>
                <w:color w:val="000000"/>
              </w:rPr>
              <w:t xml:space="preserve">, которые используют объекты коммунальной инфраструктуры на праве частной собственности, по договору аренды или концессионному соглашению на территории Крапивинского муниципального </w:t>
            </w:r>
            <w:r w:rsidR="006C1E6F">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C95F2E" w:rsidRPr="00EB10CB" w:rsidRDefault="00C95F2E" w:rsidP="002C4C09">
            <w:pPr>
              <w:pStyle w:val="ConsPlusNormal"/>
              <w:rPr>
                <w:rFonts w:ascii="Times New Roman" w:hAnsi="Times New Roman" w:cs="Times New Roman"/>
                <w:sz w:val="24"/>
                <w:szCs w:val="24"/>
              </w:rPr>
            </w:pPr>
            <w:r w:rsidRPr="00EB10CB">
              <w:rPr>
                <w:rFonts w:ascii="Times New Roman" w:hAnsi="Times New Roman" w:cs="Times New Roman"/>
                <w:sz w:val="24"/>
                <w:szCs w:val="24"/>
              </w:rPr>
              <w:t>Развитие конкуренции в сфере теплоснабжения (производство тепловой энергии);</w:t>
            </w:r>
          </w:p>
          <w:p w:rsidR="00C95F2E" w:rsidRPr="00EB10CB" w:rsidRDefault="00C95F2E" w:rsidP="002C4C09">
            <w:pPr>
              <w:pStyle w:val="ConsPlusNormal"/>
              <w:rPr>
                <w:rFonts w:ascii="Times New Roman" w:hAnsi="Times New Roman" w:cs="Times New Roman"/>
                <w:sz w:val="24"/>
                <w:szCs w:val="24"/>
              </w:rPr>
            </w:pPr>
            <w:r w:rsidRPr="00EB10CB">
              <w:rPr>
                <w:rFonts w:ascii="Times New Roman" w:hAnsi="Times New Roman" w:cs="Times New Roman"/>
                <w:sz w:val="24"/>
                <w:szCs w:val="24"/>
              </w:rPr>
              <w:t xml:space="preserve">увеличение количества организаций частной формы собственности в сфере теплоснабжения </w:t>
            </w:r>
            <w:r w:rsidRPr="00EB10CB">
              <w:rPr>
                <w:rFonts w:ascii="Times New Roman" w:hAnsi="Times New Roman" w:cs="Times New Roman"/>
                <w:sz w:val="24"/>
                <w:szCs w:val="24"/>
              </w:rPr>
              <w:lastRenderedPageBreak/>
              <w:t>(производство тепловой энергии)</w:t>
            </w:r>
          </w:p>
        </w:tc>
        <w:tc>
          <w:tcPr>
            <w:tcW w:w="4821" w:type="dxa"/>
            <w:tcBorders>
              <w:top w:val="single" w:sz="4" w:space="0" w:color="auto"/>
              <w:left w:val="single" w:sz="4" w:space="0" w:color="auto"/>
              <w:bottom w:val="single" w:sz="4" w:space="0" w:color="auto"/>
              <w:right w:val="single" w:sz="4" w:space="0" w:color="auto"/>
            </w:tcBorders>
          </w:tcPr>
          <w:p w:rsidR="00FD3444" w:rsidRDefault="00C95F2E" w:rsidP="00FD3444">
            <w:pPr>
              <w:tabs>
                <w:tab w:val="left" w:pos="13925"/>
              </w:tabs>
              <w:rPr>
                <w:rFonts w:eastAsia="Calibri"/>
                <w:color w:val="000000"/>
              </w:rPr>
            </w:pPr>
            <w:r w:rsidRPr="00E008DC">
              <w:rPr>
                <w:rFonts w:eastAsia="Calibri"/>
                <w:color w:val="000000"/>
              </w:rPr>
              <w:lastRenderedPageBreak/>
              <w:t>Оценка текущего состояния:</w:t>
            </w:r>
          </w:p>
          <w:p w:rsidR="00C95F2E" w:rsidRPr="00E008DC" w:rsidRDefault="005808CE" w:rsidP="00FD3444">
            <w:pPr>
              <w:tabs>
                <w:tab w:val="left" w:pos="13925"/>
              </w:tabs>
              <w:rPr>
                <w:rFonts w:eastAsia="Calibri"/>
                <w:color w:val="000000"/>
              </w:rPr>
            </w:pPr>
            <w:r>
              <w:rPr>
                <w:rFonts w:eastAsia="Calibri"/>
                <w:color w:val="000000"/>
              </w:rPr>
              <w:t xml:space="preserve">В сфере </w:t>
            </w:r>
            <w:r w:rsidR="00C95F2E" w:rsidRPr="00E008DC">
              <w:rPr>
                <w:rFonts w:eastAsia="Calibri"/>
                <w:color w:val="000000"/>
              </w:rPr>
              <w:t>области теплоснабжения осуществляет деятельность одно предприятие</w:t>
            </w:r>
            <w:r w:rsidR="005A7B63">
              <w:rPr>
                <w:rFonts w:eastAsia="Calibri"/>
                <w:color w:val="000000"/>
              </w:rPr>
              <w:t xml:space="preserve"> – ООО «ТЭП»</w:t>
            </w:r>
            <w:r w:rsidR="00C95F2E" w:rsidRPr="00E008DC">
              <w:rPr>
                <w:rFonts w:eastAsia="Calibri"/>
                <w:color w:val="000000"/>
              </w:rPr>
              <w:t>.</w:t>
            </w:r>
          </w:p>
          <w:p w:rsidR="00C95F2E" w:rsidRPr="00E008DC" w:rsidRDefault="00C95F2E" w:rsidP="00FD3444">
            <w:pPr>
              <w:pStyle w:val="ConsPlusNormal"/>
              <w:rPr>
                <w:rFonts w:ascii="Times New Roman" w:hAnsi="Times New Roman" w:cs="Times New Roman"/>
                <w:sz w:val="24"/>
                <w:szCs w:val="24"/>
              </w:rPr>
            </w:pPr>
            <w:r w:rsidRPr="00E008DC">
              <w:rPr>
                <w:rFonts w:ascii="Times New Roman" w:hAnsi="Times New Roman" w:cs="Times New Roman"/>
                <w:sz w:val="24"/>
                <w:szCs w:val="24"/>
              </w:rPr>
              <w:t>Проблемы:</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значительные первоначальные капитальные вложения в развитие бизнеса;</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высокий уровень износа основных фондов.</w:t>
            </w:r>
          </w:p>
          <w:p w:rsidR="00C95F2E" w:rsidRPr="00E008DC" w:rsidRDefault="00C95F2E" w:rsidP="002C4C09">
            <w:pPr>
              <w:tabs>
                <w:tab w:val="left" w:pos="13925"/>
              </w:tabs>
              <w:spacing w:after="100" w:afterAutospacing="1"/>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732587">
              <w:rPr>
                <w:rFonts w:eastAsia="Calibri"/>
                <w:color w:val="000000"/>
              </w:rPr>
              <w:t>20</w:t>
            </w:r>
            <w:r w:rsidRPr="00E028AB">
              <w:rPr>
                <w:rFonts w:eastAsia="Calibri"/>
                <w:color w:val="000000"/>
              </w:rPr>
              <w:t>-20</w:t>
            </w:r>
            <w:r w:rsidR="00732587">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C35130">
            <w:pPr>
              <w:tabs>
                <w:tab w:val="left" w:pos="13925"/>
              </w:tabs>
              <w:spacing w:after="100" w:afterAutospacing="1"/>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732587">
              <w:rPr>
                <w:rFonts w:eastAsia="Calibri"/>
                <w:color w:val="000000"/>
              </w:rPr>
              <w:t>округа</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E008DC" w:rsidRDefault="00C95F2E" w:rsidP="002C4C09">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lastRenderedPageBreak/>
              <w:t>Рынок услуг по сбору и транспортированию твердых коммунальных отходов</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10.1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9A43F4" w:rsidP="009A43F4">
            <w:pPr>
              <w:tabs>
                <w:tab w:val="left" w:pos="13925"/>
              </w:tabs>
              <w:spacing w:after="100" w:afterAutospacing="1"/>
              <w:rPr>
                <w:rFonts w:eastAsia="Calibri"/>
                <w:color w:val="000000"/>
              </w:rPr>
            </w:pPr>
            <w:r w:rsidRPr="00E028AB">
              <w:rPr>
                <w:rFonts w:eastAsia="Calibri"/>
                <w:color w:val="000000"/>
              </w:rPr>
              <w:t xml:space="preserve">Содействие развитию сектора негосударственных (немуниципальных) организаций, осуществляющих оказание услуг обращению с твердыми бытовыми отходами на территории Крапивинского муниципального </w:t>
            </w:r>
            <w:r w:rsidR="004A6490">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C95F2E" w:rsidRPr="00D90139" w:rsidRDefault="00C95F2E" w:rsidP="002C4C09">
            <w:pPr>
              <w:pStyle w:val="ConsPlusNormal"/>
              <w:rPr>
                <w:rFonts w:ascii="Times New Roman" w:hAnsi="Times New Roman" w:cs="Times New Roman"/>
                <w:sz w:val="24"/>
                <w:szCs w:val="24"/>
              </w:rPr>
            </w:pPr>
            <w:r w:rsidRPr="00D90139">
              <w:rPr>
                <w:rFonts w:ascii="Times New Roman" w:hAnsi="Times New Roman" w:cs="Times New Roman"/>
                <w:sz w:val="24"/>
                <w:szCs w:val="24"/>
              </w:rPr>
              <w:t>Развитие рынка услуг по сбору и транспортированию твердых коммунальных отходов;</w:t>
            </w:r>
          </w:p>
          <w:p w:rsidR="00C95F2E" w:rsidRPr="00EB10CB" w:rsidRDefault="00C95F2E" w:rsidP="002C4C09">
            <w:pPr>
              <w:pStyle w:val="ConsPlusNormal"/>
              <w:rPr>
                <w:rFonts w:ascii="Times New Roman" w:hAnsi="Times New Roman" w:cs="Times New Roman"/>
                <w:sz w:val="24"/>
                <w:szCs w:val="24"/>
              </w:rPr>
            </w:pPr>
            <w:r w:rsidRPr="00D90139">
              <w:rPr>
                <w:rFonts w:ascii="Times New Roman" w:hAnsi="Times New Roman" w:cs="Times New Roman"/>
                <w:sz w:val="24"/>
                <w:szCs w:val="24"/>
              </w:rPr>
              <w:t>увеличение количества организаций частной формы собственности сфере услуг по сбору и транспортированию твердых коммунальных отходов</w:t>
            </w:r>
          </w:p>
        </w:tc>
        <w:tc>
          <w:tcPr>
            <w:tcW w:w="4821" w:type="dxa"/>
            <w:tcBorders>
              <w:top w:val="single" w:sz="4" w:space="0" w:color="auto"/>
              <w:left w:val="single" w:sz="4" w:space="0" w:color="auto"/>
              <w:bottom w:val="single" w:sz="4" w:space="0" w:color="auto"/>
              <w:right w:val="single" w:sz="4" w:space="0" w:color="auto"/>
            </w:tcBorders>
          </w:tcPr>
          <w:p w:rsidR="00C95F2E" w:rsidRPr="00E008DC" w:rsidRDefault="00C95F2E" w:rsidP="002C4C09">
            <w:pPr>
              <w:pStyle w:val="ConsPlusNormal"/>
              <w:rPr>
                <w:rFonts w:ascii="Times New Roman" w:hAnsi="Times New Roman" w:cs="Times New Roman"/>
                <w:sz w:val="24"/>
                <w:szCs w:val="24"/>
              </w:rPr>
            </w:pPr>
            <w:r w:rsidRPr="00E008DC">
              <w:rPr>
                <w:rFonts w:ascii="Times New Roman" w:eastAsia="Calibri" w:hAnsi="Times New Roman" w:cs="Times New Roman"/>
                <w:color w:val="000000"/>
                <w:sz w:val="24"/>
                <w:szCs w:val="24"/>
              </w:rPr>
              <w:t>Оценка текущего состояния:</w:t>
            </w:r>
            <w:r w:rsidR="00E008DC">
              <w:rPr>
                <w:rFonts w:ascii="Times New Roman" w:eastAsia="Calibri" w:hAnsi="Times New Roman" w:cs="Times New Roman"/>
                <w:color w:val="000000"/>
                <w:sz w:val="24"/>
                <w:szCs w:val="24"/>
              </w:rPr>
              <w:t xml:space="preserve"> </w:t>
            </w:r>
            <w:r w:rsidRPr="00E008DC">
              <w:rPr>
                <w:rFonts w:ascii="Times New Roman" w:hAnsi="Times New Roman" w:cs="Times New Roman"/>
                <w:sz w:val="24"/>
                <w:szCs w:val="24"/>
              </w:rPr>
              <w:t xml:space="preserve">Сбор и транспортировку </w:t>
            </w:r>
            <w:r w:rsidR="0075636F" w:rsidRPr="00E008DC">
              <w:rPr>
                <w:rFonts w:ascii="Times New Roman" w:eastAsia="Calibri" w:hAnsi="Times New Roman" w:cs="Times New Roman"/>
                <w:color w:val="000000"/>
                <w:sz w:val="24"/>
                <w:szCs w:val="24"/>
              </w:rPr>
              <w:t>твердых бытовых отход</w:t>
            </w:r>
            <w:r w:rsidR="008F1EB1" w:rsidRPr="00E008DC">
              <w:rPr>
                <w:rFonts w:ascii="Times New Roman" w:eastAsia="Calibri" w:hAnsi="Times New Roman" w:cs="Times New Roman"/>
                <w:color w:val="000000"/>
                <w:sz w:val="24"/>
                <w:szCs w:val="24"/>
              </w:rPr>
              <w:t>ов</w:t>
            </w:r>
            <w:r w:rsidR="00FD3444">
              <w:rPr>
                <w:rFonts w:ascii="Times New Roman" w:eastAsia="Calibri" w:hAnsi="Times New Roman" w:cs="Times New Roman"/>
                <w:color w:val="000000"/>
                <w:sz w:val="24"/>
                <w:szCs w:val="24"/>
              </w:rPr>
              <w:t xml:space="preserve"> </w:t>
            </w:r>
            <w:r w:rsidRPr="00E008DC">
              <w:rPr>
                <w:rFonts w:ascii="Times New Roman" w:hAnsi="Times New Roman" w:cs="Times New Roman"/>
                <w:sz w:val="24"/>
                <w:szCs w:val="24"/>
              </w:rPr>
              <w:t>осуществляет одно предприятие</w:t>
            </w:r>
            <w:r w:rsidR="005A7B63">
              <w:rPr>
                <w:rFonts w:ascii="Times New Roman" w:hAnsi="Times New Roman" w:cs="Times New Roman"/>
                <w:sz w:val="24"/>
                <w:szCs w:val="24"/>
              </w:rPr>
              <w:t xml:space="preserve"> – ООО «Чистый город»</w:t>
            </w:r>
            <w:r w:rsidRPr="00E008DC">
              <w:rPr>
                <w:rFonts w:ascii="Times New Roman" w:hAnsi="Times New Roman" w:cs="Times New Roman"/>
                <w:sz w:val="24"/>
                <w:szCs w:val="24"/>
              </w:rPr>
              <w:t>.</w:t>
            </w:r>
            <w:r w:rsidR="009E6DE5" w:rsidRPr="00E008DC">
              <w:rPr>
                <w:rFonts w:ascii="Times New Roman" w:hAnsi="Times New Roman" w:cs="Times New Roman"/>
                <w:sz w:val="24"/>
                <w:szCs w:val="24"/>
              </w:rPr>
              <w:t xml:space="preserve"> Форма собственности частная.</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Проблемы:</w:t>
            </w:r>
            <w:r w:rsidR="00FD3444">
              <w:rPr>
                <w:rFonts w:ascii="Times New Roman" w:hAnsi="Times New Roman" w:cs="Times New Roman"/>
                <w:sz w:val="24"/>
                <w:szCs w:val="24"/>
              </w:rPr>
              <w:t xml:space="preserve"> в</w:t>
            </w:r>
            <w:r w:rsidRPr="00E008DC">
              <w:rPr>
                <w:rFonts w:ascii="Times New Roman" w:hAnsi="Times New Roman" w:cs="Times New Roman"/>
                <w:sz w:val="24"/>
                <w:szCs w:val="24"/>
              </w:rPr>
              <w:t>ысокие требования к лицензированию отдельных видов деятельности;</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экологические ограничения;</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значительный размер первоначального капитала для создания предприятия, предоставляющего услуги по сбору и транспортированию твердых коммунальных отходов;</w:t>
            </w:r>
          </w:p>
          <w:p w:rsidR="00C95F2E" w:rsidRPr="00E008DC" w:rsidRDefault="00C95F2E" w:rsidP="002C4C09">
            <w:pPr>
              <w:pStyle w:val="ConsPlusNormal"/>
              <w:rPr>
                <w:rFonts w:ascii="Times New Roman" w:hAnsi="Times New Roman" w:cs="Times New Roman"/>
                <w:sz w:val="24"/>
                <w:szCs w:val="24"/>
              </w:rPr>
            </w:pPr>
            <w:r w:rsidRPr="00E008DC">
              <w:rPr>
                <w:rFonts w:ascii="Times New Roman" w:hAnsi="Times New Roman" w:cs="Times New Roman"/>
                <w:sz w:val="24"/>
                <w:szCs w:val="24"/>
              </w:rPr>
              <w:t>длительные сроки окупаемости капитальных вложений для покупки специального оборудования, позволяющего осуществлять выгрузку отходов из контейнеров и его транспортировку к местам размещения и утилизации.</w:t>
            </w:r>
          </w:p>
          <w:p w:rsidR="00C95F2E" w:rsidRPr="00E008DC" w:rsidRDefault="00C95F2E" w:rsidP="002C4C09">
            <w:pPr>
              <w:tabs>
                <w:tab w:val="left" w:pos="13925"/>
              </w:tabs>
              <w:spacing w:after="100" w:afterAutospacing="1"/>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732587">
              <w:rPr>
                <w:rFonts w:eastAsia="Calibri"/>
                <w:color w:val="000000"/>
              </w:rPr>
              <w:t>20</w:t>
            </w:r>
            <w:r w:rsidRPr="00E028AB">
              <w:rPr>
                <w:rFonts w:eastAsia="Calibri"/>
                <w:color w:val="000000"/>
              </w:rPr>
              <w:t>-20</w:t>
            </w:r>
            <w:r w:rsidR="00732587">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C95F2E" w:rsidRDefault="00C95F2E" w:rsidP="00C35130">
            <w:pPr>
              <w:tabs>
                <w:tab w:val="left" w:pos="13925"/>
              </w:tabs>
              <w:spacing w:after="100" w:afterAutospacing="1"/>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732587">
              <w:rPr>
                <w:rFonts w:eastAsia="Calibri"/>
                <w:color w:val="000000"/>
              </w:rPr>
              <w:t>округа</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862893" w:rsidRDefault="00C95F2E" w:rsidP="002C4C09">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t>Рынок выполнения работ по благоустройству городской среды</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11.1</w:t>
            </w:r>
          </w:p>
        </w:tc>
        <w:tc>
          <w:tcPr>
            <w:tcW w:w="4678" w:type="dxa"/>
            <w:tcBorders>
              <w:top w:val="single" w:sz="4" w:space="0" w:color="auto"/>
              <w:left w:val="single" w:sz="4" w:space="0" w:color="auto"/>
              <w:bottom w:val="single" w:sz="4" w:space="0" w:color="auto"/>
              <w:right w:val="single" w:sz="4" w:space="0" w:color="auto"/>
            </w:tcBorders>
          </w:tcPr>
          <w:p w:rsidR="00C95F2E" w:rsidRPr="00F302D4" w:rsidRDefault="00F302D4" w:rsidP="00C545B7">
            <w:pPr>
              <w:tabs>
                <w:tab w:val="left" w:pos="13925"/>
              </w:tabs>
              <w:spacing w:after="100" w:afterAutospacing="1"/>
              <w:rPr>
                <w:rFonts w:eastAsia="Calibri"/>
                <w:color w:val="000000"/>
              </w:rPr>
            </w:pPr>
            <w:r w:rsidRPr="00F302D4">
              <w:t>Проведение конкурентных процедур по заключению контрактов на осуществление работ по благоустройству территорий</w:t>
            </w:r>
          </w:p>
        </w:tc>
        <w:tc>
          <w:tcPr>
            <w:tcW w:w="2268" w:type="dxa"/>
            <w:tcBorders>
              <w:top w:val="single" w:sz="4" w:space="0" w:color="auto"/>
              <w:left w:val="single" w:sz="4" w:space="0" w:color="auto"/>
              <w:bottom w:val="single" w:sz="4" w:space="0" w:color="auto"/>
              <w:right w:val="single" w:sz="4" w:space="0" w:color="auto"/>
            </w:tcBorders>
          </w:tcPr>
          <w:p w:rsidR="00C95F2E" w:rsidRPr="00862893" w:rsidRDefault="00C95F2E" w:rsidP="002C4C09">
            <w:pPr>
              <w:pStyle w:val="ConsPlusNormal"/>
              <w:rPr>
                <w:rFonts w:ascii="Times New Roman" w:hAnsi="Times New Roman" w:cs="Times New Roman"/>
                <w:sz w:val="24"/>
                <w:szCs w:val="24"/>
              </w:rPr>
            </w:pPr>
            <w:r w:rsidRPr="00862893">
              <w:rPr>
                <w:rFonts w:ascii="Times New Roman" w:hAnsi="Times New Roman" w:cs="Times New Roman"/>
                <w:sz w:val="24"/>
                <w:szCs w:val="24"/>
              </w:rPr>
              <w:t>Развитие рынка выполнения работ по благоустройству городской среды;</w:t>
            </w:r>
          </w:p>
          <w:p w:rsidR="00C95F2E" w:rsidRPr="00862893" w:rsidRDefault="00C95F2E" w:rsidP="002C4C09">
            <w:pPr>
              <w:pStyle w:val="ConsPlusNormal"/>
              <w:rPr>
                <w:rFonts w:ascii="Times New Roman" w:hAnsi="Times New Roman" w:cs="Times New Roman"/>
                <w:sz w:val="24"/>
                <w:szCs w:val="24"/>
              </w:rPr>
            </w:pPr>
            <w:r w:rsidRPr="00862893">
              <w:rPr>
                <w:rFonts w:ascii="Times New Roman" w:hAnsi="Times New Roman" w:cs="Times New Roman"/>
                <w:sz w:val="24"/>
                <w:szCs w:val="24"/>
              </w:rPr>
              <w:t xml:space="preserve">повышение привлекательности рынка благоустройства </w:t>
            </w:r>
            <w:r w:rsidRPr="00862893">
              <w:rPr>
                <w:rFonts w:ascii="Times New Roman" w:hAnsi="Times New Roman" w:cs="Times New Roman"/>
                <w:sz w:val="24"/>
                <w:szCs w:val="24"/>
              </w:rPr>
              <w:lastRenderedPageBreak/>
              <w:t>городской среды;</w:t>
            </w:r>
          </w:p>
          <w:p w:rsidR="00C95F2E" w:rsidRPr="00D90139" w:rsidRDefault="00C95F2E" w:rsidP="002C4C09">
            <w:pPr>
              <w:pStyle w:val="ConsPlusNormal"/>
              <w:rPr>
                <w:rFonts w:ascii="Times New Roman" w:hAnsi="Times New Roman" w:cs="Times New Roman"/>
                <w:sz w:val="24"/>
                <w:szCs w:val="24"/>
              </w:rPr>
            </w:pPr>
            <w:r w:rsidRPr="00862893">
              <w:rPr>
                <w:rFonts w:ascii="Times New Roman" w:hAnsi="Times New Roman" w:cs="Times New Roman"/>
                <w:sz w:val="24"/>
                <w:szCs w:val="24"/>
              </w:rPr>
              <w:t>увеличение количества организаций частной формы собственности в сфере выполнения работ по благоустройству городской среды</w:t>
            </w:r>
          </w:p>
        </w:tc>
        <w:tc>
          <w:tcPr>
            <w:tcW w:w="4821" w:type="dxa"/>
            <w:tcBorders>
              <w:top w:val="single" w:sz="4" w:space="0" w:color="auto"/>
              <w:left w:val="single" w:sz="4" w:space="0" w:color="auto"/>
              <w:bottom w:val="single" w:sz="4" w:space="0" w:color="auto"/>
              <w:right w:val="single" w:sz="4" w:space="0" w:color="auto"/>
            </w:tcBorders>
          </w:tcPr>
          <w:p w:rsidR="00C545B7" w:rsidRDefault="00C95F2E" w:rsidP="00AB0EFF">
            <w:pPr>
              <w:shd w:val="clear" w:color="auto" w:fill="FFFFFF"/>
              <w:jc w:val="both"/>
              <w:rPr>
                <w:rFonts w:cs="Calibri"/>
                <w:lang w:eastAsia="en-US"/>
              </w:rPr>
            </w:pPr>
            <w:r w:rsidRPr="00240489">
              <w:lastRenderedPageBreak/>
              <w:t>Оценка текущего состояния</w:t>
            </w:r>
            <w:r w:rsidR="00C545B7" w:rsidRPr="00240489">
              <w:t>:</w:t>
            </w:r>
            <w:r w:rsidR="00C545B7" w:rsidRPr="00240489">
              <w:rPr>
                <w:rFonts w:cs="Calibri"/>
                <w:lang w:eastAsia="en-US"/>
              </w:rPr>
              <w:t xml:space="preserve"> полномочия по организации</w:t>
            </w:r>
            <w:r w:rsidR="00C545B7" w:rsidRPr="00AA2AE2">
              <w:rPr>
                <w:rFonts w:cs="Calibri"/>
                <w:lang w:eastAsia="en-US"/>
              </w:rPr>
              <w:t xml:space="preserve"> благоустройства территории поселений возложены </w:t>
            </w:r>
            <w:r w:rsidR="00C545B7">
              <w:rPr>
                <w:rFonts w:cs="Calibri"/>
                <w:lang w:eastAsia="en-US"/>
              </w:rPr>
              <w:t xml:space="preserve">на </w:t>
            </w:r>
            <w:r w:rsidR="005808CE">
              <w:rPr>
                <w:rFonts w:cs="Calibri"/>
                <w:lang w:eastAsia="en-US"/>
              </w:rPr>
              <w:t>муниципальное казенное учреждение «Территориальное управление»</w:t>
            </w:r>
            <w:r w:rsidR="00C545B7" w:rsidRPr="00AA2AE2">
              <w:rPr>
                <w:rFonts w:cs="Calibri"/>
                <w:lang w:eastAsia="en-US"/>
              </w:rPr>
              <w:t xml:space="preserve"> </w:t>
            </w:r>
            <w:r w:rsidR="00C545B7">
              <w:rPr>
                <w:rFonts w:cs="Calibri"/>
                <w:lang w:eastAsia="en-US"/>
              </w:rPr>
              <w:t>Кра</w:t>
            </w:r>
            <w:r w:rsidR="00732587">
              <w:rPr>
                <w:rFonts w:cs="Calibri"/>
                <w:lang w:eastAsia="en-US"/>
              </w:rPr>
              <w:t>пивинского муниципального округа</w:t>
            </w:r>
            <w:r w:rsidR="00C545B7" w:rsidRPr="00AA2AE2">
              <w:rPr>
                <w:rFonts w:cs="Calibri"/>
                <w:lang w:eastAsia="en-US"/>
              </w:rPr>
              <w:t>:</w:t>
            </w:r>
          </w:p>
          <w:p w:rsidR="00C95F2E" w:rsidRPr="00862893" w:rsidRDefault="00C95F2E" w:rsidP="002C4C09">
            <w:pPr>
              <w:pStyle w:val="ConsPlusNormal"/>
              <w:rPr>
                <w:rFonts w:ascii="Times New Roman" w:hAnsi="Times New Roman" w:cs="Times New Roman"/>
                <w:sz w:val="24"/>
                <w:szCs w:val="24"/>
              </w:rPr>
            </w:pPr>
            <w:r w:rsidRPr="00862893">
              <w:rPr>
                <w:rFonts w:ascii="Times New Roman" w:hAnsi="Times New Roman" w:cs="Times New Roman"/>
                <w:sz w:val="24"/>
                <w:szCs w:val="24"/>
              </w:rPr>
              <w:t>Проблема: низкий уровень конкуренции на данном рынке.</w:t>
            </w:r>
          </w:p>
          <w:p w:rsidR="00C95F2E" w:rsidRPr="00D126E4" w:rsidRDefault="00C95F2E" w:rsidP="002C4C09">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95F2E" w:rsidRPr="00CB7405" w:rsidRDefault="00C95F2E" w:rsidP="00732587">
            <w:r w:rsidRPr="00CB7405">
              <w:lastRenderedPageBreak/>
              <w:t>20</w:t>
            </w:r>
            <w:r w:rsidR="00732587">
              <w:t>20-2023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Default="004A6490" w:rsidP="00732587">
            <w:pPr>
              <w:rPr>
                <w:rFonts w:eastAsia="Calibri"/>
                <w:color w:val="000000"/>
              </w:rPr>
            </w:pPr>
            <w:r>
              <w:rPr>
                <w:rFonts w:eastAsia="Calibri"/>
                <w:color w:val="000000"/>
              </w:rPr>
              <w:t>З</w:t>
            </w:r>
            <w:r w:rsidR="00C95F2E" w:rsidRPr="00E028AB">
              <w:rPr>
                <w:rFonts w:eastAsia="Calibri"/>
                <w:color w:val="000000"/>
              </w:rPr>
              <w:t>аместитель глав</w:t>
            </w:r>
            <w:r w:rsidR="00C95F2E">
              <w:rPr>
                <w:rFonts w:eastAsia="Calibri"/>
                <w:color w:val="000000"/>
              </w:rPr>
              <w:t xml:space="preserve">ы </w:t>
            </w:r>
            <w:r w:rsidR="00C95F2E" w:rsidRPr="00E028AB">
              <w:rPr>
                <w:rFonts w:eastAsia="Calibri"/>
                <w:color w:val="000000"/>
              </w:rPr>
              <w:t xml:space="preserve">Крапивинского муниципального </w:t>
            </w:r>
            <w:r w:rsidR="00732587">
              <w:rPr>
                <w:rFonts w:eastAsia="Calibri"/>
                <w:color w:val="000000"/>
              </w:rPr>
              <w:t>округа</w:t>
            </w:r>
          </w:p>
          <w:p w:rsidR="004A6490" w:rsidRPr="00CB7405" w:rsidRDefault="004A6490" w:rsidP="00732587">
            <w:r>
              <w:rPr>
                <w:rFonts w:eastAsia="Calibri"/>
                <w:color w:val="000000"/>
              </w:rPr>
              <w:t>по внутренней политики и безопасности</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27581E" w:rsidRDefault="00C95F2E" w:rsidP="002C4C09">
            <w:pPr>
              <w:pStyle w:val="af"/>
              <w:numPr>
                <w:ilvl w:val="0"/>
                <w:numId w:val="32"/>
              </w:numPr>
              <w:jc w:val="center"/>
              <w:rPr>
                <w:rFonts w:eastAsia="Calibri"/>
                <w:b/>
                <w:color w:val="000000"/>
              </w:rPr>
            </w:pPr>
            <w:r w:rsidRPr="004719FC">
              <w:rPr>
                <w:rFonts w:eastAsia="Calibri"/>
                <w:b/>
                <w:color w:val="000000"/>
              </w:rPr>
              <w:lastRenderedPageBreak/>
              <w:t>Рынок выполнения работ по содержанию и текущему ремонту общего имущества собственников помещений в многоквартирном доме</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12.1.</w:t>
            </w:r>
          </w:p>
        </w:tc>
        <w:tc>
          <w:tcPr>
            <w:tcW w:w="4678" w:type="dxa"/>
            <w:tcBorders>
              <w:top w:val="single" w:sz="4" w:space="0" w:color="auto"/>
              <w:left w:val="single" w:sz="4" w:space="0" w:color="auto"/>
              <w:bottom w:val="single" w:sz="4" w:space="0" w:color="auto"/>
              <w:right w:val="single" w:sz="4" w:space="0" w:color="auto"/>
            </w:tcBorders>
          </w:tcPr>
          <w:p w:rsidR="00C95F2E" w:rsidRPr="00740E2E" w:rsidRDefault="004B61DC" w:rsidP="00740E2E">
            <w:pPr>
              <w:tabs>
                <w:tab w:val="left" w:pos="13925"/>
              </w:tabs>
              <w:spacing w:after="100" w:afterAutospacing="1"/>
              <w:rPr>
                <w:rFonts w:eastAsia="Calibri"/>
                <w:color w:val="000000"/>
              </w:rPr>
            </w:pPr>
            <w:r w:rsidRPr="00E028AB">
              <w:rPr>
                <w:rFonts w:eastAsia="Calibri"/>
                <w:color w:val="000000"/>
              </w:rPr>
              <w:t xml:space="preserve">Повышение качества оказания услуг на рынке управления жильем за счет допуска к этой деятельности организаций при наличии лицензий на управление многоквартирными домами на территории Крапивинского муниципального </w:t>
            </w:r>
            <w:r w:rsidR="004A6490">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Повышение комфортности жилищного фонда;</w:t>
            </w:r>
          </w:p>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увеличение количества лицензированных управляющих компаний в сфере жилищно-коммунального хозяйства Кузбасса</w:t>
            </w:r>
          </w:p>
        </w:tc>
        <w:tc>
          <w:tcPr>
            <w:tcW w:w="4821" w:type="dxa"/>
            <w:tcBorders>
              <w:top w:val="single" w:sz="4" w:space="0" w:color="auto"/>
              <w:left w:val="single" w:sz="4" w:space="0" w:color="auto"/>
              <w:bottom w:val="single" w:sz="4" w:space="0" w:color="auto"/>
              <w:right w:val="single" w:sz="4" w:space="0" w:color="auto"/>
            </w:tcBorders>
          </w:tcPr>
          <w:p w:rsidR="00C95F2E" w:rsidRPr="000501A8" w:rsidRDefault="00C95F2E" w:rsidP="002C4C09">
            <w:pPr>
              <w:pStyle w:val="ConsPlusNormal"/>
              <w:rPr>
                <w:rFonts w:ascii="Times New Roman" w:hAnsi="Times New Roman" w:cs="Times New Roman"/>
                <w:sz w:val="24"/>
                <w:szCs w:val="24"/>
              </w:rPr>
            </w:pPr>
            <w:r w:rsidRPr="00240489">
              <w:rPr>
                <w:rFonts w:ascii="Times New Roman" w:hAnsi="Times New Roman" w:cs="Times New Roman"/>
                <w:sz w:val="24"/>
                <w:szCs w:val="24"/>
              </w:rPr>
              <w:t xml:space="preserve">Оценка текущего состояния: </w:t>
            </w:r>
            <w:r w:rsidRPr="00240489">
              <w:rPr>
                <w:rFonts w:ascii="Times New Roman" w:eastAsia="Calibri" w:hAnsi="Times New Roman" w:cs="Times New Roman"/>
                <w:color w:val="000000"/>
                <w:sz w:val="24"/>
                <w:szCs w:val="24"/>
              </w:rPr>
              <w:t>работы по содержанию и текущему ремонту общего имущества собственников помещений в многоквартирном доме выполняют предприятия частной формы собственности.</w:t>
            </w:r>
          </w:p>
          <w:p w:rsidR="00C95F2E" w:rsidRPr="000501A8" w:rsidRDefault="00C95F2E" w:rsidP="002C4C09">
            <w:pPr>
              <w:pStyle w:val="ConsPlusNormal"/>
              <w:rPr>
                <w:rFonts w:ascii="Times New Roman" w:hAnsi="Times New Roman" w:cs="Times New Roman"/>
                <w:sz w:val="24"/>
                <w:szCs w:val="24"/>
              </w:rPr>
            </w:pPr>
            <w:r w:rsidRPr="000501A8">
              <w:rPr>
                <w:rFonts w:ascii="Times New Roman" w:hAnsi="Times New Roman" w:cs="Times New Roman"/>
                <w:sz w:val="24"/>
                <w:szCs w:val="24"/>
              </w:rPr>
              <w:t>Проблемы:</w:t>
            </w:r>
          </w:p>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большой процент износа многоквартирных домов требует проведения дорогостоящего капитального ремонта;</w:t>
            </w:r>
          </w:p>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неспособность большинства собственников жилья нести расходы по капитальному ремонту многоквартирных домов.</w:t>
            </w:r>
          </w:p>
          <w:p w:rsidR="00C95F2E" w:rsidRPr="0027581E" w:rsidRDefault="00C95F2E" w:rsidP="002C4C09">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95F2E" w:rsidRPr="00CB7405" w:rsidRDefault="00C95F2E" w:rsidP="00AC6464">
            <w:r w:rsidRPr="00CB7405">
              <w:t>20</w:t>
            </w:r>
            <w:r w:rsidR="00AC6464">
              <w:t>20-2023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Pr="00CB7405" w:rsidRDefault="00C95F2E" w:rsidP="00C35130">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AC6464">
              <w:rPr>
                <w:rFonts w:eastAsia="Calibri"/>
                <w:color w:val="000000"/>
              </w:rPr>
              <w:t>округа</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0E1C79" w:rsidRDefault="00C95F2E" w:rsidP="002C4C09">
            <w:pPr>
              <w:pStyle w:val="af"/>
              <w:numPr>
                <w:ilvl w:val="0"/>
                <w:numId w:val="32"/>
              </w:numPr>
              <w:jc w:val="center"/>
              <w:rPr>
                <w:rFonts w:eastAsia="Calibri"/>
                <w:b/>
                <w:color w:val="000000"/>
              </w:rPr>
            </w:pPr>
            <w:r w:rsidRPr="004719FC">
              <w:rPr>
                <w:rFonts w:eastAsia="Calibri"/>
                <w:b/>
                <w:color w:val="000000"/>
              </w:rPr>
              <w:lastRenderedPageBreak/>
              <w:t>Рынок поставки сжиженного газа в баллонах</w:t>
            </w:r>
          </w:p>
        </w:tc>
      </w:tr>
      <w:tr w:rsidR="004A6490" w:rsidRPr="00E028AB" w:rsidTr="004719FC">
        <w:trPr>
          <w:trHeight w:val="186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5808CE">
              <w:rPr>
                <w:rFonts w:eastAsia="Calibri"/>
                <w:color w:val="000000"/>
              </w:rPr>
              <w:t>13.1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Содействие развитию сектора негосударственных (немуниципальных) организаций, осуществляющих оказание услуг</w:t>
            </w:r>
            <w:r>
              <w:rPr>
                <w:rFonts w:eastAsia="Calibri"/>
                <w:color w:val="000000"/>
              </w:rPr>
              <w:t xml:space="preserve"> по газо</w:t>
            </w:r>
            <w:r w:rsidRPr="00E028AB">
              <w:rPr>
                <w:rFonts w:eastAsia="Calibri"/>
                <w:color w:val="000000"/>
              </w:rPr>
              <w:t>снабжению</w:t>
            </w:r>
            <w:r>
              <w:rPr>
                <w:rFonts w:eastAsia="Calibri"/>
                <w:color w:val="000000"/>
              </w:rPr>
              <w:t xml:space="preserve">. </w:t>
            </w:r>
          </w:p>
        </w:tc>
        <w:tc>
          <w:tcPr>
            <w:tcW w:w="2268" w:type="dxa"/>
            <w:tcBorders>
              <w:top w:val="single" w:sz="4" w:space="0" w:color="auto"/>
              <w:left w:val="single" w:sz="4" w:space="0" w:color="auto"/>
              <w:bottom w:val="single" w:sz="4" w:space="0" w:color="auto"/>
              <w:right w:val="single" w:sz="4" w:space="0" w:color="auto"/>
            </w:tcBorders>
          </w:tcPr>
          <w:p w:rsidR="004A6490" w:rsidRPr="00FD20CF" w:rsidRDefault="004A6490" w:rsidP="004A6490">
            <w:pPr>
              <w:pStyle w:val="ConsPlusNormal"/>
              <w:rPr>
                <w:rFonts w:ascii="Times New Roman" w:hAnsi="Times New Roman" w:cs="Times New Roman"/>
                <w:sz w:val="24"/>
                <w:szCs w:val="24"/>
              </w:rPr>
            </w:pPr>
            <w:r w:rsidRPr="00FD20CF">
              <w:rPr>
                <w:rFonts w:ascii="Times New Roman" w:hAnsi="Times New Roman" w:cs="Times New Roman"/>
                <w:sz w:val="24"/>
                <w:szCs w:val="24"/>
              </w:rPr>
              <w:t>Создание условий для развития конкуренции на рынке поставки сжиженного газа в баллонах</w:t>
            </w:r>
          </w:p>
        </w:tc>
        <w:tc>
          <w:tcPr>
            <w:tcW w:w="4821" w:type="dxa"/>
            <w:tcBorders>
              <w:top w:val="single" w:sz="4" w:space="0" w:color="auto"/>
              <w:left w:val="single" w:sz="4" w:space="0" w:color="auto"/>
              <w:bottom w:val="single" w:sz="4" w:space="0" w:color="auto"/>
              <w:right w:val="single" w:sz="4" w:space="0" w:color="auto"/>
            </w:tcBorders>
          </w:tcPr>
          <w:p w:rsidR="004A6490" w:rsidRPr="00E008DC" w:rsidRDefault="004A6490" w:rsidP="004A6490">
            <w:pPr>
              <w:pStyle w:val="ConsPlusNormal"/>
              <w:rPr>
                <w:rFonts w:ascii="Times New Roman" w:hAnsi="Times New Roman" w:cs="Times New Roman"/>
                <w:sz w:val="24"/>
                <w:szCs w:val="24"/>
              </w:rPr>
            </w:pPr>
            <w:r w:rsidRPr="00E008DC">
              <w:rPr>
                <w:rFonts w:ascii="Times New Roman" w:hAnsi="Times New Roman" w:cs="Times New Roman"/>
                <w:sz w:val="24"/>
                <w:szCs w:val="24"/>
              </w:rPr>
              <w:t xml:space="preserve">Оценка текущего состояния: </w:t>
            </w:r>
            <w:r w:rsidRPr="00E008DC">
              <w:rPr>
                <w:rFonts w:ascii="Times New Roman" w:eastAsia="Calibri" w:hAnsi="Times New Roman" w:cs="Times New Roman"/>
                <w:color w:val="000000"/>
                <w:sz w:val="24"/>
                <w:szCs w:val="24"/>
              </w:rPr>
              <w:t>Поставку сжиженного газа осуществляет одно предприятие АО «</w:t>
            </w:r>
            <w:proofErr w:type="spellStart"/>
            <w:r w:rsidRPr="00E008DC">
              <w:rPr>
                <w:rFonts w:ascii="Times New Roman" w:eastAsia="Calibri" w:hAnsi="Times New Roman" w:cs="Times New Roman"/>
                <w:color w:val="000000"/>
                <w:sz w:val="24"/>
                <w:szCs w:val="24"/>
              </w:rPr>
              <w:t>Кузбассгазификация</w:t>
            </w:r>
            <w:proofErr w:type="spellEnd"/>
            <w:r w:rsidRPr="00E008DC">
              <w:rPr>
                <w:rFonts w:ascii="Times New Roman" w:eastAsia="Calibri" w:hAnsi="Times New Roman" w:cs="Times New Roman"/>
                <w:color w:val="000000"/>
                <w:sz w:val="24"/>
                <w:szCs w:val="24"/>
              </w:rPr>
              <w:t>»</w:t>
            </w:r>
          </w:p>
          <w:p w:rsidR="004A6490" w:rsidRPr="00E719F7" w:rsidRDefault="004A6490" w:rsidP="004A6490">
            <w:pPr>
              <w:pStyle w:val="ConsPlusNormal"/>
              <w:rPr>
                <w:rFonts w:ascii="Times New Roman" w:hAnsi="Times New Roman" w:cs="Times New Roman"/>
                <w:sz w:val="24"/>
                <w:szCs w:val="24"/>
              </w:rPr>
            </w:pPr>
            <w:r w:rsidRPr="00E008DC">
              <w:rPr>
                <w:rFonts w:ascii="Times New Roman" w:hAnsi="Times New Roman" w:cs="Times New Roman"/>
                <w:sz w:val="24"/>
                <w:szCs w:val="24"/>
              </w:rPr>
              <w:t>Проблема: недостаточное количество организаций на данном рынке.</w:t>
            </w:r>
          </w:p>
          <w:p w:rsidR="004A6490" w:rsidRPr="00E719F7"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Pr="00CB7405" w:rsidRDefault="00C35130" w:rsidP="00C35130">
            <w:r>
              <w:rPr>
                <w:rFonts w:eastAsia="Calibri"/>
                <w:color w:val="000000"/>
              </w:rPr>
              <w:t>Первый з</w:t>
            </w:r>
            <w:r w:rsidR="004A6490" w:rsidRPr="00E028AB">
              <w:rPr>
                <w:rFonts w:eastAsia="Calibri"/>
                <w:color w:val="000000"/>
              </w:rPr>
              <w:t>аместитель главы</w:t>
            </w:r>
            <w:r w:rsidR="004A6490">
              <w:rPr>
                <w:rFonts w:eastAsia="Calibri"/>
                <w:color w:val="000000"/>
              </w:rPr>
              <w:t xml:space="preserve"> </w:t>
            </w:r>
            <w:r w:rsidR="004A6490" w:rsidRPr="00E028AB">
              <w:rPr>
                <w:rFonts w:eastAsia="Calibri"/>
                <w:color w:val="000000"/>
              </w:rPr>
              <w:t xml:space="preserve">Крапивинского муниципального </w:t>
            </w:r>
            <w:r w:rsidR="004A6490">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0701C8" w:rsidRDefault="004A6490" w:rsidP="004A6490">
            <w:pPr>
              <w:pStyle w:val="af"/>
              <w:numPr>
                <w:ilvl w:val="0"/>
                <w:numId w:val="32"/>
              </w:numPr>
              <w:jc w:val="center"/>
              <w:rPr>
                <w:rFonts w:eastAsia="Calibri"/>
                <w:b/>
                <w:color w:val="000000"/>
              </w:rPr>
            </w:pPr>
            <w:r w:rsidRPr="004719FC">
              <w:rPr>
                <w:rFonts w:eastAsia="Calibri"/>
                <w:b/>
                <w:color w:val="000000"/>
              </w:rPr>
              <w:t>Рынок купли-продажи электрической энергии (мощности) на розничном рынке электрической энергии (мощности)</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5808CE">
              <w:rPr>
                <w:rFonts w:eastAsia="Calibri"/>
                <w:color w:val="000000"/>
              </w:rPr>
              <w:t>14.1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Содействие развитию сектора негосударственных (немуниципальных) организаций, осуществляющих оказа</w:t>
            </w:r>
            <w:r>
              <w:rPr>
                <w:rFonts w:eastAsia="Calibri"/>
                <w:color w:val="000000"/>
              </w:rPr>
              <w:t>ние услуг по электроснабжению.</w:t>
            </w:r>
          </w:p>
        </w:tc>
        <w:tc>
          <w:tcPr>
            <w:tcW w:w="2268" w:type="dxa"/>
            <w:tcBorders>
              <w:top w:val="single" w:sz="4" w:space="0" w:color="auto"/>
              <w:left w:val="single" w:sz="4" w:space="0" w:color="auto"/>
              <w:bottom w:val="single" w:sz="4" w:space="0" w:color="auto"/>
              <w:right w:val="single" w:sz="4" w:space="0" w:color="auto"/>
            </w:tcBorders>
          </w:tcPr>
          <w:p w:rsidR="004A6490" w:rsidRPr="00A3717E" w:rsidRDefault="004A6490" w:rsidP="004A6490">
            <w:pPr>
              <w:pStyle w:val="ConsPlusNormal"/>
              <w:rPr>
                <w:rFonts w:ascii="Times New Roman" w:hAnsi="Times New Roman" w:cs="Times New Roman"/>
                <w:sz w:val="24"/>
                <w:szCs w:val="24"/>
              </w:rPr>
            </w:pPr>
            <w:r w:rsidRPr="00A3717E">
              <w:rPr>
                <w:rFonts w:ascii="Times New Roman" w:hAnsi="Times New Roman" w:cs="Times New Roman"/>
                <w:sz w:val="24"/>
                <w:szCs w:val="24"/>
              </w:rPr>
              <w:t>Создание условий для развития конкуренции на рынке купли-продажи электрической энергии (мощности) на розничном рынке электрической энергии (мощности)</w:t>
            </w:r>
          </w:p>
        </w:tc>
        <w:tc>
          <w:tcPr>
            <w:tcW w:w="4821" w:type="dxa"/>
            <w:tcBorders>
              <w:top w:val="single" w:sz="4" w:space="0" w:color="auto"/>
              <w:left w:val="single" w:sz="4" w:space="0" w:color="auto"/>
              <w:bottom w:val="single" w:sz="4" w:space="0" w:color="auto"/>
              <w:right w:val="single" w:sz="4" w:space="0" w:color="auto"/>
            </w:tcBorders>
          </w:tcPr>
          <w:p w:rsidR="004A6490" w:rsidRDefault="004A6490" w:rsidP="004A6490">
            <w:pPr>
              <w:pStyle w:val="ConsPlusNormal"/>
              <w:rPr>
                <w:rFonts w:ascii="Times New Roman" w:hAnsi="Times New Roman" w:cs="Times New Roman"/>
                <w:sz w:val="24"/>
                <w:szCs w:val="24"/>
              </w:rPr>
            </w:pPr>
            <w:r w:rsidRPr="00FF6629">
              <w:rPr>
                <w:rFonts w:ascii="Times New Roman" w:hAnsi="Times New Roman" w:cs="Times New Roman"/>
                <w:sz w:val="24"/>
                <w:szCs w:val="24"/>
              </w:rPr>
              <w:t xml:space="preserve">Оценка текущего состояния: </w:t>
            </w:r>
            <w:r w:rsidRPr="00FF6629">
              <w:rPr>
                <w:rFonts w:ascii="Times New Roman" w:eastAsia="Calibri" w:hAnsi="Times New Roman" w:cs="Times New Roman"/>
                <w:color w:val="000000"/>
                <w:sz w:val="24"/>
                <w:szCs w:val="24"/>
              </w:rPr>
              <w:t>поставку электрической энергии осуществляют предприятия частной формы</w:t>
            </w:r>
            <w:r>
              <w:rPr>
                <w:rFonts w:ascii="Times New Roman" w:eastAsia="Calibri" w:hAnsi="Times New Roman" w:cs="Times New Roman"/>
                <w:color w:val="000000"/>
                <w:sz w:val="24"/>
                <w:szCs w:val="24"/>
              </w:rPr>
              <w:t xml:space="preserve"> собственности.</w:t>
            </w:r>
          </w:p>
          <w:p w:rsidR="004A6490" w:rsidRPr="00A3717E" w:rsidRDefault="004A6490" w:rsidP="004A6490">
            <w:pPr>
              <w:pStyle w:val="ConsPlusNormal"/>
              <w:rPr>
                <w:rFonts w:ascii="Times New Roman" w:hAnsi="Times New Roman" w:cs="Times New Roman"/>
                <w:sz w:val="24"/>
                <w:szCs w:val="24"/>
              </w:rPr>
            </w:pPr>
            <w:r w:rsidRPr="00A3717E">
              <w:rPr>
                <w:rFonts w:ascii="Times New Roman" w:hAnsi="Times New Roman" w:cs="Times New Roman"/>
                <w:sz w:val="24"/>
                <w:szCs w:val="24"/>
              </w:rPr>
              <w:t>Проблема: низкая конкуренция на рынке, доминирование одного крупного предприятия.</w:t>
            </w:r>
          </w:p>
          <w:p w:rsidR="004A6490" w:rsidRPr="00A3717E"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A1393E" w:rsidRDefault="004A6490" w:rsidP="004A6490">
            <w:pPr>
              <w:pStyle w:val="ConsPlusNormal"/>
              <w:numPr>
                <w:ilvl w:val="0"/>
                <w:numId w:val="32"/>
              </w:numPr>
              <w:jc w:val="center"/>
              <w:rPr>
                <w:rFonts w:ascii="Times New Roman" w:hAnsi="Times New Roman" w:cs="Times New Roman"/>
                <w:b/>
                <w:sz w:val="24"/>
                <w:szCs w:val="24"/>
              </w:rPr>
            </w:pPr>
            <w:r w:rsidRPr="00A1393E">
              <w:rPr>
                <w:rFonts w:ascii="Times New Roman" w:hAnsi="Times New Roman" w:cs="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rsidR="004A6490" w:rsidRPr="007219C1" w:rsidRDefault="004A6490" w:rsidP="004A6490">
            <w:pPr>
              <w:pStyle w:val="af"/>
              <w:jc w:val="center"/>
              <w:rPr>
                <w:rFonts w:eastAsia="Calibri"/>
                <w:b/>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4F0E82">
              <w:rPr>
                <w:rFonts w:eastAsia="Calibri"/>
                <w:color w:val="000000"/>
              </w:rPr>
              <w:t>15.1</w:t>
            </w:r>
          </w:p>
        </w:tc>
        <w:tc>
          <w:tcPr>
            <w:tcW w:w="4678" w:type="dxa"/>
            <w:tcBorders>
              <w:top w:val="single" w:sz="4" w:space="0" w:color="auto"/>
              <w:left w:val="single" w:sz="4" w:space="0" w:color="auto"/>
              <w:bottom w:val="single" w:sz="4" w:space="0" w:color="auto"/>
              <w:right w:val="single" w:sz="4" w:space="0" w:color="auto"/>
            </w:tcBorders>
          </w:tcPr>
          <w:p w:rsidR="004A6490" w:rsidRPr="00317714" w:rsidRDefault="004A6490" w:rsidP="004A6490">
            <w:pPr>
              <w:pStyle w:val="ConsPlusNormal"/>
              <w:rPr>
                <w:rFonts w:ascii="Times New Roman" w:hAnsi="Times New Roman" w:cs="Times New Roman"/>
                <w:b/>
                <w:sz w:val="24"/>
                <w:szCs w:val="24"/>
              </w:rPr>
            </w:pPr>
            <w:r w:rsidRPr="00317714">
              <w:rPr>
                <w:rFonts w:ascii="Times New Roman" w:eastAsia="Calibri" w:hAnsi="Times New Roman" w:cs="Times New Roman"/>
                <w:color w:val="000000"/>
                <w:sz w:val="24"/>
                <w:szCs w:val="24"/>
              </w:rPr>
              <w:t xml:space="preserve">Содействие развитию сектора негосударственных (немуниципальных) организаций, осуществляющих оказание услуг по перевозке пассажиров </w:t>
            </w:r>
            <w:r w:rsidRPr="00317714">
              <w:rPr>
                <w:rFonts w:ascii="Times New Roman" w:hAnsi="Times New Roman" w:cs="Times New Roman"/>
                <w:sz w:val="24"/>
                <w:szCs w:val="24"/>
              </w:rPr>
              <w:t>автомобильным транспортом по муниципальным маршрутам регулярных перевозок</w:t>
            </w:r>
          </w:p>
          <w:p w:rsidR="004A6490" w:rsidRPr="00E028AB"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7219C1" w:rsidRDefault="004A6490" w:rsidP="004A6490">
            <w:pPr>
              <w:pStyle w:val="ConsPlusNormal"/>
              <w:rPr>
                <w:rFonts w:ascii="Times New Roman" w:hAnsi="Times New Roman" w:cs="Times New Roman"/>
                <w:sz w:val="24"/>
                <w:szCs w:val="24"/>
              </w:rPr>
            </w:pPr>
            <w:r w:rsidRPr="007219C1">
              <w:rPr>
                <w:rFonts w:ascii="Times New Roman" w:hAnsi="Times New Roman" w:cs="Times New Roman"/>
                <w:sz w:val="24"/>
                <w:szCs w:val="24"/>
              </w:rPr>
              <w:t>Создание условий для увеличения числа частных перевозчиков на данном рынке;</w:t>
            </w:r>
          </w:p>
          <w:p w:rsidR="004A6490" w:rsidRPr="007219C1" w:rsidRDefault="004A6490" w:rsidP="004A6490">
            <w:pPr>
              <w:pStyle w:val="ConsPlusNormal"/>
              <w:rPr>
                <w:rFonts w:ascii="Times New Roman" w:hAnsi="Times New Roman" w:cs="Times New Roman"/>
                <w:sz w:val="24"/>
                <w:szCs w:val="24"/>
              </w:rPr>
            </w:pPr>
            <w:r w:rsidRPr="007219C1">
              <w:rPr>
                <w:rFonts w:ascii="Times New Roman" w:hAnsi="Times New Roman" w:cs="Times New Roman"/>
                <w:sz w:val="24"/>
                <w:szCs w:val="24"/>
              </w:rPr>
              <w:t>удовлетворение спроса населения на пассажирские перевозки;</w:t>
            </w:r>
          </w:p>
          <w:p w:rsidR="004A6490" w:rsidRPr="007219C1" w:rsidRDefault="004A6490" w:rsidP="004A6490">
            <w:pPr>
              <w:pStyle w:val="ConsPlusNormal"/>
              <w:rPr>
                <w:rFonts w:ascii="Times New Roman" w:hAnsi="Times New Roman" w:cs="Times New Roman"/>
                <w:sz w:val="24"/>
                <w:szCs w:val="24"/>
              </w:rPr>
            </w:pPr>
            <w:r w:rsidRPr="007219C1">
              <w:rPr>
                <w:rFonts w:ascii="Times New Roman" w:hAnsi="Times New Roman" w:cs="Times New Roman"/>
                <w:sz w:val="24"/>
                <w:szCs w:val="24"/>
              </w:rPr>
              <w:t xml:space="preserve">повышение качества пассажирских </w:t>
            </w:r>
            <w:r w:rsidRPr="007219C1">
              <w:rPr>
                <w:rFonts w:ascii="Times New Roman" w:hAnsi="Times New Roman" w:cs="Times New Roman"/>
                <w:sz w:val="24"/>
                <w:szCs w:val="24"/>
              </w:rPr>
              <w:lastRenderedPageBreak/>
              <w:t>перевозок и культуры обслуживания населения</w:t>
            </w:r>
          </w:p>
        </w:tc>
        <w:tc>
          <w:tcPr>
            <w:tcW w:w="4821" w:type="dxa"/>
            <w:tcBorders>
              <w:top w:val="single" w:sz="4" w:space="0" w:color="auto"/>
              <w:left w:val="single" w:sz="4" w:space="0" w:color="auto"/>
              <w:bottom w:val="single" w:sz="4" w:space="0" w:color="auto"/>
              <w:right w:val="single" w:sz="4" w:space="0" w:color="auto"/>
            </w:tcBorders>
          </w:tcPr>
          <w:p w:rsidR="004A6490" w:rsidRPr="00E008DC" w:rsidRDefault="004A6490" w:rsidP="004A6490">
            <w:pPr>
              <w:pStyle w:val="ConsPlusNormal"/>
              <w:rPr>
                <w:rFonts w:ascii="Times New Roman" w:hAnsi="Times New Roman" w:cs="Times New Roman"/>
                <w:sz w:val="24"/>
                <w:szCs w:val="24"/>
              </w:rPr>
            </w:pPr>
            <w:r w:rsidRPr="00E008DC">
              <w:rPr>
                <w:rFonts w:ascii="Times New Roman" w:eastAsia="Calibri" w:hAnsi="Times New Roman" w:cs="Times New Roman"/>
                <w:color w:val="000000"/>
                <w:sz w:val="24"/>
                <w:szCs w:val="24"/>
              </w:rPr>
              <w:lastRenderedPageBreak/>
              <w:t>Оценка текущего состояния:</w:t>
            </w:r>
          </w:p>
          <w:p w:rsidR="004719FC" w:rsidRPr="004719FC" w:rsidRDefault="004719FC" w:rsidP="004719FC">
            <w:pPr>
              <w:tabs>
                <w:tab w:val="left" w:pos="13925"/>
              </w:tabs>
              <w:jc w:val="both"/>
            </w:pPr>
            <w:r w:rsidRPr="004719FC">
              <w:t xml:space="preserve">       На территории Крапивинского округа обслуживание населения осуществляется с помощью автомобильного транспорта. </w:t>
            </w:r>
          </w:p>
          <w:p w:rsidR="004719FC" w:rsidRPr="004719FC" w:rsidRDefault="004719FC" w:rsidP="004719FC">
            <w:pPr>
              <w:tabs>
                <w:tab w:val="left" w:pos="13925"/>
              </w:tabs>
              <w:jc w:val="both"/>
            </w:pPr>
            <w:r w:rsidRPr="004719FC">
              <w:t xml:space="preserve">      В Крапивинском муниципальном округе автобусное обслуживание между сельскими населенными и городскими пунктами, осуществляет ГПК «</w:t>
            </w:r>
            <w:proofErr w:type="spellStart"/>
            <w:r w:rsidRPr="004719FC">
              <w:t>Пассажиравтотранс</w:t>
            </w:r>
            <w:proofErr w:type="spellEnd"/>
            <w:r w:rsidRPr="004719FC">
              <w:t xml:space="preserve">», автобусный парк которого составляет 19 единиц. </w:t>
            </w:r>
          </w:p>
          <w:p w:rsidR="004719FC" w:rsidRPr="004719FC" w:rsidRDefault="004719FC" w:rsidP="004719FC">
            <w:pPr>
              <w:tabs>
                <w:tab w:val="left" w:pos="13925"/>
              </w:tabs>
              <w:ind w:firstLine="426"/>
              <w:jc w:val="both"/>
            </w:pPr>
            <w:r w:rsidRPr="004719FC">
              <w:t>ГПК «</w:t>
            </w:r>
            <w:proofErr w:type="spellStart"/>
            <w:r w:rsidRPr="004719FC">
              <w:t>Пассажиравтотранс</w:t>
            </w:r>
            <w:proofErr w:type="spellEnd"/>
            <w:r w:rsidRPr="004719FC">
              <w:t xml:space="preserve">» обслуживает 1 городской (пгт. Крапивинский), 8 </w:t>
            </w:r>
            <w:r w:rsidRPr="004719FC">
              <w:lastRenderedPageBreak/>
              <w:t xml:space="preserve">пригородных маршрутов, 5 междугородних маршрутов. </w:t>
            </w:r>
          </w:p>
          <w:p w:rsidR="004719FC" w:rsidRPr="004719FC" w:rsidRDefault="004719FC" w:rsidP="004719FC">
            <w:pPr>
              <w:tabs>
                <w:tab w:val="left" w:pos="13925"/>
              </w:tabs>
              <w:jc w:val="both"/>
            </w:pPr>
            <w:r w:rsidRPr="004719FC">
              <w:t xml:space="preserve">      По состоянию на 01.01.2021 доля государственных перевозчиков на регулярных муниципальных автобусных маршрутах составила 100%.</w:t>
            </w:r>
          </w:p>
          <w:p w:rsidR="004A6490" w:rsidRPr="00E008DC" w:rsidRDefault="004A6490" w:rsidP="004A6490">
            <w:pPr>
              <w:tabs>
                <w:tab w:val="left" w:pos="13925"/>
              </w:tabs>
              <w:jc w:val="both"/>
            </w:pPr>
            <w:r w:rsidRPr="00A1393E">
              <w:t>Обоснование проблемы: значительные капиталовложения. Парк обновлен на 80%. Недостаточное количество квалифицированных специалистов.</w:t>
            </w: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lastRenderedPageBreak/>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E008DC" w:rsidRDefault="004A6490" w:rsidP="004A6490">
            <w:pPr>
              <w:pStyle w:val="ConsPlusNormal"/>
              <w:numPr>
                <w:ilvl w:val="0"/>
                <w:numId w:val="32"/>
              </w:numPr>
              <w:jc w:val="center"/>
              <w:rPr>
                <w:rFonts w:ascii="Times New Roman" w:hAnsi="Times New Roman" w:cs="Times New Roman"/>
                <w:b/>
                <w:sz w:val="24"/>
                <w:szCs w:val="24"/>
              </w:rPr>
            </w:pPr>
            <w:r w:rsidRPr="00E008DC">
              <w:rPr>
                <w:rFonts w:ascii="Times New Roman" w:hAnsi="Times New Roman" w:cs="Times New Roman"/>
                <w:b/>
                <w:sz w:val="24"/>
                <w:szCs w:val="24"/>
              </w:rPr>
              <w:lastRenderedPageBreak/>
              <w:t>Рынок оказания услуг по перевозке пассажиров автомобильным транспортом по межмуниципальным маршрутам регулярных перевозок</w:t>
            </w:r>
          </w:p>
          <w:p w:rsidR="004A6490" w:rsidRPr="00E008DC" w:rsidRDefault="004A6490" w:rsidP="004A6490">
            <w:pPr>
              <w:tabs>
                <w:tab w:val="left" w:pos="13925"/>
              </w:tabs>
              <w:spacing w:after="100" w:afterAutospacing="1"/>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Pr>
                <w:rFonts w:eastAsia="Calibri"/>
                <w:color w:val="000000"/>
              </w:rPr>
              <w:t>16.</w:t>
            </w:r>
            <w:r w:rsidRPr="004F0E82">
              <w:rPr>
                <w:rFonts w:eastAsia="Calibri"/>
                <w:color w:val="000000"/>
              </w:rPr>
              <w:t>1</w:t>
            </w:r>
          </w:p>
        </w:tc>
        <w:tc>
          <w:tcPr>
            <w:tcW w:w="4678" w:type="dxa"/>
            <w:tcBorders>
              <w:top w:val="single" w:sz="4" w:space="0" w:color="auto"/>
              <w:left w:val="single" w:sz="4" w:space="0" w:color="auto"/>
              <w:bottom w:val="single" w:sz="4" w:space="0" w:color="auto"/>
              <w:right w:val="single" w:sz="4" w:space="0" w:color="auto"/>
            </w:tcBorders>
          </w:tcPr>
          <w:p w:rsidR="004A6490" w:rsidRPr="00317714" w:rsidRDefault="004A6490" w:rsidP="004A6490">
            <w:pPr>
              <w:pStyle w:val="ConsPlusNormal"/>
              <w:rPr>
                <w:rFonts w:ascii="Times New Roman" w:hAnsi="Times New Roman" w:cs="Times New Roman"/>
                <w:b/>
                <w:sz w:val="24"/>
                <w:szCs w:val="24"/>
              </w:rPr>
            </w:pPr>
            <w:r w:rsidRPr="00317714">
              <w:rPr>
                <w:rFonts w:ascii="Times New Roman" w:eastAsia="Calibri" w:hAnsi="Times New Roman" w:cs="Times New Roman"/>
                <w:color w:val="000000"/>
                <w:sz w:val="24"/>
                <w:szCs w:val="24"/>
              </w:rPr>
              <w:t xml:space="preserve">Содействие развитию сектора негосударственных (немуниципальных) организаций, осуществляющих оказание услуг по перевозке пассажиров </w:t>
            </w:r>
            <w:r w:rsidRPr="00317714">
              <w:rPr>
                <w:rFonts w:ascii="Times New Roman" w:hAnsi="Times New Roman" w:cs="Times New Roman"/>
                <w:sz w:val="24"/>
                <w:szCs w:val="24"/>
              </w:rPr>
              <w:t xml:space="preserve">автомобильным транспортом по </w:t>
            </w:r>
            <w:r>
              <w:rPr>
                <w:rFonts w:ascii="Times New Roman" w:hAnsi="Times New Roman" w:cs="Times New Roman"/>
                <w:sz w:val="24"/>
                <w:szCs w:val="24"/>
              </w:rPr>
              <w:t>меж</w:t>
            </w:r>
            <w:r w:rsidRPr="00317714">
              <w:rPr>
                <w:rFonts w:ascii="Times New Roman" w:hAnsi="Times New Roman" w:cs="Times New Roman"/>
                <w:sz w:val="24"/>
                <w:szCs w:val="24"/>
              </w:rPr>
              <w:t>муниципальным маршрутам регулярных перевозок</w:t>
            </w:r>
          </w:p>
          <w:p w:rsidR="004A6490" w:rsidRPr="00E028AB"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pStyle w:val="ConsPlusNormal"/>
              <w:rPr>
                <w:rFonts w:ascii="Times New Roman" w:hAnsi="Times New Roman" w:cs="Times New Roman"/>
                <w:sz w:val="24"/>
                <w:szCs w:val="24"/>
              </w:rPr>
            </w:pPr>
            <w:r w:rsidRPr="00D83ED3">
              <w:rPr>
                <w:rFonts w:ascii="Times New Roman" w:hAnsi="Times New Roman" w:cs="Times New Roman"/>
                <w:sz w:val="24"/>
                <w:szCs w:val="24"/>
              </w:rPr>
              <w:t>Создание условий для увеличения числа частных перевозчиков на данном рынке;</w:t>
            </w:r>
          </w:p>
          <w:p w:rsidR="004A6490" w:rsidRPr="00D83ED3" w:rsidRDefault="004A6490" w:rsidP="004A6490">
            <w:pPr>
              <w:pStyle w:val="ConsPlusNormal"/>
              <w:rPr>
                <w:rFonts w:ascii="Times New Roman" w:hAnsi="Times New Roman" w:cs="Times New Roman"/>
                <w:sz w:val="24"/>
                <w:szCs w:val="24"/>
              </w:rPr>
            </w:pPr>
            <w:r w:rsidRPr="00D83ED3">
              <w:rPr>
                <w:rFonts w:ascii="Times New Roman" w:hAnsi="Times New Roman" w:cs="Times New Roman"/>
                <w:sz w:val="24"/>
                <w:szCs w:val="24"/>
              </w:rPr>
              <w:t>удовлетворение спроса населения на пассажирские перевозки;</w:t>
            </w:r>
          </w:p>
          <w:p w:rsidR="004A6490" w:rsidRPr="00D83ED3" w:rsidRDefault="004A6490" w:rsidP="004A6490">
            <w:pPr>
              <w:pStyle w:val="ConsPlusNormal"/>
              <w:rPr>
                <w:rFonts w:ascii="Times New Roman" w:hAnsi="Times New Roman" w:cs="Times New Roman"/>
                <w:sz w:val="24"/>
                <w:szCs w:val="24"/>
              </w:rPr>
            </w:pPr>
            <w:r w:rsidRPr="00D83ED3">
              <w:rPr>
                <w:rFonts w:ascii="Times New Roman" w:hAnsi="Times New Roman" w:cs="Times New Roman"/>
                <w:sz w:val="24"/>
                <w:szCs w:val="24"/>
              </w:rPr>
              <w:t>повышение качества пассажирских перевозок и культуры обслуживания населения</w:t>
            </w:r>
          </w:p>
        </w:tc>
        <w:tc>
          <w:tcPr>
            <w:tcW w:w="4821" w:type="dxa"/>
            <w:tcBorders>
              <w:top w:val="single" w:sz="4" w:space="0" w:color="auto"/>
              <w:left w:val="single" w:sz="4" w:space="0" w:color="auto"/>
              <w:bottom w:val="single" w:sz="4" w:space="0" w:color="auto"/>
              <w:right w:val="single" w:sz="4" w:space="0" w:color="auto"/>
            </w:tcBorders>
          </w:tcPr>
          <w:p w:rsidR="004A6490" w:rsidRPr="00A1393E" w:rsidRDefault="004A6490" w:rsidP="004A6490">
            <w:pPr>
              <w:tabs>
                <w:tab w:val="left" w:pos="13925"/>
              </w:tabs>
              <w:rPr>
                <w:rFonts w:eastAsia="Calibri"/>
              </w:rPr>
            </w:pPr>
            <w:r w:rsidRPr="00A1393E">
              <w:rPr>
                <w:rFonts w:eastAsia="Calibri"/>
              </w:rPr>
              <w:t>Оценка текущего состояния:</w:t>
            </w:r>
          </w:p>
          <w:p w:rsidR="004719FC" w:rsidRPr="004719FC" w:rsidRDefault="004719FC" w:rsidP="004719FC">
            <w:pPr>
              <w:tabs>
                <w:tab w:val="left" w:pos="13925"/>
              </w:tabs>
              <w:jc w:val="both"/>
            </w:pPr>
            <w:r w:rsidRPr="004719FC">
              <w:t xml:space="preserve">       На территории Крапивинского округа обслуживание населения осуществляется с помощью автомобильного транспорта. </w:t>
            </w:r>
          </w:p>
          <w:p w:rsidR="004719FC" w:rsidRPr="004719FC" w:rsidRDefault="004719FC" w:rsidP="004719FC">
            <w:pPr>
              <w:tabs>
                <w:tab w:val="left" w:pos="13925"/>
              </w:tabs>
              <w:jc w:val="both"/>
            </w:pPr>
            <w:r w:rsidRPr="004719FC">
              <w:t xml:space="preserve">      В Крапивинском муниципальном округе автобусное обслуживание между сельскими населенными и городскими пунктами, осуществляет ГПК «</w:t>
            </w:r>
            <w:proofErr w:type="spellStart"/>
            <w:r w:rsidRPr="004719FC">
              <w:t>Пассажиравтотранс</w:t>
            </w:r>
            <w:proofErr w:type="spellEnd"/>
            <w:r w:rsidRPr="004719FC">
              <w:t xml:space="preserve">», автобусный парк которого составляет 19 единиц. </w:t>
            </w:r>
          </w:p>
          <w:p w:rsidR="004719FC" w:rsidRPr="004719FC" w:rsidRDefault="004719FC" w:rsidP="004719FC">
            <w:pPr>
              <w:tabs>
                <w:tab w:val="left" w:pos="13925"/>
              </w:tabs>
              <w:ind w:firstLine="426"/>
              <w:jc w:val="both"/>
            </w:pPr>
            <w:r w:rsidRPr="004719FC">
              <w:t>ГПК «</w:t>
            </w:r>
            <w:proofErr w:type="spellStart"/>
            <w:r w:rsidRPr="004719FC">
              <w:t>Пассажиравтотранс</w:t>
            </w:r>
            <w:proofErr w:type="spellEnd"/>
            <w:r w:rsidRPr="004719FC">
              <w:t xml:space="preserve">» обслуживает 1 городской (пгт. Крапивинский), 8 пригородных маршрутов, 5 междугородних маршрутов. </w:t>
            </w:r>
          </w:p>
          <w:p w:rsidR="004719FC" w:rsidRPr="004719FC" w:rsidRDefault="004719FC" w:rsidP="004719FC">
            <w:pPr>
              <w:tabs>
                <w:tab w:val="left" w:pos="13925"/>
              </w:tabs>
              <w:jc w:val="both"/>
            </w:pPr>
            <w:r w:rsidRPr="004719FC">
              <w:t xml:space="preserve">      По состоянию на 01.01.2021 доля государственных перевозчиков на регулярных муниципальных автобусных маршрутах составила 100%.</w:t>
            </w:r>
          </w:p>
          <w:p w:rsidR="004A6490" w:rsidRPr="00A1393E" w:rsidRDefault="004A6490" w:rsidP="004A6490">
            <w:pPr>
              <w:pStyle w:val="ConsPlusNormal"/>
              <w:rPr>
                <w:rFonts w:ascii="Times New Roman" w:hAnsi="Times New Roman" w:cs="Times New Roman"/>
                <w:sz w:val="24"/>
                <w:szCs w:val="24"/>
              </w:rPr>
            </w:pPr>
            <w:r w:rsidRPr="00A1393E">
              <w:rPr>
                <w:rFonts w:ascii="Times New Roman" w:hAnsi="Times New Roman" w:cs="Times New Roman"/>
                <w:sz w:val="24"/>
                <w:szCs w:val="24"/>
              </w:rPr>
              <w:t>Проблемы:</w:t>
            </w:r>
          </w:p>
          <w:p w:rsidR="004A6490" w:rsidRPr="00A1393E" w:rsidRDefault="004A6490" w:rsidP="004A6490">
            <w:pPr>
              <w:pStyle w:val="ConsPlusNormal"/>
              <w:rPr>
                <w:rFonts w:ascii="Times New Roman" w:hAnsi="Times New Roman" w:cs="Times New Roman"/>
                <w:sz w:val="24"/>
                <w:szCs w:val="24"/>
              </w:rPr>
            </w:pPr>
            <w:r w:rsidRPr="00A1393E">
              <w:rPr>
                <w:rFonts w:ascii="Times New Roman" w:hAnsi="Times New Roman" w:cs="Times New Roman"/>
                <w:sz w:val="24"/>
                <w:szCs w:val="24"/>
              </w:rPr>
              <w:t xml:space="preserve">отсутствие организаций частной формы собственности среди предприятий пассажирского автомобильного транспорта </w:t>
            </w:r>
            <w:r w:rsidRPr="00A1393E">
              <w:rPr>
                <w:rFonts w:ascii="Times New Roman" w:hAnsi="Times New Roman" w:cs="Times New Roman"/>
                <w:sz w:val="24"/>
                <w:szCs w:val="24"/>
              </w:rPr>
              <w:lastRenderedPageBreak/>
              <w:t>на межмуниципальных маршрутах;</w:t>
            </w:r>
          </w:p>
          <w:p w:rsidR="004A6490" w:rsidRPr="00A1393E" w:rsidRDefault="004A6490" w:rsidP="004A6490">
            <w:pPr>
              <w:pStyle w:val="ConsPlusNormal"/>
              <w:rPr>
                <w:rFonts w:ascii="Times New Roman" w:hAnsi="Times New Roman" w:cs="Times New Roman"/>
                <w:sz w:val="24"/>
                <w:szCs w:val="24"/>
              </w:rPr>
            </w:pPr>
            <w:r w:rsidRPr="00A1393E">
              <w:rPr>
                <w:rFonts w:ascii="Times New Roman" w:hAnsi="Times New Roman" w:cs="Times New Roman"/>
                <w:sz w:val="24"/>
                <w:szCs w:val="24"/>
              </w:rPr>
              <w:t>дефицит квалифицированных кадров (20 человек при плане 27), их высокая текучесть, обусловленная интенсивными условиями труда и невысоким уровнем заработной платы.</w:t>
            </w:r>
          </w:p>
          <w:p w:rsidR="004A6490" w:rsidRPr="00D83ED3"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lastRenderedPageBreak/>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af"/>
              <w:numPr>
                <w:ilvl w:val="0"/>
                <w:numId w:val="32"/>
              </w:numPr>
              <w:tabs>
                <w:tab w:val="left" w:pos="13925"/>
              </w:tabs>
              <w:spacing w:after="100" w:afterAutospacing="1"/>
              <w:jc w:val="center"/>
              <w:rPr>
                <w:rFonts w:eastAsia="Calibri"/>
                <w:color w:val="000000"/>
              </w:rPr>
            </w:pPr>
            <w:r w:rsidRPr="004719FC">
              <w:rPr>
                <w:b/>
              </w:rPr>
              <w:lastRenderedPageBreak/>
              <w:t>Рынок оказания услуг по перевозке пассажиров и багажа легковым такси на территории субъекта Российской Федерации</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E64655">
              <w:rPr>
                <w:rFonts w:eastAsia="Calibri"/>
                <w:color w:val="000000"/>
              </w:rPr>
              <w:t>17.1</w:t>
            </w:r>
          </w:p>
        </w:tc>
        <w:tc>
          <w:tcPr>
            <w:tcW w:w="4678" w:type="dxa"/>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 xml:space="preserve">действие развитию конкуренции </w:t>
            </w:r>
            <w:r w:rsidRPr="0082555B">
              <w:rPr>
                <w:rFonts w:ascii="Times New Roman" w:hAnsi="Times New Roman" w:cs="Times New Roman"/>
                <w:sz w:val="24"/>
                <w:szCs w:val="24"/>
              </w:rPr>
              <w:t>в сфере услуг по перевозке пассажиров и багажа легковым такси;</w:t>
            </w:r>
          </w:p>
          <w:p w:rsidR="004A6490" w:rsidRPr="00E028AB" w:rsidRDefault="004A6490" w:rsidP="004A6490">
            <w:pPr>
              <w:tabs>
                <w:tab w:val="left" w:pos="13925"/>
              </w:tabs>
              <w:spacing w:after="100" w:afterAutospacing="1"/>
              <w:rPr>
                <w:rFonts w:eastAsia="Calibri"/>
                <w:color w:val="000000"/>
              </w:rPr>
            </w:pPr>
            <w:r w:rsidRPr="0082555B">
              <w:t>развитие добросовестной конкуренции на данном рынке</w:t>
            </w:r>
          </w:p>
        </w:tc>
        <w:tc>
          <w:tcPr>
            <w:tcW w:w="2268" w:type="dxa"/>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Создание условий для совершенствования деятельности органов государственной власти и правового регулирования в сфере услуг по перевозке пассажиров и багажа легковым такси;</w:t>
            </w:r>
          </w:p>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развитие добросовестной конкуренции на данном рынке</w:t>
            </w:r>
          </w:p>
        </w:tc>
        <w:tc>
          <w:tcPr>
            <w:tcW w:w="4821" w:type="dxa"/>
            <w:tcBorders>
              <w:top w:val="single" w:sz="4" w:space="0" w:color="auto"/>
              <w:left w:val="single" w:sz="4" w:space="0" w:color="auto"/>
              <w:bottom w:val="single" w:sz="4" w:space="0" w:color="auto"/>
              <w:right w:val="single" w:sz="4" w:space="0" w:color="auto"/>
            </w:tcBorders>
          </w:tcPr>
          <w:p w:rsidR="004A6490" w:rsidRPr="00EE04A1" w:rsidRDefault="004A6490" w:rsidP="004A6490">
            <w:pPr>
              <w:pStyle w:val="ConsPlusNormal"/>
              <w:rPr>
                <w:rFonts w:ascii="Times New Roman" w:hAnsi="Times New Roman" w:cs="Times New Roman"/>
                <w:sz w:val="24"/>
                <w:szCs w:val="24"/>
              </w:rPr>
            </w:pPr>
            <w:r w:rsidRPr="00EE04A1">
              <w:rPr>
                <w:rFonts w:ascii="Times New Roman" w:eastAsia="Calibri" w:hAnsi="Times New Roman" w:cs="Times New Roman"/>
                <w:color w:val="000000"/>
                <w:sz w:val="24"/>
                <w:szCs w:val="24"/>
              </w:rPr>
              <w:t>Оценка текущего состояния:</w:t>
            </w:r>
            <w:r w:rsidR="005A7B63">
              <w:rPr>
                <w:rFonts w:ascii="Times New Roman" w:eastAsia="Calibri" w:hAnsi="Times New Roman" w:cs="Times New Roman"/>
                <w:color w:val="000000"/>
                <w:sz w:val="24"/>
                <w:szCs w:val="24"/>
              </w:rPr>
              <w:t xml:space="preserve"> </w:t>
            </w:r>
            <w:r w:rsidRPr="00EE04A1">
              <w:rPr>
                <w:rFonts w:ascii="Times New Roman" w:eastAsia="Calibri" w:hAnsi="Times New Roman" w:cs="Times New Roman"/>
                <w:color w:val="000000"/>
                <w:sz w:val="24"/>
                <w:szCs w:val="24"/>
              </w:rPr>
              <w:t>перевозку пассажиров и багажа осуществляют организации частной формы собственности.</w:t>
            </w:r>
          </w:p>
          <w:p w:rsidR="004A6490" w:rsidRPr="00EE04A1" w:rsidRDefault="004A6490" w:rsidP="004A6490">
            <w:pPr>
              <w:pStyle w:val="ConsPlusNormal"/>
              <w:rPr>
                <w:rFonts w:ascii="Times New Roman" w:hAnsi="Times New Roman" w:cs="Times New Roman"/>
                <w:sz w:val="24"/>
                <w:szCs w:val="24"/>
              </w:rPr>
            </w:pPr>
            <w:r w:rsidRPr="00EE04A1">
              <w:rPr>
                <w:rFonts w:ascii="Times New Roman" w:hAnsi="Times New Roman" w:cs="Times New Roman"/>
                <w:sz w:val="24"/>
                <w:szCs w:val="24"/>
              </w:rPr>
              <w:t>Проблемы:</w:t>
            </w:r>
          </w:p>
          <w:p w:rsidR="004A6490" w:rsidRPr="0082555B" w:rsidRDefault="004A6490" w:rsidP="004A6490">
            <w:pPr>
              <w:pStyle w:val="ConsPlusNormal"/>
              <w:rPr>
                <w:rFonts w:ascii="Times New Roman" w:hAnsi="Times New Roman" w:cs="Times New Roman"/>
                <w:sz w:val="24"/>
                <w:szCs w:val="24"/>
              </w:rPr>
            </w:pPr>
            <w:r w:rsidRPr="00EE04A1">
              <w:rPr>
                <w:rFonts w:ascii="Times New Roman" w:hAnsi="Times New Roman" w:cs="Times New Roman"/>
                <w:sz w:val="24"/>
                <w:szCs w:val="24"/>
              </w:rPr>
              <w:t>низкое качество оказываемых услуг по перевозке пассажиров и багажа легковым такси.</w:t>
            </w:r>
          </w:p>
          <w:p w:rsidR="004A6490" w:rsidRPr="0082555B"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4719FC" w:rsidRDefault="004A6490" w:rsidP="004A6490">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p w:rsidR="004A6490" w:rsidRPr="00D83ED3" w:rsidRDefault="004A6490" w:rsidP="004A6490">
            <w:pPr>
              <w:tabs>
                <w:tab w:val="left" w:pos="13925"/>
              </w:tabs>
              <w:spacing w:after="100" w:afterAutospacing="1"/>
              <w:jc w:val="center"/>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483CC5">
              <w:rPr>
                <w:rFonts w:eastAsia="Calibri"/>
                <w:color w:val="000000"/>
              </w:rPr>
              <w:t>18.1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Создание условий для развития услуг по предоставлению доступа в информационно-телекоммуникационную сеть «Интернет»</w:t>
            </w:r>
          </w:p>
        </w:tc>
        <w:tc>
          <w:tcPr>
            <w:tcW w:w="2268" w:type="dxa"/>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 xml:space="preserve">Создание условий для развития конкуренции на рынке услуг связи, в том числе создание условий </w:t>
            </w:r>
            <w:r w:rsidRPr="0082555B">
              <w:rPr>
                <w:rFonts w:ascii="Times New Roman" w:hAnsi="Times New Roman" w:cs="Times New Roman"/>
                <w:sz w:val="24"/>
                <w:szCs w:val="24"/>
              </w:rPr>
              <w:lastRenderedPageBreak/>
              <w:t>для развития конкуренции на рынке услуг широкополосного доступа в сеть "Интернет" в малых населенных пунктах Кемеровской области</w:t>
            </w:r>
          </w:p>
        </w:tc>
        <w:tc>
          <w:tcPr>
            <w:tcW w:w="4821" w:type="dxa"/>
            <w:tcBorders>
              <w:top w:val="single" w:sz="4" w:space="0" w:color="auto"/>
              <w:left w:val="single" w:sz="4" w:space="0" w:color="auto"/>
              <w:bottom w:val="single" w:sz="4" w:space="0" w:color="auto"/>
              <w:right w:val="single" w:sz="4" w:space="0" w:color="auto"/>
            </w:tcBorders>
          </w:tcPr>
          <w:p w:rsidR="004A6490" w:rsidRDefault="004A6490" w:rsidP="004A6490">
            <w:pPr>
              <w:autoSpaceDE w:val="0"/>
              <w:autoSpaceDN w:val="0"/>
              <w:adjustRightInd w:val="0"/>
              <w:jc w:val="both"/>
              <w:rPr>
                <w:color w:val="000000"/>
                <w:highlight w:val="cyan"/>
              </w:rPr>
            </w:pPr>
            <w:r w:rsidRPr="00E028AB">
              <w:rPr>
                <w:rFonts w:eastAsia="Calibri"/>
              </w:rPr>
              <w:lastRenderedPageBreak/>
              <w:t xml:space="preserve">Оценка текущего </w:t>
            </w:r>
            <w:r w:rsidRPr="00833E2E">
              <w:rPr>
                <w:rFonts w:eastAsia="Calibri"/>
              </w:rPr>
              <w:t>состояния</w:t>
            </w:r>
            <w:r w:rsidRPr="00833E2E">
              <w:rPr>
                <w:color w:val="000000"/>
                <w:highlight w:val="cyan"/>
              </w:rPr>
              <w:t xml:space="preserve"> </w:t>
            </w:r>
          </w:p>
          <w:p w:rsidR="004A6490" w:rsidRPr="00EE04A1" w:rsidRDefault="004A6490" w:rsidP="004A6490">
            <w:pPr>
              <w:autoSpaceDE w:val="0"/>
              <w:autoSpaceDN w:val="0"/>
              <w:adjustRightInd w:val="0"/>
              <w:jc w:val="both"/>
              <w:rPr>
                <w:color w:val="000000"/>
              </w:rPr>
            </w:pPr>
            <w:r w:rsidRPr="00EE04A1">
              <w:rPr>
                <w:color w:val="000000"/>
              </w:rPr>
              <w:t xml:space="preserve">На территории Крапивинского </w:t>
            </w:r>
            <w:r>
              <w:rPr>
                <w:color w:val="000000"/>
              </w:rPr>
              <w:t>округа</w:t>
            </w:r>
            <w:r w:rsidRPr="00EE04A1">
              <w:rPr>
                <w:color w:val="000000"/>
              </w:rPr>
              <w:t xml:space="preserve"> оказываются услуги: почтовой связи, стационарной телефонной связи, сотовой телефонной связи. </w:t>
            </w:r>
          </w:p>
          <w:p w:rsidR="004A6490" w:rsidRPr="008D0AB5" w:rsidRDefault="004A6490" w:rsidP="004A6490">
            <w:pPr>
              <w:autoSpaceDE w:val="0"/>
              <w:autoSpaceDN w:val="0"/>
              <w:adjustRightInd w:val="0"/>
              <w:jc w:val="both"/>
              <w:rPr>
                <w:color w:val="000000"/>
              </w:rPr>
            </w:pPr>
            <w:r w:rsidRPr="00EE04A1">
              <w:rPr>
                <w:color w:val="000000"/>
              </w:rPr>
              <w:lastRenderedPageBreak/>
              <w:t xml:space="preserve">Операторы сотовой связи на территории </w:t>
            </w:r>
            <w:r>
              <w:rPr>
                <w:color w:val="000000"/>
              </w:rPr>
              <w:t>округа</w:t>
            </w:r>
            <w:r w:rsidRPr="00EE04A1">
              <w:rPr>
                <w:color w:val="000000"/>
              </w:rPr>
              <w:t xml:space="preserve"> – Теле2,</w:t>
            </w:r>
            <w:r>
              <w:rPr>
                <w:color w:val="000000"/>
              </w:rPr>
              <w:t xml:space="preserve"> Мегафон, Билайн, МТС, </w:t>
            </w:r>
            <w:proofErr w:type="spellStart"/>
            <w:r>
              <w:rPr>
                <w:color w:val="000000"/>
              </w:rPr>
              <w:t>Тинькоф</w:t>
            </w:r>
            <w:proofErr w:type="spellEnd"/>
            <w:r>
              <w:rPr>
                <w:color w:val="000000"/>
              </w:rPr>
              <w:t xml:space="preserve">, Ростелеком, </w:t>
            </w:r>
            <w:proofErr w:type="spellStart"/>
            <w:r>
              <w:rPr>
                <w:color w:val="000000"/>
                <w:lang w:val="en-US"/>
              </w:rPr>
              <w:t>Yota</w:t>
            </w:r>
            <w:proofErr w:type="spellEnd"/>
            <w:r>
              <w:rPr>
                <w:color w:val="000000"/>
              </w:rPr>
              <w:t>.</w:t>
            </w:r>
          </w:p>
          <w:p w:rsidR="004A6490" w:rsidRPr="00EE04A1" w:rsidRDefault="004A6490" w:rsidP="004A6490">
            <w:pPr>
              <w:autoSpaceDE w:val="0"/>
              <w:autoSpaceDN w:val="0"/>
              <w:adjustRightInd w:val="0"/>
              <w:jc w:val="both"/>
              <w:rPr>
                <w:color w:val="000000"/>
              </w:rPr>
            </w:pPr>
            <w:r w:rsidRPr="00EE04A1">
              <w:rPr>
                <w:color w:val="000000"/>
              </w:rPr>
              <w:t xml:space="preserve">Телефонная сеть общего пользования поддерживается узлом технической эксплуатации Ленинск-Кузнецкого центра телекоммуникаций Кемеровского филиала ПАО «Ростелеком». </w:t>
            </w:r>
          </w:p>
          <w:p w:rsidR="004A6490" w:rsidRPr="00EE04A1" w:rsidRDefault="004A6490" w:rsidP="004A6490">
            <w:pPr>
              <w:autoSpaceDE w:val="0"/>
              <w:autoSpaceDN w:val="0"/>
              <w:adjustRightInd w:val="0"/>
              <w:jc w:val="both"/>
              <w:rPr>
                <w:color w:val="000000"/>
              </w:rPr>
            </w:pPr>
            <w:r w:rsidRPr="00EE04A1">
              <w:rPr>
                <w:color w:val="000000"/>
              </w:rPr>
              <w:t xml:space="preserve">Услуги стационарной телефонной связи оказывают 2 городских и 10 сельских телефонных станции. </w:t>
            </w:r>
          </w:p>
          <w:p w:rsidR="004A6490" w:rsidRDefault="004A6490" w:rsidP="004A6490">
            <w:pPr>
              <w:autoSpaceDE w:val="0"/>
              <w:autoSpaceDN w:val="0"/>
              <w:adjustRightInd w:val="0"/>
              <w:jc w:val="both"/>
            </w:pPr>
            <w:r w:rsidRPr="00EE04A1">
              <w:rPr>
                <w:color w:val="000000"/>
              </w:rPr>
              <w:t xml:space="preserve"> Монтированная емкость городских и сельских телефонных станций составляет 4,1 тыс. номеров, использовано 2,0 тыс. номеров. Всего мощности телефонных станций используются на 50 процента. </w:t>
            </w:r>
          </w:p>
          <w:p w:rsidR="004A6490" w:rsidRPr="0082555B" w:rsidRDefault="004A6490" w:rsidP="004A6490">
            <w:pPr>
              <w:pStyle w:val="ConsPlusNormal"/>
              <w:rPr>
                <w:rFonts w:ascii="Times New Roman" w:hAnsi="Times New Roman" w:cs="Times New Roman"/>
                <w:sz w:val="24"/>
                <w:szCs w:val="24"/>
              </w:rPr>
            </w:pPr>
            <w:r w:rsidRPr="00EE04A1">
              <w:rPr>
                <w:rFonts w:ascii="Times New Roman" w:hAnsi="Times New Roman" w:cs="Times New Roman"/>
                <w:sz w:val="24"/>
                <w:szCs w:val="24"/>
              </w:rPr>
              <w:t>Проблема: недостаточная конкуренция на рынке услуг широкополосного доступа к информационно-телекоммуникационной сети "Интернет" в малых населенных пунктах.</w:t>
            </w: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lastRenderedPageBreak/>
              <w:t>20</w:t>
            </w:r>
            <w:r>
              <w:rPr>
                <w:rFonts w:eastAsia="Calibri"/>
                <w:color w:val="000000"/>
              </w:rPr>
              <w:t>20</w:t>
            </w:r>
            <w:r w:rsidRPr="00D83ED3">
              <w:rPr>
                <w:rFonts w:eastAsia="Calibri"/>
                <w:color w:val="000000"/>
              </w:rPr>
              <w:t>-202</w:t>
            </w:r>
            <w:r>
              <w:rPr>
                <w:rFonts w:eastAsia="Calibri"/>
                <w:color w:val="000000"/>
              </w:rPr>
              <w:t xml:space="preserve">3 </w:t>
            </w:r>
            <w:r w:rsidRPr="00D83ED3">
              <w:rPr>
                <w:rFonts w:eastAsia="Calibri"/>
                <w:color w:val="000000"/>
              </w:rPr>
              <w:t>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sidRPr="00D83ED3">
              <w:rPr>
                <w:rFonts w:eastAsia="Calibri"/>
                <w:color w:val="000000"/>
              </w:rPr>
              <w:lastRenderedPageBreak/>
              <w:t>социальным вопросам</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4719FC" w:rsidRDefault="004A6490" w:rsidP="004A6490">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lastRenderedPageBreak/>
              <w:t>Рынок жилищного строительства (за исключением Московского фонда реновации жилой застройки и индивидуального жилищного строительства)</w:t>
            </w:r>
          </w:p>
          <w:p w:rsidR="004A6490" w:rsidRPr="00D83ED3" w:rsidRDefault="004A6490" w:rsidP="004A6490">
            <w:pPr>
              <w:tabs>
                <w:tab w:val="left" w:pos="13925"/>
              </w:tabs>
              <w:spacing w:after="100" w:afterAutospacing="1"/>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tabs>
                <w:tab w:val="left" w:pos="13925"/>
              </w:tabs>
              <w:spacing w:after="100" w:afterAutospacing="1"/>
              <w:rPr>
                <w:rFonts w:eastAsia="Calibri"/>
                <w:color w:val="000000"/>
              </w:rPr>
            </w:pPr>
            <w:r w:rsidRPr="005808CE">
              <w:rPr>
                <w:rFonts w:eastAsia="Calibri"/>
                <w:color w:val="000000"/>
              </w:rPr>
              <w:t>19.1</w:t>
            </w:r>
          </w:p>
        </w:tc>
        <w:tc>
          <w:tcPr>
            <w:tcW w:w="467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jc w:val="both"/>
            </w:pPr>
            <w:r w:rsidRPr="008937AC">
              <w:t>Проведение конкурентных процедур по заключению контрактов на строительство</w:t>
            </w:r>
          </w:p>
          <w:p w:rsidR="004A6490" w:rsidRPr="008937AC"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Повышение доступности и качества жилищного</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 xml:space="preserve">обеспечения населения Крапивинского </w:t>
            </w:r>
            <w:r>
              <w:rPr>
                <w:rFonts w:ascii="Times New Roman" w:hAnsi="Times New Roman" w:cs="Times New Roman"/>
                <w:sz w:val="24"/>
                <w:szCs w:val="24"/>
              </w:rPr>
              <w:t>округ</w:t>
            </w:r>
            <w:r w:rsidRPr="008937AC">
              <w:rPr>
                <w:rFonts w:ascii="Times New Roman" w:hAnsi="Times New Roman" w:cs="Times New Roman"/>
                <w:sz w:val="24"/>
                <w:szCs w:val="24"/>
              </w:rPr>
              <w:t>а, Кемеровской области - Кузбасса</w:t>
            </w:r>
          </w:p>
        </w:tc>
        <w:tc>
          <w:tcPr>
            <w:tcW w:w="4821"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pStyle w:val="ConsPlusNormal"/>
              <w:rPr>
                <w:rFonts w:ascii="Times New Roman" w:hAnsi="Times New Roman" w:cs="Times New Roman"/>
                <w:sz w:val="24"/>
                <w:szCs w:val="24"/>
              </w:rPr>
            </w:pPr>
            <w:r w:rsidRPr="008937AC">
              <w:rPr>
                <w:rFonts w:ascii="Times New Roman" w:eastAsia="Calibri" w:hAnsi="Times New Roman" w:cs="Times New Roman"/>
                <w:color w:val="000000"/>
                <w:sz w:val="24"/>
                <w:szCs w:val="24"/>
              </w:rPr>
              <w:t>Оценка текущего состояния:</w:t>
            </w:r>
            <w:r>
              <w:rPr>
                <w:rFonts w:ascii="Times New Roman" w:eastAsia="Calibri" w:hAnsi="Times New Roman" w:cs="Times New Roman"/>
                <w:color w:val="000000"/>
                <w:sz w:val="24"/>
                <w:szCs w:val="24"/>
              </w:rPr>
              <w:t xml:space="preserve"> </w:t>
            </w:r>
            <w:r w:rsidR="00A82BF3">
              <w:rPr>
                <w:rFonts w:ascii="Times New Roman" w:eastAsia="Calibri" w:hAnsi="Times New Roman" w:cs="Times New Roman"/>
                <w:color w:val="000000"/>
                <w:sz w:val="24"/>
                <w:szCs w:val="24"/>
              </w:rPr>
              <w:t>С</w:t>
            </w:r>
            <w:r>
              <w:rPr>
                <w:rFonts w:ascii="Times New Roman" w:eastAsia="Calibri" w:hAnsi="Times New Roman" w:cs="Times New Roman"/>
                <w:color w:val="000000"/>
                <w:sz w:val="24"/>
                <w:szCs w:val="24"/>
              </w:rPr>
              <w:t xml:space="preserve"> 202</w:t>
            </w:r>
            <w:r w:rsidR="00A82BF3">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год</w:t>
            </w:r>
            <w:r w:rsidR="00A82BF3">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 xml:space="preserve"> </w:t>
            </w:r>
            <w:r w:rsidR="00A82BF3">
              <w:rPr>
                <w:rFonts w:ascii="Times New Roman" w:eastAsia="Calibri" w:hAnsi="Times New Roman" w:cs="Times New Roman"/>
                <w:color w:val="000000"/>
                <w:sz w:val="24"/>
                <w:szCs w:val="24"/>
              </w:rPr>
              <w:t>ведется строительство многоквартирного жилого дома в пгт. Крапивинский, ул. Мостовая, 28 В. Срок ввода в эксплуатацию июль 2022 года. Работы по жилищному строительству выполняет ООО «</w:t>
            </w:r>
            <w:proofErr w:type="spellStart"/>
            <w:r w:rsidR="00A82BF3">
              <w:rPr>
                <w:rFonts w:ascii="Times New Roman" w:eastAsia="Calibri" w:hAnsi="Times New Roman" w:cs="Times New Roman"/>
                <w:color w:val="000000"/>
                <w:sz w:val="24"/>
                <w:szCs w:val="24"/>
              </w:rPr>
              <w:t>Интерстрой</w:t>
            </w:r>
            <w:proofErr w:type="spellEnd"/>
            <w:r w:rsidR="00A82BF3">
              <w:rPr>
                <w:rFonts w:ascii="Times New Roman" w:eastAsia="Calibri" w:hAnsi="Times New Roman" w:cs="Times New Roman"/>
                <w:color w:val="000000"/>
                <w:sz w:val="24"/>
                <w:szCs w:val="24"/>
              </w:rPr>
              <w:t>-Н»</w:t>
            </w:r>
            <w:r w:rsidR="00A1393E">
              <w:rPr>
                <w:rFonts w:ascii="Times New Roman" w:eastAsia="Calibri" w:hAnsi="Times New Roman" w:cs="Times New Roman"/>
                <w:color w:val="000000"/>
                <w:sz w:val="24"/>
                <w:szCs w:val="24"/>
              </w:rPr>
              <w:t>.</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Проблемы:</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 xml:space="preserve">высокая доля </w:t>
            </w:r>
            <w:r w:rsidR="00A1393E">
              <w:rPr>
                <w:rFonts w:ascii="Times New Roman" w:hAnsi="Times New Roman" w:cs="Times New Roman"/>
                <w:sz w:val="24"/>
                <w:szCs w:val="24"/>
              </w:rPr>
              <w:t>непригодного</w:t>
            </w:r>
            <w:r w:rsidRPr="008937AC">
              <w:rPr>
                <w:rFonts w:ascii="Times New Roman" w:hAnsi="Times New Roman" w:cs="Times New Roman"/>
                <w:sz w:val="24"/>
                <w:szCs w:val="24"/>
              </w:rPr>
              <w:t xml:space="preserve"> жилья в общей площади жилого фонда, в том числе</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 xml:space="preserve">высокий физический и моральный износ </w:t>
            </w:r>
            <w:r w:rsidRPr="008937AC">
              <w:rPr>
                <w:rFonts w:ascii="Times New Roman" w:hAnsi="Times New Roman" w:cs="Times New Roman"/>
                <w:sz w:val="24"/>
                <w:szCs w:val="24"/>
              </w:rPr>
              <w:lastRenderedPageBreak/>
              <w:t>жилищного фонда;</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ограниченные возможности уплотнительной застройки с использованием существующих инженерной, социальной и транспортной инфраструктур;</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высокая стоимость технологического присоединения к сетям инженерной и коммунальной инфраструктуры для застройщика;</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ограниченные возможности привлечения заемных средств юридическими лицами в целях жилищного строительства и комплексного освоения территорий.</w:t>
            </w:r>
          </w:p>
          <w:p w:rsidR="004A6490" w:rsidRPr="008937AC"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8937AC" w:rsidRDefault="004A6490" w:rsidP="004A6490">
            <w:r w:rsidRPr="008937AC">
              <w:lastRenderedPageBreak/>
              <w:t>20</w:t>
            </w:r>
            <w:r>
              <w:t>20</w:t>
            </w:r>
            <w:r w:rsidRPr="008937AC">
              <w:t>-202</w:t>
            </w:r>
            <w:r>
              <w:t>3</w:t>
            </w:r>
            <w:r w:rsidRPr="008937AC">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4719FC" w:rsidRDefault="004A6490" w:rsidP="004A6490">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lastRenderedPageBreak/>
              <w:t>Рынок строительства объектов капитального строительства, за исключением жилищного и дорожного строительства</w:t>
            </w:r>
          </w:p>
          <w:p w:rsidR="004A6490" w:rsidRDefault="004A6490" w:rsidP="004A6490">
            <w:pPr>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tabs>
                <w:tab w:val="left" w:pos="13925"/>
              </w:tabs>
              <w:spacing w:after="100" w:afterAutospacing="1"/>
              <w:rPr>
                <w:rFonts w:eastAsia="Calibri"/>
                <w:color w:val="000000"/>
              </w:rPr>
            </w:pPr>
            <w:r w:rsidRPr="00E73885">
              <w:rPr>
                <w:rFonts w:eastAsia="Calibri"/>
                <w:color w:val="000000"/>
              </w:rPr>
              <w:t>20.1</w:t>
            </w:r>
          </w:p>
        </w:tc>
        <w:tc>
          <w:tcPr>
            <w:tcW w:w="467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jc w:val="both"/>
            </w:pPr>
            <w:r w:rsidRPr="008937AC">
              <w:t>Проведение конкурентных процедур по заключению контрактов на строительство</w:t>
            </w:r>
          </w:p>
          <w:p w:rsidR="004A6490" w:rsidRPr="008937AC"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Увеличение доли организаций частной формы собственности;</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удовлетворение спроса промышленного строительства;</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создание безопасной и комфортной среды жизнедеятельности жителей области путем внедрения в отрасль эффективных инновационных технологий;</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 xml:space="preserve">обеспечение </w:t>
            </w:r>
            <w:r w:rsidRPr="008937AC">
              <w:rPr>
                <w:rFonts w:ascii="Times New Roman" w:hAnsi="Times New Roman" w:cs="Times New Roman"/>
                <w:sz w:val="24"/>
                <w:szCs w:val="24"/>
              </w:rPr>
              <w:lastRenderedPageBreak/>
              <w:t>качества и конкурентоспособности выпускаемой строительной продукции</w:t>
            </w:r>
          </w:p>
        </w:tc>
        <w:tc>
          <w:tcPr>
            <w:tcW w:w="4821" w:type="dxa"/>
            <w:tcBorders>
              <w:top w:val="single" w:sz="4" w:space="0" w:color="auto"/>
              <w:left w:val="single" w:sz="4" w:space="0" w:color="auto"/>
              <w:bottom w:val="single" w:sz="4" w:space="0" w:color="auto"/>
              <w:right w:val="single" w:sz="4" w:space="0" w:color="auto"/>
            </w:tcBorders>
          </w:tcPr>
          <w:p w:rsidR="004A6490" w:rsidRDefault="004A6490" w:rsidP="004A6490">
            <w:pPr>
              <w:pStyle w:val="ConsPlusNormal"/>
              <w:rPr>
                <w:rFonts w:ascii="Times New Roman" w:eastAsia="Calibri" w:hAnsi="Times New Roman" w:cs="Times New Roman"/>
                <w:sz w:val="24"/>
                <w:szCs w:val="24"/>
              </w:rPr>
            </w:pPr>
            <w:r w:rsidRPr="009642D3">
              <w:rPr>
                <w:rFonts w:ascii="Times New Roman" w:eastAsia="Calibri" w:hAnsi="Times New Roman" w:cs="Times New Roman"/>
                <w:sz w:val="24"/>
                <w:szCs w:val="24"/>
              </w:rPr>
              <w:lastRenderedPageBreak/>
              <w:t xml:space="preserve">Оценка </w:t>
            </w:r>
            <w:r w:rsidRPr="00594754">
              <w:rPr>
                <w:rFonts w:ascii="Times New Roman" w:eastAsia="Calibri" w:hAnsi="Times New Roman" w:cs="Times New Roman"/>
                <w:sz w:val="24"/>
                <w:szCs w:val="24"/>
              </w:rPr>
              <w:t>текущего состояния:</w:t>
            </w:r>
            <w:r w:rsidRPr="00594754">
              <w:rPr>
                <w:rFonts w:eastAsia="Calibri"/>
              </w:rPr>
              <w:t xml:space="preserve"> </w:t>
            </w:r>
            <w:r w:rsidRPr="00594754">
              <w:rPr>
                <w:rFonts w:ascii="Times New Roman" w:eastAsia="Calibri" w:hAnsi="Times New Roman" w:cs="Times New Roman"/>
                <w:sz w:val="24"/>
                <w:szCs w:val="24"/>
              </w:rPr>
              <w:t>Работы по к</w:t>
            </w:r>
            <w:r w:rsidR="00DF72F1">
              <w:rPr>
                <w:rFonts w:ascii="Times New Roman" w:eastAsia="Calibri" w:hAnsi="Times New Roman" w:cs="Times New Roman"/>
                <w:sz w:val="24"/>
                <w:szCs w:val="24"/>
              </w:rPr>
              <w:t>апитальному строительству в 2021</w:t>
            </w:r>
            <w:r w:rsidRPr="00594754">
              <w:rPr>
                <w:rFonts w:ascii="Times New Roman" w:eastAsia="Calibri" w:hAnsi="Times New Roman" w:cs="Times New Roman"/>
                <w:sz w:val="24"/>
                <w:szCs w:val="24"/>
              </w:rPr>
              <w:t xml:space="preserve"> году выполнялись.</w:t>
            </w:r>
          </w:p>
          <w:p w:rsidR="00054ED1" w:rsidRPr="00054ED1" w:rsidRDefault="00054ED1" w:rsidP="004A6490">
            <w:pPr>
              <w:pStyle w:val="ConsPlusNormal"/>
              <w:rPr>
                <w:rFonts w:ascii="Times New Roman" w:eastAsia="Calibri" w:hAnsi="Times New Roman" w:cs="Times New Roman"/>
                <w:sz w:val="24"/>
                <w:szCs w:val="24"/>
              </w:rPr>
            </w:pPr>
            <w:r w:rsidRPr="00054ED1">
              <w:rPr>
                <w:rFonts w:ascii="Times New Roman" w:eastAsia="Calibri" w:hAnsi="Times New Roman" w:cs="Times New Roman"/>
                <w:sz w:val="24"/>
                <w:szCs w:val="24"/>
              </w:rPr>
              <w:t>Построен магазин пгт. Зеленогорский, ул. Центральная, 74</w:t>
            </w:r>
            <w:r>
              <w:rPr>
                <w:rFonts w:ascii="Times New Roman" w:eastAsia="Calibri" w:hAnsi="Times New Roman" w:cs="Times New Roman"/>
                <w:sz w:val="24"/>
                <w:szCs w:val="24"/>
              </w:rPr>
              <w:t>.</w:t>
            </w:r>
          </w:p>
          <w:p w:rsidR="004A6490" w:rsidRPr="008937AC" w:rsidRDefault="00E26EAB" w:rsidP="004A6490">
            <w:pPr>
              <w:shd w:val="clear" w:color="auto" w:fill="FFFFFF"/>
              <w:jc w:val="both"/>
              <w:rPr>
                <w:rFonts w:cs="Calibri"/>
                <w:lang w:eastAsia="en-US"/>
              </w:rPr>
            </w:pPr>
            <w:r>
              <w:rPr>
                <w:rFonts w:cs="Calibri"/>
                <w:lang w:eastAsia="en-US"/>
              </w:rPr>
              <w:t>Введен в эксплуатацию к</w:t>
            </w:r>
            <w:r w:rsidR="004A6490">
              <w:rPr>
                <w:rFonts w:cs="Calibri"/>
                <w:lang w:eastAsia="en-US"/>
              </w:rPr>
              <w:t>оровник на 400 голов с. Борисово.</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Проблемы:</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замедление объемов хозяйственной деятельности в условиях снижения спроса, вызванного обострением бюджетных ограничений</w:t>
            </w:r>
            <w:r>
              <w:rPr>
                <w:rFonts w:ascii="Times New Roman" w:hAnsi="Times New Roman" w:cs="Times New Roman"/>
                <w:sz w:val="24"/>
                <w:szCs w:val="24"/>
              </w:rPr>
              <w:t xml:space="preserve"> основных заказчиков.</w:t>
            </w:r>
          </w:p>
          <w:p w:rsidR="004A6490" w:rsidRPr="008937AC"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8937AC" w:rsidRDefault="004A6490" w:rsidP="004A6490">
            <w:r w:rsidRPr="008937AC">
              <w:t>20</w:t>
            </w:r>
            <w:r>
              <w:t>20</w:t>
            </w:r>
            <w:r w:rsidRPr="008937AC">
              <w:t>-202</w:t>
            </w:r>
            <w:r>
              <w:t>3</w:t>
            </w:r>
            <w:r w:rsidRPr="008937AC">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Pr="008937AC" w:rsidRDefault="004A6490" w:rsidP="00C35130">
            <w:pPr>
              <w:rPr>
                <w:rFonts w:eastAsia="Calibri"/>
                <w:color w:val="000000"/>
              </w:rPr>
            </w:pPr>
            <w:r w:rsidRPr="008937AC">
              <w:rPr>
                <w:rFonts w:eastAsia="Calibri"/>
                <w:color w:val="000000"/>
              </w:rPr>
              <w:t>Первый з</w:t>
            </w:r>
            <w:r w:rsidR="00E26EAB">
              <w:rPr>
                <w:rFonts w:eastAsia="Calibri"/>
                <w:color w:val="000000"/>
              </w:rPr>
              <w:t xml:space="preserve">аместитель главы </w:t>
            </w:r>
            <w:r w:rsidRPr="008937AC">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F743F6" w:rsidRDefault="004A6490" w:rsidP="004A6490">
            <w:pPr>
              <w:pStyle w:val="af"/>
              <w:numPr>
                <w:ilvl w:val="0"/>
                <w:numId w:val="32"/>
              </w:numPr>
              <w:jc w:val="center"/>
              <w:rPr>
                <w:rFonts w:eastAsia="Calibri"/>
                <w:b/>
                <w:color w:val="000000"/>
              </w:rPr>
            </w:pPr>
            <w:r w:rsidRPr="004719FC">
              <w:rPr>
                <w:rFonts w:eastAsia="Calibri"/>
                <w:b/>
                <w:color w:val="000000"/>
              </w:rPr>
              <w:lastRenderedPageBreak/>
              <w:t>Рынок дорожной деятельности (за исключением проектирования)</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5808CE">
              <w:rPr>
                <w:rFonts w:eastAsia="Calibri"/>
                <w:color w:val="000000"/>
              </w:rPr>
              <w:t>21.1</w:t>
            </w:r>
          </w:p>
        </w:tc>
        <w:tc>
          <w:tcPr>
            <w:tcW w:w="4678" w:type="dxa"/>
            <w:tcBorders>
              <w:top w:val="single" w:sz="4" w:space="0" w:color="auto"/>
              <w:left w:val="single" w:sz="4" w:space="0" w:color="auto"/>
              <w:bottom w:val="single" w:sz="4" w:space="0" w:color="auto"/>
              <w:right w:val="single" w:sz="4" w:space="0" w:color="auto"/>
            </w:tcBorders>
          </w:tcPr>
          <w:p w:rsidR="004A6490" w:rsidRPr="00976C84" w:rsidRDefault="004A6490" w:rsidP="004A6490">
            <w:pPr>
              <w:tabs>
                <w:tab w:val="left" w:pos="13925"/>
              </w:tabs>
              <w:spacing w:after="100" w:afterAutospacing="1"/>
              <w:rPr>
                <w:rFonts w:eastAsia="Calibri"/>
                <w:color w:val="000000"/>
              </w:rPr>
            </w:pPr>
            <w:r w:rsidRPr="00976C84">
              <w:t>Проведение конкурентных процедур по заключению контрактов на строительство, ремонт, об</w:t>
            </w:r>
            <w:r w:rsidR="00E26EAB">
              <w:t xml:space="preserve">служивание автомобильных дорог </w:t>
            </w:r>
            <w:r w:rsidRPr="00976C84">
              <w:t>муниципального значения</w:t>
            </w:r>
          </w:p>
        </w:tc>
        <w:tc>
          <w:tcPr>
            <w:tcW w:w="2268" w:type="dxa"/>
            <w:tcBorders>
              <w:top w:val="single" w:sz="4" w:space="0" w:color="auto"/>
              <w:left w:val="single" w:sz="4" w:space="0" w:color="auto"/>
              <w:bottom w:val="single" w:sz="4" w:space="0" w:color="auto"/>
              <w:right w:val="single" w:sz="4" w:space="0" w:color="auto"/>
            </w:tcBorders>
          </w:tcPr>
          <w:p w:rsidR="004A6490" w:rsidRPr="00671B75" w:rsidRDefault="004A6490" w:rsidP="004A6490">
            <w:pPr>
              <w:pStyle w:val="ConsPlusNormal"/>
              <w:rPr>
                <w:rFonts w:ascii="Times New Roman" w:hAnsi="Times New Roman" w:cs="Times New Roman"/>
                <w:sz w:val="24"/>
                <w:szCs w:val="24"/>
              </w:rPr>
            </w:pPr>
            <w:r w:rsidRPr="00671B75">
              <w:rPr>
                <w:rFonts w:ascii="Times New Roman" w:hAnsi="Times New Roman" w:cs="Times New Roman"/>
                <w:sz w:val="24"/>
                <w:szCs w:val="24"/>
              </w:rPr>
              <w:t>Развитие сети автомобильных дорог общего пользования регионального или межмуниципального значения;</w:t>
            </w:r>
          </w:p>
          <w:p w:rsidR="004A6490" w:rsidRPr="00671B75" w:rsidRDefault="004A6490" w:rsidP="004A6490">
            <w:pPr>
              <w:pStyle w:val="ConsPlusNormal"/>
              <w:rPr>
                <w:rFonts w:ascii="Times New Roman" w:hAnsi="Times New Roman" w:cs="Times New Roman"/>
                <w:sz w:val="24"/>
                <w:szCs w:val="24"/>
              </w:rPr>
            </w:pPr>
            <w:r w:rsidRPr="00671B75">
              <w:rPr>
                <w:rFonts w:ascii="Times New Roman" w:hAnsi="Times New Roman" w:cs="Times New Roman"/>
                <w:sz w:val="24"/>
                <w:szCs w:val="24"/>
              </w:rPr>
              <w:t>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p>
        </w:tc>
        <w:tc>
          <w:tcPr>
            <w:tcW w:w="4821" w:type="dxa"/>
            <w:tcBorders>
              <w:top w:val="single" w:sz="4" w:space="0" w:color="auto"/>
              <w:left w:val="single" w:sz="4" w:space="0" w:color="auto"/>
              <w:bottom w:val="single" w:sz="4" w:space="0" w:color="auto"/>
              <w:right w:val="single" w:sz="4" w:space="0" w:color="auto"/>
            </w:tcBorders>
          </w:tcPr>
          <w:p w:rsidR="004A6490" w:rsidRDefault="004A6490" w:rsidP="004A6490">
            <w:pPr>
              <w:shd w:val="clear" w:color="auto" w:fill="FFFFFF"/>
              <w:jc w:val="both"/>
            </w:pPr>
            <w:r w:rsidRPr="009A1AA7">
              <w:rPr>
                <w:rFonts w:eastAsia="Calibri"/>
                <w:color w:val="000000"/>
              </w:rPr>
              <w:t>Оценка текущего состояния:</w:t>
            </w:r>
            <w:r w:rsidRPr="009A1AA7">
              <w:rPr>
                <w:rFonts w:cs="Calibri"/>
                <w:lang w:eastAsia="en-US"/>
              </w:rPr>
              <w:t xml:space="preserve"> полномочия по организации дорожной деятельности</w:t>
            </w:r>
            <w:r>
              <w:rPr>
                <w:rFonts w:cs="Calibri"/>
                <w:lang w:eastAsia="en-US"/>
              </w:rPr>
              <w:t xml:space="preserve"> на муниципальных дорогах</w:t>
            </w:r>
            <w:r w:rsidRPr="00AA2AE2">
              <w:rPr>
                <w:rFonts w:cs="Calibri"/>
                <w:lang w:eastAsia="en-US"/>
              </w:rPr>
              <w:t xml:space="preserve"> возложены </w:t>
            </w:r>
            <w:r>
              <w:rPr>
                <w:rFonts w:cs="Calibri"/>
                <w:lang w:eastAsia="en-US"/>
              </w:rPr>
              <w:t>на муниципальное казенное учреждение «Управление жизнеобеспечения и строительства администрации</w:t>
            </w:r>
            <w:r w:rsidRPr="00AA2AE2">
              <w:rPr>
                <w:rFonts w:cs="Calibri"/>
                <w:lang w:eastAsia="en-US"/>
              </w:rPr>
              <w:t xml:space="preserve"> </w:t>
            </w:r>
            <w:r>
              <w:rPr>
                <w:rFonts w:cs="Calibri"/>
                <w:lang w:eastAsia="en-US"/>
              </w:rPr>
              <w:t>Крапивинского муниципального округа». Ремонтные работы выполняли предприятия с частной формой собственности.</w:t>
            </w:r>
          </w:p>
          <w:p w:rsidR="004A6490" w:rsidRPr="00671B75" w:rsidRDefault="004A6490" w:rsidP="004A6490">
            <w:pPr>
              <w:pStyle w:val="ConsPlusNormal"/>
              <w:rPr>
                <w:rFonts w:ascii="Times New Roman" w:hAnsi="Times New Roman" w:cs="Times New Roman"/>
                <w:sz w:val="24"/>
                <w:szCs w:val="24"/>
              </w:rPr>
            </w:pPr>
            <w:r w:rsidRPr="00671B75">
              <w:rPr>
                <w:rFonts w:ascii="Times New Roman" w:hAnsi="Times New Roman" w:cs="Times New Roman"/>
                <w:sz w:val="24"/>
                <w:szCs w:val="24"/>
              </w:rPr>
              <w:t>Проблемы: несоответствие существующей сети автомобильных дорог общего пользования регионального или межмуниципального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4A6490" w:rsidRPr="00671B75"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4719FC" w:rsidRDefault="004A6490" w:rsidP="004A6490">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t>Рынок племенного животноводства</w:t>
            </w:r>
          </w:p>
          <w:p w:rsidR="004A6490" w:rsidRDefault="004A6490" w:rsidP="004A6490">
            <w:pPr>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t>22.1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Создание условий для развития</w:t>
            </w:r>
            <w:r>
              <w:rPr>
                <w:rFonts w:eastAsia="Calibri"/>
                <w:color w:val="000000"/>
              </w:rPr>
              <w:t xml:space="preserve"> конкуренции племенного животноводства</w:t>
            </w:r>
          </w:p>
        </w:tc>
        <w:tc>
          <w:tcPr>
            <w:tcW w:w="2268" w:type="dxa"/>
            <w:tcBorders>
              <w:top w:val="single" w:sz="4" w:space="0" w:color="auto"/>
              <w:left w:val="single" w:sz="4" w:space="0" w:color="auto"/>
              <w:bottom w:val="single" w:sz="4" w:space="0" w:color="auto"/>
              <w:right w:val="single" w:sz="4" w:space="0" w:color="auto"/>
            </w:tcBorders>
          </w:tcPr>
          <w:p w:rsidR="004A6490" w:rsidRPr="00442923" w:rsidRDefault="004A6490" w:rsidP="004A6490">
            <w:pPr>
              <w:pStyle w:val="ConsPlusNormal"/>
              <w:rPr>
                <w:rFonts w:ascii="Times New Roman" w:hAnsi="Times New Roman" w:cs="Times New Roman"/>
                <w:sz w:val="24"/>
                <w:szCs w:val="24"/>
              </w:rPr>
            </w:pPr>
            <w:r w:rsidRPr="00442923">
              <w:rPr>
                <w:rFonts w:ascii="Times New Roman" w:hAnsi="Times New Roman" w:cs="Times New Roman"/>
                <w:sz w:val="24"/>
                <w:szCs w:val="24"/>
              </w:rPr>
              <w:t>Создание условий для развития рынка;</w:t>
            </w:r>
          </w:p>
          <w:p w:rsidR="004A6490" w:rsidRPr="00442923" w:rsidRDefault="004A6490" w:rsidP="004A6490">
            <w:pPr>
              <w:pStyle w:val="ConsPlusNormal"/>
              <w:rPr>
                <w:rFonts w:ascii="Times New Roman" w:hAnsi="Times New Roman" w:cs="Times New Roman"/>
                <w:sz w:val="24"/>
                <w:szCs w:val="24"/>
              </w:rPr>
            </w:pPr>
            <w:r w:rsidRPr="00442923">
              <w:rPr>
                <w:rFonts w:ascii="Times New Roman" w:hAnsi="Times New Roman" w:cs="Times New Roman"/>
                <w:sz w:val="24"/>
                <w:szCs w:val="24"/>
              </w:rPr>
              <w:t xml:space="preserve">повышение финансирования племенного </w:t>
            </w:r>
            <w:r w:rsidRPr="00442923">
              <w:rPr>
                <w:rFonts w:ascii="Times New Roman" w:hAnsi="Times New Roman" w:cs="Times New Roman"/>
                <w:sz w:val="24"/>
                <w:szCs w:val="24"/>
              </w:rPr>
              <w:lastRenderedPageBreak/>
              <w:t>животноводства;</w:t>
            </w:r>
          </w:p>
          <w:p w:rsidR="004A6490" w:rsidRPr="00442923" w:rsidRDefault="004A6490" w:rsidP="004A6490">
            <w:pPr>
              <w:pStyle w:val="ConsPlusNormal"/>
              <w:rPr>
                <w:rFonts w:ascii="Times New Roman" w:hAnsi="Times New Roman" w:cs="Times New Roman"/>
                <w:sz w:val="24"/>
                <w:szCs w:val="24"/>
              </w:rPr>
            </w:pPr>
            <w:r w:rsidRPr="00442923">
              <w:rPr>
                <w:rFonts w:ascii="Times New Roman" w:hAnsi="Times New Roman" w:cs="Times New Roman"/>
                <w:sz w:val="24"/>
                <w:szCs w:val="24"/>
              </w:rPr>
              <w:t>увеличение количества частных племенных животноводческих хозяйств</w:t>
            </w:r>
          </w:p>
        </w:tc>
        <w:tc>
          <w:tcPr>
            <w:tcW w:w="4821" w:type="dxa"/>
            <w:tcBorders>
              <w:top w:val="single" w:sz="4" w:space="0" w:color="auto"/>
              <w:left w:val="single" w:sz="4" w:space="0" w:color="auto"/>
              <w:bottom w:val="single" w:sz="4" w:space="0" w:color="auto"/>
              <w:right w:val="single" w:sz="4" w:space="0" w:color="auto"/>
            </w:tcBorders>
          </w:tcPr>
          <w:p w:rsidR="00C03D16" w:rsidRPr="00C03D16" w:rsidRDefault="00C03D16" w:rsidP="00C03D16">
            <w:pPr>
              <w:pStyle w:val="ConsPlusNormal"/>
              <w:rPr>
                <w:rFonts w:ascii="Times New Roman" w:eastAsia="Calibri" w:hAnsi="Times New Roman" w:cs="Times New Roman"/>
                <w:color w:val="000000"/>
                <w:sz w:val="24"/>
                <w:szCs w:val="24"/>
              </w:rPr>
            </w:pPr>
            <w:r w:rsidRPr="00C03D16">
              <w:rPr>
                <w:rFonts w:ascii="Times New Roman" w:eastAsia="Calibri" w:hAnsi="Times New Roman" w:cs="Times New Roman"/>
                <w:color w:val="000000"/>
                <w:sz w:val="24"/>
                <w:szCs w:val="24"/>
              </w:rPr>
              <w:lastRenderedPageBreak/>
              <w:t>Оценка текущего состояния:</w:t>
            </w:r>
          </w:p>
          <w:p w:rsidR="004A6490" w:rsidRPr="005E5543" w:rsidRDefault="00C03D16" w:rsidP="00C03D16">
            <w:pPr>
              <w:pStyle w:val="ConsPlusNormal"/>
              <w:rPr>
                <w:rFonts w:ascii="Times New Roman" w:eastAsia="Calibri" w:hAnsi="Times New Roman" w:cs="Times New Roman"/>
                <w:color w:val="000000"/>
                <w:sz w:val="24"/>
                <w:szCs w:val="24"/>
              </w:rPr>
            </w:pPr>
            <w:r w:rsidRPr="00C03D16">
              <w:rPr>
                <w:rFonts w:ascii="Times New Roman" w:hAnsi="Times New Roman"/>
                <w:sz w:val="24"/>
                <w:szCs w:val="24"/>
              </w:rPr>
              <w:t>ООО «Агрохолдинг «Кузбасский» (поголовье КРС на 01.01.2022 года составляет 2912 гол.)</w:t>
            </w:r>
            <w:r w:rsidRPr="005E5543">
              <w:rPr>
                <w:rFonts w:ascii="Times New Roman" w:hAnsi="Times New Roman"/>
                <w:sz w:val="24"/>
                <w:szCs w:val="24"/>
              </w:rPr>
              <w:t xml:space="preserve"> </w:t>
            </w:r>
            <w:r w:rsidR="004A6490" w:rsidRPr="005E5543">
              <w:rPr>
                <w:rFonts w:ascii="Times New Roman" w:hAnsi="Times New Roman"/>
                <w:sz w:val="24"/>
                <w:szCs w:val="24"/>
              </w:rPr>
              <w:t>подтвердил статус племенного хозяйства, получены соответствующие документы.</w:t>
            </w:r>
          </w:p>
          <w:p w:rsidR="004A6490" w:rsidRPr="005E5543" w:rsidRDefault="004A6490" w:rsidP="004A6490">
            <w:pPr>
              <w:widowControl w:val="0"/>
              <w:autoSpaceDE w:val="0"/>
              <w:autoSpaceDN w:val="0"/>
              <w:jc w:val="both"/>
            </w:pPr>
            <w:r w:rsidRPr="005E5543">
              <w:lastRenderedPageBreak/>
              <w:t>Проблемы: Нехватка финансовых ресурсов для развития племенного животноводства,</w:t>
            </w:r>
          </w:p>
          <w:p w:rsidR="004A6490" w:rsidRPr="00E64CA2" w:rsidRDefault="004A6490" w:rsidP="004A6490">
            <w:pPr>
              <w:widowControl w:val="0"/>
              <w:autoSpaceDE w:val="0"/>
              <w:autoSpaceDN w:val="0"/>
              <w:jc w:val="both"/>
              <w:rPr>
                <w:highlight w:val="cyan"/>
              </w:rPr>
            </w:pPr>
            <w:r w:rsidRPr="005E5543">
              <w:t>дефицит квалифицированных кадров, необходимость генетического совершенствования поголовья сельскохозяйственных животных сдерживают увеличение производства мяса и молока, обеспечивающего рост рентабельности отрасли.</w:t>
            </w: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lastRenderedPageBreak/>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 xml:space="preserve">округа по </w:t>
            </w:r>
            <w:r>
              <w:rPr>
                <w:rFonts w:eastAsia="Calibri"/>
                <w:color w:val="000000"/>
              </w:rPr>
              <w:lastRenderedPageBreak/>
              <w:t>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090333" w:rsidRDefault="004A6490" w:rsidP="004A6490">
            <w:pPr>
              <w:pStyle w:val="af"/>
              <w:numPr>
                <w:ilvl w:val="0"/>
                <w:numId w:val="32"/>
              </w:numPr>
              <w:jc w:val="center"/>
              <w:rPr>
                <w:rFonts w:eastAsia="Calibri"/>
                <w:b/>
                <w:color w:val="000000"/>
              </w:rPr>
            </w:pPr>
            <w:r w:rsidRPr="004719FC">
              <w:rPr>
                <w:rFonts w:eastAsia="Calibri"/>
                <w:b/>
                <w:color w:val="000000"/>
              </w:rPr>
              <w:lastRenderedPageBreak/>
              <w:t>Рынок семеноводства</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t>23.1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Создание условий для развития</w:t>
            </w:r>
            <w:r>
              <w:rPr>
                <w:rFonts w:eastAsia="Calibri"/>
                <w:color w:val="000000"/>
              </w:rPr>
              <w:t xml:space="preserve"> конкуренции семеноводства</w:t>
            </w:r>
          </w:p>
        </w:tc>
        <w:tc>
          <w:tcPr>
            <w:tcW w:w="2268" w:type="dxa"/>
            <w:tcBorders>
              <w:top w:val="single" w:sz="4" w:space="0" w:color="auto"/>
              <w:left w:val="single" w:sz="4" w:space="0" w:color="auto"/>
              <w:bottom w:val="single" w:sz="4" w:space="0" w:color="auto"/>
              <w:right w:val="single" w:sz="4" w:space="0" w:color="auto"/>
            </w:tcBorders>
          </w:tcPr>
          <w:p w:rsidR="004A6490" w:rsidRPr="00090333" w:rsidRDefault="004A6490" w:rsidP="004A6490">
            <w:pPr>
              <w:pStyle w:val="ConsPlusNormal"/>
              <w:rPr>
                <w:rFonts w:ascii="Times New Roman" w:hAnsi="Times New Roman" w:cs="Times New Roman"/>
                <w:sz w:val="24"/>
                <w:szCs w:val="24"/>
              </w:rPr>
            </w:pPr>
            <w:r w:rsidRPr="00090333">
              <w:rPr>
                <w:rFonts w:ascii="Times New Roman" w:hAnsi="Times New Roman" w:cs="Times New Roman"/>
                <w:sz w:val="24"/>
                <w:szCs w:val="24"/>
              </w:rPr>
              <w:t>Создание условий для развития рынка;</w:t>
            </w:r>
          </w:p>
          <w:p w:rsidR="004A6490" w:rsidRPr="00090333" w:rsidRDefault="004A6490" w:rsidP="004A6490">
            <w:pPr>
              <w:pStyle w:val="ConsPlusNormal"/>
              <w:rPr>
                <w:rFonts w:ascii="Times New Roman" w:hAnsi="Times New Roman" w:cs="Times New Roman"/>
                <w:sz w:val="24"/>
                <w:szCs w:val="24"/>
              </w:rPr>
            </w:pPr>
            <w:r w:rsidRPr="00090333">
              <w:rPr>
                <w:rFonts w:ascii="Times New Roman" w:hAnsi="Times New Roman" w:cs="Times New Roman"/>
                <w:sz w:val="24"/>
                <w:szCs w:val="24"/>
              </w:rPr>
              <w:t>увеличение количества частных организаций на рынке семеноводства</w:t>
            </w:r>
          </w:p>
        </w:tc>
        <w:tc>
          <w:tcPr>
            <w:tcW w:w="4821" w:type="dxa"/>
            <w:tcBorders>
              <w:top w:val="single" w:sz="4" w:space="0" w:color="auto"/>
              <w:left w:val="single" w:sz="4" w:space="0" w:color="auto"/>
              <w:bottom w:val="single" w:sz="4" w:space="0" w:color="auto"/>
              <w:right w:val="single" w:sz="4" w:space="0" w:color="auto"/>
            </w:tcBorders>
          </w:tcPr>
          <w:p w:rsidR="004A6490" w:rsidRPr="005E5543" w:rsidRDefault="004A6490" w:rsidP="004A6490">
            <w:pPr>
              <w:pStyle w:val="ConsPlusNormal"/>
              <w:rPr>
                <w:rFonts w:ascii="Times New Roman" w:eastAsia="Calibri" w:hAnsi="Times New Roman" w:cs="Times New Roman"/>
                <w:color w:val="000000"/>
                <w:sz w:val="24"/>
                <w:szCs w:val="24"/>
              </w:rPr>
            </w:pPr>
            <w:r w:rsidRPr="005E5543">
              <w:rPr>
                <w:rFonts w:ascii="Times New Roman" w:eastAsia="Calibri" w:hAnsi="Times New Roman" w:cs="Times New Roman"/>
                <w:color w:val="000000"/>
                <w:sz w:val="24"/>
                <w:szCs w:val="24"/>
              </w:rPr>
              <w:t>Оценка текущего состояния:</w:t>
            </w:r>
          </w:p>
          <w:p w:rsidR="00C03D16" w:rsidRDefault="00C03D16" w:rsidP="004A6490">
            <w:pPr>
              <w:widowControl w:val="0"/>
              <w:autoSpaceDE w:val="0"/>
              <w:autoSpaceDN w:val="0"/>
              <w:jc w:val="both"/>
            </w:pPr>
            <w:r w:rsidRPr="00C03D16">
              <w:t>В 2021 году приобретено более 50% высококачественного семенного материала хозяйствами ООО «АК «Хутор», ООО «</w:t>
            </w:r>
            <w:proofErr w:type="spellStart"/>
            <w:r w:rsidRPr="00C03D16">
              <w:t>Златозара</w:t>
            </w:r>
            <w:proofErr w:type="spellEnd"/>
            <w:r w:rsidRPr="00C03D16">
              <w:t>», ООО «</w:t>
            </w:r>
            <w:proofErr w:type="spellStart"/>
            <w:r w:rsidRPr="00C03D16">
              <w:t>Барачатское</w:t>
            </w:r>
            <w:proofErr w:type="spellEnd"/>
            <w:r w:rsidRPr="00C03D16">
              <w:t>», ООО «</w:t>
            </w:r>
            <w:proofErr w:type="spellStart"/>
            <w:r w:rsidRPr="00C03D16">
              <w:t>Банновское</w:t>
            </w:r>
            <w:proofErr w:type="spellEnd"/>
            <w:r w:rsidRPr="00C03D16">
              <w:t>», ООО «Золотая нива» занимается производством качественного посевного материала зерновых культур.</w:t>
            </w:r>
          </w:p>
          <w:p w:rsidR="004A6490" w:rsidRPr="005E5543" w:rsidRDefault="004A6490" w:rsidP="004A6490">
            <w:pPr>
              <w:widowControl w:val="0"/>
              <w:autoSpaceDE w:val="0"/>
              <w:autoSpaceDN w:val="0"/>
              <w:jc w:val="both"/>
            </w:pPr>
            <w:r w:rsidRPr="005E5543">
              <w:t>Проблемы:</w:t>
            </w:r>
          </w:p>
          <w:p w:rsidR="004A6490" w:rsidRPr="005E5543" w:rsidRDefault="004A6490" w:rsidP="004A6490">
            <w:pPr>
              <w:widowControl w:val="0"/>
              <w:autoSpaceDE w:val="0"/>
              <w:autoSpaceDN w:val="0"/>
              <w:jc w:val="both"/>
            </w:pPr>
            <w:r w:rsidRPr="005E5543">
              <w:t xml:space="preserve">низкая товарность семян, обусловленная отсутствием средств у </w:t>
            </w:r>
            <w:proofErr w:type="spellStart"/>
            <w:r w:rsidRPr="005E5543">
              <w:t>сельхозтоваропроизводителей</w:t>
            </w:r>
            <w:proofErr w:type="spellEnd"/>
            <w:r w:rsidRPr="005E5543">
              <w:t xml:space="preserve"> для закупки высококачественного посевного материала;</w:t>
            </w:r>
          </w:p>
          <w:p w:rsidR="004A6490" w:rsidRPr="005E5543" w:rsidRDefault="004A6490" w:rsidP="004A6490">
            <w:pPr>
              <w:widowControl w:val="0"/>
              <w:autoSpaceDE w:val="0"/>
              <w:autoSpaceDN w:val="0"/>
              <w:jc w:val="both"/>
            </w:pPr>
            <w:r w:rsidRPr="005E5543">
              <w:t>отсутствие необходимой материально-технической базы для внутрихозяйственного выращивания семян;</w:t>
            </w:r>
          </w:p>
          <w:p w:rsidR="004A6490" w:rsidRPr="005E5543" w:rsidRDefault="004A6490" w:rsidP="004A6490">
            <w:pPr>
              <w:widowControl w:val="0"/>
              <w:autoSpaceDE w:val="0"/>
              <w:autoSpaceDN w:val="0"/>
              <w:jc w:val="both"/>
            </w:pPr>
            <w:r w:rsidRPr="005E5543">
              <w:t>дефицит квалифицированных кадров;</w:t>
            </w:r>
          </w:p>
          <w:p w:rsidR="004A6490" w:rsidRPr="005E5543" w:rsidRDefault="004A6490" w:rsidP="004A6490">
            <w:pPr>
              <w:widowControl w:val="0"/>
              <w:autoSpaceDE w:val="0"/>
              <w:autoSpaceDN w:val="0"/>
              <w:jc w:val="both"/>
            </w:pPr>
            <w:r w:rsidRPr="005E5543">
              <w:t>недостаточное использование удобрений и средств защиты растений.</w:t>
            </w: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округа по 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5E5543" w:rsidRDefault="004A6490" w:rsidP="004A6490">
            <w:pPr>
              <w:pStyle w:val="af"/>
              <w:numPr>
                <w:ilvl w:val="0"/>
                <w:numId w:val="32"/>
              </w:numPr>
              <w:jc w:val="center"/>
              <w:rPr>
                <w:rFonts w:eastAsia="Calibri"/>
                <w:b/>
                <w:color w:val="000000"/>
              </w:rPr>
            </w:pPr>
            <w:r w:rsidRPr="004719FC">
              <w:rPr>
                <w:rFonts w:eastAsia="Calibri"/>
                <w:b/>
                <w:color w:val="000000"/>
              </w:rPr>
              <w:t>Рынок сельскохозяйственной продукции</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t>24.1</w:t>
            </w:r>
          </w:p>
          <w:p w:rsidR="004A6490"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p>
          <w:p w:rsidR="004A6490" w:rsidRPr="00F23A4F" w:rsidRDefault="004A6490" w:rsidP="004A6490">
            <w:pPr>
              <w:tabs>
                <w:tab w:val="left" w:pos="13925"/>
              </w:tabs>
              <w:spacing w:after="100" w:afterAutospacing="1"/>
              <w:rPr>
                <w:rFonts w:eastAsia="Calibri"/>
                <w:color w:val="000000"/>
              </w:rPr>
            </w:pPr>
            <w:r w:rsidRPr="00F23A4F">
              <w:rPr>
                <w:rFonts w:eastAsia="Calibri"/>
                <w:color w:val="000000"/>
              </w:rPr>
              <w:t>24.2</w:t>
            </w:r>
          </w:p>
          <w:p w:rsidR="004A6490" w:rsidRPr="00F23A4F" w:rsidRDefault="004A6490" w:rsidP="004A6490">
            <w:pPr>
              <w:tabs>
                <w:tab w:val="left" w:pos="13925"/>
              </w:tabs>
              <w:spacing w:after="100" w:afterAutospacing="1"/>
              <w:rPr>
                <w:rFonts w:eastAsia="Calibri"/>
                <w:color w:val="000000"/>
              </w:rPr>
            </w:pPr>
          </w:p>
          <w:p w:rsidR="004A6490" w:rsidRPr="00F23A4F"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r w:rsidRPr="00F23A4F">
              <w:rPr>
                <w:rFonts w:eastAsia="Calibri"/>
                <w:color w:val="000000"/>
              </w:rPr>
              <w:t>24.3</w:t>
            </w:r>
          </w:p>
        </w:tc>
        <w:tc>
          <w:tcPr>
            <w:tcW w:w="4678" w:type="dxa"/>
            <w:tcBorders>
              <w:top w:val="single" w:sz="4" w:space="0" w:color="auto"/>
              <w:left w:val="single" w:sz="4" w:space="0" w:color="auto"/>
              <w:bottom w:val="single" w:sz="4" w:space="0" w:color="auto"/>
              <w:right w:val="single" w:sz="4" w:space="0" w:color="auto"/>
            </w:tcBorders>
          </w:tcPr>
          <w:p w:rsidR="004A6490" w:rsidRDefault="004A6490" w:rsidP="004A6490">
            <w:pPr>
              <w:tabs>
                <w:tab w:val="center" w:pos="2310"/>
              </w:tabs>
              <w:spacing w:after="100" w:afterAutospacing="1"/>
              <w:rPr>
                <w:rFonts w:eastAsia="Calibri"/>
                <w:color w:val="000000"/>
              </w:rPr>
            </w:pPr>
            <w:r w:rsidRPr="00E028AB">
              <w:rPr>
                <w:rFonts w:eastAsia="Calibri"/>
                <w:color w:val="000000"/>
              </w:rPr>
              <w:lastRenderedPageBreak/>
              <w:t xml:space="preserve">Проведение мониторинга состояния агропромышленного комплекса Крапивинского муниципального </w:t>
            </w:r>
            <w:r w:rsidR="00E26EAB">
              <w:rPr>
                <w:rFonts w:eastAsia="Calibri"/>
                <w:color w:val="000000"/>
              </w:rPr>
              <w:t>округа</w:t>
            </w:r>
          </w:p>
          <w:p w:rsidR="004A6490" w:rsidRDefault="004A6490" w:rsidP="004A6490">
            <w:pPr>
              <w:tabs>
                <w:tab w:val="center" w:pos="2310"/>
              </w:tabs>
              <w:spacing w:after="100" w:afterAutospacing="1"/>
              <w:rPr>
                <w:rFonts w:eastAsia="Calibri"/>
                <w:color w:val="000000"/>
              </w:rPr>
            </w:pPr>
          </w:p>
          <w:p w:rsidR="004A6490" w:rsidRDefault="004A6490" w:rsidP="004A6490">
            <w:pPr>
              <w:tabs>
                <w:tab w:val="center" w:pos="2310"/>
              </w:tabs>
              <w:spacing w:after="100" w:afterAutospacing="1"/>
              <w:rPr>
                <w:rFonts w:eastAsia="Calibri"/>
                <w:color w:val="000000"/>
              </w:rPr>
            </w:pPr>
          </w:p>
          <w:p w:rsidR="004A6490" w:rsidRDefault="004A6490" w:rsidP="004A6490">
            <w:pPr>
              <w:tabs>
                <w:tab w:val="center" w:pos="2310"/>
              </w:tabs>
              <w:spacing w:after="100" w:afterAutospacing="1"/>
              <w:rPr>
                <w:rFonts w:eastAsia="Calibri"/>
                <w:color w:val="000000"/>
              </w:rPr>
            </w:pPr>
          </w:p>
          <w:p w:rsidR="004A6490" w:rsidRDefault="004A6490" w:rsidP="004A6490">
            <w:pPr>
              <w:tabs>
                <w:tab w:val="center" w:pos="2310"/>
              </w:tabs>
              <w:spacing w:after="100" w:afterAutospacing="1"/>
              <w:rPr>
                <w:rFonts w:eastAsia="Calibri"/>
                <w:color w:val="000000"/>
              </w:rPr>
            </w:pPr>
            <w:r w:rsidRPr="00E028AB">
              <w:rPr>
                <w:rFonts w:eastAsia="Calibri"/>
                <w:color w:val="000000"/>
              </w:rPr>
              <w:t xml:space="preserve">Проведение семинаров и совещаний по вопросам стимулирования развития агропромышленного комплекса Крапивинского муниципального </w:t>
            </w:r>
            <w:r w:rsidR="00E26EAB">
              <w:rPr>
                <w:rFonts w:eastAsia="Calibri"/>
                <w:color w:val="000000"/>
              </w:rPr>
              <w:t>округа</w:t>
            </w:r>
            <w:r w:rsidRPr="00E028AB">
              <w:rPr>
                <w:rFonts w:eastAsia="Calibri"/>
                <w:color w:val="000000"/>
              </w:rPr>
              <w:t>, создания новых сельхозпредприятий, в том числе крестьянских (фермерских) хозяйств, семейных животноводческих ферм</w:t>
            </w:r>
          </w:p>
          <w:p w:rsidR="004A6490" w:rsidRPr="00E028AB" w:rsidRDefault="004A6490" w:rsidP="004A6490">
            <w:pPr>
              <w:tabs>
                <w:tab w:val="center" w:pos="2310"/>
              </w:tabs>
              <w:spacing w:after="100" w:afterAutospacing="1"/>
              <w:rPr>
                <w:rFonts w:eastAsia="Calibri"/>
                <w:color w:val="000000"/>
              </w:rPr>
            </w:pPr>
            <w:r w:rsidRPr="00E028AB">
              <w:rPr>
                <w:rFonts w:eastAsia="Calibri"/>
                <w:color w:val="000000"/>
              </w:rPr>
              <w:t>Организация и проведение сельскохозяйственных ярмарок</w:t>
            </w:r>
          </w:p>
          <w:p w:rsidR="004A6490"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3F7DD2" w:rsidRDefault="004A6490" w:rsidP="004A6490">
            <w:pPr>
              <w:tabs>
                <w:tab w:val="left" w:pos="13925"/>
              </w:tabs>
              <w:spacing w:after="100" w:afterAutospacing="1"/>
              <w:rPr>
                <w:rFonts w:eastAsia="Calibri"/>
                <w:color w:val="000000"/>
              </w:rPr>
            </w:pPr>
            <w:r w:rsidRPr="003F7DD2">
              <w:rPr>
                <w:color w:val="000000"/>
              </w:rPr>
              <w:lastRenderedPageBreak/>
              <w:t xml:space="preserve">Создание условий для развития конкуренции в сфере </w:t>
            </w:r>
            <w:r w:rsidRPr="003F7DD2">
              <w:rPr>
                <w:color w:val="000000"/>
              </w:rPr>
              <w:lastRenderedPageBreak/>
              <w:t>агропромышленного комплекса</w:t>
            </w:r>
          </w:p>
        </w:tc>
        <w:tc>
          <w:tcPr>
            <w:tcW w:w="4821" w:type="dxa"/>
            <w:tcBorders>
              <w:top w:val="single" w:sz="4" w:space="0" w:color="auto"/>
              <w:left w:val="single" w:sz="4" w:space="0" w:color="auto"/>
              <w:bottom w:val="single" w:sz="4" w:space="0" w:color="auto"/>
              <w:right w:val="single" w:sz="4" w:space="0" w:color="auto"/>
            </w:tcBorders>
          </w:tcPr>
          <w:p w:rsidR="004719FC" w:rsidRDefault="004A6490" w:rsidP="004719FC">
            <w:pPr>
              <w:tabs>
                <w:tab w:val="left" w:pos="13925"/>
              </w:tabs>
              <w:jc w:val="both"/>
            </w:pPr>
            <w:r w:rsidRPr="00FD3444">
              <w:lastRenderedPageBreak/>
              <w:t>Оценка текущей ситуации:</w:t>
            </w:r>
          </w:p>
          <w:p w:rsidR="004719FC" w:rsidRPr="004719FC" w:rsidRDefault="004719FC" w:rsidP="004719FC">
            <w:pPr>
              <w:tabs>
                <w:tab w:val="left" w:pos="13925"/>
              </w:tabs>
              <w:jc w:val="both"/>
            </w:pPr>
            <w:r w:rsidRPr="00E53DE1">
              <w:rPr>
                <w:color w:val="000000"/>
                <w:sz w:val="28"/>
                <w:szCs w:val="28"/>
              </w:rPr>
              <w:t xml:space="preserve"> </w:t>
            </w:r>
            <w:r w:rsidRPr="00593F5F">
              <w:rPr>
                <w:bCs/>
                <w:sz w:val="28"/>
                <w:szCs w:val="28"/>
              </w:rPr>
              <w:t>А</w:t>
            </w:r>
            <w:r w:rsidRPr="004719FC">
              <w:t xml:space="preserve">гропромышленный комплекс занимает значимое место в экономике района. На территории Крапивинского муниципального округа зарегистрировано 34 организации, </w:t>
            </w:r>
            <w:r w:rsidRPr="004719FC">
              <w:lastRenderedPageBreak/>
              <w:t>занимающихся сельскохозяйственным производством, в том числе 11 - сельскохозяйственных организаций (32,3%), 1 - молочный кооператив (2,9%), 2 - крестьянские хозяйства (5,9%), 20 - индивидуальных предпринимателя (58,9%). Количество граждан, осуществляющих деятельность в сельском хозяйстве, составляет 1657 человек.</w:t>
            </w:r>
          </w:p>
          <w:p w:rsidR="004719FC" w:rsidRPr="004719FC" w:rsidRDefault="004719FC" w:rsidP="004719FC">
            <w:pPr>
              <w:tabs>
                <w:tab w:val="left" w:pos="13925"/>
              </w:tabs>
              <w:ind w:firstLine="567"/>
              <w:jc w:val="both"/>
            </w:pPr>
            <w:r w:rsidRPr="004719FC">
              <w:t>По результатам 2021 года выполнены плановые показатели производства продукции растениеводства в следующих объемах:</w:t>
            </w:r>
          </w:p>
          <w:p w:rsidR="004719FC" w:rsidRPr="004719FC" w:rsidRDefault="004719FC" w:rsidP="004719FC">
            <w:pPr>
              <w:numPr>
                <w:ilvl w:val="0"/>
                <w:numId w:val="36"/>
              </w:numPr>
              <w:shd w:val="clear" w:color="auto" w:fill="FFFFFF"/>
              <w:ind w:left="840"/>
              <w:jc w:val="both"/>
            </w:pPr>
            <w:r w:rsidRPr="004719FC">
              <w:t>зерновые 85,9 тыс. тонн (125% к уровню 2020 года) при урожайности 27,3 ц/га, с посевной площади 31,4 тыс. га;</w:t>
            </w:r>
          </w:p>
          <w:p w:rsidR="004719FC" w:rsidRPr="004719FC" w:rsidRDefault="004719FC" w:rsidP="004719FC">
            <w:pPr>
              <w:numPr>
                <w:ilvl w:val="0"/>
                <w:numId w:val="36"/>
              </w:numPr>
              <w:shd w:val="clear" w:color="auto" w:fill="FFFFFF"/>
              <w:ind w:left="840"/>
              <w:jc w:val="both"/>
            </w:pPr>
            <w:r w:rsidRPr="004719FC">
              <w:t>картофеля 22,3 тыс. тонн (120% к уровню 2020 года);</w:t>
            </w:r>
          </w:p>
          <w:p w:rsidR="004719FC" w:rsidRPr="004719FC" w:rsidRDefault="004719FC" w:rsidP="004719FC">
            <w:pPr>
              <w:numPr>
                <w:ilvl w:val="0"/>
                <w:numId w:val="36"/>
              </w:numPr>
              <w:shd w:val="clear" w:color="auto" w:fill="FFFFFF"/>
              <w:ind w:left="840"/>
              <w:jc w:val="both"/>
            </w:pPr>
            <w:r w:rsidRPr="004719FC">
              <w:t>рапса 11,2 тыс. тонн (121% к уровню 2020 года);</w:t>
            </w:r>
          </w:p>
          <w:p w:rsidR="004719FC" w:rsidRPr="004719FC" w:rsidRDefault="004719FC" w:rsidP="004719FC">
            <w:pPr>
              <w:numPr>
                <w:ilvl w:val="0"/>
                <w:numId w:val="36"/>
              </w:numPr>
              <w:shd w:val="clear" w:color="auto" w:fill="FFFFFF"/>
              <w:ind w:left="840"/>
              <w:jc w:val="both"/>
            </w:pPr>
            <w:r w:rsidRPr="004719FC">
              <w:t>льна 1,1тыс. тонн (157% к уровню 2020 года).</w:t>
            </w:r>
          </w:p>
          <w:p w:rsidR="004719FC" w:rsidRPr="004719FC" w:rsidRDefault="004719FC" w:rsidP="004719FC">
            <w:pPr>
              <w:shd w:val="clear" w:color="auto" w:fill="FFFFFF"/>
              <w:ind w:firstLine="567"/>
              <w:jc w:val="both"/>
            </w:pPr>
            <w:r w:rsidRPr="004719FC">
              <w:t>За три года введено в оборот 5,5 тыс. га, в том числе в 2021 году - 4,6 тыс. га.</w:t>
            </w:r>
          </w:p>
          <w:p w:rsidR="004719FC" w:rsidRPr="004719FC" w:rsidRDefault="004719FC" w:rsidP="004719FC">
            <w:pPr>
              <w:shd w:val="clear" w:color="auto" w:fill="FFFFFF"/>
              <w:ind w:firstLine="567"/>
              <w:jc w:val="both"/>
            </w:pPr>
            <w:r w:rsidRPr="004719FC">
              <w:t>В связи со снижением поголовья дойного стада не выполнены плановые показатели производства молока.</w:t>
            </w:r>
          </w:p>
          <w:p w:rsidR="004719FC" w:rsidRPr="004719FC" w:rsidRDefault="004719FC" w:rsidP="004719FC">
            <w:pPr>
              <w:shd w:val="clear" w:color="auto" w:fill="FFFFFF"/>
              <w:ind w:firstLine="567"/>
              <w:jc w:val="both"/>
            </w:pPr>
            <w:r w:rsidRPr="004719FC">
              <w:t>За 2021 год произведено молока 18,2 тыс. тонн – 98,3 процента к уровню 2020 года, мяса произведено в объеме 2,7 тыс. тонн – 114 процентов к уровню 2020 года.</w:t>
            </w:r>
          </w:p>
          <w:p w:rsidR="00C03D16" w:rsidRPr="00C03D16" w:rsidRDefault="00C03D16" w:rsidP="00C03D16">
            <w:pPr>
              <w:tabs>
                <w:tab w:val="left" w:pos="13925"/>
              </w:tabs>
            </w:pPr>
            <w:r w:rsidRPr="00C03D16">
              <w:t xml:space="preserve">В апреле 2021 года на территории округа проведена агрономическая конференция. </w:t>
            </w:r>
          </w:p>
          <w:p w:rsidR="00C03D16" w:rsidRPr="00FD3444" w:rsidRDefault="00C03D16" w:rsidP="00C03D16">
            <w:pPr>
              <w:tabs>
                <w:tab w:val="left" w:pos="13925"/>
              </w:tabs>
            </w:pPr>
            <w:r w:rsidRPr="00C03D16">
              <w:lastRenderedPageBreak/>
              <w:t>Организовано и проведено 30 сельскохозяйственных ярмарки в пгт. Крапивинском и Зеленогорском</w:t>
            </w:r>
          </w:p>
          <w:p w:rsidR="004A6490" w:rsidRPr="00FD3444" w:rsidRDefault="004A6490" w:rsidP="004A6490">
            <w:pPr>
              <w:pStyle w:val="af2"/>
              <w:spacing w:before="0" w:beforeAutospacing="0" w:after="0" w:afterAutospacing="0"/>
            </w:pPr>
            <w:r w:rsidRPr="00FD3444">
              <w:t>Организация и проведение сельскохозяйственных ярмарок Постановлением администрации</w:t>
            </w:r>
            <w:r w:rsidR="00C03D16">
              <w:t xml:space="preserve"> Крапивинского муниципального</w:t>
            </w:r>
            <w:r w:rsidRPr="00FD3444">
              <w:t xml:space="preserve"> </w:t>
            </w:r>
            <w:r w:rsidR="00E26EAB">
              <w:t>округа</w:t>
            </w:r>
            <w:r w:rsidRPr="00FD3444">
              <w:t xml:space="preserve"> №</w:t>
            </w:r>
            <w:r w:rsidR="00C03D16">
              <w:t>1365</w:t>
            </w:r>
            <w:r w:rsidRPr="00FD3444">
              <w:t xml:space="preserve"> от </w:t>
            </w:r>
            <w:r w:rsidR="00C03D16">
              <w:t>08.10</w:t>
            </w:r>
            <w:r w:rsidRPr="00FD3444">
              <w:t>.</w:t>
            </w:r>
            <w:r w:rsidR="00C03D16">
              <w:t>2022 г.</w:t>
            </w:r>
            <w:r w:rsidRPr="00FD3444">
              <w:t xml:space="preserve"> утверждён перечень мест проведения ярмарок, на которых реализуются излишки сельхозпродукции, произведенные ЛПХ и дачниками. В пгт. Крапивинский и пгт. Зеленогорский в наличии имеются два торговых ряда. В пгт. Крапивинский 16 мест торговых, в пгт. Зеленогорский 17 торговых мест, возле каждого торгового ряда имеются площадки, на которых при необходимости можно организовать по 60 торговых мест. Ярмарки для реализации сельхозпродукции работают ежедневно, места предоставляются бесплатно. Кроме того, сельхозпроизводители реализуют продукцию на ярмарках, проводимых в г. Кемерово</w:t>
            </w:r>
          </w:p>
          <w:p w:rsidR="004A6490" w:rsidRPr="005E5543" w:rsidRDefault="004A6490" w:rsidP="004A6490">
            <w:pPr>
              <w:pStyle w:val="af2"/>
              <w:spacing w:before="0" w:beforeAutospacing="0" w:after="0" w:afterAutospacing="0"/>
              <w:rPr>
                <w:color w:val="000000"/>
                <w:sz w:val="27"/>
                <w:szCs w:val="27"/>
              </w:rPr>
            </w:pPr>
            <w:r w:rsidRPr="00FD3444">
              <w:t xml:space="preserve">Обоснование проблемы: </w:t>
            </w:r>
            <w:r w:rsidR="00C03D16" w:rsidRPr="00C03D16">
              <w:t>Крапивинский округ по молоку обеспечивает себя на 29,5%, по мясу на 40,4%, что</w:t>
            </w:r>
            <w:r w:rsidR="00C03D16" w:rsidRPr="00FD3444">
              <w:t xml:space="preserve"> </w:t>
            </w:r>
            <w:r w:rsidRPr="00FD3444">
              <w:t>свидетельствует о необходимости дальнейшего развития аграрной сферы, активизации инвестиционной деятельности в аграрном секторе, внедрения новых технологий, развития системы кредитования товаропроизводителей, страхования и др. произведенные ЛПХ и дачниками.</w:t>
            </w: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lastRenderedPageBreak/>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 xml:space="preserve">округа по </w:t>
            </w:r>
            <w:r>
              <w:rPr>
                <w:rFonts w:eastAsia="Calibri"/>
                <w:color w:val="000000"/>
              </w:rPr>
              <w:lastRenderedPageBreak/>
              <w:t>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836155" w:rsidRDefault="004A6490" w:rsidP="004A6490">
            <w:pPr>
              <w:pStyle w:val="af"/>
              <w:numPr>
                <w:ilvl w:val="0"/>
                <w:numId w:val="32"/>
              </w:numPr>
              <w:jc w:val="center"/>
              <w:rPr>
                <w:rFonts w:eastAsia="Calibri"/>
                <w:b/>
                <w:color w:val="000000"/>
              </w:rPr>
            </w:pPr>
            <w:r w:rsidRPr="004719FC">
              <w:rPr>
                <w:rFonts w:eastAsia="Calibri"/>
                <w:b/>
                <w:color w:val="000000"/>
              </w:rPr>
              <w:lastRenderedPageBreak/>
              <w:t xml:space="preserve">Рынок товарной </w:t>
            </w:r>
            <w:proofErr w:type="spellStart"/>
            <w:r w:rsidRPr="004719FC">
              <w:rPr>
                <w:rFonts w:eastAsia="Calibri"/>
                <w:b/>
                <w:color w:val="000000"/>
              </w:rPr>
              <w:t>аквакультуры</w:t>
            </w:r>
            <w:proofErr w:type="spellEnd"/>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lastRenderedPageBreak/>
              <w:t>25.1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82555B">
              <w:t>Со</w:t>
            </w:r>
            <w:r>
              <w:t>действие развитию</w:t>
            </w:r>
            <w:r w:rsidR="00E26EAB">
              <w:t xml:space="preserve"> </w:t>
            </w:r>
            <w:r>
              <w:t xml:space="preserve">конкуренции в </w:t>
            </w:r>
            <w:proofErr w:type="spellStart"/>
            <w:r>
              <w:t>сфере</w:t>
            </w:r>
            <w:r w:rsidRPr="00C1714D">
              <w:rPr>
                <w:rFonts w:eastAsia="Calibri"/>
                <w:color w:val="000000"/>
              </w:rPr>
              <w:t>товарной</w:t>
            </w:r>
            <w:proofErr w:type="spellEnd"/>
            <w:r w:rsidRPr="00C1714D">
              <w:rPr>
                <w:rFonts w:eastAsia="Calibri"/>
                <w:color w:val="000000"/>
              </w:rPr>
              <w:t xml:space="preserve"> </w:t>
            </w:r>
            <w:proofErr w:type="spellStart"/>
            <w:r w:rsidRPr="00C1714D">
              <w:rPr>
                <w:rFonts w:eastAsia="Calibri"/>
                <w:color w:val="000000"/>
              </w:rPr>
              <w:t>аквакультуры</w:t>
            </w:r>
            <w:proofErr w:type="spellEnd"/>
            <w:r w:rsidRPr="00C1714D">
              <w:rPr>
                <w:rFonts w:eastAsia="Calibri"/>
                <w:color w:val="000000"/>
              </w:rPr>
              <w:t>.</w:t>
            </w:r>
          </w:p>
        </w:tc>
        <w:tc>
          <w:tcPr>
            <w:tcW w:w="2268" w:type="dxa"/>
            <w:tcBorders>
              <w:top w:val="single" w:sz="4" w:space="0" w:color="auto"/>
              <w:left w:val="single" w:sz="4" w:space="0" w:color="auto"/>
              <w:bottom w:val="single" w:sz="4" w:space="0" w:color="auto"/>
              <w:right w:val="single" w:sz="4" w:space="0" w:color="auto"/>
            </w:tcBorders>
          </w:tcPr>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Создание условий для развития рынка;</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недопущение снижения количества организаций частной формы на рынке;</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увеличение объемов производства</w:t>
            </w:r>
          </w:p>
        </w:tc>
        <w:tc>
          <w:tcPr>
            <w:tcW w:w="4821" w:type="dxa"/>
            <w:tcBorders>
              <w:top w:val="single" w:sz="4" w:space="0" w:color="auto"/>
              <w:left w:val="single" w:sz="4" w:space="0" w:color="auto"/>
              <w:bottom w:val="single" w:sz="4" w:space="0" w:color="auto"/>
              <w:right w:val="single" w:sz="4" w:space="0" w:color="auto"/>
            </w:tcBorders>
          </w:tcPr>
          <w:p w:rsidR="004A6490" w:rsidRPr="00F868FD" w:rsidRDefault="004A6490" w:rsidP="004A6490">
            <w:pPr>
              <w:pStyle w:val="af"/>
              <w:adjustRightInd w:val="0"/>
              <w:ind w:left="0"/>
              <w:jc w:val="both"/>
            </w:pPr>
            <w:r w:rsidRPr="00F868FD">
              <w:rPr>
                <w:rFonts w:eastAsia="Calibri"/>
                <w:color w:val="000000"/>
              </w:rPr>
              <w:t>Оценка текущего состояния:</w:t>
            </w:r>
            <w:r>
              <w:rPr>
                <w:rFonts w:eastAsia="Calibri"/>
                <w:color w:val="000000"/>
              </w:rPr>
              <w:t xml:space="preserve"> </w:t>
            </w:r>
            <w:r w:rsidRPr="00E818D0">
              <w:rPr>
                <w:bCs/>
              </w:rPr>
              <w:t>Товарное рыбоводство осуществляет предприятия частной формы собственности.</w:t>
            </w:r>
            <w:r w:rsidRPr="00E53DE1">
              <w:rPr>
                <w:bCs/>
                <w:sz w:val="28"/>
                <w:szCs w:val="28"/>
              </w:rPr>
              <w:t xml:space="preserve"> </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Проблемы:</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недостаточные темпы роста развития рынка товарной</w:t>
            </w:r>
            <w:r>
              <w:rPr>
                <w:rFonts w:ascii="Times New Roman" w:hAnsi="Times New Roman" w:cs="Times New Roman"/>
                <w:sz w:val="24"/>
                <w:szCs w:val="24"/>
              </w:rPr>
              <w:t xml:space="preserve"> </w:t>
            </w:r>
            <w:proofErr w:type="spellStart"/>
            <w:r w:rsidRPr="00836155">
              <w:rPr>
                <w:rFonts w:ascii="Times New Roman" w:hAnsi="Times New Roman" w:cs="Times New Roman"/>
                <w:sz w:val="24"/>
                <w:szCs w:val="24"/>
              </w:rPr>
              <w:t>аквакультуры</w:t>
            </w:r>
            <w:proofErr w:type="spellEnd"/>
            <w:r w:rsidRPr="00836155">
              <w:rPr>
                <w:rFonts w:ascii="Times New Roman" w:hAnsi="Times New Roman" w:cs="Times New Roman"/>
                <w:sz w:val="24"/>
                <w:szCs w:val="24"/>
              </w:rPr>
              <w:t>;</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дефицит инвестиционных ресурсов;</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высокая стои</w:t>
            </w:r>
            <w:r>
              <w:rPr>
                <w:rFonts w:ascii="Times New Roman" w:hAnsi="Times New Roman" w:cs="Times New Roman"/>
                <w:sz w:val="24"/>
                <w:szCs w:val="24"/>
              </w:rPr>
              <w:t>мость рыбопосадочного материала</w:t>
            </w:r>
            <w:r w:rsidRPr="00836155">
              <w:rPr>
                <w:rFonts w:ascii="Times New Roman" w:hAnsi="Times New Roman" w:cs="Times New Roman"/>
                <w:sz w:val="24"/>
                <w:szCs w:val="24"/>
              </w:rPr>
              <w:t>.</w:t>
            </w:r>
          </w:p>
          <w:p w:rsidR="004A6490" w:rsidRPr="00836155"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E26EAB"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C35130" w:rsidP="00C35130">
            <w:pPr>
              <w:rPr>
                <w:rFonts w:eastAsia="Calibri"/>
                <w:color w:val="000000"/>
              </w:rPr>
            </w:pPr>
            <w:r>
              <w:rPr>
                <w:rFonts w:eastAsia="Calibri"/>
                <w:color w:val="000000"/>
              </w:rPr>
              <w:t>Заместитель главы</w:t>
            </w:r>
            <w:r w:rsidR="004A6490">
              <w:rPr>
                <w:rFonts w:eastAsia="Calibri"/>
                <w:color w:val="000000"/>
              </w:rPr>
              <w:t xml:space="preserve"> </w:t>
            </w:r>
            <w:r w:rsidR="004A6490" w:rsidRPr="00E028AB">
              <w:rPr>
                <w:rFonts w:eastAsia="Calibri"/>
                <w:color w:val="000000"/>
              </w:rPr>
              <w:t xml:space="preserve">Крапивинского муниципального </w:t>
            </w:r>
            <w:r w:rsidR="004A6490">
              <w:rPr>
                <w:rFonts w:eastAsia="Calibri"/>
                <w:color w:val="000000"/>
              </w:rPr>
              <w:t>округа по 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Default="004A6490" w:rsidP="00612B0A">
            <w:pPr>
              <w:pStyle w:val="ConsPlusNormal"/>
              <w:numPr>
                <w:ilvl w:val="0"/>
                <w:numId w:val="32"/>
              </w:numPr>
              <w:jc w:val="center"/>
              <w:rPr>
                <w:rFonts w:eastAsia="Calibri"/>
                <w:color w:val="000000"/>
              </w:rPr>
            </w:pPr>
            <w:r w:rsidRPr="00C904B1">
              <w:rPr>
                <w:rFonts w:ascii="Times New Roman" w:hAnsi="Times New Roman" w:cs="Times New Roman"/>
                <w:b/>
                <w:sz w:val="24"/>
                <w:szCs w:val="24"/>
              </w:rPr>
              <w:t>Рынок добычи общераспространенных полезных ископаемых на участках недр местного значения</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4F0E82">
              <w:rPr>
                <w:rFonts w:eastAsia="Calibri"/>
                <w:color w:val="000000"/>
              </w:rPr>
              <w:t>26.1</w:t>
            </w:r>
          </w:p>
        </w:tc>
        <w:tc>
          <w:tcPr>
            <w:tcW w:w="4678" w:type="dxa"/>
            <w:tcBorders>
              <w:top w:val="single" w:sz="4" w:space="0" w:color="auto"/>
              <w:left w:val="single" w:sz="4" w:space="0" w:color="auto"/>
              <w:bottom w:val="single" w:sz="4" w:space="0" w:color="auto"/>
              <w:right w:val="single" w:sz="4" w:space="0" w:color="auto"/>
            </w:tcBorders>
          </w:tcPr>
          <w:p w:rsidR="004A6490" w:rsidRPr="00231C9C"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действие развитию</w:t>
            </w:r>
            <w:r w:rsidR="00E26EAB">
              <w:rPr>
                <w:rFonts w:ascii="Times New Roman" w:hAnsi="Times New Roman" w:cs="Times New Roman"/>
                <w:sz w:val="24"/>
                <w:szCs w:val="24"/>
              </w:rPr>
              <w:t xml:space="preserve"> </w:t>
            </w:r>
            <w:r>
              <w:rPr>
                <w:rFonts w:ascii="Times New Roman" w:hAnsi="Times New Roman" w:cs="Times New Roman"/>
                <w:sz w:val="24"/>
                <w:szCs w:val="24"/>
              </w:rPr>
              <w:t xml:space="preserve">конкуренции </w:t>
            </w:r>
            <w:r w:rsidRPr="0082555B">
              <w:rPr>
                <w:rFonts w:ascii="Times New Roman" w:hAnsi="Times New Roman" w:cs="Times New Roman"/>
                <w:sz w:val="24"/>
                <w:szCs w:val="24"/>
              </w:rPr>
              <w:t xml:space="preserve">в сфере </w:t>
            </w:r>
            <w:r>
              <w:rPr>
                <w:rFonts w:ascii="Times New Roman" w:hAnsi="Times New Roman" w:cs="Times New Roman"/>
                <w:sz w:val="24"/>
                <w:szCs w:val="24"/>
              </w:rPr>
              <w:t>добычи</w:t>
            </w:r>
            <w:r w:rsidR="00E26EAB">
              <w:rPr>
                <w:rFonts w:ascii="Times New Roman" w:hAnsi="Times New Roman" w:cs="Times New Roman"/>
                <w:sz w:val="24"/>
                <w:szCs w:val="24"/>
              </w:rPr>
              <w:t xml:space="preserve"> </w:t>
            </w:r>
            <w:r w:rsidRPr="00231C9C">
              <w:rPr>
                <w:rFonts w:ascii="Times New Roman" w:hAnsi="Times New Roman" w:cs="Times New Roman"/>
                <w:sz w:val="24"/>
                <w:szCs w:val="24"/>
              </w:rPr>
              <w:t>общераспространенных полезных ископаемых на участках недр местного значения</w:t>
            </w:r>
          </w:p>
          <w:p w:rsidR="004A6490" w:rsidRPr="00E028AB"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C904B1" w:rsidRDefault="004A6490" w:rsidP="004A6490">
            <w:pPr>
              <w:pStyle w:val="ConsPlusNormal"/>
              <w:rPr>
                <w:rFonts w:ascii="Times New Roman" w:hAnsi="Times New Roman" w:cs="Times New Roman"/>
                <w:sz w:val="24"/>
                <w:szCs w:val="24"/>
              </w:rPr>
            </w:pPr>
            <w:r w:rsidRPr="00C904B1">
              <w:rPr>
                <w:rFonts w:ascii="Times New Roman" w:hAnsi="Times New Roman" w:cs="Times New Roman"/>
                <w:sz w:val="24"/>
                <w:szCs w:val="24"/>
              </w:rPr>
              <w:t>Недопущение снижения объемов добычи общераспространенных полезных ископаемых и количества организаций частной формы собственности</w:t>
            </w:r>
          </w:p>
        </w:tc>
        <w:tc>
          <w:tcPr>
            <w:tcW w:w="4821" w:type="dxa"/>
            <w:tcBorders>
              <w:top w:val="single" w:sz="4" w:space="0" w:color="auto"/>
              <w:left w:val="single" w:sz="4" w:space="0" w:color="auto"/>
              <w:bottom w:val="single" w:sz="4" w:space="0" w:color="auto"/>
              <w:right w:val="single" w:sz="4" w:space="0" w:color="auto"/>
            </w:tcBorders>
          </w:tcPr>
          <w:p w:rsidR="00612B0A" w:rsidRDefault="004A6490" w:rsidP="00612B0A">
            <w:pPr>
              <w:pStyle w:val="ConsPlusNormal"/>
              <w:rPr>
                <w:rFonts w:ascii="Times New Roman" w:hAnsi="Times New Roman" w:cs="Times New Roman"/>
                <w:sz w:val="24"/>
                <w:szCs w:val="24"/>
              </w:rPr>
            </w:pPr>
            <w:r w:rsidRPr="004F0E82">
              <w:rPr>
                <w:rFonts w:ascii="Times New Roman" w:eastAsia="Calibri" w:hAnsi="Times New Roman" w:cs="Times New Roman"/>
                <w:sz w:val="24"/>
                <w:szCs w:val="24"/>
              </w:rPr>
              <w:t>Оценка текущего состояния:</w:t>
            </w:r>
          </w:p>
          <w:p w:rsidR="004719FC" w:rsidRPr="004719FC" w:rsidRDefault="004719FC" w:rsidP="00612B0A">
            <w:pPr>
              <w:pStyle w:val="ConsPlusNormal"/>
              <w:rPr>
                <w:rFonts w:ascii="Times New Roman" w:hAnsi="Times New Roman" w:cs="Times New Roman"/>
                <w:sz w:val="24"/>
                <w:szCs w:val="24"/>
              </w:rPr>
            </w:pPr>
            <w:r w:rsidRPr="004719FC">
              <w:rPr>
                <w:rFonts w:ascii="Times New Roman" w:hAnsi="Times New Roman" w:cs="Times New Roman"/>
                <w:sz w:val="24"/>
                <w:szCs w:val="24"/>
              </w:rPr>
              <w:t>Добычу общераспространенных полезных ископаемых осуществляют предприятия частной формой собственности.</w:t>
            </w:r>
          </w:p>
          <w:p w:rsidR="004719FC" w:rsidRPr="004719FC" w:rsidRDefault="004719FC" w:rsidP="004719FC">
            <w:pPr>
              <w:pStyle w:val="ConsPlusNormal"/>
              <w:jc w:val="both"/>
              <w:rPr>
                <w:rFonts w:ascii="Times New Roman" w:hAnsi="Times New Roman" w:cs="Times New Roman"/>
                <w:sz w:val="24"/>
                <w:szCs w:val="24"/>
              </w:rPr>
            </w:pPr>
            <w:r w:rsidRPr="004719FC">
              <w:rPr>
                <w:rFonts w:ascii="Times New Roman" w:hAnsi="Times New Roman" w:cs="Times New Roman"/>
                <w:sz w:val="24"/>
                <w:szCs w:val="24"/>
              </w:rPr>
              <w:t>Разработкой месторождений нерудных полезных ископаемых: базальтов, гравийно-песчаных смесей занимаются: ООО «Крапивинский карьер», ООО «</w:t>
            </w:r>
            <w:proofErr w:type="spellStart"/>
            <w:r w:rsidRPr="004719FC">
              <w:rPr>
                <w:rFonts w:ascii="Times New Roman" w:hAnsi="Times New Roman" w:cs="Times New Roman"/>
                <w:sz w:val="24"/>
                <w:szCs w:val="24"/>
              </w:rPr>
              <w:t>Тарадановский</w:t>
            </w:r>
            <w:proofErr w:type="spellEnd"/>
            <w:r w:rsidRPr="004719FC">
              <w:rPr>
                <w:rFonts w:ascii="Times New Roman" w:hAnsi="Times New Roman" w:cs="Times New Roman"/>
                <w:sz w:val="24"/>
                <w:szCs w:val="24"/>
              </w:rPr>
              <w:t xml:space="preserve"> карьер», ООО «</w:t>
            </w:r>
            <w:proofErr w:type="spellStart"/>
            <w:r w:rsidRPr="004719FC">
              <w:rPr>
                <w:rFonts w:ascii="Times New Roman" w:hAnsi="Times New Roman" w:cs="Times New Roman"/>
                <w:sz w:val="24"/>
                <w:szCs w:val="24"/>
              </w:rPr>
              <w:t>Сибгеолит</w:t>
            </w:r>
            <w:proofErr w:type="spellEnd"/>
            <w:r w:rsidRPr="004719FC">
              <w:rPr>
                <w:rFonts w:ascii="Times New Roman" w:hAnsi="Times New Roman" w:cs="Times New Roman"/>
                <w:sz w:val="24"/>
                <w:szCs w:val="24"/>
              </w:rPr>
              <w:t>»</w:t>
            </w:r>
            <w:r w:rsidR="00612B0A">
              <w:rPr>
                <w:rFonts w:ascii="Times New Roman" w:hAnsi="Times New Roman" w:cs="Times New Roman"/>
                <w:sz w:val="24"/>
                <w:szCs w:val="24"/>
              </w:rPr>
              <w:t>,</w:t>
            </w:r>
            <w:r w:rsidR="00612B0A" w:rsidRPr="004F0E82">
              <w:rPr>
                <w:rFonts w:ascii="Times New Roman" w:hAnsi="Times New Roman" w:cs="Times New Roman"/>
                <w:sz w:val="24"/>
                <w:szCs w:val="24"/>
              </w:rPr>
              <w:t xml:space="preserve"> ООО «</w:t>
            </w:r>
            <w:proofErr w:type="spellStart"/>
            <w:r w:rsidR="00612B0A" w:rsidRPr="004F0E82">
              <w:rPr>
                <w:rFonts w:ascii="Times New Roman" w:hAnsi="Times New Roman" w:cs="Times New Roman"/>
                <w:sz w:val="24"/>
                <w:szCs w:val="24"/>
              </w:rPr>
              <w:t>Строймаш</w:t>
            </w:r>
            <w:proofErr w:type="spellEnd"/>
            <w:r w:rsidR="00612B0A" w:rsidRPr="004F0E82">
              <w:rPr>
                <w:rFonts w:ascii="Times New Roman" w:hAnsi="Times New Roman" w:cs="Times New Roman"/>
                <w:sz w:val="24"/>
                <w:szCs w:val="24"/>
              </w:rPr>
              <w:t>».</w:t>
            </w:r>
          </w:p>
          <w:p w:rsidR="004719FC" w:rsidRPr="004719FC" w:rsidRDefault="004719FC" w:rsidP="00612B0A">
            <w:pPr>
              <w:pStyle w:val="ConsPlusNormal"/>
              <w:jc w:val="both"/>
              <w:rPr>
                <w:rFonts w:ascii="Times New Roman" w:hAnsi="Times New Roman" w:cs="Times New Roman"/>
                <w:sz w:val="24"/>
                <w:szCs w:val="24"/>
              </w:rPr>
            </w:pPr>
            <w:r w:rsidRPr="004719FC">
              <w:rPr>
                <w:rFonts w:ascii="Times New Roman" w:hAnsi="Times New Roman" w:cs="Times New Roman"/>
                <w:sz w:val="24"/>
                <w:szCs w:val="24"/>
              </w:rPr>
              <w:t>В 2021 году по виду деятельности «Добыча прочих полезных ископаемых» индекс производства составил 101,6%. Это связано с ростом объемов производства ООО «Крапивинский карьер» и ООО «</w:t>
            </w:r>
            <w:proofErr w:type="spellStart"/>
            <w:r w:rsidRPr="004719FC">
              <w:rPr>
                <w:rFonts w:ascii="Times New Roman" w:hAnsi="Times New Roman" w:cs="Times New Roman"/>
                <w:sz w:val="24"/>
                <w:szCs w:val="24"/>
              </w:rPr>
              <w:t>Тарадановский</w:t>
            </w:r>
            <w:proofErr w:type="spellEnd"/>
            <w:r w:rsidRPr="004719FC">
              <w:rPr>
                <w:rFonts w:ascii="Times New Roman" w:hAnsi="Times New Roman" w:cs="Times New Roman"/>
                <w:sz w:val="24"/>
                <w:szCs w:val="24"/>
              </w:rPr>
              <w:t xml:space="preserve"> каменный карьер».</w:t>
            </w:r>
          </w:p>
          <w:p w:rsidR="004A6490" w:rsidRPr="004F0E82" w:rsidRDefault="004A6490" w:rsidP="004A6490">
            <w:pPr>
              <w:pStyle w:val="ConsPlusNormal"/>
              <w:rPr>
                <w:rFonts w:ascii="Times New Roman" w:hAnsi="Times New Roman" w:cs="Times New Roman"/>
                <w:sz w:val="24"/>
                <w:szCs w:val="24"/>
              </w:rPr>
            </w:pPr>
            <w:proofErr w:type="spellStart"/>
            <w:proofErr w:type="gramStart"/>
            <w:r w:rsidRPr="004F0E82">
              <w:rPr>
                <w:rFonts w:ascii="Times New Roman" w:hAnsi="Times New Roman" w:cs="Times New Roman"/>
                <w:sz w:val="24"/>
                <w:szCs w:val="24"/>
              </w:rPr>
              <w:t>Проблемы:низкая</w:t>
            </w:r>
            <w:proofErr w:type="spellEnd"/>
            <w:proofErr w:type="gramEnd"/>
            <w:r w:rsidRPr="004F0E82">
              <w:rPr>
                <w:rFonts w:ascii="Times New Roman" w:hAnsi="Times New Roman" w:cs="Times New Roman"/>
                <w:sz w:val="24"/>
                <w:szCs w:val="24"/>
              </w:rPr>
              <w:t xml:space="preserve"> эффективность использования сырьевой базы промышленности строительных материалов, обусловленная конъюнктурными колебаниями на рынке строительных </w:t>
            </w:r>
            <w:r w:rsidR="00612B0A">
              <w:rPr>
                <w:rFonts w:ascii="Times New Roman" w:hAnsi="Times New Roman" w:cs="Times New Roman"/>
                <w:sz w:val="24"/>
                <w:szCs w:val="24"/>
              </w:rPr>
              <w:t>м</w:t>
            </w:r>
            <w:r w:rsidRPr="004F0E82">
              <w:rPr>
                <w:rFonts w:ascii="Times New Roman" w:hAnsi="Times New Roman" w:cs="Times New Roman"/>
                <w:sz w:val="24"/>
                <w:szCs w:val="24"/>
              </w:rPr>
              <w:t>атериалов;</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lastRenderedPageBreak/>
              <w:t>низкий уровень использования существующего сырья местными производителями.</w:t>
            </w:r>
          </w:p>
          <w:p w:rsidR="004A6490" w:rsidRPr="004F0E82" w:rsidRDefault="004A6490" w:rsidP="004A649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E26EAB" w:rsidP="004A6490">
            <w:r w:rsidRPr="00CB7405">
              <w:lastRenderedPageBreak/>
              <w:t>20</w:t>
            </w:r>
            <w:r>
              <w:t>20</w:t>
            </w:r>
            <w:r w:rsidRPr="00CB7405">
              <w:t>-202</w:t>
            </w:r>
            <w:r>
              <w:t>3</w:t>
            </w:r>
            <w:r w:rsidRPr="00CB7405">
              <w:t xml:space="preserve"> годы </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F02E21">
            <w:pPr>
              <w:rPr>
                <w:rFonts w:eastAsia="Calibri"/>
                <w:color w:val="000000"/>
              </w:rPr>
            </w:pPr>
            <w:r>
              <w:rPr>
                <w:rFonts w:eastAsia="Calibri"/>
                <w:color w:val="000000"/>
              </w:rPr>
              <w:t>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F02E21">
              <w:rPr>
                <w:rFonts w:eastAsia="Calibri"/>
                <w:color w:val="000000"/>
              </w:rPr>
              <w:t>округа</w:t>
            </w:r>
            <w:r>
              <w:rPr>
                <w:rFonts w:eastAsia="Calibri"/>
                <w:color w:val="000000"/>
              </w:rPr>
              <w:t xml:space="preserve"> по экономике</w:t>
            </w:r>
          </w:p>
        </w:tc>
      </w:tr>
      <w:tr w:rsidR="004A6490" w:rsidRPr="00D77A48" w:rsidTr="00612B0A">
        <w:trPr>
          <w:trHeight w:val="188"/>
        </w:trPr>
        <w:tc>
          <w:tcPr>
            <w:tcW w:w="15593" w:type="dxa"/>
            <w:gridSpan w:val="6"/>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numPr>
                <w:ilvl w:val="0"/>
                <w:numId w:val="32"/>
              </w:numPr>
              <w:jc w:val="center"/>
              <w:rPr>
                <w:rFonts w:ascii="Times New Roman" w:hAnsi="Times New Roman" w:cs="Times New Roman"/>
                <w:b/>
                <w:sz w:val="24"/>
                <w:szCs w:val="24"/>
              </w:rPr>
            </w:pPr>
            <w:r w:rsidRPr="00D77A48">
              <w:rPr>
                <w:rFonts w:ascii="Times New Roman" w:hAnsi="Times New Roman" w:cs="Times New Roman"/>
                <w:b/>
                <w:sz w:val="24"/>
                <w:szCs w:val="24"/>
              </w:rPr>
              <w:lastRenderedPageBreak/>
              <w:t>Рынок обработки древесины и производство изделий из дерева</w:t>
            </w:r>
          </w:p>
          <w:p w:rsidR="004A6490" w:rsidRPr="00D77A48" w:rsidRDefault="004A6490" w:rsidP="004A6490">
            <w:pPr>
              <w:rPr>
                <w:rFonts w:eastAsia="Calibri"/>
                <w:color w:val="000000"/>
              </w:rPr>
            </w:pPr>
          </w:p>
        </w:tc>
      </w:tr>
      <w:tr w:rsidR="004A6490" w:rsidRPr="00D77A48"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tabs>
                <w:tab w:val="left" w:pos="13925"/>
              </w:tabs>
              <w:spacing w:after="100" w:afterAutospacing="1"/>
              <w:jc w:val="center"/>
              <w:rPr>
                <w:rFonts w:eastAsia="Calibri"/>
                <w:color w:val="000000"/>
              </w:rPr>
            </w:pPr>
            <w:r w:rsidRPr="004F0E82">
              <w:rPr>
                <w:rFonts w:eastAsia="Calibri"/>
                <w:color w:val="000000"/>
              </w:rPr>
              <w:t>27.1</w:t>
            </w:r>
          </w:p>
        </w:tc>
        <w:tc>
          <w:tcPr>
            <w:tcW w:w="467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С</w:t>
            </w:r>
            <w:r>
              <w:rPr>
                <w:rFonts w:ascii="Times New Roman" w:hAnsi="Times New Roman" w:cs="Times New Roman"/>
                <w:sz w:val="24"/>
                <w:szCs w:val="24"/>
              </w:rPr>
              <w:t xml:space="preserve">одействие развитию конкуренции </w:t>
            </w:r>
            <w:r w:rsidRPr="00D77A48">
              <w:rPr>
                <w:rFonts w:ascii="Times New Roman" w:hAnsi="Times New Roman" w:cs="Times New Roman"/>
                <w:sz w:val="24"/>
                <w:szCs w:val="24"/>
              </w:rPr>
              <w:t>в сфере обработки древесины и производство изделий из дерева</w:t>
            </w:r>
          </w:p>
          <w:p w:rsidR="004A6490" w:rsidRPr="00D77A48"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Повышение конкурентоспособности всех звеньев производственной цепочки отрасли от заготовки древесины до реализации конечной продукции;</w:t>
            </w:r>
          </w:p>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освоение новых рынков сбыта</w:t>
            </w:r>
          </w:p>
        </w:tc>
        <w:tc>
          <w:tcPr>
            <w:tcW w:w="4821" w:type="dxa"/>
            <w:tcBorders>
              <w:top w:val="single" w:sz="4" w:space="0" w:color="auto"/>
              <w:left w:val="single" w:sz="4" w:space="0" w:color="auto"/>
              <w:bottom w:val="single" w:sz="4" w:space="0" w:color="auto"/>
              <w:right w:val="single" w:sz="4" w:space="0" w:color="auto"/>
            </w:tcBorders>
          </w:tcPr>
          <w:p w:rsidR="004A6490" w:rsidRPr="004F0E82" w:rsidRDefault="004A6490" w:rsidP="004A6490">
            <w:pPr>
              <w:pStyle w:val="ConsPlusNormal"/>
              <w:rPr>
                <w:rFonts w:ascii="Times New Roman" w:hAnsi="Times New Roman" w:cs="Times New Roman"/>
                <w:sz w:val="24"/>
                <w:szCs w:val="24"/>
              </w:rPr>
            </w:pPr>
            <w:r w:rsidRPr="004719FC">
              <w:rPr>
                <w:rFonts w:ascii="Times New Roman" w:hAnsi="Times New Roman" w:cs="Times New Roman"/>
                <w:sz w:val="24"/>
                <w:szCs w:val="24"/>
              </w:rPr>
              <w:t>Оценка текущего состояния:</w:t>
            </w:r>
          </w:p>
          <w:p w:rsidR="004719FC" w:rsidRPr="004719FC" w:rsidRDefault="004719FC" w:rsidP="004719FC">
            <w:pPr>
              <w:pStyle w:val="ConsPlusNormal"/>
              <w:jc w:val="both"/>
              <w:rPr>
                <w:rFonts w:ascii="Times New Roman" w:hAnsi="Times New Roman" w:cs="Times New Roman"/>
                <w:sz w:val="24"/>
                <w:szCs w:val="24"/>
              </w:rPr>
            </w:pPr>
            <w:r w:rsidRPr="004719FC">
              <w:rPr>
                <w:rFonts w:ascii="Times New Roman" w:hAnsi="Times New Roman" w:cs="Times New Roman"/>
                <w:sz w:val="24"/>
                <w:szCs w:val="24"/>
              </w:rPr>
              <w:t>Обработку древесины осуществляют предприятия частной формой собственности.</w:t>
            </w:r>
          </w:p>
          <w:p w:rsidR="004719FC" w:rsidRPr="004719FC" w:rsidRDefault="004719FC" w:rsidP="004719FC">
            <w:pPr>
              <w:pStyle w:val="ConsPlusNormal"/>
              <w:jc w:val="both"/>
              <w:rPr>
                <w:rFonts w:ascii="Times New Roman" w:hAnsi="Times New Roman" w:cs="Times New Roman"/>
                <w:sz w:val="24"/>
                <w:szCs w:val="24"/>
              </w:rPr>
            </w:pPr>
            <w:r w:rsidRPr="004719FC">
              <w:rPr>
                <w:rFonts w:ascii="Times New Roman" w:hAnsi="Times New Roman" w:cs="Times New Roman"/>
                <w:sz w:val="24"/>
                <w:szCs w:val="24"/>
              </w:rPr>
              <w:t xml:space="preserve">По виду деятельности «Обработка древесины и производство изделий из дерева» наблюдается увеличение производства в 2021 году на 100,9 % к уровню 2020 года. Это связано с увеличением объема работы пилорамы ИП </w:t>
            </w:r>
            <w:proofErr w:type="spellStart"/>
            <w:r w:rsidRPr="004719FC">
              <w:rPr>
                <w:rFonts w:ascii="Times New Roman" w:hAnsi="Times New Roman" w:cs="Times New Roman"/>
                <w:sz w:val="24"/>
                <w:szCs w:val="24"/>
              </w:rPr>
              <w:t>Калинецкого</w:t>
            </w:r>
            <w:proofErr w:type="spellEnd"/>
            <w:r w:rsidRPr="004719FC">
              <w:rPr>
                <w:rFonts w:ascii="Times New Roman" w:hAnsi="Times New Roman" w:cs="Times New Roman"/>
                <w:sz w:val="24"/>
                <w:szCs w:val="24"/>
              </w:rPr>
              <w:t xml:space="preserve"> А.Н.</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t>Проблемы:</w:t>
            </w:r>
          </w:p>
          <w:p w:rsidR="004A6490" w:rsidRPr="004F0E82" w:rsidRDefault="004A6490" w:rsidP="004A6490">
            <w:pPr>
              <w:pStyle w:val="ConsPlusNormal"/>
              <w:rPr>
                <w:rFonts w:ascii="Times New Roman" w:hAnsi="Times New Roman" w:cs="Times New Roman"/>
                <w:sz w:val="24"/>
                <w:szCs w:val="24"/>
              </w:rPr>
            </w:pPr>
            <w:r w:rsidRPr="004F0E82">
              <w:rPr>
                <w:rFonts w:ascii="Times New Roman" w:hAnsi="Times New Roman" w:cs="Times New Roman"/>
                <w:sz w:val="24"/>
                <w:szCs w:val="24"/>
              </w:rPr>
              <w:t>недостаток инвестиций в лесопромышленный и деревообрабатывающий комплекс, связанный с низкой инвестиционной привлекательностью многих предприятий.</w:t>
            </w:r>
          </w:p>
          <w:p w:rsidR="004A6490" w:rsidRPr="004F0E82" w:rsidRDefault="009102C7" w:rsidP="004A6490">
            <w:pPr>
              <w:pStyle w:val="ConsPlusNormal"/>
              <w:rPr>
                <w:rFonts w:ascii="Times New Roman" w:hAnsi="Times New Roman" w:cs="Times New Roman"/>
                <w:sz w:val="24"/>
                <w:szCs w:val="24"/>
              </w:rPr>
            </w:pPr>
            <w:r>
              <w:rPr>
                <w:rFonts w:ascii="Times New Roman" w:hAnsi="Times New Roman" w:cs="Times New Roman"/>
                <w:sz w:val="24"/>
                <w:szCs w:val="24"/>
              </w:rPr>
              <w:t>Дефицит квалифицированных кадров.</w:t>
            </w:r>
          </w:p>
        </w:tc>
        <w:tc>
          <w:tcPr>
            <w:tcW w:w="992" w:type="dxa"/>
            <w:tcBorders>
              <w:top w:val="single" w:sz="4" w:space="0" w:color="auto"/>
              <w:left w:val="single" w:sz="4" w:space="0" w:color="auto"/>
              <w:bottom w:val="single" w:sz="4" w:space="0" w:color="auto"/>
              <w:right w:val="single" w:sz="4" w:space="0" w:color="auto"/>
            </w:tcBorders>
          </w:tcPr>
          <w:p w:rsidR="004A6490" w:rsidRPr="00D77A48" w:rsidRDefault="009102C7" w:rsidP="004A6490">
            <w:r w:rsidRPr="00CB7405">
              <w:t>20</w:t>
            </w:r>
            <w:r>
              <w:t>20</w:t>
            </w:r>
            <w:r w:rsidRPr="00CB7405">
              <w:t>-202</w:t>
            </w:r>
            <w:r>
              <w:t>3</w:t>
            </w:r>
            <w:r w:rsidRPr="00CB7405">
              <w:t xml:space="preserve"> годы</w:t>
            </w:r>
            <w:r w:rsidRPr="00D77A48">
              <w:t xml:space="preserve"> </w:t>
            </w:r>
          </w:p>
        </w:tc>
        <w:tc>
          <w:tcPr>
            <w:tcW w:w="2125" w:type="dxa"/>
            <w:tcBorders>
              <w:top w:val="single" w:sz="4" w:space="0" w:color="auto"/>
              <w:left w:val="single" w:sz="4" w:space="0" w:color="auto"/>
              <w:bottom w:val="single" w:sz="4" w:space="0" w:color="auto"/>
              <w:right w:val="single" w:sz="4" w:space="0" w:color="auto"/>
            </w:tcBorders>
          </w:tcPr>
          <w:p w:rsidR="004A6490" w:rsidRPr="00D77A48" w:rsidRDefault="009102C7" w:rsidP="00F02E21">
            <w:pPr>
              <w:rPr>
                <w:rFonts w:eastAsia="Calibri"/>
                <w:color w:val="000000"/>
              </w:rPr>
            </w:pPr>
            <w:r>
              <w:rPr>
                <w:rFonts w:eastAsia="Calibri"/>
                <w:color w:val="000000"/>
              </w:rPr>
              <w:t xml:space="preserve">Заместитель главы </w:t>
            </w:r>
            <w:r w:rsidR="004A6490" w:rsidRPr="00D77A48">
              <w:rPr>
                <w:rFonts w:eastAsia="Calibri"/>
                <w:color w:val="000000"/>
              </w:rPr>
              <w:t xml:space="preserve">Крапивинского муниципального </w:t>
            </w:r>
            <w:r w:rsidR="00F02E21">
              <w:rPr>
                <w:rFonts w:eastAsia="Calibri"/>
                <w:color w:val="000000"/>
              </w:rPr>
              <w:t>округа</w:t>
            </w:r>
            <w:r w:rsidR="004A6490" w:rsidRPr="00D77A48">
              <w:rPr>
                <w:rFonts w:eastAsia="Calibri"/>
                <w:color w:val="000000"/>
              </w:rPr>
              <w:t xml:space="preserve"> по экономике</w:t>
            </w:r>
          </w:p>
        </w:tc>
      </w:tr>
      <w:tr w:rsidR="004A6490" w:rsidRPr="00D77A48"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af"/>
              <w:numPr>
                <w:ilvl w:val="0"/>
                <w:numId w:val="32"/>
              </w:numPr>
              <w:jc w:val="center"/>
              <w:rPr>
                <w:rFonts w:eastAsia="Calibri"/>
                <w:b/>
                <w:color w:val="000000"/>
              </w:rPr>
            </w:pPr>
            <w:r w:rsidRPr="004719FC">
              <w:rPr>
                <w:rFonts w:eastAsia="Calibri"/>
                <w:b/>
                <w:color w:val="000000"/>
              </w:rPr>
              <w:t>Рынок оказания услуг по ремонту автотранспортных средств</w:t>
            </w:r>
          </w:p>
        </w:tc>
      </w:tr>
      <w:tr w:rsidR="004A6490" w:rsidRPr="00D77A48"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tabs>
                <w:tab w:val="left" w:pos="13925"/>
              </w:tabs>
              <w:spacing w:after="100" w:afterAutospacing="1"/>
              <w:rPr>
                <w:rFonts w:eastAsia="Calibri"/>
                <w:color w:val="000000"/>
              </w:rPr>
            </w:pPr>
            <w:r w:rsidRPr="005808CE">
              <w:rPr>
                <w:rFonts w:eastAsia="Calibri"/>
                <w:color w:val="000000"/>
              </w:rPr>
              <w:t>28.1</w:t>
            </w:r>
          </w:p>
        </w:tc>
        <w:tc>
          <w:tcPr>
            <w:tcW w:w="467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tabs>
                <w:tab w:val="left" w:pos="13925"/>
              </w:tabs>
              <w:spacing w:after="100" w:afterAutospacing="1"/>
              <w:rPr>
                <w:rFonts w:eastAsia="Calibri"/>
                <w:color w:val="000000"/>
              </w:rPr>
            </w:pPr>
            <w:r w:rsidRPr="00D77A48">
              <w:rPr>
                <w:lang w:eastAsia="en-US"/>
              </w:rPr>
              <w:t>Создание условий для развития конкуренции на рынке оказания услуг по ремонту автотранспортных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Создание условий для развития рынка;</w:t>
            </w:r>
          </w:p>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недопущение снижения количества организаций частной формы на рынке;</w:t>
            </w:r>
          </w:p>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 xml:space="preserve">увеличение </w:t>
            </w:r>
            <w:r w:rsidRPr="00D77A48">
              <w:rPr>
                <w:rFonts w:ascii="Times New Roman" w:hAnsi="Times New Roman" w:cs="Times New Roman"/>
                <w:sz w:val="24"/>
                <w:szCs w:val="24"/>
              </w:rPr>
              <w:lastRenderedPageBreak/>
              <w:t>объемов оказываемых услуг</w:t>
            </w:r>
          </w:p>
        </w:tc>
        <w:tc>
          <w:tcPr>
            <w:tcW w:w="4821" w:type="dxa"/>
            <w:tcBorders>
              <w:top w:val="single" w:sz="4" w:space="0" w:color="auto"/>
              <w:left w:val="single" w:sz="4" w:space="0" w:color="auto"/>
              <w:bottom w:val="single" w:sz="4" w:space="0" w:color="auto"/>
              <w:right w:val="single" w:sz="4" w:space="0" w:color="auto"/>
            </w:tcBorders>
          </w:tcPr>
          <w:p w:rsidR="004A6490" w:rsidRPr="00E818D0" w:rsidRDefault="004A6490" w:rsidP="004A6490">
            <w:pPr>
              <w:pStyle w:val="ConsPlusNormal"/>
              <w:rPr>
                <w:rFonts w:ascii="Times New Roman" w:hAnsi="Times New Roman" w:cs="Times New Roman"/>
                <w:sz w:val="24"/>
                <w:szCs w:val="24"/>
              </w:rPr>
            </w:pPr>
            <w:r w:rsidRPr="00E818D0">
              <w:rPr>
                <w:rFonts w:ascii="Times New Roman" w:eastAsia="Calibri" w:hAnsi="Times New Roman" w:cs="Times New Roman"/>
                <w:color w:val="000000"/>
                <w:sz w:val="24"/>
                <w:szCs w:val="24"/>
              </w:rPr>
              <w:lastRenderedPageBreak/>
              <w:t>Оценка текущего состояния:</w:t>
            </w:r>
          </w:p>
          <w:p w:rsidR="004A6490" w:rsidRPr="00E818D0" w:rsidRDefault="004A6490" w:rsidP="004A6490">
            <w:pPr>
              <w:pStyle w:val="ConsPlusNormal"/>
              <w:rPr>
                <w:rFonts w:ascii="Times New Roman" w:hAnsi="Times New Roman" w:cs="Times New Roman"/>
                <w:sz w:val="24"/>
                <w:szCs w:val="24"/>
              </w:rPr>
            </w:pPr>
            <w:r w:rsidRPr="00E818D0">
              <w:rPr>
                <w:rFonts w:ascii="Times New Roman" w:hAnsi="Times New Roman" w:cs="Times New Roman"/>
                <w:sz w:val="24"/>
                <w:szCs w:val="24"/>
                <w:lang w:eastAsia="en-US"/>
              </w:rPr>
              <w:t xml:space="preserve">На территории Крапивинского муниципального </w:t>
            </w:r>
            <w:r>
              <w:rPr>
                <w:rFonts w:ascii="Times New Roman" w:hAnsi="Times New Roman" w:cs="Times New Roman"/>
                <w:sz w:val="24"/>
                <w:szCs w:val="24"/>
                <w:lang w:eastAsia="en-US"/>
              </w:rPr>
              <w:t>округа</w:t>
            </w:r>
            <w:r w:rsidR="00442A36">
              <w:rPr>
                <w:rFonts w:ascii="Times New Roman" w:hAnsi="Times New Roman" w:cs="Times New Roman"/>
                <w:sz w:val="24"/>
                <w:szCs w:val="24"/>
                <w:lang w:eastAsia="en-US"/>
              </w:rPr>
              <w:t xml:space="preserve"> </w:t>
            </w:r>
            <w:r w:rsidRPr="00E818D0">
              <w:rPr>
                <w:rFonts w:ascii="Times New Roman" w:hAnsi="Times New Roman" w:cs="Times New Roman"/>
                <w:sz w:val="24"/>
                <w:szCs w:val="24"/>
                <w:lang w:eastAsia="en-US"/>
              </w:rPr>
              <w:t>в сфере ремонта автотранспортных средств осуществляют деятельность хозяйствующие субъект</w:t>
            </w:r>
            <w:r w:rsidR="00442A36">
              <w:rPr>
                <w:rFonts w:ascii="Times New Roman" w:hAnsi="Times New Roman" w:cs="Times New Roman"/>
                <w:sz w:val="24"/>
                <w:szCs w:val="24"/>
                <w:lang w:eastAsia="en-US"/>
              </w:rPr>
              <w:t xml:space="preserve">ы </w:t>
            </w:r>
            <w:r>
              <w:rPr>
                <w:rFonts w:ascii="Times New Roman" w:hAnsi="Times New Roman" w:cs="Times New Roman"/>
                <w:sz w:val="24"/>
                <w:szCs w:val="24"/>
                <w:lang w:eastAsia="en-US"/>
              </w:rPr>
              <w:t>частной формы собственности.</w:t>
            </w:r>
          </w:p>
          <w:p w:rsidR="004A6490" w:rsidRPr="00E818D0" w:rsidRDefault="004A6490" w:rsidP="004A6490">
            <w:pPr>
              <w:pStyle w:val="ConsPlusNormal"/>
              <w:rPr>
                <w:rFonts w:ascii="Times New Roman" w:hAnsi="Times New Roman" w:cs="Times New Roman"/>
                <w:sz w:val="24"/>
                <w:szCs w:val="24"/>
              </w:rPr>
            </w:pPr>
            <w:r w:rsidRPr="00E818D0">
              <w:rPr>
                <w:rFonts w:ascii="Times New Roman" w:hAnsi="Times New Roman" w:cs="Times New Roman"/>
                <w:sz w:val="24"/>
                <w:szCs w:val="24"/>
              </w:rPr>
              <w:t>Проблемы:</w:t>
            </w:r>
          </w:p>
          <w:p w:rsidR="004A6490" w:rsidRPr="00E818D0" w:rsidRDefault="004A6490" w:rsidP="004A6490">
            <w:pPr>
              <w:pStyle w:val="ConsPlusNormal"/>
              <w:rPr>
                <w:rFonts w:ascii="Times New Roman" w:hAnsi="Times New Roman" w:cs="Times New Roman"/>
                <w:sz w:val="24"/>
                <w:szCs w:val="24"/>
              </w:rPr>
            </w:pPr>
            <w:r w:rsidRPr="00E818D0">
              <w:rPr>
                <w:rFonts w:ascii="Times New Roman" w:hAnsi="Times New Roman" w:cs="Times New Roman"/>
                <w:sz w:val="24"/>
                <w:szCs w:val="24"/>
              </w:rPr>
              <w:t>недостаточный уровень инвестиций, необходимых для модернизации отрасли и внедрения современных технологий;</w:t>
            </w:r>
          </w:p>
          <w:p w:rsidR="004A6490" w:rsidRPr="00E818D0" w:rsidRDefault="004A6490" w:rsidP="004A6490">
            <w:pPr>
              <w:pStyle w:val="ConsPlusNormal"/>
              <w:rPr>
                <w:rFonts w:ascii="Times New Roman" w:hAnsi="Times New Roman" w:cs="Times New Roman"/>
                <w:sz w:val="24"/>
                <w:szCs w:val="24"/>
              </w:rPr>
            </w:pPr>
            <w:r w:rsidRPr="00E818D0">
              <w:rPr>
                <w:rFonts w:ascii="Times New Roman" w:hAnsi="Times New Roman" w:cs="Times New Roman"/>
                <w:sz w:val="24"/>
                <w:szCs w:val="24"/>
              </w:rPr>
              <w:lastRenderedPageBreak/>
              <w:t>нехватка собственных оборотных средств;</w:t>
            </w:r>
          </w:p>
          <w:p w:rsidR="004A6490" w:rsidRPr="00D77A48" w:rsidRDefault="004A6490" w:rsidP="004A6490">
            <w:pPr>
              <w:pStyle w:val="ConsPlusNormal"/>
              <w:rPr>
                <w:rFonts w:ascii="Times New Roman" w:hAnsi="Times New Roman" w:cs="Times New Roman"/>
                <w:sz w:val="24"/>
                <w:szCs w:val="24"/>
              </w:rPr>
            </w:pPr>
            <w:r w:rsidRPr="00E818D0">
              <w:rPr>
                <w:rFonts w:ascii="Times New Roman" w:hAnsi="Times New Roman" w:cs="Times New Roman"/>
                <w:sz w:val="24"/>
                <w:szCs w:val="24"/>
              </w:rPr>
              <w:t>ограниченные возможности получения кредитных ресурсов.</w:t>
            </w:r>
            <w:r w:rsidR="00F02E21">
              <w:rPr>
                <w:rFonts w:ascii="Times New Roman" w:hAnsi="Times New Roman" w:cs="Times New Roman"/>
                <w:sz w:val="24"/>
                <w:szCs w:val="24"/>
              </w:rPr>
              <w:t xml:space="preserve"> </w:t>
            </w:r>
            <w:r w:rsidR="00442A36">
              <w:rPr>
                <w:rFonts w:ascii="Times New Roman" w:hAnsi="Times New Roman" w:cs="Times New Roman"/>
                <w:sz w:val="24"/>
                <w:szCs w:val="24"/>
              </w:rPr>
              <w:t>Дефицит квалифицированных кадров.</w:t>
            </w:r>
          </w:p>
        </w:tc>
        <w:tc>
          <w:tcPr>
            <w:tcW w:w="992" w:type="dxa"/>
            <w:tcBorders>
              <w:top w:val="single" w:sz="4" w:space="0" w:color="auto"/>
              <w:left w:val="single" w:sz="4" w:space="0" w:color="auto"/>
              <w:bottom w:val="single" w:sz="4" w:space="0" w:color="auto"/>
              <w:right w:val="single" w:sz="4" w:space="0" w:color="auto"/>
            </w:tcBorders>
          </w:tcPr>
          <w:p w:rsidR="004A6490" w:rsidRPr="00D77A48" w:rsidRDefault="00442A36" w:rsidP="004A6490">
            <w:r w:rsidRPr="00CB7405">
              <w:lastRenderedPageBreak/>
              <w:t>20</w:t>
            </w:r>
            <w:r>
              <w:t>20</w:t>
            </w:r>
            <w:r w:rsidRPr="00CB7405">
              <w:t>-202</w:t>
            </w:r>
            <w:r>
              <w:t>3</w:t>
            </w:r>
            <w:r w:rsidRPr="00CB7405">
              <w:t xml:space="preserve"> годы</w:t>
            </w:r>
            <w:r w:rsidRPr="00D77A48">
              <w:t xml:space="preserve"> </w:t>
            </w:r>
          </w:p>
        </w:tc>
        <w:tc>
          <w:tcPr>
            <w:tcW w:w="2125" w:type="dxa"/>
            <w:tcBorders>
              <w:top w:val="single" w:sz="4" w:space="0" w:color="auto"/>
              <w:left w:val="single" w:sz="4" w:space="0" w:color="auto"/>
              <w:bottom w:val="single" w:sz="4" w:space="0" w:color="auto"/>
              <w:right w:val="single" w:sz="4" w:space="0" w:color="auto"/>
            </w:tcBorders>
          </w:tcPr>
          <w:p w:rsidR="004A6490" w:rsidRPr="00D77A48" w:rsidRDefault="004A6490" w:rsidP="00F02E21">
            <w:pPr>
              <w:rPr>
                <w:rFonts w:eastAsia="Calibri"/>
                <w:color w:val="000000"/>
              </w:rPr>
            </w:pPr>
            <w:r w:rsidRPr="00D77A48">
              <w:rPr>
                <w:rFonts w:eastAsia="Calibri"/>
                <w:color w:val="000000"/>
              </w:rPr>
              <w:t>З</w:t>
            </w:r>
            <w:r w:rsidR="00442A36">
              <w:rPr>
                <w:rFonts w:eastAsia="Calibri"/>
                <w:color w:val="000000"/>
              </w:rPr>
              <w:t xml:space="preserve">аместитель главы </w:t>
            </w:r>
            <w:r w:rsidRPr="00D77A48">
              <w:rPr>
                <w:rFonts w:eastAsia="Calibri"/>
                <w:color w:val="000000"/>
              </w:rPr>
              <w:t xml:space="preserve">Крапивинского муниципального </w:t>
            </w:r>
            <w:r w:rsidR="00F02E21">
              <w:rPr>
                <w:rFonts w:eastAsia="Calibri"/>
                <w:color w:val="000000"/>
              </w:rPr>
              <w:t>округа</w:t>
            </w:r>
            <w:r w:rsidRPr="00D77A48">
              <w:rPr>
                <w:rFonts w:eastAsia="Calibri"/>
                <w:color w:val="000000"/>
              </w:rPr>
              <w:t xml:space="preserve"> по экономике</w:t>
            </w:r>
          </w:p>
        </w:tc>
      </w:tr>
      <w:tr w:rsidR="005471BB" w:rsidRPr="00D77A48" w:rsidTr="005471BB">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5471BB" w:rsidRPr="005471BB" w:rsidRDefault="005471BB" w:rsidP="005471BB">
            <w:pPr>
              <w:pStyle w:val="af"/>
              <w:numPr>
                <w:ilvl w:val="0"/>
                <w:numId w:val="32"/>
              </w:numPr>
              <w:adjustRightInd w:val="0"/>
              <w:spacing w:line="360" w:lineRule="auto"/>
              <w:jc w:val="center"/>
              <w:rPr>
                <w:sz w:val="28"/>
                <w:szCs w:val="28"/>
              </w:rPr>
            </w:pPr>
            <w:r w:rsidRPr="005471BB">
              <w:rPr>
                <w:rFonts w:eastAsia="Calibri"/>
                <w:b/>
                <w:color w:val="000000"/>
              </w:rPr>
              <w:lastRenderedPageBreak/>
              <w:t>Рынок ритуальных услуг</w:t>
            </w:r>
          </w:p>
        </w:tc>
      </w:tr>
      <w:tr w:rsidR="005471BB" w:rsidRPr="00D77A48"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5471BB" w:rsidRDefault="005471BB" w:rsidP="004A6490">
            <w:pPr>
              <w:tabs>
                <w:tab w:val="left" w:pos="13925"/>
              </w:tabs>
              <w:spacing w:after="100" w:afterAutospacing="1"/>
              <w:rPr>
                <w:rFonts w:eastAsia="Calibri"/>
                <w:color w:val="000000"/>
              </w:rPr>
            </w:pPr>
            <w:r>
              <w:rPr>
                <w:rFonts w:eastAsia="Calibri"/>
                <w:color w:val="000000"/>
              </w:rPr>
              <w:t>29.1</w:t>
            </w:r>
          </w:p>
        </w:tc>
        <w:tc>
          <w:tcPr>
            <w:tcW w:w="4678" w:type="dxa"/>
            <w:tcBorders>
              <w:top w:val="single" w:sz="4" w:space="0" w:color="auto"/>
              <w:left w:val="single" w:sz="4" w:space="0" w:color="auto"/>
              <w:bottom w:val="single" w:sz="4" w:space="0" w:color="auto"/>
              <w:right w:val="single" w:sz="4" w:space="0" w:color="auto"/>
            </w:tcBorders>
          </w:tcPr>
          <w:p w:rsidR="005471BB" w:rsidRPr="00D77A48" w:rsidRDefault="005471BB" w:rsidP="005471BB">
            <w:pPr>
              <w:tabs>
                <w:tab w:val="left" w:pos="13925"/>
              </w:tabs>
              <w:spacing w:after="100" w:afterAutospacing="1"/>
              <w:rPr>
                <w:lang w:eastAsia="en-US"/>
              </w:rPr>
            </w:pPr>
            <w:r w:rsidRPr="00D77A48">
              <w:rPr>
                <w:lang w:eastAsia="en-US"/>
              </w:rPr>
              <w:t xml:space="preserve">Создание условий для развития конкуренции на рынке </w:t>
            </w:r>
            <w:r>
              <w:rPr>
                <w:lang w:eastAsia="en-US"/>
              </w:rPr>
              <w:t>ритуальных услуг</w:t>
            </w:r>
          </w:p>
        </w:tc>
        <w:tc>
          <w:tcPr>
            <w:tcW w:w="2268" w:type="dxa"/>
            <w:tcBorders>
              <w:top w:val="single" w:sz="4" w:space="0" w:color="auto"/>
              <w:left w:val="single" w:sz="4" w:space="0" w:color="auto"/>
              <w:bottom w:val="single" w:sz="4" w:space="0" w:color="auto"/>
              <w:right w:val="single" w:sz="4" w:space="0" w:color="auto"/>
            </w:tcBorders>
          </w:tcPr>
          <w:p w:rsidR="005471BB" w:rsidRPr="00D77A48" w:rsidRDefault="00BD28DC" w:rsidP="004A6490">
            <w:pPr>
              <w:pStyle w:val="ConsPlusNormal"/>
              <w:rPr>
                <w:rFonts w:ascii="Times New Roman" w:hAnsi="Times New Roman" w:cs="Times New Roman"/>
                <w:sz w:val="24"/>
                <w:szCs w:val="24"/>
              </w:rPr>
            </w:pPr>
            <w:r>
              <w:rPr>
                <w:rFonts w:ascii="Times New Roman" w:hAnsi="Times New Roman" w:cs="Times New Roman"/>
                <w:sz w:val="24"/>
                <w:szCs w:val="24"/>
              </w:rPr>
              <w:t>Улучшение качества предоставляемых услуг.</w:t>
            </w:r>
          </w:p>
        </w:tc>
        <w:tc>
          <w:tcPr>
            <w:tcW w:w="4821" w:type="dxa"/>
            <w:tcBorders>
              <w:top w:val="single" w:sz="4" w:space="0" w:color="auto"/>
              <w:left w:val="single" w:sz="4" w:space="0" w:color="auto"/>
              <w:bottom w:val="single" w:sz="4" w:space="0" w:color="auto"/>
              <w:right w:val="single" w:sz="4" w:space="0" w:color="auto"/>
            </w:tcBorders>
          </w:tcPr>
          <w:p w:rsidR="00192B5C" w:rsidRPr="00E818D0" w:rsidRDefault="00192B5C" w:rsidP="00192B5C">
            <w:pPr>
              <w:pStyle w:val="ConsPlusNormal"/>
              <w:rPr>
                <w:rFonts w:ascii="Times New Roman" w:hAnsi="Times New Roman" w:cs="Times New Roman"/>
                <w:sz w:val="24"/>
                <w:szCs w:val="24"/>
              </w:rPr>
            </w:pPr>
            <w:r w:rsidRPr="00E818D0">
              <w:rPr>
                <w:rFonts w:ascii="Times New Roman" w:eastAsia="Calibri" w:hAnsi="Times New Roman" w:cs="Times New Roman"/>
                <w:color w:val="000000"/>
                <w:sz w:val="24"/>
                <w:szCs w:val="24"/>
              </w:rPr>
              <w:t>Оценка текущего состояния:</w:t>
            </w:r>
          </w:p>
          <w:p w:rsidR="00192B5C" w:rsidRDefault="00192B5C" w:rsidP="00192B5C">
            <w:pPr>
              <w:jc w:val="both"/>
            </w:pPr>
            <w:r w:rsidRPr="00192B5C">
              <w:t xml:space="preserve">Ритуальные услуги осуществляют предприятия частной формы собственности - ИП </w:t>
            </w:r>
            <w:proofErr w:type="spellStart"/>
            <w:r w:rsidRPr="00192B5C">
              <w:t>Денк</w:t>
            </w:r>
            <w:proofErr w:type="spellEnd"/>
            <w:r w:rsidRPr="00192B5C">
              <w:t xml:space="preserve"> Наталья Платоновна </w:t>
            </w:r>
            <w:r w:rsidR="007005D2">
              <w:t xml:space="preserve">пгт. Крапивинский </w:t>
            </w:r>
            <w:r w:rsidRPr="00192B5C">
              <w:t>и ООО "Ритуальный зал"</w:t>
            </w:r>
            <w:r w:rsidR="00BA0997">
              <w:t xml:space="preserve"> ди</w:t>
            </w:r>
            <w:r w:rsidR="007005D2">
              <w:t>ректор Михайлова Яна Андреевна пгт. Крапивинский.</w:t>
            </w:r>
            <w:bookmarkStart w:id="0" w:name="_GoBack"/>
            <w:bookmarkEnd w:id="0"/>
          </w:p>
          <w:p w:rsidR="00BD28DC" w:rsidRDefault="00BD28DC" w:rsidP="00192B5C">
            <w:pPr>
              <w:jc w:val="both"/>
            </w:pPr>
            <w:r>
              <w:t>Проблемы:</w:t>
            </w:r>
          </w:p>
          <w:p w:rsidR="005471BB" w:rsidRPr="00E818D0" w:rsidRDefault="00BD28DC" w:rsidP="00BD28DC">
            <w:pPr>
              <w:jc w:val="both"/>
              <w:rPr>
                <w:rFonts w:eastAsia="Calibri"/>
                <w:color w:val="000000"/>
              </w:rPr>
            </w:pPr>
            <w:r>
              <w:t>Отсутствие транспортной доступности для пользования услугами отдаленными поселениями округа.</w:t>
            </w:r>
          </w:p>
        </w:tc>
        <w:tc>
          <w:tcPr>
            <w:tcW w:w="992" w:type="dxa"/>
            <w:tcBorders>
              <w:top w:val="single" w:sz="4" w:space="0" w:color="auto"/>
              <w:left w:val="single" w:sz="4" w:space="0" w:color="auto"/>
              <w:bottom w:val="single" w:sz="4" w:space="0" w:color="auto"/>
              <w:right w:val="single" w:sz="4" w:space="0" w:color="auto"/>
            </w:tcBorders>
          </w:tcPr>
          <w:p w:rsidR="005471BB" w:rsidRPr="00CB7405" w:rsidRDefault="00192B5C"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5471BB" w:rsidRPr="00D77A48" w:rsidRDefault="00192B5C" w:rsidP="00F02E21">
            <w:pPr>
              <w:rPr>
                <w:rFonts w:eastAsia="Calibri"/>
                <w:color w:val="000000"/>
              </w:rPr>
            </w:pPr>
            <w:r w:rsidRPr="00D77A48">
              <w:rPr>
                <w:rFonts w:eastAsia="Calibri"/>
                <w:color w:val="000000"/>
              </w:rPr>
              <w:t>З</w:t>
            </w:r>
            <w:r>
              <w:rPr>
                <w:rFonts w:eastAsia="Calibri"/>
                <w:color w:val="000000"/>
              </w:rPr>
              <w:t xml:space="preserve">аместитель главы </w:t>
            </w:r>
            <w:r w:rsidRPr="00D77A48">
              <w:rPr>
                <w:rFonts w:eastAsia="Calibri"/>
                <w:color w:val="000000"/>
              </w:rPr>
              <w:t xml:space="preserve">Крапивинского муниципального </w:t>
            </w:r>
            <w:r>
              <w:rPr>
                <w:rFonts w:eastAsia="Calibri"/>
                <w:color w:val="000000"/>
              </w:rPr>
              <w:t>округа</w:t>
            </w:r>
            <w:r w:rsidRPr="00D77A48">
              <w:rPr>
                <w:rFonts w:eastAsia="Calibri"/>
                <w:color w:val="000000"/>
              </w:rPr>
              <w:t xml:space="preserve"> по экономике</w:t>
            </w:r>
          </w:p>
        </w:tc>
      </w:tr>
      <w:tr w:rsidR="00192B5C" w:rsidRPr="00D77A48" w:rsidTr="00DF7265">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192B5C" w:rsidRPr="00192B5C" w:rsidRDefault="00192B5C" w:rsidP="00192B5C">
            <w:pPr>
              <w:pStyle w:val="af"/>
              <w:numPr>
                <w:ilvl w:val="0"/>
                <w:numId w:val="32"/>
              </w:numPr>
              <w:jc w:val="center"/>
              <w:rPr>
                <w:rFonts w:eastAsia="Calibri"/>
                <w:b/>
                <w:color w:val="000000"/>
              </w:rPr>
            </w:pPr>
            <w:r w:rsidRPr="00192B5C">
              <w:rPr>
                <w:rFonts w:eastAsia="Calibri"/>
                <w:b/>
                <w:color w:val="000000"/>
              </w:rPr>
              <w:t>Рынок бытовых услуг</w:t>
            </w:r>
          </w:p>
        </w:tc>
      </w:tr>
      <w:tr w:rsidR="00192B5C" w:rsidRPr="00D77A48"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192B5C" w:rsidRDefault="00192B5C" w:rsidP="004A6490">
            <w:pPr>
              <w:tabs>
                <w:tab w:val="left" w:pos="13925"/>
              </w:tabs>
              <w:spacing w:after="100" w:afterAutospacing="1"/>
              <w:rPr>
                <w:rFonts w:eastAsia="Calibri"/>
                <w:color w:val="000000"/>
              </w:rPr>
            </w:pPr>
            <w:r>
              <w:rPr>
                <w:rFonts w:eastAsia="Calibri"/>
                <w:color w:val="000000"/>
              </w:rPr>
              <w:t>30.1</w:t>
            </w:r>
          </w:p>
        </w:tc>
        <w:tc>
          <w:tcPr>
            <w:tcW w:w="4678" w:type="dxa"/>
            <w:tcBorders>
              <w:top w:val="single" w:sz="4" w:space="0" w:color="auto"/>
              <w:left w:val="single" w:sz="4" w:space="0" w:color="auto"/>
              <w:bottom w:val="single" w:sz="4" w:space="0" w:color="auto"/>
              <w:right w:val="single" w:sz="4" w:space="0" w:color="auto"/>
            </w:tcBorders>
          </w:tcPr>
          <w:p w:rsidR="00192B5C" w:rsidRPr="00D77A48" w:rsidRDefault="00192B5C" w:rsidP="00192B5C">
            <w:pPr>
              <w:tabs>
                <w:tab w:val="left" w:pos="13925"/>
              </w:tabs>
              <w:spacing w:after="100" w:afterAutospacing="1"/>
              <w:rPr>
                <w:lang w:eastAsia="en-US"/>
              </w:rPr>
            </w:pPr>
            <w:r w:rsidRPr="00D77A48">
              <w:rPr>
                <w:lang w:eastAsia="en-US"/>
              </w:rPr>
              <w:t xml:space="preserve">Создание условий для развития конкуренции на рынке </w:t>
            </w:r>
            <w:r>
              <w:rPr>
                <w:lang w:eastAsia="en-US"/>
              </w:rPr>
              <w:t>бытовых</w:t>
            </w:r>
            <w:r>
              <w:rPr>
                <w:lang w:eastAsia="en-US"/>
              </w:rPr>
              <w:t xml:space="preserve"> услуг</w:t>
            </w:r>
          </w:p>
        </w:tc>
        <w:tc>
          <w:tcPr>
            <w:tcW w:w="2268" w:type="dxa"/>
            <w:tcBorders>
              <w:top w:val="single" w:sz="4" w:space="0" w:color="auto"/>
              <w:left w:val="single" w:sz="4" w:space="0" w:color="auto"/>
              <w:bottom w:val="single" w:sz="4" w:space="0" w:color="auto"/>
              <w:right w:val="single" w:sz="4" w:space="0" w:color="auto"/>
            </w:tcBorders>
          </w:tcPr>
          <w:p w:rsidR="00192B5C" w:rsidRPr="00D77A48" w:rsidRDefault="00192B5C" w:rsidP="00192B5C">
            <w:pPr>
              <w:pStyle w:val="ConsPlusNormal"/>
              <w:rPr>
                <w:rFonts w:ascii="Times New Roman" w:hAnsi="Times New Roman" w:cs="Times New Roman"/>
                <w:sz w:val="24"/>
                <w:szCs w:val="24"/>
              </w:rPr>
            </w:pPr>
            <w:r w:rsidRPr="00D77A48">
              <w:rPr>
                <w:rFonts w:ascii="Times New Roman" w:hAnsi="Times New Roman" w:cs="Times New Roman"/>
                <w:sz w:val="24"/>
                <w:szCs w:val="24"/>
              </w:rPr>
              <w:t>Создание условий для развития рынка;</w:t>
            </w:r>
          </w:p>
          <w:p w:rsidR="00192B5C" w:rsidRPr="00D77A48" w:rsidRDefault="00192B5C" w:rsidP="00192B5C">
            <w:pPr>
              <w:pStyle w:val="ConsPlusNormal"/>
              <w:rPr>
                <w:rFonts w:ascii="Times New Roman" w:hAnsi="Times New Roman" w:cs="Times New Roman"/>
                <w:sz w:val="24"/>
                <w:szCs w:val="24"/>
              </w:rPr>
            </w:pPr>
            <w:r w:rsidRPr="00D77A48">
              <w:rPr>
                <w:rFonts w:ascii="Times New Roman" w:hAnsi="Times New Roman" w:cs="Times New Roman"/>
                <w:sz w:val="24"/>
                <w:szCs w:val="24"/>
              </w:rPr>
              <w:t>недопущение снижения количества организаций частной формы на рынке;</w:t>
            </w:r>
          </w:p>
          <w:p w:rsidR="00192B5C" w:rsidRPr="00D77A48" w:rsidRDefault="00192B5C" w:rsidP="00192B5C">
            <w:pPr>
              <w:pStyle w:val="ConsPlusNormal"/>
              <w:rPr>
                <w:rFonts w:ascii="Times New Roman" w:hAnsi="Times New Roman" w:cs="Times New Roman"/>
                <w:sz w:val="24"/>
                <w:szCs w:val="24"/>
              </w:rPr>
            </w:pPr>
            <w:r w:rsidRPr="00D77A48">
              <w:rPr>
                <w:rFonts w:ascii="Times New Roman" w:hAnsi="Times New Roman" w:cs="Times New Roman"/>
                <w:sz w:val="24"/>
                <w:szCs w:val="24"/>
              </w:rPr>
              <w:t>увеличение объемов оказываемых услуг</w:t>
            </w:r>
          </w:p>
        </w:tc>
        <w:tc>
          <w:tcPr>
            <w:tcW w:w="4821" w:type="dxa"/>
            <w:tcBorders>
              <w:top w:val="single" w:sz="4" w:space="0" w:color="auto"/>
              <w:left w:val="single" w:sz="4" w:space="0" w:color="auto"/>
              <w:bottom w:val="single" w:sz="4" w:space="0" w:color="auto"/>
              <w:right w:val="single" w:sz="4" w:space="0" w:color="auto"/>
            </w:tcBorders>
          </w:tcPr>
          <w:p w:rsidR="00192B5C" w:rsidRPr="00E818D0" w:rsidRDefault="00192B5C" w:rsidP="00192B5C">
            <w:pPr>
              <w:pStyle w:val="ConsPlusNormal"/>
              <w:rPr>
                <w:rFonts w:ascii="Times New Roman" w:hAnsi="Times New Roman" w:cs="Times New Roman"/>
                <w:sz w:val="24"/>
                <w:szCs w:val="24"/>
              </w:rPr>
            </w:pPr>
            <w:r w:rsidRPr="00E818D0">
              <w:rPr>
                <w:rFonts w:ascii="Times New Roman" w:eastAsia="Calibri" w:hAnsi="Times New Roman" w:cs="Times New Roman"/>
                <w:color w:val="000000"/>
                <w:sz w:val="24"/>
                <w:szCs w:val="24"/>
              </w:rPr>
              <w:t>Оценка текущего состояния:</w:t>
            </w:r>
          </w:p>
          <w:p w:rsidR="00192B5C" w:rsidRPr="00192B5C" w:rsidRDefault="00192B5C" w:rsidP="00192B5C">
            <w:pPr>
              <w:ind w:right="-144"/>
            </w:pPr>
            <w:r w:rsidRPr="00192B5C">
              <w:t>В Крапивинском муниципальном округе бытовые услуги осуществляют предприятия частной формы собственности:</w:t>
            </w:r>
          </w:p>
          <w:p w:rsidR="00192B5C" w:rsidRPr="00192B5C" w:rsidRDefault="00192B5C" w:rsidP="00192B5C">
            <w:pPr>
              <w:ind w:right="-144"/>
            </w:pPr>
            <w:r w:rsidRPr="00192B5C">
              <w:t>-Ремонт и пошив одежды, швейных, меховых и кожаных изделий, головных уборов. Пошив и вязание трикотажных изделий;</w:t>
            </w:r>
          </w:p>
          <w:p w:rsidR="00192B5C" w:rsidRPr="00192B5C" w:rsidRDefault="00192B5C" w:rsidP="00192B5C">
            <w:pPr>
              <w:ind w:right="-144"/>
            </w:pPr>
            <w:r w:rsidRPr="00192B5C">
              <w:t>-Техническое обслуживание и ремонт транспортных средств, машин и оборудования (без АЗС);</w:t>
            </w:r>
          </w:p>
          <w:p w:rsidR="00192B5C" w:rsidRPr="00192B5C" w:rsidRDefault="00192B5C" w:rsidP="00192B5C">
            <w:r w:rsidRPr="00192B5C">
              <w:t>-Услуги фотоателье;</w:t>
            </w:r>
          </w:p>
          <w:p w:rsidR="00192B5C" w:rsidRPr="00192B5C" w:rsidRDefault="00192B5C" w:rsidP="00192B5C">
            <w:r w:rsidRPr="00192B5C">
              <w:t>-Услуги парикмахерских;</w:t>
            </w:r>
          </w:p>
          <w:p w:rsidR="00192B5C" w:rsidRPr="00192B5C" w:rsidRDefault="00192B5C" w:rsidP="00192B5C">
            <w:r w:rsidRPr="00192B5C">
              <w:t>-Услуги бань и душевых;</w:t>
            </w:r>
          </w:p>
          <w:p w:rsidR="00192B5C" w:rsidRDefault="00192B5C" w:rsidP="00192B5C">
            <w:r w:rsidRPr="00192B5C">
              <w:t>-Приёмный пункт макулатуры и пр.</w:t>
            </w:r>
          </w:p>
          <w:p w:rsidR="00BA0997" w:rsidRDefault="00BA0997" w:rsidP="00192B5C">
            <w:r>
              <w:t>Проблемы:</w:t>
            </w:r>
          </w:p>
          <w:p w:rsidR="00BA0997" w:rsidRDefault="00BA0997" w:rsidP="00BA0997">
            <w:r>
              <w:t xml:space="preserve">Дефицит квалифицированных </w:t>
            </w:r>
            <w:r>
              <w:t>специалистов.</w:t>
            </w:r>
          </w:p>
          <w:p w:rsidR="00BD28DC" w:rsidRPr="00192B5C" w:rsidRDefault="00BD28DC" w:rsidP="00BA0997">
            <w:r>
              <w:lastRenderedPageBreak/>
              <w:t>Отсутствие транспортной доступности для пользования услугами отдаленными поселениями округа.</w:t>
            </w:r>
          </w:p>
        </w:tc>
        <w:tc>
          <w:tcPr>
            <w:tcW w:w="992" w:type="dxa"/>
            <w:tcBorders>
              <w:top w:val="single" w:sz="4" w:space="0" w:color="auto"/>
              <w:left w:val="single" w:sz="4" w:space="0" w:color="auto"/>
              <w:bottom w:val="single" w:sz="4" w:space="0" w:color="auto"/>
              <w:right w:val="single" w:sz="4" w:space="0" w:color="auto"/>
            </w:tcBorders>
          </w:tcPr>
          <w:p w:rsidR="00192B5C" w:rsidRPr="00CB7405" w:rsidRDefault="00192B5C" w:rsidP="004A6490">
            <w:r w:rsidRPr="00CB7405">
              <w:lastRenderedPageBreak/>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192B5C" w:rsidRPr="00D77A48" w:rsidRDefault="00192B5C" w:rsidP="00F02E21">
            <w:pPr>
              <w:rPr>
                <w:rFonts w:eastAsia="Calibri"/>
                <w:color w:val="000000"/>
              </w:rPr>
            </w:pPr>
            <w:r w:rsidRPr="00D77A48">
              <w:rPr>
                <w:rFonts w:eastAsia="Calibri"/>
                <w:color w:val="000000"/>
              </w:rPr>
              <w:t>З</w:t>
            </w:r>
            <w:r>
              <w:rPr>
                <w:rFonts w:eastAsia="Calibri"/>
                <w:color w:val="000000"/>
              </w:rPr>
              <w:t xml:space="preserve">аместитель главы </w:t>
            </w:r>
            <w:r w:rsidRPr="00D77A48">
              <w:rPr>
                <w:rFonts w:eastAsia="Calibri"/>
                <w:color w:val="000000"/>
              </w:rPr>
              <w:t xml:space="preserve">Крапивинского муниципального </w:t>
            </w:r>
            <w:r>
              <w:rPr>
                <w:rFonts w:eastAsia="Calibri"/>
                <w:color w:val="000000"/>
              </w:rPr>
              <w:t>округа</w:t>
            </w:r>
            <w:r w:rsidRPr="00D77A48">
              <w:rPr>
                <w:rFonts w:eastAsia="Calibri"/>
                <w:color w:val="000000"/>
              </w:rPr>
              <w:t xml:space="preserve"> по экономике</w:t>
            </w:r>
          </w:p>
        </w:tc>
      </w:tr>
    </w:tbl>
    <w:p w:rsidR="00E80B36" w:rsidRPr="00D77A48" w:rsidRDefault="00E80B36" w:rsidP="00C95F2E">
      <w:pPr>
        <w:keepLines/>
        <w:widowControl w:val="0"/>
        <w:ind w:left="4820"/>
        <w:jc w:val="right"/>
        <w:outlineLvl w:val="3"/>
      </w:pPr>
    </w:p>
    <w:p w:rsidR="00C95F2E" w:rsidRPr="00D77A48" w:rsidRDefault="00C95F2E" w:rsidP="00C95F2E">
      <w:pPr>
        <w:keepLines/>
        <w:widowControl w:val="0"/>
        <w:ind w:left="4820"/>
        <w:jc w:val="right"/>
        <w:outlineLvl w:val="3"/>
      </w:pPr>
    </w:p>
    <w:p w:rsidR="00C95F2E" w:rsidRPr="00D77A48" w:rsidRDefault="00C95F2E" w:rsidP="00C95F2E">
      <w:pPr>
        <w:keepLines/>
        <w:widowControl w:val="0"/>
        <w:ind w:left="4820"/>
        <w:jc w:val="right"/>
        <w:outlineLvl w:val="3"/>
      </w:pPr>
    </w:p>
    <w:p w:rsidR="008937AC" w:rsidRDefault="008937A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Pr="00D77A48" w:rsidRDefault="00BD28DC" w:rsidP="008E1C0B">
      <w:pPr>
        <w:keepLines/>
        <w:widowControl w:val="0"/>
        <w:ind w:left="4820"/>
        <w:jc w:val="right"/>
        <w:outlineLvl w:val="3"/>
      </w:pPr>
    </w:p>
    <w:p w:rsidR="008937AC" w:rsidRPr="00D77A48" w:rsidRDefault="008937AC" w:rsidP="008E1C0B">
      <w:pPr>
        <w:keepLines/>
        <w:widowControl w:val="0"/>
        <w:ind w:left="4820"/>
        <w:jc w:val="right"/>
        <w:outlineLvl w:val="3"/>
      </w:pPr>
    </w:p>
    <w:p w:rsidR="008937AC" w:rsidRPr="00D77A48" w:rsidRDefault="008937AC" w:rsidP="008E1C0B">
      <w:pPr>
        <w:keepLines/>
        <w:widowControl w:val="0"/>
        <w:ind w:left="4820"/>
        <w:jc w:val="right"/>
        <w:outlineLvl w:val="3"/>
      </w:pPr>
    </w:p>
    <w:p w:rsidR="00973EC0" w:rsidRDefault="00973EC0" w:rsidP="008937AC">
      <w:pPr>
        <w:pStyle w:val="ConsPlusNormal"/>
        <w:jc w:val="center"/>
        <w:rPr>
          <w:rFonts w:ascii="Times New Roman" w:hAnsi="Times New Roman" w:cs="Times New Roman"/>
          <w:sz w:val="24"/>
          <w:szCs w:val="24"/>
        </w:rPr>
      </w:pPr>
    </w:p>
    <w:p w:rsidR="008937AC" w:rsidRPr="00931760" w:rsidRDefault="008937AC" w:rsidP="008937AC">
      <w:pPr>
        <w:pStyle w:val="ConsPlusNormal"/>
        <w:jc w:val="center"/>
        <w:rPr>
          <w:rFonts w:ascii="Times New Roman" w:hAnsi="Times New Roman" w:cs="Times New Roman"/>
          <w:sz w:val="28"/>
          <w:szCs w:val="24"/>
        </w:rPr>
      </w:pPr>
      <w:r w:rsidRPr="00931760">
        <w:rPr>
          <w:rFonts w:ascii="Times New Roman" w:hAnsi="Times New Roman" w:cs="Times New Roman"/>
          <w:sz w:val="28"/>
          <w:szCs w:val="24"/>
        </w:rPr>
        <w:lastRenderedPageBreak/>
        <w:t>Оценка достижения плановых значений целевых показателей,</w:t>
      </w:r>
    </w:p>
    <w:p w:rsidR="008937AC" w:rsidRPr="00931760" w:rsidRDefault="008937AC" w:rsidP="008937AC">
      <w:pPr>
        <w:pStyle w:val="ConsPlusNormal"/>
        <w:jc w:val="center"/>
        <w:rPr>
          <w:rFonts w:ascii="Times New Roman" w:hAnsi="Times New Roman" w:cs="Times New Roman"/>
          <w:sz w:val="28"/>
          <w:szCs w:val="24"/>
        </w:rPr>
      </w:pPr>
      <w:r w:rsidRPr="00931760">
        <w:rPr>
          <w:rFonts w:ascii="Times New Roman" w:hAnsi="Times New Roman" w:cs="Times New Roman"/>
          <w:sz w:val="28"/>
          <w:szCs w:val="24"/>
        </w:rPr>
        <w:t>установленных "дорожной картой" по содействию развитию</w:t>
      </w:r>
    </w:p>
    <w:p w:rsidR="008937AC" w:rsidRPr="00931760" w:rsidRDefault="008937AC" w:rsidP="008937AC">
      <w:pPr>
        <w:pStyle w:val="ConsPlusNormal"/>
        <w:jc w:val="center"/>
        <w:rPr>
          <w:rFonts w:ascii="Times New Roman" w:hAnsi="Times New Roman" w:cs="Times New Roman"/>
          <w:sz w:val="28"/>
          <w:szCs w:val="24"/>
        </w:rPr>
      </w:pPr>
      <w:r w:rsidRPr="00931760">
        <w:rPr>
          <w:rFonts w:ascii="Times New Roman" w:hAnsi="Times New Roman" w:cs="Times New Roman"/>
          <w:sz w:val="28"/>
          <w:szCs w:val="24"/>
        </w:rPr>
        <w:t xml:space="preserve">конкуренции в Крапивинском муниципальном </w:t>
      </w:r>
      <w:r w:rsidR="00931760" w:rsidRPr="00931760">
        <w:rPr>
          <w:rFonts w:ascii="Times New Roman" w:hAnsi="Times New Roman" w:cs="Times New Roman"/>
          <w:sz w:val="28"/>
          <w:szCs w:val="24"/>
        </w:rPr>
        <w:t>округе</w:t>
      </w:r>
      <w:r w:rsidRPr="00931760">
        <w:rPr>
          <w:rFonts w:ascii="Times New Roman" w:hAnsi="Times New Roman" w:cs="Times New Roman"/>
          <w:sz w:val="28"/>
          <w:szCs w:val="24"/>
        </w:rPr>
        <w:t xml:space="preserve"> за 20</w:t>
      </w:r>
      <w:r w:rsidR="001E1367" w:rsidRPr="00931760">
        <w:rPr>
          <w:rFonts w:ascii="Times New Roman" w:hAnsi="Times New Roman" w:cs="Times New Roman"/>
          <w:sz w:val="28"/>
          <w:szCs w:val="24"/>
        </w:rPr>
        <w:t>2</w:t>
      </w:r>
      <w:r w:rsidR="004719FC">
        <w:rPr>
          <w:rFonts w:ascii="Times New Roman" w:hAnsi="Times New Roman" w:cs="Times New Roman"/>
          <w:sz w:val="28"/>
          <w:szCs w:val="24"/>
        </w:rPr>
        <w:t>1</w:t>
      </w:r>
      <w:r w:rsidRPr="00931760">
        <w:rPr>
          <w:rFonts w:ascii="Times New Roman" w:hAnsi="Times New Roman" w:cs="Times New Roman"/>
          <w:sz w:val="28"/>
          <w:szCs w:val="24"/>
        </w:rPr>
        <w:t xml:space="preserve"> год</w:t>
      </w:r>
    </w:p>
    <w:p w:rsidR="008937AC" w:rsidRPr="00D77A48" w:rsidRDefault="008937AC" w:rsidP="008937AC">
      <w:pPr>
        <w:pStyle w:val="ConsPlusNormal"/>
        <w:jc w:val="center"/>
        <w:rPr>
          <w:rFonts w:ascii="Times New Roman" w:hAnsi="Times New Roman" w:cs="Times New Roman"/>
          <w:sz w:val="24"/>
          <w:szCs w:val="24"/>
        </w:rPr>
      </w:pPr>
    </w:p>
    <w:p w:rsidR="008937AC" w:rsidRPr="00D77A48" w:rsidRDefault="008937AC" w:rsidP="008937AC">
      <w:pPr>
        <w:pStyle w:val="ConsPlusNormal"/>
        <w:jc w:val="both"/>
        <w:rPr>
          <w:rFonts w:ascii="Times New Roman" w:hAnsi="Times New Roman" w:cs="Times New Roman"/>
          <w:sz w:val="24"/>
          <w:szCs w:val="24"/>
        </w:rPr>
      </w:pPr>
    </w:p>
    <w:p w:rsidR="008E1C0B" w:rsidRPr="00D77A48" w:rsidRDefault="008E1C0B" w:rsidP="008E1C0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681"/>
        <w:gridCol w:w="3571"/>
        <w:gridCol w:w="1418"/>
        <w:gridCol w:w="1417"/>
        <w:gridCol w:w="1418"/>
        <w:gridCol w:w="1559"/>
        <w:gridCol w:w="1600"/>
      </w:tblGrid>
      <w:tr w:rsidR="008E1C0B" w:rsidRPr="00D77A48" w:rsidTr="00DD277E">
        <w:tc>
          <w:tcPr>
            <w:tcW w:w="552" w:type="dxa"/>
            <w:vMerge w:val="restart"/>
          </w:tcPr>
          <w:p w:rsidR="008E1C0B" w:rsidRPr="00D77A48" w:rsidRDefault="008E1C0B" w:rsidP="002C4C09">
            <w:pPr>
              <w:jc w:val="center"/>
            </w:pPr>
          </w:p>
          <w:p w:rsidR="008E1C0B" w:rsidRPr="00D77A48" w:rsidRDefault="008E1C0B" w:rsidP="002C4C09">
            <w:pPr>
              <w:jc w:val="center"/>
            </w:pPr>
            <w:r w:rsidRPr="00D77A48">
              <w:t>№</w:t>
            </w:r>
          </w:p>
        </w:tc>
        <w:tc>
          <w:tcPr>
            <w:tcW w:w="2681" w:type="dxa"/>
            <w:vMerge w:val="restart"/>
          </w:tcPr>
          <w:p w:rsidR="008E1C0B" w:rsidRPr="00D77A48" w:rsidRDefault="008E1C0B" w:rsidP="002C4C09">
            <w:pPr>
              <w:jc w:val="center"/>
            </w:pPr>
            <w:r w:rsidRPr="00D77A48">
              <w:t>Наименование товарных рынков/цели рынка</w:t>
            </w:r>
          </w:p>
        </w:tc>
        <w:tc>
          <w:tcPr>
            <w:tcW w:w="3571" w:type="dxa"/>
            <w:vMerge w:val="restart"/>
          </w:tcPr>
          <w:p w:rsidR="008E1C0B" w:rsidRPr="00D77A48" w:rsidRDefault="008E1C0B" w:rsidP="002C4C09">
            <w:pPr>
              <w:jc w:val="center"/>
            </w:pPr>
            <w:r w:rsidRPr="00D77A48">
              <w:t>Наименование ключевого показателя</w:t>
            </w:r>
          </w:p>
        </w:tc>
        <w:tc>
          <w:tcPr>
            <w:tcW w:w="1418" w:type="dxa"/>
            <w:vMerge w:val="restart"/>
          </w:tcPr>
          <w:p w:rsidR="008E1C0B" w:rsidRPr="00D77A48" w:rsidRDefault="008E1C0B" w:rsidP="002C4C09">
            <w:pPr>
              <w:jc w:val="center"/>
            </w:pPr>
            <w:r w:rsidRPr="00D77A48">
              <w:t xml:space="preserve">Базовое значение </w:t>
            </w:r>
          </w:p>
          <w:p w:rsidR="008E1C0B" w:rsidRPr="00D77A48" w:rsidRDefault="008E1C0B" w:rsidP="002C4C09">
            <w:pPr>
              <w:jc w:val="center"/>
            </w:pPr>
            <w:r w:rsidRPr="00D77A48">
              <w:t>2018 год</w:t>
            </w:r>
          </w:p>
        </w:tc>
        <w:tc>
          <w:tcPr>
            <w:tcW w:w="5994" w:type="dxa"/>
            <w:gridSpan w:val="4"/>
          </w:tcPr>
          <w:p w:rsidR="008E1C0B" w:rsidRPr="00D77A48" w:rsidRDefault="00032F89" w:rsidP="002C4C09">
            <w:pPr>
              <w:jc w:val="center"/>
            </w:pPr>
            <w:r w:rsidRPr="00D77A48">
              <w:t xml:space="preserve">Крапивинский </w:t>
            </w:r>
            <w:r w:rsidR="008E1C0B" w:rsidRPr="00D77A48">
              <w:t xml:space="preserve">муниципальный </w:t>
            </w:r>
            <w:r w:rsidR="001E1367">
              <w:t>округ</w:t>
            </w:r>
          </w:p>
          <w:p w:rsidR="008E1C0B" w:rsidRPr="00D77A48" w:rsidRDefault="008E1C0B" w:rsidP="002C4C09">
            <w:pPr>
              <w:jc w:val="center"/>
            </w:pPr>
          </w:p>
        </w:tc>
      </w:tr>
      <w:tr w:rsidR="00DD277E" w:rsidRPr="00D77A48" w:rsidTr="00DD277E">
        <w:tc>
          <w:tcPr>
            <w:tcW w:w="552" w:type="dxa"/>
            <w:vMerge/>
          </w:tcPr>
          <w:p w:rsidR="008E1C0B" w:rsidRPr="00D77A48" w:rsidRDefault="008E1C0B" w:rsidP="002C4C09">
            <w:pPr>
              <w:jc w:val="center"/>
            </w:pPr>
          </w:p>
        </w:tc>
        <w:tc>
          <w:tcPr>
            <w:tcW w:w="2681" w:type="dxa"/>
            <w:vMerge/>
          </w:tcPr>
          <w:p w:rsidR="008E1C0B" w:rsidRPr="00D77A48" w:rsidRDefault="008E1C0B" w:rsidP="002C4C09">
            <w:pPr>
              <w:jc w:val="center"/>
            </w:pPr>
          </w:p>
        </w:tc>
        <w:tc>
          <w:tcPr>
            <w:tcW w:w="3571" w:type="dxa"/>
            <w:vMerge/>
          </w:tcPr>
          <w:p w:rsidR="008E1C0B" w:rsidRPr="00D77A48" w:rsidRDefault="008E1C0B" w:rsidP="002C4C09">
            <w:pPr>
              <w:jc w:val="center"/>
            </w:pPr>
          </w:p>
        </w:tc>
        <w:tc>
          <w:tcPr>
            <w:tcW w:w="1418" w:type="dxa"/>
            <w:vMerge/>
          </w:tcPr>
          <w:p w:rsidR="008E1C0B" w:rsidRPr="00D77A48" w:rsidRDefault="008E1C0B" w:rsidP="002C4C09">
            <w:pPr>
              <w:jc w:val="center"/>
            </w:pPr>
          </w:p>
        </w:tc>
        <w:tc>
          <w:tcPr>
            <w:tcW w:w="1417" w:type="dxa"/>
          </w:tcPr>
          <w:p w:rsidR="008E1C0B" w:rsidRPr="00D77A48" w:rsidRDefault="008E1C0B" w:rsidP="002C4C09">
            <w:pPr>
              <w:jc w:val="center"/>
            </w:pPr>
          </w:p>
          <w:p w:rsidR="008E1C0B" w:rsidRPr="00D77A48" w:rsidRDefault="008E1C0B" w:rsidP="002C4C09">
            <w:pPr>
              <w:jc w:val="center"/>
            </w:pPr>
            <w:r w:rsidRPr="00D77A48">
              <w:t>2019 год</w:t>
            </w:r>
          </w:p>
        </w:tc>
        <w:tc>
          <w:tcPr>
            <w:tcW w:w="1418" w:type="dxa"/>
          </w:tcPr>
          <w:p w:rsidR="008E1C0B" w:rsidRPr="00D77A48" w:rsidRDefault="008E1C0B" w:rsidP="002C4C09">
            <w:pPr>
              <w:jc w:val="center"/>
            </w:pPr>
          </w:p>
          <w:p w:rsidR="008E1C0B" w:rsidRPr="00D77A48" w:rsidRDefault="008E1C0B" w:rsidP="002C4C09">
            <w:pPr>
              <w:jc w:val="center"/>
            </w:pPr>
            <w:r w:rsidRPr="00D77A48">
              <w:t>2020 год</w:t>
            </w:r>
          </w:p>
        </w:tc>
        <w:tc>
          <w:tcPr>
            <w:tcW w:w="1559" w:type="dxa"/>
          </w:tcPr>
          <w:p w:rsidR="008E1C0B" w:rsidRPr="00D77A48" w:rsidRDefault="008E1C0B" w:rsidP="002C4C09">
            <w:pPr>
              <w:jc w:val="center"/>
            </w:pPr>
          </w:p>
          <w:p w:rsidR="008E1C0B" w:rsidRPr="00D77A48" w:rsidRDefault="008E1C0B" w:rsidP="002C4C09">
            <w:pPr>
              <w:jc w:val="center"/>
            </w:pPr>
            <w:r w:rsidRPr="00D77A48">
              <w:t>2021 год</w:t>
            </w:r>
          </w:p>
        </w:tc>
        <w:tc>
          <w:tcPr>
            <w:tcW w:w="1600" w:type="dxa"/>
          </w:tcPr>
          <w:p w:rsidR="008E1C0B" w:rsidRPr="00D77A48" w:rsidRDefault="008E1C0B" w:rsidP="002C4C09">
            <w:pPr>
              <w:jc w:val="center"/>
            </w:pPr>
          </w:p>
          <w:p w:rsidR="008E1C0B" w:rsidRPr="00D77A48" w:rsidRDefault="008E1C0B" w:rsidP="002C4C09">
            <w:pPr>
              <w:jc w:val="center"/>
            </w:pPr>
            <w:r w:rsidRPr="00D77A48">
              <w:t>2022 год</w:t>
            </w:r>
          </w:p>
        </w:tc>
      </w:tr>
      <w:tr w:rsidR="00DD277E" w:rsidRPr="00D77A48" w:rsidTr="00DD277E">
        <w:tc>
          <w:tcPr>
            <w:tcW w:w="552" w:type="dxa"/>
          </w:tcPr>
          <w:p w:rsidR="008E1C0B" w:rsidRPr="00973EC0" w:rsidRDefault="008E1C0B" w:rsidP="002C4C09">
            <w:r w:rsidRPr="00973EC0">
              <w:t>1</w:t>
            </w:r>
          </w:p>
        </w:tc>
        <w:tc>
          <w:tcPr>
            <w:tcW w:w="2681" w:type="dxa"/>
          </w:tcPr>
          <w:p w:rsidR="008E1C0B" w:rsidRPr="00973EC0" w:rsidRDefault="008E1C0B" w:rsidP="002C4C09">
            <w:r w:rsidRPr="00973EC0">
              <w:t>Рынок услуг дошкольного образования</w:t>
            </w:r>
          </w:p>
        </w:tc>
        <w:tc>
          <w:tcPr>
            <w:tcW w:w="3571" w:type="dxa"/>
          </w:tcPr>
          <w:p w:rsidR="008E1C0B" w:rsidRPr="00973EC0" w:rsidRDefault="008E1C0B" w:rsidP="002C4C09">
            <w:r w:rsidRPr="00973EC0">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418" w:type="dxa"/>
          </w:tcPr>
          <w:p w:rsidR="008E1C0B" w:rsidRPr="00D77A48" w:rsidRDefault="008E1C0B" w:rsidP="002C4C09">
            <w:pPr>
              <w:jc w:val="center"/>
            </w:pPr>
            <w:r w:rsidRPr="00D77A48">
              <w:t>0</w:t>
            </w:r>
          </w:p>
        </w:tc>
        <w:tc>
          <w:tcPr>
            <w:tcW w:w="1417" w:type="dxa"/>
          </w:tcPr>
          <w:p w:rsidR="008E1C0B" w:rsidRPr="00D77A48" w:rsidRDefault="008E1C0B" w:rsidP="002C4C09">
            <w:pPr>
              <w:jc w:val="center"/>
            </w:pPr>
            <w:r w:rsidRPr="00D77A48">
              <w:t>0</w:t>
            </w:r>
          </w:p>
        </w:tc>
        <w:tc>
          <w:tcPr>
            <w:tcW w:w="1418" w:type="dxa"/>
          </w:tcPr>
          <w:p w:rsidR="008E1C0B" w:rsidRPr="00D77A48" w:rsidRDefault="008E1C0B" w:rsidP="002C4C09">
            <w:pPr>
              <w:jc w:val="center"/>
            </w:pPr>
            <w:r w:rsidRPr="00D77A48">
              <w:t>0</w:t>
            </w:r>
          </w:p>
        </w:tc>
        <w:tc>
          <w:tcPr>
            <w:tcW w:w="1559" w:type="dxa"/>
          </w:tcPr>
          <w:p w:rsidR="008E1C0B" w:rsidRPr="00D77A48" w:rsidRDefault="008E1C0B" w:rsidP="002C4C09">
            <w:pPr>
              <w:jc w:val="center"/>
            </w:pPr>
            <w:r w:rsidRPr="00D77A48">
              <w:t>0</w:t>
            </w:r>
          </w:p>
        </w:tc>
        <w:tc>
          <w:tcPr>
            <w:tcW w:w="1600" w:type="dxa"/>
          </w:tcPr>
          <w:p w:rsidR="008E1C0B" w:rsidRPr="00D77A48" w:rsidRDefault="00C74B5D" w:rsidP="002C4C09">
            <w:pPr>
              <w:jc w:val="center"/>
            </w:pPr>
            <w:r w:rsidRPr="00D77A48">
              <w:t>0</w:t>
            </w:r>
          </w:p>
        </w:tc>
      </w:tr>
      <w:tr w:rsidR="00DD277E" w:rsidRPr="00D77A48" w:rsidTr="00F214A7">
        <w:tc>
          <w:tcPr>
            <w:tcW w:w="552" w:type="dxa"/>
          </w:tcPr>
          <w:p w:rsidR="008E1C0B" w:rsidRPr="00973EC0" w:rsidRDefault="008E1C0B" w:rsidP="002C4C09">
            <w:r w:rsidRPr="00973EC0">
              <w:t>2</w:t>
            </w:r>
          </w:p>
        </w:tc>
        <w:tc>
          <w:tcPr>
            <w:tcW w:w="2681" w:type="dxa"/>
          </w:tcPr>
          <w:p w:rsidR="008E1C0B" w:rsidRPr="00973EC0" w:rsidRDefault="008E1C0B" w:rsidP="002C4C09">
            <w:r w:rsidRPr="00973EC0">
              <w:t>Рынок услуг общего образования</w:t>
            </w:r>
          </w:p>
        </w:tc>
        <w:tc>
          <w:tcPr>
            <w:tcW w:w="3571" w:type="dxa"/>
          </w:tcPr>
          <w:p w:rsidR="008E1C0B" w:rsidRPr="00973EC0" w:rsidRDefault="008E1C0B" w:rsidP="002C4C09">
            <w:r w:rsidRPr="00973EC0">
              <w:t xml:space="preserve">доля обучающихся в частных образовательных организациях, реализующих основные общеобразовательные программы - образовательные </w:t>
            </w:r>
            <w:r w:rsidRPr="00973EC0">
              <w:lastRenderedPageBreak/>
              <w:t>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418" w:type="dxa"/>
          </w:tcPr>
          <w:p w:rsidR="008E1C0B" w:rsidRPr="00D77A48" w:rsidRDefault="00374602" w:rsidP="002C4C09">
            <w:pPr>
              <w:jc w:val="center"/>
            </w:pPr>
            <w:r w:rsidRPr="00D77A48">
              <w:lastRenderedPageBreak/>
              <w:t>0</w:t>
            </w:r>
          </w:p>
        </w:tc>
        <w:tc>
          <w:tcPr>
            <w:tcW w:w="1417" w:type="dxa"/>
          </w:tcPr>
          <w:p w:rsidR="008E1C0B" w:rsidRPr="00D77A48" w:rsidRDefault="00374602" w:rsidP="002C4C09">
            <w:pPr>
              <w:jc w:val="center"/>
            </w:pPr>
            <w:r w:rsidRPr="00D77A48">
              <w:t>0</w:t>
            </w:r>
          </w:p>
        </w:tc>
        <w:tc>
          <w:tcPr>
            <w:tcW w:w="1418" w:type="dxa"/>
          </w:tcPr>
          <w:p w:rsidR="008E1C0B" w:rsidRPr="00D77A48" w:rsidRDefault="00374602" w:rsidP="002C4C09">
            <w:pPr>
              <w:jc w:val="center"/>
            </w:pPr>
            <w:r w:rsidRPr="00D77A48">
              <w:t>0</w:t>
            </w:r>
          </w:p>
        </w:tc>
        <w:tc>
          <w:tcPr>
            <w:tcW w:w="1559" w:type="dxa"/>
          </w:tcPr>
          <w:p w:rsidR="008E1C0B" w:rsidRPr="00D77A48" w:rsidRDefault="00374602" w:rsidP="002C4C09">
            <w:pPr>
              <w:jc w:val="center"/>
            </w:pPr>
            <w:r w:rsidRPr="00D77A48">
              <w:t>0</w:t>
            </w:r>
          </w:p>
        </w:tc>
        <w:tc>
          <w:tcPr>
            <w:tcW w:w="1600" w:type="dxa"/>
          </w:tcPr>
          <w:p w:rsidR="008E1C0B" w:rsidRPr="00D77A48" w:rsidRDefault="00C74B5D" w:rsidP="002C4C09">
            <w:pPr>
              <w:jc w:val="center"/>
            </w:pPr>
            <w:r w:rsidRPr="00D77A48">
              <w:t>0</w:t>
            </w:r>
          </w:p>
        </w:tc>
      </w:tr>
      <w:tr w:rsidR="00DD277E" w:rsidRPr="00D77A48" w:rsidTr="00F214A7">
        <w:tc>
          <w:tcPr>
            <w:tcW w:w="552" w:type="dxa"/>
          </w:tcPr>
          <w:p w:rsidR="008E1C0B" w:rsidRPr="00973EC0" w:rsidRDefault="008E1C0B" w:rsidP="002C4C09">
            <w:r w:rsidRPr="00973EC0">
              <w:lastRenderedPageBreak/>
              <w:t>3</w:t>
            </w:r>
          </w:p>
        </w:tc>
        <w:tc>
          <w:tcPr>
            <w:tcW w:w="2681" w:type="dxa"/>
          </w:tcPr>
          <w:p w:rsidR="008E1C0B" w:rsidRPr="00973EC0" w:rsidRDefault="008E1C0B" w:rsidP="002C4C09">
            <w:r w:rsidRPr="00973EC0">
              <w:t>Рынок услуг дополнительного образования детей</w:t>
            </w:r>
          </w:p>
        </w:tc>
        <w:tc>
          <w:tcPr>
            <w:tcW w:w="3571" w:type="dxa"/>
          </w:tcPr>
          <w:p w:rsidR="008E1C0B" w:rsidRPr="00973EC0" w:rsidRDefault="008E1C0B" w:rsidP="002C4C09">
            <w:r w:rsidRPr="00973EC0">
              <w:t>доля организаций частной формы собственности в сфере услуг дополнительного образования детей, процентов</w:t>
            </w:r>
          </w:p>
        </w:tc>
        <w:tc>
          <w:tcPr>
            <w:tcW w:w="1418" w:type="dxa"/>
          </w:tcPr>
          <w:p w:rsidR="008E1C0B" w:rsidRPr="00D77A48" w:rsidRDefault="00566562" w:rsidP="002C4C09">
            <w:pPr>
              <w:jc w:val="center"/>
            </w:pPr>
            <w:r w:rsidRPr="00D77A48">
              <w:t>0</w:t>
            </w:r>
          </w:p>
        </w:tc>
        <w:tc>
          <w:tcPr>
            <w:tcW w:w="1417" w:type="dxa"/>
          </w:tcPr>
          <w:p w:rsidR="008E1C0B" w:rsidRPr="00D77A48" w:rsidRDefault="00566562" w:rsidP="002C4C09">
            <w:pPr>
              <w:jc w:val="center"/>
            </w:pPr>
            <w:r w:rsidRPr="00D77A48">
              <w:t>0</w:t>
            </w:r>
          </w:p>
        </w:tc>
        <w:tc>
          <w:tcPr>
            <w:tcW w:w="1418" w:type="dxa"/>
          </w:tcPr>
          <w:p w:rsidR="008E1C0B" w:rsidRPr="00D77A48" w:rsidRDefault="00566562" w:rsidP="002C4C09">
            <w:pPr>
              <w:jc w:val="center"/>
            </w:pPr>
            <w:r w:rsidRPr="00D77A48">
              <w:t>0</w:t>
            </w:r>
          </w:p>
        </w:tc>
        <w:tc>
          <w:tcPr>
            <w:tcW w:w="1559" w:type="dxa"/>
          </w:tcPr>
          <w:p w:rsidR="008E1C0B" w:rsidRPr="00D77A48" w:rsidRDefault="00566562" w:rsidP="002C4C09">
            <w:pPr>
              <w:jc w:val="center"/>
            </w:pPr>
            <w:r w:rsidRPr="00D77A48">
              <w:t>0</w:t>
            </w:r>
          </w:p>
        </w:tc>
        <w:tc>
          <w:tcPr>
            <w:tcW w:w="1600" w:type="dxa"/>
          </w:tcPr>
          <w:p w:rsidR="008E1C0B" w:rsidRPr="00D77A48" w:rsidRDefault="00C74B5D" w:rsidP="002C4C09">
            <w:pPr>
              <w:jc w:val="center"/>
            </w:pPr>
            <w:r w:rsidRPr="00D77A48">
              <w:t>0</w:t>
            </w:r>
          </w:p>
        </w:tc>
      </w:tr>
      <w:tr w:rsidR="00C74B5D" w:rsidRPr="00D77A48" w:rsidTr="00F214A7">
        <w:tc>
          <w:tcPr>
            <w:tcW w:w="552" w:type="dxa"/>
          </w:tcPr>
          <w:p w:rsidR="00C74B5D" w:rsidRPr="00973EC0" w:rsidRDefault="00C74B5D" w:rsidP="002C4C09">
            <w:r w:rsidRPr="00973EC0">
              <w:t>4</w:t>
            </w:r>
          </w:p>
        </w:tc>
        <w:tc>
          <w:tcPr>
            <w:tcW w:w="2681" w:type="dxa"/>
          </w:tcPr>
          <w:p w:rsidR="00C74B5D" w:rsidRPr="00973EC0" w:rsidRDefault="00C74B5D" w:rsidP="006E79B9">
            <w:r w:rsidRPr="00973EC0">
              <w:t>Рынок услуг отдыха и оздоровления детей</w:t>
            </w:r>
          </w:p>
        </w:tc>
        <w:tc>
          <w:tcPr>
            <w:tcW w:w="3571" w:type="dxa"/>
          </w:tcPr>
          <w:p w:rsidR="00C74B5D" w:rsidRPr="00973EC0" w:rsidRDefault="00C74B5D" w:rsidP="002C4C09">
            <w:r w:rsidRPr="00973EC0">
              <w:t>доля организаций отдыха и оздоровления детей частной формы собственности, процентов</w:t>
            </w:r>
          </w:p>
        </w:tc>
        <w:tc>
          <w:tcPr>
            <w:tcW w:w="1418" w:type="dxa"/>
          </w:tcPr>
          <w:p w:rsidR="00C74B5D" w:rsidRPr="00D77A48" w:rsidRDefault="00C74B5D" w:rsidP="0020494B">
            <w:pPr>
              <w:jc w:val="center"/>
            </w:pPr>
            <w:r w:rsidRPr="00D77A48">
              <w:t>0</w:t>
            </w:r>
          </w:p>
        </w:tc>
        <w:tc>
          <w:tcPr>
            <w:tcW w:w="1417" w:type="dxa"/>
          </w:tcPr>
          <w:p w:rsidR="00C74B5D" w:rsidRPr="00D77A48" w:rsidRDefault="00C74B5D" w:rsidP="0020494B">
            <w:pPr>
              <w:jc w:val="center"/>
            </w:pPr>
            <w:r w:rsidRPr="00D77A48">
              <w:t>0</w:t>
            </w:r>
          </w:p>
        </w:tc>
        <w:tc>
          <w:tcPr>
            <w:tcW w:w="1418" w:type="dxa"/>
          </w:tcPr>
          <w:p w:rsidR="00C74B5D" w:rsidRPr="00D77A48" w:rsidRDefault="00C74B5D" w:rsidP="0020494B">
            <w:pPr>
              <w:jc w:val="center"/>
            </w:pPr>
            <w:r w:rsidRPr="00D77A48">
              <w:t>0</w:t>
            </w:r>
          </w:p>
        </w:tc>
        <w:tc>
          <w:tcPr>
            <w:tcW w:w="1559" w:type="dxa"/>
          </w:tcPr>
          <w:p w:rsidR="00C74B5D" w:rsidRPr="00D77A48" w:rsidRDefault="00C74B5D" w:rsidP="0020494B">
            <w:pPr>
              <w:jc w:val="center"/>
            </w:pPr>
            <w:r w:rsidRPr="00D77A48">
              <w:t>0</w:t>
            </w:r>
          </w:p>
        </w:tc>
        <w:tc>
          <w:tcPr>
            <w:tcW w:w="1600" w:type="dxa"/>
          </w:tcPr>
          <w:p w:rsidR="00C74B5D" w:rsidRPr="00D77A48" w:rsidRDefault="00C74B5D" w:rsidP="0020494B">
            <w:pPr>
              <w:jc w:val="center"/>
            </w:pPr>
            <w:r w:rsidRPr="00D77A48">
              <w:t>0</w:t>
            </w:r>
          </w:p>
        </w:tc>
      </w:tr>
      <w:tr w:rsidR="00DD277E" w:rsidRPr="00D77A48" w:rsidTr="00F214A7">
        <w:tc>
          <w:tcPr>
            <w:tcW w:w="552" w:type="dxa"/>
          </w:tcPr>
          <w:p w:rsidR="008E1C0B" w:rsidRPr="00973EC0" w:rsidRDefault="008E1C0B" w:rsidP="002C4C09">
            <w:r w:rsidRPr="00973EC0">
              <w:t>5</w:t>
            </w:r>
          </w:p>
        </w:tc>
        <w:tc>
          <w:tcPr>
            <w:tcW w:w="2681" w:type="dxa"/>
          </w:tcPr>
          <w:p w:rsidR="008E1C0B" w:rsidRPr="00973EC0" w:rsidRDefault="008E1C0B" w:rsidP="002C4C09">
            <w:r w:rsidRPr="00973EC0">
              <w:t>Рынок медицинских услуг</w:t>
            </w:r>
          </w:p>
        </w:tc>
        <w:tc>
          <w:tcPr>
            <w:tcW w:w="3571" w:type="dxa"/>
          </w:tcPr>
          <w:p w:rsidR="008E1C0B" w:rsidRPr="00973EC0" w:rsidRDefault="008E1C0B" w:rsidP="002C4C09">
            <w:r w:rsidRPr="00973EC0">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418" w:type="dxa"/>
          </w:tcPr>
          <w:p w:rsidR="008E1C0B" w:rsidRPr="00D77A48" w:rsidRDefault="006634C6" w:rsidP="002C4C09">
            <w:pPr>
              <w:jc w:val="center"/>
            </w:pPr>
            <w:r w:rsidRPr="00D77A48">
              <w:t>0</w:t>
            </w:r>
          </w:p>
        </w:tc>
        <w:tc>
          <w:tcPr>
            <w:tcW w:w="1417" w:type="dxa"/>
          </w:tcPr>
          <w:p w:rsidR="008E1C0B" w:rsidRPr="00D77A48" w:rsidRDefault="006634C6" w:rsidP="002C4C09">
            <w:pPr>
              <w:jc w:val="center"/>
            </w:pPr>
            <w:r w:rsidRPr="00D77A48">
              <w:t>0</w:t>
            </w:r>
          </w:p>
        </w:tc>
        <w:tc>
          <w:tcPr>
            <w:tcW w:w="1418" w:type="dxa"/>
          </w:tcPr>
          <w:p w:rsidR="008E1C0B" w:rsidRPr="00D77A48" w:rsidRDefault="006634C6" w:rsidP="002C4C09">
            <w:pPr>
              <w:jc w:val="center"/>
            </w:pPr>
            <w:r w:rsidRPr="00D77A48">
              <w:t>0</w:t>
            </w:r>
          </w:p>
        </w:tc>
        <w:tc>
          <w:tcPr>
            <w:tcW w:w="1559" w:type="dxa"/>
          </w:tcPr>
          <w:p w:rsidR="008E1C0B" w:rsidRPr="00D77A48" w:rsidRDefault="006634C6" w:rsidP="002C4C09">
            <w:pPr>
              <w:jc w:val="center"/>
            </w:pPr>
            <w:r w:rsidRPr="00D77A48">
              <w:t>0</w:t>
            </w:r>
          </w:p>
        </w:tc>
        <w:tc>
          <w:tcPr>
            <w:tcW w:w="1600" w:type="dxa"/>
          </w:tcPr>
          <w:p w:rsidR="008E1C0B" w:rsidRPr="00D77A48" w:rsidRDefault="006634C6" w:rsidP="002C4C09">
            <w:pPr>
              <w:jc w:val="center"/>
            </w:pPr>
            <w:r w:rsidRPr="00D77A48">
              <w:t>0</w:t>
            </w:r>
          </w:p>
        </w:tc>
      </w:tr>
      <w:tr w:rsidR="00DD277E" w:rsidRPr="00D77A48" w:rsidTr="00F214A7">
        <w:tc>
          <w:tcPr>
            <w:tcW w:w="552" w:type="dxa"/>
          </w:tcPr>
          <w:p w:rsidR="008E1C0B" w:rsidRPr="00D77A48" w:rsidRDefault="008E1C0B" w:rsidP="002C4C09">
            <w:r w:rsidRPr="00D77A48">
              <w:t>6</w:t>
            </w:r>
          </w:p>
        </w:tc>
        <w:tc>
          <w:tcPr>
            <w:tcW w:w="2681" w:type="dxa"/>
          </w:tcPr>
          <w:p w:rsidR="008E1C0B" w:rsidRPr="00D77A48" w:rsidRDefault="008E1C0B" w:rsidP="002C4C09">
            <w:r w:rsidRPr="00D77A48">
              <w:t>Рынок услуг розничной торговли лекарственными препаратами, медицинскими изделиями и сопутствующими товарами</w:t>
            </w:r>
          </w:p>
        </w:tc>
        <w:tc>
          <w:tcPr>
            <w:tcW w:w="3571" w:type="dxa"/>
          </w:tcPr>
          <w:p w:rsidR="008E1C0B" w:rsidRPr="00D77A48" w:rsidRDefault="008E1C0B" w:rsidP="002C4C09">
            <w:r w:rsidRPr="00D77A48">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C74B5D" w:rsidRPr="00D77A48" w:rsidTr="00F214A7">
        <w:tc>
          <w:tcPr>
            <w:tcW w:w="552" w:type="dxa"/>
          </w:tcPr>
          <w:p w:rsidR="00C74B5D" w:rsidRPr="00D77A48" w:rsidRDefault="00C74B5D" w:rsidP="002C4C09">
            <w:r w:rsidRPr="00D77A48">
              <w:t>7</w:t>
            </w:r>
          </w:p>
        </w:tc>
        <w:tc>
          <w:tcPr>
            <w:tcW w:w="2681" w:type="dxa"/>
          </w:tcPr>
          <w:p w:rsidR="00C74B5D" w:rsidRPr="00C35130" w:rsidRDefault="00C74B5D" w:rsidP="00C35130">
            <w:pPr>
              <w:pStyle w:val="af"/>
              <w:numPr>
                <w:ilvl w:val="0"/>
                <w:numId w:val="35"/>
              </w:numPr>
              <w:adjustRightInd w:val="0"/>
              <w:ind w:left="0" w:hanging="357"/>
            </w:pPr>
            <w:r w:rsidRPr="00C35130">
              <w:t xml:space="preserve">Рынок психолого-педагогического </w:t>
            </w:r>
            <w:r w:rsidRPr="00C35130">
              <w:lastRenderedPageBreak/>
              <w:t>сопровождения детей с ограниченными возможностями здоровья.</w:t>
            </w:r>
          </w:p>
          <w:p w:rsidR="00C74B5D" w:rsidRPr="00D77A48" w:rsidRDefault="00C74B5D" w:rsidP="002C4C09"/>
        </w:tc>
        <w:tc>
          <w:tcPr>
            <w:tcW w:w="3571" w:type="dxa"/>
          </w:tcPr>
          <w:p w:rsidR="00C74B5D" w:rsidRPr="00D77A48" w:rsidRDefault="00C74B5D" w:rsidP="002C4C09">
            <w:r w:rsidRPr="00D77A48">
              <w:lastRenderedPageBreak/>
              <w:t xml:space="preserve">Доля организаций частной формы собственности в сфере </w:t>
            </w:r>
            <w:r w:rsidRPr="00D77A48">
              <w:lastRenderedPageBreak/>
              <w:t>услуг психолого-педагогического сопровождения детей с ограниченными возможностями здоровья, процентов</w:t>
            </w:r>
          </w:p>
          <w:p w:rsidR="00C74B5D" w:rsidRPr="00D77A48" w:rsidRDefault="00C74B5D" w:rsidP="002C4C09"/>
          <w:p w:rsidR="00C74B5D" w:rsidRPr="00D77A48" w:rsidRDefault="00C74B5D" w:rsidP="002C4C09">
            <w:r w:rsidRPr="00D77A48">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418" w:type="dxa"/>
          </w:tcPr>
          <w:p w:rsidR="00C74B5D" w:rsidRPr="00D77A48" w:rsidRDefault="00C74B5D" w:rsidP="0020494B">
            <w:pPr>
              <w:jc w:val="center"/>
            </w:pPr>
            <w:r w:rsidRPr="00D77A48">
              <w:lastRenderedPageBreak/>
              <w:t>0</w:t>
            </w:r>
          </w:p>
        </w:tc>
        <w:tc>
          <w:tcPr>
            <w:tcW w:w="1417" w:type="dxa"/>
          </w:tcPr>
          <w:p w:rsidR="00C74B5D" w:rsidRPr="00D77A48" w:rsidRDefault="00C74B5D" w:rsidP="0020494B">
            <w:pPr>
              <w:jc w:val="center"/>
            </w:pPr>
            <w:r w:rsidRPr="00D77A48">
              <w:t>0</w:t>
            </w:r>
          </w:p>
        </w:tc>
        <w:tc>
          <w:tcPr>
            <w:tcW w:w="1418" w:type="dxa"/>
          </w:tcPr>
          <w:p w:rsidR="00C74B5D" w:rsidRPr="00D77A48" w:rsidRDefault="00C74B5D" w:rsidP="0020494B">
            <w:pPr>
              <w:jc w:val="center"/>
            </w:pPr>
            <w:r w:rsidRPr="00D77A48">
              <w:t>0</w:t>
            </w:r>
          </w:p>
        </w:tc>
        <w:tc>
          <w:tcPr>
            <w:tcW w:w="1559" w:type="dxa"/>
          </w:tcPr>
          <w:p w:rsidR="00C74B5D" w:rsidRPr="00D77A48" w:rsidRDefault="00C74B5D" w:rsidP="0020494B">
            <w:pPr>
              <w:jc w:val="center"/>
            </w:pPr>
            <w:r w:rsidRPr="00D77A48">
              <w:t>0</w:t>
            </w:r>
          </w:p>
        </w:tc>
        <w:tc>
          <w:tcPr>
            <w:tcW w:w="1600" w:type="dxa"/>
          </w:tcPr>
          <w:p w:rsidR="00C74B5D" w:rsidRPr="00D77A48" w:rsidRDefault="00C74B5D" w:rsidP="0020494B">
            <w:pPr>
              <w:jc w:val="center"/>
            </w:pPr>
            <w:r w:rsidRPr="00D77A48">
              <w:t>0</w:t>
            </w:r>
          </w:p>
        </w:tc>
      </w:tr>
      <w:tr w:rsidR="00612B0A" w:rsidRPr="00D77A48" w:rsidTr="00F214A7">
        <w:tc>
          <w:tcPr>
            <w:tcW w:w="552" w:type="dxa"/>
          </w:tcPr>
          <w:p w:rsidR="00612B0A" w:rsidRPr="00D77A48" w:rsidRDefault="00612B0A" w:rsidP="00612B0A">
            <w:r w:rsidRPr="00D77A48">
              <w:lastRenderedPageBreak/>
              <w:t>8</w:t>
            </w:r>
          </w:p>
        </w:tc>
        <w:tc>
          <w:tcPr>
            <w:tcW w:w="2681" w:type="dxa"/>
          </w:tcPr>
          <w:p w:rsidR="00612B0A" w:rsidRPr="00D77A48" w:rsidRDefault="00612B0A" w:rsidP="00612B0A">
            <w:r w:rsidRPr="00D77A48">
              <w:t>Рынок социальных услуг</w:t>
            </w:r>
          </w:p>
        </w:tc>
        <w:tc>
          <w:tcPr>
            <w:tcW w:w="3571" w:type="dxa"/>
          </w:tcPr>
          <w:p w:rsidR="00612B0A" w:rsidRPr="00D77A48" w:rsidRDefault="00612B0A" w:rsidP="00612B0A">
            <w:r w:rsidRPr="00D77A48">
              <w:t>доля негосударственных организаций социального обслуживания, предоставляющих социальные услуги, процентов</w:t>
            </w:r>
          </w:p>
        </w:tc>
        <w:tc>
          <w:tcPr>
            <w:tcW w:w="1418" w:type="dxa"/>
          </w:tcPr>
          <w:p w:rsidR="00612B0A" w:rsidRPr="00D77A48" w:rsidRDefault="00612B0A" w:rsidP="00612B0A">
            <w:pPr>
              <w:jc w:val="center"/>
            </w:pPr>
            <w:r w:rsidRPr="00D77A48">
              <w:t>0</w:t>
            </w:r>
          </w:p>
        </w:tc>
        <w:tc>
          <w:tcPr>
            <w:tcW w:w="1417" w:type="dxa"/>
          </w:tcPr>
          <w:p w:rsidR="00612B0A" w:rsidRPr="00D77A48" w:rsidRDefault="00612B0A" w:rsidP="00612B0A">
            <w:pPr>
              <w:jc w:val="center"/>
            </w:pPr>
            <w:r>
              <w:t>33%</w:t>
            </w:r>
          </w:p>
        </w:tc>
        <w:tc>
          <w:tcPr>
            <w:tcW w:w="1418" w:type="dxa"/>
          </w:tcPr>
          <w:p w:rsidR="00612B0A" w:rsidRDefault="00612B0A" w:rsidP="00612B0A">
            <w:pPr>
              <w:jc w:val="center"/>
            </w:pPr>
            <w:r w:rsidRPr="004329DC">
              <w:t>33%</w:t>
            </w:r>
          </w:p>
        </w:tc>
        <w:tc>
          <w:tcPr>
            <w:tcW w:w="1559" w:type="dxa"/>
          </w:tcPr>
          <w:p w:rsidR="00612B0A" w:rsidRDefault="00612B0A" w:rsidP="00612B0A">
            <w:pPr>
              <w:jc w:val="center"/>
            </w:pPr>
            <w:r w:rsidRPr="004329DC">
              <w:t>33%</w:t>
            </w:r>
          </w:p>
        </w:tc>
        <w:tc>
          <w:tcPr>
            <w:tcW w:w="1600" w:type="dxa"/>
          </w:tcPr>
          <w:p w:rsidR="00612B0A" w:rsidRDefault="00612B0A" w:rsidP="00612B0A">
            <w:pPr>
              <w:jc w:val="center"/>
            </w:pPr>
            <w:r w:rsidRPr="004329DC">
              <w:t>33%</w:t>
            </w:r>
          </w:p>
        </w:tc>
      </w:tr>
      <w:tr w:rsidR="00DD277E" w:rsidRPr="00D77A48" w:rsidTr="00F214A7">
        <w:tc>
          <w:tcPr>
            <w:tcW w:w="552" w:type="dxa"/>
          </w:tcPr>
          <w:p w:rsidR="008E1C0B" w:rsidRPr="00D77A48" w:rsidRDefault="00F83EAC" w:rsidP="002C4C09">
            <w:r w:rsidRPr="00D77A48">
              <w:t>9</w:t>
            </w:r>
          </w:p>
        </w:tc>
        <w:tc>
          <w:tcPr>
            <w:tcW w:w="2681" w:type="dxa"/>
          </w:tcPr>
          <w:p w:rsidR="008E1C0B" w:rsidRPr="00D77A48" w:rsidRDefault="008E1C0B" w:rsidP="002C4C09">
            <w:r w:rsidRPr="00D77A48">
              <w:t>Рынок теплоснабжения (производство тепловой энергии)</w:t>
            </w:r>
          </w:p>
        </w:tc>
        <w:tc>
          <w:tcPr>
            <w:tcW w:w="3571" w:type="dxa"/>
          </w:tcPr>
          <w:p w:rsidR="008E1C0B" w:rsidRPr="00D77A48" w:rsidRDefault="008E1C0B" w:rsidP="002C4C09">
            <w:r w:rsidRPr="00D77A48">
              <w:t>доля организаций частной формы собственности в сфере теплоснабжения (производство тепловой энергии),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F83EAC" w:rsidP="002C4C09">
            <w:r w:rsidRPr="00D77A48">
              <w:t>10</w:t>
            </w:r>
          </w:p>
        </w:tc>
        <w:tc>
          <w:tcPr>
            <w:tcW w:w="2681" w:type="dxa"/>
          </w:tcPr>
          <w:p w:rsidR="008E1C0B" w:rsidRPr="00D77A48" w:rsidRDefault="008E1C0B" w:rsidP="002C4C09">
            <w:r w:rsidRPr="00D77A48">
              <w:t>Рынок услуг по сбору и транспортированию твердых коммунальных отходов</w:t>
            </w:r>
          </w:p>
        </w:tc>
        <w:tc>
          <w:tcPr>
            <w:tcW w:w="3571" w:type="dxa"/>
          </w:tcPr>
          <w:p w:rsidR="008E1C0B" w:rsidRPr="00D77A48" w:rsidRDefault="008E1C0B" w:rsidP="002C4C09">
            <w:r w:rsidRPr="00D77A48">
              <w:t>доля организаций частной формы собственности в сфере услуг по сбору и транспортированию твердых коммунальных отходов,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8E1C0B" w:rsidP="002C4C09">
            <w:r w:rsidRPr="00D77A48">
              <w:lastRenderedPageBreak/>
              <w:t>11</w:t>
            </w:r>
          </w:p>
        </w:tc>
        <w:tc>
          <w:tcPr>
            <w:tcW w:w="2681" w:type="dxa"/>
          </w:tcPr>
          <w:p w:rsidR="008E1C0B" w:rsidRPr="00D77A48" w:rsidRDefault="008E1C0B" w:rsidP="002C4C09">
            <w:r w:rsidRPr="00D77A48">
              <w:t>Рынок выполнения работ по благоустройству городской среды</w:t>
            </w:r>
          </w:p>
        </w:tc>
        <w:tc>
          <w:tcPr>
            <w:tcW w:w="3571" w:type="dxa"/>
          </w:tcPr>
          <w:p w:rsidR="008E1C0B" w:rsidRPr="00D77A48" w:rsidRDefault="008E1C0B" w:rsidP="002C4C09">
            <w:r w:rsidRPr="00D77A48">
              <w:t>доля организаций частной формы собственности в сфере выполнения работ по благоустройству городской среды,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8E1C0B" w:rsidP="002C4C09">
            <w:r w:rsidRPr="00D77A48">
              <w:t>12</w:t>
            </w:r>
          </w:p>
        </w:tc>
        <w:tc>
          <w:tcPr>
            <w:tcW w:w="2681" w:type="dxa"/>
          </w:tcPr>
          <w:p w:rsidR="008E1C0B" w:rsidRPr="00D77A48" w:rsidRDefault="008E1C0B" w:rsidP="002C4C09">
            <w:r w:rsidRPr="00D77A48">
              <w:t>Рынок выполнения работ по содержанию и текущему ремонту общего имущества собственников помещений в многоквартирном доме</w:t>
            </w:r>
          </w:p>
        </w:tc>
        <w:tc>
          <w:tcPr>
            <w:tcW w:w="3571" w:type="dxa"/>
          </w:tcPr>
          <w:p w:rsidR="008E1C0B" w:rsidRPr="00D77A48" w:rsidRDefault="008E1C0B" w:rsidP="002C4C09">
            <w:r w:rsidRPr="00D77A48">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8E1C0B" w:rsidP="002C4C09">
            <w:r w:rsidRPr="00D77A48">
              <w:t>13</w:t>
            </w:r>
          </w:p>
        </w:tc>
        <w:tc>
          <w:tcPr>
            <w:tcW w:w="2681" w:type="dxa"/>
          </w:tcPr>
          <w:p w:rsidR="008E1C0B" w:rsidRPr="00D77A48" w:rsidRDefault="008E1C0B" w:rsidP="002C4C09">
            <w:r w:rsidRPr="00D77A48">
              <w:t>Рынок поставки сжиженного газа в баллонах</w:t>
            </w:r>
          </w:p>
        </w:tc>
        <w:tc>
          <w:tcPr>
            <w:tcW w:w="3571" w:type="dxa"/>
          </w:tcPr>
          <w:p w:rsidR="008E1C0B" w:rsidRPr="00D77A48" w:rsidRDefault="008E1C0B" w:rsidP="002C4C09">
            <w:r w:rsidRPr="00D77A48">
              <w:t>доля организаций частной формы собственности в сфере поставки сжиженного газа в баллонах,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8E1C0B" w:rsidP="002C4C09">
            <w:r w:rsidRPr="00D77A48">
              <w:t>14</w:t>
            </w:r>
          </w:p>
        </w:tc>
        <w:tc>
          <w:tcPr>
            <w:tcW w:w="2681" w:type="dxa"/>
          </w:tcPr>
          <w:p w:rsidR="008E1C0B" w:rsidRPr="00D77A48" w:rsidRDefault="008E1C0B" w:rsidP="002C4C09">
            <w:r w:rsidRPr="00D77A48">
              <w:t>Рынок купли-продажи электрической энергии (мощности) на розничном рынке электрической энергии (мощности)</w:t>
            </w:r>
          </w:p>
        </w:tc>
        <w:tc>
          <w:tcPr>
            <w:tcW w:w="3571" w:type="dxa"/>
          </w:tcPr>
          <w:p w:rsidR="008E1C0B" w:rsidRPr="00D77A48" w:rsidRDefault="008E1C0B" w:rsidP="002C4C09">
            <w:r w:rsidRPr="00D77A48">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w:t>
            </w:r>
            <w:r w:rsidR="006634C6" w:rsidRPr="00D77A48">
              <w:t>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8E1C0B" w:rsidP="002C4C09">
            <w:r w:rsidRPr="00D77A48">
              <w:t>15</w:t>
            </w:r>
          </w:p>
        </w:tc>
        <w:tc>
          <w:tcPr>
            <w:tcW w:w="2681" w:type="dxa"/>
          </w:tcPr>
          <w:p w:rsidR="008E1C0B" w:rsidRPr="00D77A48" w:rsidRDefault="008E1C0B" w:rsidP="002C4C09">
            <w:r w:rsidRPr="00D77A48">
              <w:t>Рынок оказания услуг по перевозке пассажиров автомобильным транспортом по муниципальным маршрутам регулярных перевозок</w:t>
            </w:r>
          </w:p>
        </w:tc>
        <w:tc>
          <w:tcPr>
            <w:tcW w:w="3571" w:type="dxa"/>
          </w:tcPr>
          <w:p w:rsidR="008E1C0B" w:rsidRPr="00D77A48" w:rsidRDefault="008E1C0B" w:rsidP="002C4C09">
            <w:r w:rsidRPr="00D77A48">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418" w:type="dxa"/>
          </w:tcPr>
          <w:p w:rsidR="008E1C0B" w:rsidRPr="00D77A48" w:rsidRDefault="006634C6" w:rsidP="002C4C09">
            <w:pPr>
              <w:jc w:val="center"/>
            </w:pPr>
            <w:r w:rsidRPr="00D77A48">
              <w:t>0</w:t>
            </w:r>
          </w:p>
        </w:tc>
        <w:tc>
          <w:tcPr>
            <w:tcW w:w="1417" w:type="dxa"/>
          </w:tcPr>
          <w:p w:rsidR="008E1C0B" w:rsidRPr="00D77A48" w:rsidRDefault="006634C6" w:rsidP="002C4C09">
            <w:pPr>
              <w:jc w:val="center"/>
            </w:pPr>
            <w:r w:rsidRPr="00D77A48">
              <w:t>0</w:t>
            </w:r>
          </w:p>
        </w:tc>
        <w:tc>
          <w:tcPr>
            <w:tcW w:w="1418" w:type="dxa"/>
          </w:tcPr>
          <w:p w:rsidR="008E1C0B" w:rsidRPr="00D77A48" w:rsidRDefault="006634C6" w:rsidP="002C4C09">
            <w:pPr>
              <w:jc w:val="center"/>
            </w:pPr>
            <w:r w:rsidRPr="00D77A48">
              <w:t>0</w:t>
            </w:r>
          </w:p>
        </w:tc>
        <w:tc>
          <w:tcPr>
            <w:tcW w:w="1559" w:type="dxa"/>
          </w:tcPr>
          <w:p w:rsidR="008E1C0B" w:rsidRPr="00D77A48" w:rsidRDefault="006634C6" w:rsidP="002C4C09">
            <w:pPr>
              <w:jc w:val="center"/>
            </w:pPr>
            <w:r w:rsidRPr="00D77A48">
              <w:t>0</w:t>
            </w:r>
          </w:p>
        </w:tc>
        <w:tc>
          <w:tcPr>
            <w:tcW w:w="1600" w:type="dxa"/>
          </w:tcPr>
          <w:p w:rsidR="008E1C0B" w:rsidRPr="00D77A48" w:rsidRDefault="006634C6" w:rsidP="002C4C09">
            <w:pPr>
              <w:jc w:val="center"/>
            </w:pPr>
            <w:r w:rsidRPr="00D77A48">
              <w:t>0</w:t>
            </w:r>
          </w:p>
        </w:tc>
      </w:tr>
      <w:tr w:rsidR="00DD277E" w:rsidRPr="00D77A48" w:rsidTr="00F214A7">
        <w:tc>
          <w:tcPr>
            <w:tcW w:w="552" w:type="dxa"/>
          </w:tcPr>
          <w:p w:rsidR="008E1C0B" w:rsidRPr="00D77A48" w:rsidRDefault="008E1C0B" w:rsidP="002C4C09">
            <w:r w:rsidRPr="00D77A48">
              <w:t>16</w:t>
            </w:r>
          </w:p>
        </w:tc>
        <w:tc>
          <w:tcPr>
            <w:tcW w:w="2681" w:type="dxa"/>
          </w:tcPr>
          <w:p w:rsidR="008E1C0B" w:rsidRPr="00D77A48" w:rsidRDefault="008E1C0B" w:rsidP="002C4C09">
            <w:r w:rsidRPr="00D77A48">
              <w:t xml:space="preserve">Рынок оказания услуг по перевозке пассажиров автомобильным </w:t>
            </w:r>
            <w:r w:rsidRPr="00D77A48">
              <w:lastRenderedPageBreak/>
              <w:t>транспортом по межмуниципальным маршрутам регулярных перевозок</w:t>
            </w:r>
          </w:p>
        </w:tc>
        <w:tc>
          <w:tcPr>
            <w:tcW w:w="3571" w:type="dxa"/>
          </w:tcPr>
          <w:p w:rsidR="008E1C0B" w:rsidRPr="00D77A48" w:rsidRDefault="008E1C0B" w:rsidP="002C4C09">
            <w:r w:rsidRPr="00D77A48">
              <w:lastRenderedPageBreak/>
              <w:t xml:space="preserve">доля услуг (работ) по перевозке пассажиров автомобильным транспортом по межмуниципальным маршрутам </w:t>
            </w:r>
            <w:r w:rsidRPr="00D77A48">
              <w:lastRenderedPageBreak/>
              <w:t>регулярных перевозок, оказанных (выполненных) организациями частной формы собственности, процентов</w:t>
            </w:r>
          </w:p>
        </w:tc>
        <w:tc>
          <w:tcPr>
            <w:tcW w:w="1418" w:type="dxa"/>
          </w:tcPr>
          <w:p w:rsidR="008E1C0B" w:rsidRPr="00D77A48" w:rsidRDefault="006634C6" w:rsidP="002C4C09">
            <w:pPr>
              <w:jc w:val="center"/>
            </w:pPr>
            <w:r w:rsidRPr="00D77A48">
              <w:lastRenderedPageBreak/>
              <w:t>0</w:t>
            </w:r>
          </w:p>
        </w:tc>
        <w:tc>
          <w:tcPr>
            <w:tcW w:w="1417" w:type="dxa"/>
          </w:tcPr>
          <w:p w:rsidR="008E1C0B" w:rsidRPr="00D77A48" w:rsidRDefault="006634C6" w:rsidP="002C4C09">
            <w:pPr>
              <w:jc w:val="center"/>
            </w:pPr>
            <w:r w:rsidRPr="00D77A48">
              <w:t>0</w:t>
            </w:r>
          </w:p>
        </w:tc>
        <w:tc>
          <w:tcPr>
            <w:tcW w:w="1418" w:type="dxa"/>
          </w:tcPr>
          <w:p w:rsidR="008E1C0B" w:rsidRPr="00D77A48" w:rsidRDefault="006634C6" w:rsidP="002C4C09">
            <w:pPr>
              <w:jc w:val="center"/>
            </w:pPr>
            <w:r w:rsidRPr="00D77A48">
              <w:t>0</w:t>
            </w:r>
          </w:p>
        </w:tc>
        <w:tc>
          <w:tcPr>
            <w:tcW w:w="1559" w:type="dxa"/>
          </w:tcPr>
          <w:p w:rsidR="008E1C0B" w:rsidRPr="00D77A48" w:rsidRDefault="006634C6" w:rsidP="002C4C09">
            <w:pPr>
              <w:jc w:val="center"/>
            </w:pPr>
            <w:r w:rsidRPr="00D77A48">
              <w:t>0</w:t>
            </w:r>
          </w:p>
        </w:tc>
        <w:tc>
          <w:tcPr>
            <w:tcW w:w="1600" w:type="dxa"/>
          </w:tcPr>
          <w:p w:rsidR="008E1C0B" w:rsidRPr="00D77A48" w:rsidRDefault="006634C6" w:rsidP="002C4C09">
            <w:pPr>
              <w:jc w:val="center"/>
            </w:pPr>
            <w:r w:rsidRPr="00D77A48">
              <w:t>0</w:t>
            </w:r>
          </w:p>
        </w:tc>
      </w:tr>
      <w:tr w:rsidR="00DD277E" w:rsidRPr="00D77A48" w:rsidTr="00F214A7">
        <w:tc>
          <w:tcPr>
            <w:tcW w:w="552" w:type="dxa"/>
          </w:tcPr>
          <w:p w:rsidR="008E1C0B" w:rsidRPr="00D77A48" w:rsidRDefault="008E1C0B" w:rsidP="002C4C09">
            <w:r w:rsidRPr="00D77A48">
              <w:lastRenderedPageBreak/>
              <w:t>17</w:t>
            </w:r>
          </w:p>
        </w:tc>
        <w:tc>
          <w:tcPr>
            <w:tcW w:w="2681" w:type="dxa"/>
          </w:tcPr>
          <w:p w:rsidR="008E1C0B" w:rsidRPr="00D77A48" w:rsidRDefault="008E1C0B" w:rsidP="002C4C09">
            <w:r w:rsidRPr="00D77A48">
              <w:t>Рынок оказания услуг по перевозке пассажиров и багажа легковым такси на территории субъекта Российской Федерации</w:t>
            </w:r>
          </w:p>
        </w:tc>
        <w:tc>
          <w:tcPr>
            <w:tcW w:w="3571" w:type="dxa"/>
          </w:tcPr>
          <w:p w:rsidR="008E1C0B" w:rsidRPr="00D77A48" w:rsidRDefault="008E1C0B" w:rsidP="002C4C09">
            <w:r w:rsidRPr="00D77A48">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418" w:type="dxa"/>
          </w:tcPr>
          <w:p w:rsidR="008E1C0B" w:rsidRPr="00D77A48" w:rsidRDefault="00206D7A" w:rsidP="002C4C09">
            <w:pPr>
              <w:jc w:val="center"/>
            </w:pPr>
            <w:r w:rsidRPr="00D77A48">
              <w:t>100</w:t>
            </w:r>
          </w:p>
        </w:tc>
        <w:tc>
          <w:tcPr>
            <w:tcW w:w="1417" w:type="dxa"/>
          </w:tcPr>
          <w:p w:rsidR="008E1C0B" w:rsidRPr="00D77A48" w:rsidRDefault="00206D7A" w:rsidP="002C4C09">
            <w:pPr>
              <w:jc w:val="center"/>
            </w:pPr>
            <w:r w:rsidRPr="00D77A48">
              <w:t>100</w:t>
            </w:r>
          </w:p>
        </w:tc>
        <w:tc>
          <w:tcPr>
            <w:tcW w:w="1418" w:type="dxa"/>
          </w:tcPr>
          <w:p w:rsidR="008E1C0B" w:rsidRPr="00D77A48" w:rsidRDefault="00206D7A" w:rsidP="002C4C09">
            <w:pPr>
              <w:jc w:val="center"/>
            </w:pPr>
            <w:r w:rsidRPr="00D77A48">
              <w:t>100</w:t>
            </w:r>
          </w:p>
        </w:tc>
        <w:tc>
          <w:tcPr>
            <w:tcW w:w="1559" w:type="dxa"/>
          </w:tcPr>
          <w:p w:rsidR="008E1C0B" w:rsidRPr="00D77A48" w:rsidRDefault="00206D7A" w:rsidP="002C4C09">
            <w:pPr>
              <w:jc w:val="center"/>
            </w:pPr>
            <w:r w:rsidRPr="00D77A48">
              <w:t>100</w:t>
            </w:r>
          </w:p>
        </w:tc>
        <w:tc>
          <w:tcPr>
            <w:tcW w:w="1600" w:type="dxa"/>
          </w:tcPr>
          <w:p w:rsidR="008E1C0B" w:rsidRPr="00D77A48" w:rsidRDefault="00206D7A" w:rsidP="002C4C09">
            <w:pPr>
              <w:jc w:val="center"/>
            </w:pPr>
            <w:r w:rsidRPr="00D77A48">
              <w:t>100</w:t>
            </w:r>
          </w:p>
        </w:tc>
      </w:tr>
      <w:tr w:rsidR="00DD277E" w:rsidRPr="00D77A48" w:rsidTr="00F214A7">
        <w:tc>
          <w:tcPr>
            <w:tcW w:w="552" w:type="dxa"/>
          </w:tcPr>
          <w:p w:rsidR="008E1C0B" w:rsidRPr="00D77A48" w:rsidRDefault="008E1C0B" w:rsidP="00BE04AD">
            <w:r w:rsidRPr="00D77A48">
              <w:t>1</w:t>
            </w:r>
            <w:r w:rsidR="00BE04AD" w:rsidRPr="00D77A48">
              <w:t>8</w:t>
            </w:r>
          </w:p>
        </w:tc>
        <w:tc>
          <w:tcPr>
            <w:tcW w:w="2681" w:type="dxa"/>
          </w:tcPr>
          <w:p w:rsidR="008E1C0B" w:rsidRPr="00D77A48" w:rsidRDefault="008E1C0B" w:rsidP="002C4C09">
            <w:r w:rsidRPr="00D77A48">
              <w:t>Рынок услуг связи, в том числе услуг по предоставлению широкополосного доступа к информационно-телекоммуникационной сети «Интернет»</w:t>
            </w:r>
          </w:p>
        </w:tc>
        <w:tc>
          <w:tcPr>
            <w:tcW w:w="3571" w:type="dxa"/>
          </w:tcPr>
          <w:p w:rsidR="008E1C0B" w:rsidRPr="00D77A48" w:rsidRDefault="008E1C0B" w:rsidP="00442A36">
            <w:r w:rsidRPr="00D77A48">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w:t>
            </w:r>
            <w:r w:rsidR="00442A36">
              <w:t>20</w:t>
            </w:r>
            <w:r w:rsidRPr="00D77A48">
              <w:t> года, 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418" w:type="dxa"/>
          </w:tcPr>
          <w:p w:rsidR="008E1C0B" w:rsidRPr="00D77A48" w:rsidRDefault="00206D7A" w:rsidP="002C4C09">
            <w:pPr>
              <w:jc w:val="center"/>
            </w:pPr>
            <w:r w:rsidRPr="00D77A48">
              <w:t>100</w:t>
            </w:r>
          </w:p>
        </w:tc>
        <w:tc>
          <w:tcPr>
            <w:tcW w:w="1417" w:type="dxa"/>
          </w:tcPr>
          <w:p w:rsidR="008E1C0B" w:rsidRPr="00D77A48" w:rsidRDefault="00206D7A" w:rsidP="002C4C09">
            <w:pPr>
              <w:jc w:val="center"/>
            </w:pPr>
            <w:r w:rsidRPr="00D77A48">
              <w:t>100</w:t>
            </w:r>
          </w:p>
        </w:tc>
        <w:tc>
          <w:tcPr>
            <w:tcW w:w="1418" w:type="dxa"/>
          </w:tcPr>
          <w:p w:rsidR="008E1C0B" w:rsidRPr="00D77A48" w:rsidRDefault="00206D7A" w:rsidP="002C4C09">
            <w:pPr>
              <w:jc w:val="center"/>
            </w:pPr>
            <w:r w:rsidRPr="00D77A48">
              <w:t>100</w:t>
            </w:r>
          </w:p>
        </w:tc>
        <w:tc>
          <w:tcPr>
            <w:tcW w:w="1559" w:type="dxa"/>
          </w:tcPr>
          <w:p w:rsidR="008E1C0B" w:rsidRPr="00D77A48" w:rsidRDefault="00206D7A" w:rsidP="002C4C09">
            <w:pPr>
              <w:jc w:val="center"/>
            </w:pPr>
            <w:r w:rsidRPr="00D77A48">
              <w:t>100</w:t>
            </w:r>
          </w:p>
        </w:tc>
        <w:tc>
          <w:tcPr>
            <w:tcW w:w="1600" w:type="dxa"/>
          </w:tcPr>
          <w:p w:rsidR="008E1C0B" w:rsidRPr="00D77A48" w:rsidRDefault="00206D7A" w:rsidP="002C4C09">
            <w:pPr>
              <w:jc w:val="center"/>
            </w:pPr>
            <w:r w:rsidRPr="00D77A48">
              <w:t>100</w:t>
            </w:r>
          </w:p>
        </w:tc>
      </w:tr>
      <w:tr w:rsidR="00DD277E" w:rsidRPr="00D77A48" w:rsidTr="00F214A7">
        <w:tc>
          <w:tcPr>
            <w:tcW w:w="552" w:type="dxa"/>
          </w:tcPr>
          <w:p w:rsidR="008E1C0B" w:rsidRPr="00D77A48" w:rsidRDefault="00BE04AD" w:rsidP="002C4C09">
            <w:r w:rsidRPr="00D77A48">
              <w:t>19</w:t>
            </w:r>
          </w:p>
        </w:tc>
        <w:tc>
          <w:tcPr>
            <w:tcW w:w="2681" w:type="dxa"/>
          </w:tcPr>
          <w:p w:rsidR="008E1C0B" w:rsidRPr="00D77A48" w:rsidRDefault="008E1C0B" w:rsidP="002C4C09">
            <w:r w:rsidRPr="00D77A48">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3571" w:type="dxa"/>
          </w:tcPr>
          <w:p w:rsidR="008E1C0B" w:rsidRPr="00D77A48" w:rsidRDefault="008E1C0B" w:rsidP="002C4C09">
            <w:r w:rsidRPr="00D77A48">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418" w:type="dxa"/>
          </w:tcPr>
          <w:p w:rsidR="008E1C0B" w:rsidRPr="00D77A48" w:rsidRDefault="001B3D7A" w:rsidP="002C4C09">
            <w:pPr>
              <w:jc w:val="center"/>
            </w:pPr>
            <w:r w:rsidRPr="00D77A48">
              <w:t>100</w:t>
            </w:r>
          </w:p>
        </w:tc>
        <w:tc>
          <w:tcPr>
            <w:tcW w:w="1417" w:type="dxa"/>
          </w:tcPr>
          <w:p w:rsidR="008E1C0B" w:rsidRPr="00D77A48" w:rsidRDefault="001B3D7A" w:rsidP="002C4C09">
            <w:pPr>
              <w:jc w:val="center"/>
            </w:pPr>
            <w:r w:rsidRPr="00D77A48">
              <w:t>100</w:t>
            </w:r>
          </w:p>
        </w:tc>
        <w:tc>
          <w:tcPr>
            <w:tcW w:w="1418" w:type="dxa"/>
          </w:tcPr>
          <w:p w:rsidR="008E1C0B" w:rsidRPr="00D77A48" w:rsidRDefault="001B3D7A" w:rsidP="002C4C09">
            <w:pPr>
              <w:jc w:val="center"/>
            </w:pPr>
            <w:r w:rsidRPr="00D77A48">
              <w:t>100</w:t>
            </w:r>
          </w:p>
        </w:tc>
        <w:tc>
          <w:tcPr>
            <w:tcW w:w="1559" w:type="dxa"/>
          </w:tcPr>
          <w:p w:rsidR="008E1C0B" w:rsidRPr="00D77A48" w:rsidRDefault="001B3D7A" w:rsidP="002C4C09">
            <w:pPr>
              <w:jc w:val="center"/>
            </w:pPr>
            <w:r w:rsidRPr="00D77A48">
              <w:t>100</w:t>
            </w:r>
          </w:p>
        </w:tc>
        <w:tc>
          <w:tcPr>
            <w:tcW w:w="1600" w:type="dxa"/>
          </w:tcPr>
          <w:p w:rsidR="008E1C0B" w:rsidRPr="00D77A48" w:rsidRDefault="001B3D7A" w:rsidP="002C4C09">
            <w:pPr>
              <w:jc w:val="center"/>
            </w:pPr>
            <w:r w:rsidRPr="00D77A48">
              <w:t>100</w:t>
            </w:r>
          </w:p>
        </w:tc>
      </w:tr>
      <w:tr w:rsidR="00DD277E" w:rsidRPr="00D77A48" w:rsidTr="00F214A7">
        <w:tc>
          <w:tcPr>
            <w:tcW w:w="552" w:type="dxa"/>
          </w:tcPr>
          <w:p w:rsidR="008E1C0B" w:rsidRPr="00D77A48" w:rsidRDefault="008E1C0B" w:rsidP="00BE04AD">
            <w:r w:rsidRPr="00D77A48">
              <w:lastRenderedPageBreak/>
              <w:t>2</w:t>
            </w:r>
            <w:r w:rsidR="00BE04AD" w:rsidRPr="00D77A48">
              <w:t>0</w:t>
            </w:r>
          </w:p>
        </w:tc>
        <w:tc>
          <w:tcPr>
            <w:tcW w:w="2681" w:type="dxa"/>
          </w:tcPr>
          <w:p w:rsidR="008E1C0B" w:rsidRPr="00D77A48" w:rsidRDefault="008E1C0B" w:rsidP="002C4C09">
            <w:r w:rsidRPr="00D77A48">
              <w:t>Рынок строительства объектов капитального строительства, за исключением жилищного и дорожного строительства</w:t>
            </w:r>
          </w:p>
        </w:tc>
        <w:tc>
          <w:tcPr>
            <w:tcW w:w="3571" w:type="dxa"/>
          </w:tcPr>
          <w:p w:rsidR="008E1C0B" w:rsidRPr="00D77A48" w:rsidRDefault="008E1C0B" w:rsidP="002C4C09">
            <w:r w:rsidRPr="00D77A48">
              <w:t xml:space="preserve">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  </w:t>
            </w:r>
          </w:p>
        </w:tc>
        <w:tc>
          <w:tcPr>
            <w:tcW w:w="1418" w:type="dxa"/>
          </w:tcPr>
          <w:p w:rsidR="008E1C0B" w:rsidRPr="00D77A48" w:rsidRDefault="001B3D7A" w:rsidP="002C4C09">
            <w:pPr>
              <w:jc w:val="center"/>
            </w:pPr>
            <w:r w:rsidRPr="00D77A48">
              <w:t>100</w:t>
            </w:r>
          </w:p>
        </w:tc>
        <w:tc>
          <w:tcPr>
            <w:tcW w:w="1417" w:type="dxa"/>
          </w:tcPr>
          <w:p w:rsidR="008E1C0B" w:rsidRPr="00D77A48" w:rsidRDefault="001B3D7A" w:rsidP="002C4C09">
            <w:pPr>
              <w:jc w:val="center"/>
            </w:pPr>
            <w:r w:rsidRPr="00D77A48">
              <w:t>100</w:t>
            </w:r>
          </w:p>
        </w:tc>
        <w:tc>
          <w:tcPr>
            <w:tcW w:w="1418" w:type="dxa"/>
          </w:tcPr>
          <w:p w:rsidR="008E1C0B" w:rsidRPr="00D77A48" w:rsidRDefault="001B3D7A" w:rsidP="002C4C09">
            <w:pPr>
              <w:jc w:val="center"/>
            </w:pPr>
            <w:r w:rsidRPr="00D77A48">
              <w:t>100</w:t>
            </w:r>
          </w:p>
        </w:tc>
        <w:tc>
          <w:tcPr>
            <w:tcW w:w="1559" w:type="dxa"/>
          </w:tcPr>
          <w:p w:rsidR="008E1C0B" w:rsidRPr="00D77A48" w:rsidRDefault="001B3D7A" w:rsidP="002C4C09">
            <w:pPr>
              <w:jc w:val="center"/>
            </w:pPr>
            <w:r w:rsidRPr="00D77A48">
              <w:t>100</w:t>
            </w:r>
          </w:p>
        </w:tc>
        <w:tc>
          <w:tcPr>
            <w:tcW w:w="1600" w:type="dxa"/>
          </w:tcPr>
          <w:p w:rsidR="008E1C0B" w:rsidRPr="00D77A48" w:rsidRDefault="001B3D7A" w:rsidP="002C4C09">
            <w:pPr>
              <w:jc w:val="center"/>
            </w:pPr>
            <w:r w:rsidRPr="00D77A48">
              <w:t>100</w:t>
            </w:r>
          </w:p>
        </w:tc>
      </w:tr>
      <w:tr w:rsidR="00DD277E" w:rsidRPr="00D77A48" w:rsidTr="00F214A7">
        <w:tc>
          <w:tcPr>
            <w:tcW w:w="552" w:type="dxa"/>
          </w:tcPr>
          <w:p w:rsidR="008E1C0B" w:rsidRPr="00D77A48" w:rsidRDefault="008E1C0B" w:rsidP="00BE04AD">
            <w:r w:rsidRPr="00D77A48">
              <w:t>2</w:t>
            </w:r>
            <w:r w:rsidR="00BE04AD" w:rsidRPr="00D77A48">
              <w:t>1</w:t>
            </w:r>
          </w:p>
        </w:tc>
        <w:tc>
          <w:tcPr>
            <w:tcW w:w="2681" w:type="dxa"/>
          </w:tcPr>
          <w:p w:rsidR="008E1C0B" w:rsidRPr="00D77A48" w:rsidRDefault="008E1C0B" w:rsidP="002C4C09">
            <w:r w:rsidRPr="00D77A48">
              <w:t>Рынок дорожной деятельности (за исключением проектирования)</w:t>
            </w:r>
          </w:p>
        </w:tc>
        <w:tc>
          <w:tcPr>
            <w:tcW w:w="3571" w:type="dxa"/>
          </w:tcPr>
          <w:p w:rsidR="008E1C0B" w:rsidRPr="00D77A48" w:rsidRDefault="008E1C0B" w:rsidP="002C4C09">
            <w:r w:rsidRPr="00D77A48">
              <w:t>доля организаций частной формы собственности в сфере дорожной деятельности (за исключением проектирования), процентов</w:t>
            </w:r>
          </w:p>
        </w:tc>
        <w:tc>
          <w:tcPr>
            <w:tcW w:w="1418" w:type="dxa"/>
          </w:tcPr>
          <w:p w:rsidR="008E1C0B" w:rsidRPr="00D77A48" w:rsidRDefault="001B3D7A" w:rsidP="002C4C09">
            <w:pPr>
              <w:jc w:val="center"/>
            </w:pPr>
            <w:r w:rsidRPr="00D77A48">
              <w:t>100</w:t>
            </w:r>
          </w:p>
        </w:tc>
        <w:tc>
          <w:tcPr>
            <w:tcW w:w="1417" w:type="dxa"/>
          </w:tcPr>
          <w:p w:rsidR="008E1C0B" w:rsidRPr="00D77A48" w:rsidRDefault="001B3D7A" w:rsidP="002C4C09">
            <w:pPr>
              <w:jc w:val="center"/>
            </w:pPr>
            <w:r w:rsidRPr="00D77A48">
              <w:t>100</w:t>
            </w:r>
          </w:p>
        </w:tc>
        <w:tc>
          <w:tcPr>
            <w:tcW w:w="1418" w:type="dxa"/>
          </w:tcPr>
          <w:p w:rsidR="008E1C0B" w:rsidRPr="00D77A48" w:rsidRDefault="001B3D7A" w:rsidP="002C4C09">
            <w:pPr>
              <w:jc w:val="center"/>
            </w:pPr>
            <w:r w:rsidRPr="00D77A48">
              <w:t>100</w:t>
            </w:r>
          </w:p>
        </w:tc>
        <w:tc>
          <w:tcPr>
            <w:tcW w:w="1559" w:type="dxa"/>
          </w:tcPr>
          <w:p w:rsidR="008E1C0B" w:rsidRPr="00D77A48" w:rsidRDefault="001B3D7A" w:rsidP="002C4C09">
            <w:pPr>
              <w:jc w:val="center"/>
            </w:pPr>
            <w:r w:rsidRPr="00D77A48">
              <w:t>100</w:t>
            </w:r>
          </w:p>
        </w:tc>
        <w:tc>
          <w:tcPr>
            <w:tcW w:w="1600" w:type="dxa"/>
          </w:tcPr>
          <w:p w:rsidR="008E1C0B" w:rsidRPr="00D77A48" w:rsidRDefault="001B3D7A" w:rsidP="002C4C09">
            <w:pPr>
              <w:jc w:val="center"/>
            </w:pPr>
            <w:r w:rsidRPr="00D77A48">
              <w:t>100</w:t>
            </w:r>
          </w:p>
        </w:tc>
      </w:tr>
      <w:tr w:rsidR="00DD277E" w:rsidRPr="00D77A48" w:rsidTr="00F214A7">
        <w:tc>
          <w:tcPr>
            <w:tcW w:w="552" w:type="dxa"/>
          </w:tcPr>
          <w:p w:rsidR="008E1C0B" w:rsidRPr="00D77A48" w:rsidRDefault="008E1C0B" w:rsidP="00BE04AD">
            <w:r w:rsidRPr="00D77A48">
              <w:t>2</w:t>
            </w:r>
            <w:r w:rsidR="00BE04AD" w:rsidRPr="00D77A48">
              <w:t>2</w:t>
            </w:r>
          </w:p>
        </w:tc>
        <w:tc>
          <w:tcPr>
            <w:tcW w:w="2681" w:type="dxa"/>
          </w:tcPr>
          <w:p w:rsidR="008E1C0B" w:rsidRPr="00D77A48" w:rsidRDefault="008E1C0B" w:rsidP="002C4C09">
            <w:r w:rsidRPr="00D77A48">
              <w:t>Рынок племенного животноводства</w:t>
            </w:r>
          </w:p>
        </w:tc>
        <w:tc>
          <w:tcPr>
            <w:tcW w:w="3571" w:type="dxa"/>
          </w:tcPr>
          <w:p w:rsidR="008E1C0B" w:rsidRPr="00D77A48" w:rsidRDefault="008E1C0B" w:rsidP="002C4C09">
            <w:r w:rsidRPr="00D77A48">
              <w:t>доля организаций частной формы собственности на рынке племенного животноводства, процентов</w:t>
            </w:r>
          </w:p>
        </w:tc>
        <w:tc>
          <w:tcPr>
            <w:tcW w:w="1418" w:type="dxa"/>
          </w:tcPr>
          <w:p w:rsidR="008E1C0B" w:rsidRPr="00D77A48" w:rsidRDefault="00DD277E" w:rsidP="002C4C09">
            <w:pPr>
              <w:jc w:val="center"/>
            </w:pPr>
            <w:r w:rsidRPr="00D77A48">
              <w:t>100</w:t>
            </w:r>
          </w:p>
        </w:tc>
        <w:tc>
          <w:tcPr>
            <w:tcW w:w="1417" w:type="dxa"/>
          </w:tcPr>
          <w:p w:rsidR="008E1C0B" w:rsidRPr="00D77A48" w:rsidRDefault="00DD277E" w:rsidP="002C4C09">
            <w:pPr>
              <w:jc w:val="center"/>
            </w:pPr>
            <w:r w:rsidRPr="00D77A48">
              <w:t>100</w:t>
            </w:r>
          </w:p>
        </w:tc>
        <w:tc>
          <w:tcPr>
            <w:tcW w:w="1418" w:type="dxa"/>
          </w:tcPr>
          <w:p w:rsidR="008E1C0B" w:rsidRPr="00D77A48" w:rsidRDefault="0060021F" w:rsidP="002C4C09">
            <w:pPr>
              <w:jc w:val="center"/>
            </w:pPr>
            <w:r w:rsidRPr="00D77A48">
              <w:t>100</w:t>
            </w:r>
          </w:p>
        </w:tc>
        <w:tc>
          <w:tcPr>
            <w:tcW w:w="1559" w:type="dxa"/>
          </w:tcPr>
          <w:p w:rsidR="008E1C0B" w:rsidRPr="00D77A48" w:rsidRDefault="0060021F" w:rsidP="002C4C09">
            <w:pPr>
              <w:jc w:val="center"/>
            </w:pPr>
            <w:r w:rsidRPr="00D77A48">
              <w:t>100</w:t>
            </w:r>
          </w:p>
        </w:tc>
        <w:tc>
          <w:tcPr>
            <w:tcW w:w="1600" w:type="dxa"/>
          </w:tcPr>
          <w:p w:rsidR="008E1C0B" w:rsidRPr="00D77A48" w:rsidRDefault="0060021F" w:rsidP="002C4C09">
            <w:pPr>
              <w:jc w:val="center"/>
            </w:pPr>
            <w:r w:rsidRPr="00D77A48">
              <w:t>100</w:t>
            </w:r>
          </w:p>
        </w:tc>
      </w:tr>
      <w:tr w:rsidR="0060021F" w:rsidRPr="00D77A48" w:rsidTr="00F214A7">
        <w:tc>
          <w:tcPr>
            <w:tcW w:w="552" w:type="dxa"/>
          </w:tcPr>
          <w:p w:rsidR="0060021F" w:rsidRPr="00D77A48" w:rsidRDefault="0060021F" w:rsidP="00BE04AD">
            <w:r w:rsidRPr="00D77A48">
              <w:t>23</w:t>
            </w:r>
          </w:p>
        </w:tc>
        <w:tc>
          <w:tcPr>
            <w:tcW w:w="2681" w:type="dxa"/>
          </w:tcPr>
          <w:p w:rsidR="0060021F" w:rsidRPr="00D77A48" w:rsidRDefault="0060021F" w:rsidP="002C4C09">
            <w:r w:rsidRPr="00D77A48">
              <w:t>Рынок семеноводства</w:t>
            </w:r>
          </w:p>
        </w:tc>
        <w:tc>
          <w:tcPr>
            <w:tcW w:w="3571" w:type="dxa"/>
          </w:tcPr>
          <w:p w:rsidR="0060021F" w:rsidRPr="00D77A48" w:rsidRDefault="0060021F" w:rsidP="002C4C09">
            <w:r w:rsidRPr="00D77A48">
              <w:t>доля организаций частной формы собственности на рынке семеноводства, процентов</w:t>
            </w:r>
          </w:p>
        </w:tc>
        <w:tc>
          <w:tcPr>
            <w:tcW w:w="1418" w:type="dxa"/>
          </w:tcPr>
          <w:p w:rsidR="0060021F" w:rsidRPr="00D77A48" w:rsidRDefault="0060021F" w:rsidP="002C4C09">
            <w:pPr>
              <w:jc w:val="center"/>
            </w:pPr>
            <w:r w:rsidRPr="00D77A48">
              <w:t>100</w:t>
            </w:r>
          </w:p>
        </w:tc>
        <w:tc>
          <w:tcPr>
            <w:tcW w:w="1417" w:type="dxa"/>
          </w:tcPr>
          <w:p w:rsidR="0060021F" w:rsidRPr="00D77A48" w:rsidRDefault="0060021F" w:rsidP="002C4C09">
            <w:pPr>
              <w:jc w:val="center"/>
            </w:pPr>
            <w:r w:rsidRPr="00D77A48">
              <w:t>100</w:t>
            </w:r>
          </w:p>
        </w:tc>
        <w:tc>
          <w:tcPr>
            <w:tcW w:w="1418" w:type="dxa"/>
          </w:tcPr>
          <w:p w:rsidR="0060021F" w:rsidRPr="00D77A48" w:rsidRDefault="0060021F" w:rsidP="002C4C09">
            <w:pPr>
              <w:jc w:val="center"/>
            </w:pPr>
            <w:r w:rsidRPr="00D77A48">
              <w:t>100</w:t>
            </w:r>
          </w:p>
        </w:tc>
        <w:tc>
          <w:tcPr>
            <w:tcW w:w="1559" w:type="dxa"/>
          </w:tcPr>
          <w:p w:rsidR="0060021F" w:rsidRPr="00D77A48" w:rsidRDefault="0060021F" w:rsidP="002C4C09">
            <w:pPr>
              <w:jc w:val="center"/>
            </w:pPr>
            <w:r w:rsidRPr="00D77A48">
              <w:t>100</w:t>
            </w:r>
          </w:p>
        </w:tc>
        <w:tc>
          <w:tcPr>
            <w:tcW w:w="1600" w:type="dxa"/>
          </w:tcPr>
          <w:p w:rsidR="0060021F" w:rsidRPr="00D77A48" w:rsidRDefault="0060021F" w:rsidP="002C4C09">
            <w:pPr>
              <w:jc w:val="center"/>
            </w:pPr>
            <w:r w:rsidRPr="00D77A48">
              <w:t>100</w:t>
            </w:r>
          </w:p>
        </w:tc>
      </w:tr>
      <w:tr w:rsidR="0060021F" w:rsidRPr="00D77A48" w:rsidTr="00F214A7">
        <w:tc>
          <w:tcPr>
            <w:tcW w:w="552" w:type="dxa"/>
          </w:tcPr>
          <w:p w:rsidR="0060021F" w:rsidRPr="00D77A48" w:rsidRDefault="0060021F" w:rsidP="00BE04AD">
            <w:r w:rsidRPr="00D77A48">
              <w:t>24</w:t>
            </w:r>
          </w:p>
        </w:tc>
        <w:tc>
          <w:tcPr>
            <w:tcW w:w="2681" w:type="dxa"/>
          </w:tcPr>
          <w:p w:rsidR="0060021F" w:rsidRPr="00D77A48" w:rsidRDefault="0060021F" w:rsidP="002C4C09">
            <w:r w:rsidRPr="00D77A48">
              <w:t>Рынок реализации сельскохозяйственной продукции</w:t>
            </w:r>
          </w:p>
        </w:tc>
        <w:tc>
          <w:tcPr>
            <w:tcW w:w="3571" w:type="dxa"/>
          </w:tcPr>
          <w:p w:rsidR="0060021F" w:rsidRPr="00D77A48" w:rsidRDefault="0060021F" w:rsidP="002C4C09">
            <w:r w:rsidRPr="00D77A48">
              <w:t>доля сельскохозяйственных потребительских кооперативов в общем объеме реализации сельскохозяйственной продукции, процентов</w:t>
            </w:r>
          </w:p>
        </w:tc>
        <w:tc>
          <w:tcPr>
            <w:tcW w:w="1418" w:type="dxa"/>
          </w:tcPr>
          <w:p w:rsidR="0060021F" w:rsidRPr="00D77A48" w:rsidRDefault="0060021F" w:rsidP="002C4C09">
            <w:pPr>
              <w:jc w:val="center"/>
            </w:pPr>
            <w:r w:rsidRPr="00D77A48">
              <w:t>100</w:t>
            </w:r>
          </w:p>
        </w:tc>
        <w:tc>
          <w:tcPr>
            <w:tcW w:w="1417" w:type="dxa"/>
          </w:tcPr>
          <w:p w:rsidR="0060021F" w:rsidRPr="00D77A48" w:rsidRDefault="0060021F" w:rsidP="002C4C09">
            <w:pPr>
              <w:jc w:val="center"/>
            </w:pPr>
            <w:r w:rsidRPr="00D77A48">
              <w:t>100</w:t>
            </w:r>
          </w:p>
        </w:tc>
        <w:tc>
          <w:tcPr>
            <w:tcW w:w="1418" w:type="dxa"/>
          </w:tcPr>
          <w:p w:rsidR="0060021F" w:rsidRPr="00D77A48" w:rsidRDefault="0060021F" w:rsidP="002C4C09">
            <w:pPr>
              <w:jc w:val="center"/>
            </w:pPr>
            <w:r w:rsidRPr="00D77A48">
              <w:t>100</w:t>
            </w:r>
          </w:p>
        </w:tc>
        <w:tc>
          <w:tcPr>
            <w:tcW w:w="1559" w:type="dxa"/>
          </w:tcPr>
          <w:p w:rsidR="0060021F" w:rsidRPr="00D77A48" w:rsidRDefault="0060021F" w:rsidP="002C4C09">
            <w:pPr>
              <w:jc w:val="center"/>
            </w:pPr>
            <w:r w:rsidRPr="00D77A48">
              <w:t>100</w:t>
            </w:r>
          </w:p>
        </w:tc>
        <w:tc>
          <w:tcPr>
            <w:tcW w:w="1600" w:type="dxa"/>
          </w:tcPr>
          <w:p w:rsidR="0060021F" w:rsidRPr="00D77A48" w:rsidRDefault="0060021F" w:rsidP="002C4C09">
            <w:pPr>
              <w:jc w:val="center"/>
            </w:pPr>
            <w:r w:rsidRPr="00D77A48">
              <w:t>100</w:t>
            </w:r>
          </w:p>
        </w:tc>
      </w:tr>
      <w:tr w:rsidR="0060021F" w:rsidRPr="00D77A48" w:rsidTr="00F214A7">
        <w:tc>
          <w:tcPr>
            <w:tcW w:w="552" w:type="dxa"/>
          </w:tcPr>
          <w:p w:rsidR="0060021F" w:rsidRPr="00D77A48" w:rsidRDefault="0060021F" w:rsidP="00BE04AD">
            <w:r w:rsidRPr="00D77A48">
              <w:t>25</w:t>
            </w:r>
          </w:p>
        </w:tc>
        <w:tc>
          <w:tcPr>
            <w:tcW w:w="2681" w:type="dxa"/>
          </w:tcPr>
          <w:p w:rsidR="0060021F" w:rsidRPr="00D77A48" w:rsidRDefault="0060021F" w:rsidP="002C4C09">
            <w:r w:rsidRPr="00D77A48">
              <w:t>Рынок товарной</w:t>
            </w:r>
            <w:r w:rsidR="006158A3">
              <w:t xml:space="preserve"> </w:t>
            </w:r>
            <w:proofErr w:type="spellStart"/>
            <w:r w:rsidRPr="00D77A48">
              <w:t>аквакультуры</w:t>
            </w:r>
            <w:proofErr w:type="spellEnd"/>
          </w:p>
        </w:tc>
        <w:tc>
          <w:tcPr>
            <w:tcW w:w="3571" w:type="dxa"/>
          </w:tcPr>
          <w:p w:rsidR="0060021F" w:rsidRPr="00D77A48" w:rsidRDefault="0060021F" w:rsidP="002C4C09">
            <w:r w:rsidRPr="00D77A48">
              <w:t xml:space="preserve">доля организаций частной формы собственности на рынке товарной </w:t>
            </w:r>
            <w:proofErr w:type="spellStart"/>
            <w:r w:rsidRPr="00D77A48">
              <w:t>аквакультуры</w:t>
            </w:r>
            <w:proofErr w:type="spellEnd"/>
            <w:r w:rsidRPr="00D77A48">
              <w:t>, процентов</w:t>
            </w:r>
          </w:p>
        </w:tc>
        <w:tc>
          <w:tcPr>
            <w:tcW w:w="1418" w:type="dxa"/>
          </w:tcPr>
          <w:p w:rsidR="0060021F" w:rsidRPr="00D77A48" w:rsidRDefault="0060021F" w:rsidP="002C4C09">
            <w:pPr>
              <w:jc w:val="center"/>
            </w:pPr>
            <w:r w:rsidRPr="00D77A48">
              <w:t>100</w:t>
            </w:r>
          </w:p>
        </w:tc>
        <w:tc>
          <w:tcPr>
            <w:tcW w:w="1417" w:type="dxa"/>
          </w:tcPr>
          <w:p w:rsidR="0060021F" w:rsidRPr="00D77A48" w:rsidRDefault="0060021F" w:rsidP="002C4C09">
            <w:pPr>
              <w:jc w:val="center"/>
            </w:pPr>
            <w:r w:rsidRPr="00D77A48">
              <w:t>100</w:t>
            </w:r>
          </w:p>
        </w:tc>
        <w:tc>
          <w:tcPr>
            <w:tcW w:w="1418" w:type="dxa"/>
          </w:tcPr>
          <w:p w:rsidR="0060021F" w:rsidRPr="00D77A48" w:rsidRDefault="0060021F" w:rsidP="002C4C09">
            <w:pPr>
              <w:jc w:val="center"/>
            </w:pPr>
            <w:r w:rsidRPr="00D77A48">
              <w:t>100</w:t>
            </w:r>
          </w:p>
        </w:tc>
        <w:tc>
          <w:tcPr>
            <w:tcW w:w="1559" w:type="dxa"/>
          </w:tcPr>
          <w:p w:rsidR="0060021F" w:rsidRPr="00D77A48" w:rsidRDefault="0060021F" w:rsidP="002C4C09">
            <w:pPr>
              <w:jc w:val="center"/>
            </w:pPr>
            <w:r w:rsidRPr="00D77A48">
              <w:t>100</w:t>
            </w:r>
          </w:p>
        </w:tc>
        <w:tc>
          <w:tcPr>
            <w:tcW w:w="1600" w:type="dxa"/>
          </w:tcPr>
          <w:p w:rsidR="0060021F" w:rsidRPr="00D77A48" w:rsidRDefault="0060021F" w:rsidP="002C4C09">
            <w:pPr>
              <w:jc w:val="center"/>
            </w:pPr>
            <w:r w:rsidRPr="00D77A48">
              <w:t>100</w:t>
            </w:r>
          </w:p>
        </w:tc>
      </w:tr>
      <w:tr w:rsidR="0060021F" w:rsidRPr="00D77A48" w:rsidTr="00F214A7">
        <w:tc>
          <w:tcPr>
            <w:tcW w:w="552" w:type="dxa"/>
          </w:tcPr>
          <w:p w:rsidR="0060021F" w:rsidRPr="00D77A48" w:rsidRDefault="0060021F" w:rsidP="002C4C09">
            <w:r w:rsidRPr="00D77A48">
              <w:t>26</w:t>
            </w:r>
          </w:p>
        </w:tc>
        <w:tc>
          <w:tcPr>
            <w:tcW w:w="2681" w:type="dxa"/>
          </w:tcPr>
          <w:p w:rsidR="0060021F" w:rsidRPr="00D77A48" w:rsidRDefault="0060021F" w:rsidP="002C4C09">
            <w:r w:rsidRPr="00D77A48">
              <w:t>Рынок добычи общераспространенных полезных ископаемых на участках недр местного значения</w:t>
            </w:r>
          </w:p>
        </w:tc>
        <w:tc>
          <w:tcPr>
            <w:tcW w:w="3571" w:type="dxa"/>
          </w:tcPr>
          <w:p w:rsidR="0060021F" w:rsidRPr="00D77A48" w:rsidRDefault="0060021F" w:rsidP="002C4C09">
            <w:r w:rsidRPr="00D77A48">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418" w:type="dxa"/>
          </w:tcPr>
          <w:p w:rsidR="0060021F" w:rsidRPr="00D77A48" w:rsidRDefault="0060021F" w:rsidP="002C4C09">
            <w:pPr>
              <w:jc w:val="center"/>
            </w:pPr>
            <w:r w:rsidRPr="00D77A48">
              <w:t>100</w:t>
            </w:r>
          </w:p>
        </w:tc>
        <w:tc>
          <w:tcPr>
            <w:tcW w:w="1417" w:type="dxa"/>
          </w:tcPr>
          <w:p w:rsidR="0060021F" w:rsidRPr="00D77A48" w:rsidRDefault="0060021F" w:rsidP="002C4C09">
            <w:pPr>
              <w:jc w:val="center"/>
            </w:pPr>
            <w:r w:rsidRPr="00D77A48">
              <w:t>100</w:t>
            </w:r>
          </w:p>
        </w:tc>
        <w:tc>
          <w:tcPr>
            <w:tcW w:w="1418" w:type="dxa"/>
          </w:tcPr>
          <w:p w:rsidR="0060021F" w:rsidRPr="00D77A48" w:rsidRDefault="0060021F" w:rsidP="002C4C09">
            <w:pPr>
              <w:jc w:val="center"/>
            </w:pPr>
            <w:r w:rsidRPr="00D77A48">
              <w:t>100</w:t>
            </w:r>
          </w:p>
        </w:tc>
        <w:tc>
          <w:tcPr>
            <w:tcW w:w="1559" w:type="dxa"/>
          </w:tcPr>
          <w:p w:rsidR="0060021F" w:rsidRPr="00D77A48" w:rsidRDefault="0060021F" w:rsidP="002C4C09">
            <w:pPr>
              <w:jc w:val="center"/>
            </w:pPr>
            <w:r w:rsidRPr="00D77A48">
              <w:t>100</w:t>
            </w:r>
          </w:p>
        </w:tc>
        <w:tc>
          <w:tcPr>
            <w:tcW w:w="1600" w:type="dxa"/>
          </w:tcPr>
          <w:p w:rsidR="0060021F" w:rsidRPr="00D77A48" w:rsidRDefault="0060021F" w:rsidP="002C4C09">
            <w:pPr>
              <w:jc w:val="center"/>
            </w:pPr>
            <w:r w:rsidRPr="00D77A48">
              <w:t>100</w:t>
            </w:r>
          </w:p>
        </w:tc>
      </w:tr>
      <w:tr w:rsidR="0060021F" w:rsidRPr="00D77A48" w:rsidTr="00F214A7">
        <w:tc>
          <w:tcPr>
            <w:tcW w:w="552" w:type="dxa"/>
          </w:tcPr>
          <w:p w:rsidR="0060021F" w:rsidRPr="00D77A48" w:rsidRDefault="0060021F" w:rsidP="002C4C09">
            <w:r w:rsidRPr="00D77A48">
              <w:t>27</w:t>
            </w:r>
          </w:p>
        </w:tc>
        <w:tc>
          <w:tcPr>
            <w:tcW w:w="2681" w:type="dxa"/>
          </w:tcPr>
          <w:p w:rsidR="0060021F" w:rsidRPr="00D77A48" w:rsidRDefault="0060021F" w:rsidP="002C4C09">
            <w:r w:rsidRPr="00D77A48">
              <w:t xml:space="preserve">Рынок обработки древесины и </w:t>
            </w:r>
            <w:r w:rsidRPr="00D77A48">
              <w:lastRenderedPageBreak/>
              <w:t>производства изделий из дерева</w:t>
            </w:r>
          </w:p>
        </w:tc>
        <w:tc>
          <w:tcPr>
            <w:tcW w:w="3571" w:type="dxa"/>
          </w:tcPr>
          <w:p w:rsidR="0060021F" w:rsidRPr="00D77A48" w:rsidRDefault="0060021F" w:rsidP="002C4C09">
            <w:r w:rsidRPr="00D77A48">
              <w:lastRenderedPageBreak/>
              <w:t xml:space="preserve">доля организаций частной формы собственности в сфере </w:t>
            </w:r>
            <w:r w:rsidRPr="00D77A48">
              <w:lastRenderedPageBreak/>
              <w:t>обработки древесины и производства изделий из дерева, процентов</w:t>
            </w:r>
          </w:p>
        </w:tc>
        <w:tc>
          <w:tcPr>
            <w:tcW w:w="1418" w:type="dxa"/>
          </w:tcPr>
          <w:p w:rsidR="0060021F" w:rsidRPr="00D77A48" w:rsidRDefault="0060021F" w:rsidP="002C4C09">
            <w:pPr>
              <w:jc w:val="center"/>
            </w:pPr>
            <w:r w:rsidRPr="00D77A48">
              <w:lastRenderedPageBreak/>
              <w:t>100</w:t>
            </w:r>
          </w:p>
        </w:tc>
        <w:tc>
          <w:tcPr>
            <w:tcW w:w="1417" w:type="dxa"/>
          </w:tcPr>
          <w:p w:rsidR="0060021F" w:rsidRPr="00D77A48" w:rsidRDefault="0060021F" w:rsidP="002C4C09">
            <w:pPr>
              <w:jc w:val="center"/>
            </w:pPr>
            <w:r w:rsidRPr="00D77A48">
              <w:t>100</w:t>
            </w:r>
          </w:p>
        </w:tc>
        <w:tc>
          <w:tcPr>
            <w:tcW w:w="1418" w:type="dxa"/>
          </w:tcPr>
          <w:p w:rsidR="0060021F" w:rsidRPr="00D77A48" w:rsidRDefault="0060021F" w:rsidP="002C4C09">
            <w:pPr>
              <w:jc w:val="center"/>
            </w:pPr>
            <w:r w:rsidRPr="00D77A48">
              <w:t>100</w:t>
            </w:r>
          </w:p>
        </w:tc>
        <w:tc>
          <w:tcPr>
            <w:tcW w:w="1559" w:type="dxa"/>
          </w:tcPr>
          <w:p w:rsidR="0060021F" w:rsidRPr="00D77A48" w:rsidRDefault="0060021F" w:rsidP="002C4C09">
            <w:pPr>
              <w:jc w:val="center"/>
            </w:pPr>
            <w:r w:rsidRPr="00D77A48">
              <w:t>100</w:t>
            </w:r>
          </w:p>
        </w:tc>
        <w:tc>
          <w:tcPr>
            <w:tcW w:w="1600" w:type="dxa"/>
          </w:tcPr>
          <w:p w:rsidR="0060021F" w:rsidRPr="00D77A48" w:rsidRDefault="0060021F" w:rsidP="002C4C09">
            <w:pPr>
              <w:jc w:val="center"/>
            </w:pPr>
            <w:r w:rsidRPr="00D77A48">
              <w:t>100</w:t>
            </w:r>
          </w:p>
        </w:tc>
      </w:tr>
      <w:tr w:rsidR="00F83EAC" w:rsidTr="00F214A7">
        <w:tc>
          <w:tcPr>
            <w:tcW w:w="552" w:type="dxa"/>
          </w:tcPr>
          <w:p w:rsidR="00F83EAC" w:rsidRPr="00D77A48" w:rsidRDefault="00BE04AD" w:rsidP="002C4C09">
            <w:r w:rsidRPr="00D77A48">
              <w:lastRenderedPageBreak/>
              <w:t>2</w:t>
            </w:r>
            <w:r w:rsidR="00F83EAC" w:rsidRPr="00D77A48">
              <w:t>8</w:t>
            </w:r>
          </w:p>
        </w:tc>
        <w:tc>
          <w:tcPr>
            <w:tcW w:w="2681" w:type="dxa"/>
          </w:tcPr>
          <w:p w:rsidR="00F83EAC" w:rsidRPr="00D77A48" w:rsidRDefault="00F83EAC" w:rsidP="002C4C09">
            <w:r w:rsidRPr="00D77A48">
              <w:t>Рынок оказания услуг по ремонту автотранспортных средств</w:t>
            </w:r>
          </w:p>
        </w:tc>
        <w:tc>
          <w:tcPr>
            <w:tcW w:w="3571" w:type="dxa"/>
          </w:tcPr>
          <w:p w:rsidR="00F83EAC" w:rsidRPr="00D77A48" w:rsidRDefault="00F83EAC" w:rsidP="002C4C09">
            <w:r w:rsidRPr="00D77A48">
              <w:t>доля организаций частной формы собственности в сфере оказания услуг по ремонту автотранспортных средств, процентов</w:t>
            </w:r>
          </w:p>
        </w:tc>
        <w:tc>
          <w:tcPr>
            <w:tcW w:w="1418" w:type="dxa"/>
          </w:tcPr>
          <w:p w:rsidR="00F83EAC" w:rsidRPr="00D77A48" w:rsidRDefault="00F83EAC" w:rsidP="002C4C09">
            <w:pPr>
              <w:jc w:val="center"/>
            </w:pPr>
            <w:r w:rsidRPr="00D77A48">
              <w:t>100</w:t>
            </w:r>
          </w:p>
        </w:tc>
        <w:tc>
          <w:tcPr>
            <w:tcW w:w="1417" w:type="dxa"/>
          </w:tcPr>
          <w:p w:rsidR="00F83EAC" w:rsidRPr="00D77A48" w:rsidRDefault="00F83EAC" w:rsidP="002C4C09">
            <w:pPr>
              <w:jc w:val="center"/>
            </w:pPr>
            <w:r w:rsidRPr="00D77A48">
              <w:t>100</w:t>
            </w:r>
          </w:p>
        </w:tc>
        <w:tc>
          <w:tcPr>
            <w:tcW w:w="1418" w:type="dxa"/>
          </w:tcPr>
          <w:p w:rsidR="00F83EAC" w:rsidRPr="00D77A48" w:rsidRDefault="00F83EAC" w:rsidP="002C4C09">
            <w:pPr>
              <w:jc w:val="center"/>
            </w:pPr>
            <w:r w:rsidRPr="00D77A48">
              <w:t>100</w:t>
            </w:r>
          </w:p>
        </w:tc>
        <w:tc>
          <w:tcPr>
            <w:tcW w:w="1559" w:type="dxa"/>
          </w:tcPr>
          <w:p w:rsidR="00F83EAC" w:rsidRPr="00D77A48" w:rsidRDefault="00F83EAC" w:rsidP="002C4C09">
            <w:pPr>
              <w:jc w:val="center"/>
            </w:pPr>
            <w:r w:rsidRPr="00D77A48">
              <w:t>100</w:t>
            </w:r>
          </w:p>
        </w:tc>
        <w:tc>
          <w:tcPr>
            <w:tcW w:w="1600" w:type="dxa"/>
          </w:tcPr>
          <w:p w:rsidR="00F83EAC" w:rsidRPr="00D77A48" w:rsidRDefault="00F83EAC" w:rsidP="002C4C09">
            <w:pPr>
              <w:jc w:val="center"/>
            </w:pPr>
            <w:r w:rsidRPr="00D77A48">
              <w:t>100</w:t>
            </w:r>
          </w:p>
        </w:tc>
      </w:tr>
    </w:tbl>
    <w:p w:rsidR="008E1C0B" w:rsidRDefault="008E1C0B" w:rsidP="008E1C0B"/>
    <w:p w:rsidR="008E1C0B" w:rsidRDefault="008E1C0B" w:rsidP="008E1C0B"/>
    <w:p w:rsidR="008E1C0B" w:rsidRDefault="008E1C0B" w:rsidP="008E1C0B"/>
    <w:p w:rsidR="00931760" w:rsidRDefault="00931760" w:rsidP="008E1C0B"/>
    <w:p w:rsidR="00931760" w:rsidRDefault="00931760" w:rsidP="008E1C0B"/>
    <w:p w:rsidR="00931760" w:rsidRDefault="00931760" w:rsidP="008E1C0B"/>
    <w:p w:rsidR="008E1C0B" w:rsidRDefault="008E1C0B" w:rsidP="008E1C0B"/>
    <w:p w:rsidR="008E1C0B" w:rsidRDefault="008E1C0B" w:rsidP="008E1C0B"/>
    <w:tbl>
      <w:tblPr>
        <w:tblW w:w="14854" w:type="dxa"/>
        <w:tblLook w:val="01E0" w:firstRow="1" w:lastRow="1" w:firstColumn="1" w:lastColumn="1" w:noHBand="0" w:noVBand="0"/>
      </w:tblPr>
      <w:tblGrid>
        <w:gridCol w:w="9090"/>
        <w:gridCol w:w="5764"/>
      </w:tblGrid>
      <w:tr w:rsidR="008E1C0B" w:rsidRPr="007525BA" w:rsidTr="002C4C09">
        <w:trPr>
          <w:trHeight w:val="265"/>
        </w:trPr>
        <w:tc>
          <w:tcPr>
            <w:tcW w:w="9090" w:type="dxa"/>
            <w:shd w:val="clear" w:color="auto" w:fill="auto"/>
          </w:tcPr>
          <w:p w:rsidR="008E1C0B" w:rsidRPr="007525BA" w:rsidRDefault="00931760" w:rsidP="00982AA6">
            <w:pPr>
              <w:autoSpaceDE w:val="0"/>
              <w:autoSpaceDN w:val="0"/>
              <w:adjustRightInd w:val="0"/>
              <w:rPr>
                <w:sz w:val="28"/>
                <w:szCs w:val="28"/>
              </w:rPr>
            </w:pPr>
            <w:r>
              <w:rPr>
                <w:sz w:val="28"/>
                <w:szCs w:val="28"/>
              </w:rPr>
              <w:t xml:space="preserve">                          </w:t>
            </w:r>
            <w:r w:rsidR="00982AA6">
              <w:rPr>
                <w:sz w:val="28"/>
                <w:szCs w:val="28"/>
              </w:rPr>
              <w:t>И. о. заместителя</w:t>
            </w:r>
            <w:r w:rsidR="008E1C0B">
              <w:rPr>
                <w:sz w:val="28"/>
                <w:szCs w:val="28"/>
              </w:rPr>
              <w:t xml:space="preserve"> г</w:t>
            </w:r>
            <w:r w:rsidR="008E1C0B" w:rsidRPr="007525BA">
              <w:rPr>
                <w:sz w:val="28"/>
                <w:szCs w:val="28"/>
              </w:rPr>
              <w:t>лав</w:t>
            </w:r>
            <w:r w:rsidR="008E1C0B">
              <w:rPr>
                <w:sz w:val="28"/>
                <w:szCs w:val="28"/>
              </w:rPr>
              <w:t>ы</w:t>
            </w:r>
          </w:p>
        </w:tc>
        <w:tc>
          <w:tcPr>
            <w:tcW w:w="5764" w:type="dxa"/>
            <w:shd w:val="clear" w:color="auto" w:fill="auto"/>
          </w:tcPr>
          <w:p w:rsidR="008E1C0B" w:rsidRPr="007525BA" w:rsidRDefault="008E1C0B" w:rsidP="002C4C09">
            <w:pPr>
              <w:autoSpaceDE w:val="0"/>
              <w:autoSpaceDN w:val="0"/>
              <w:adjustRightInd w:val="0"/>
              <w:rPr>
                <w:sz w:val="28"/>
                <w:szCs w:val="28"/>
              </w:rPr>
            </w:pPr>
          </w:p>
        </w:tc>
      </w:tr>
      <w:tr w:rsidR="008E1C0B" w:rsidRPr="007525BA" w:rsidTr="002C4C09">
        <w:trPr>
          <w:trHeight w:val="415"/>
        </w:trPr>
        <w:tc>
          <w:tcPr>
            <w:tcW w:w="9090" w:type="dxa"/>
            <w:shd w:val="clear" w:color="auto" w:fill="auto"/>
          </w:tcPr>
          <w:p w:rsidR="008E1C0B" w:rsidRPr="007525BA" w:rsidRDefault="00931760" w:rsidP="00EF0266">
            <w:pPr>
              <w:autoSpaceDE w:val="0"/>
              <w:autoSpaceDN w:val="0"/>
              <w:adjustRightInd w:val="0"/>
              <w:rPr>
                <w:sz w:val="28"/>
                <w:szCs w:val="28"/>
              </w:rPr>
            </w:pPr>
            <w:r>
              <w:rPr>
                <w:sz w:val="28"/>
                <w:szCs w:val="28"/>
              </w:rPr>
              <w:t xml:space="preserve">          </w:t>
            </w:r>
            <w:r w:rsidR="008E1C0B">
              <w:rPr>
                <w:sz w:val="28"/>
                <w:szCs w:val="28"/>
              </w:rPr>
              <w:t>Крапивинского</w:t>
            </w:r>
            <w:r w:rsidR="008E1C0B" w:rsidRPr="007525BA">
              <w:rPr>
                <w:sz w:val="28"/>
                <w:szCs w:val="28"/>
              </w:rPr>
              <w:t xml:space="preserve"> муниципального </w:t>
            </w:r>
            <w:r w:rsidR="00EF0266">
              <w:rPr>
                <w:sz w:val="28"/>
                <w:szCs w:val="28"/>
              </w:rPr>
              <w:t>округа</w:t>
            </w:r>
          </w:p>
        </w:tc>
        <w:tc>
          <w:tcPr>
            <w:tcW w:w="5764" w:type="dxa"/>
            <w:shd w:val="clear" w:color="auto" w:fill="auto"/>
          </w:tcPr>
          <w:p w:rsidR="008E1C0B" w:rsidRPr="007525BA" w:rsidRDefault="00982AA6" w:rsidP="002C4C09">
            <w:pPr>
              <w:autoSpaceDE w:val="0"/>
              <w:autoSpaceDN w:val="0"/>
              <w:adjustRightInd w:val="0"/>
              <w:jc w:val="right"/>
              <w:rPr>
                <w:sz w:val="28"/>
                <w:szCs w:val="28"/>
              </w:rPr>
            </w:pPr>
            <w:r>
              <w:rPr>
                <w:sz w:val="28"/>
                <w:szCs w:val="28"/>
              </w:rPr>
              <w:t>Р.В. Бобровская</w:t>
            </w:r>
          </w:p>
        </w:tc>
      </w:tr>
    </w:tbl>
    <w:p w:rsidR="008E1C0B" w:rsidRDefault="008E1C0B" w:rsidP="008E1C0B"/>
    <w:p w:rsidR="008E1C0B" w:rsidRDefault="008E1C0B" w:rsidP="008E1C0B"/>
    <w:p w:rsidR="008E1C0B" w:rsidRDefault="008E1C0B" w:rsidP="008E1C0B"/>
    <w:p w:rsidR="008E1C0B" w:rsidRDefault="008E1C0B" w:rsidP="008E1C0B"/>
    <w:p w:rsidR="008E1C0B" w:rsidRDefault="008E1C0B" w:rsidP="008E1C0B"/>
    <w:p w:rsidR="00897525" w:rsidRDefault="00897525" w:rsidP="001A7313"/>
    <w:sectPr w:rsidR="00897525" w:rsidSect="00FA033A">
      <w:pgSz w:w="16838" w:h="11906" w:orient="landscape"/>
      <w:pgMar w:top="850" w:right="851"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7FC"/>
    <w:multiLevelType w:val="hybridMultilevel"/>
    <w:tmpl w:val="9670CE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074752"/>
    <w:multiLevelType w:val="hybridMultilevel"/>
    <w:tmpl w:val="DADA88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0E6E43"/>
    <w:multiLevelType w:val="hybridMultilevel"/>
    <w:tmpl w:val="1B04D5CC"/>
    <w:lvl w:ilvl="0" w:tplc="710401BC">
      <w:start w:val="3"/>
      <w:numFmt w:val="decimal"/>
      <w:lvlText w:val="%1."/>
      <w:lvlJc w:val="left"/>
      <w:pPr>
        <w:tabs>
          <w:tab w:val="num" w:pos="1068"/>
        </w:tabs>
        <w:ind w:left="1068" w:hanging="360"/>
      </w:pPr>
      <w:rPr>
        <w:rFonts w:cs="Times New Roman" w:hint="default"/>
        <w:u w:val="none"/>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77117E8"/>
    <w:multiLevelType w:val="hybridMultilevel"/>
    <w:tmpl w:val="FE665B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F629AA"/>
    <w:multiLevelType w:val="hybridMultilevel"/>
    <w:tmpl w:val="AD2E72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B741D8"/>
    <w:multiLevelType w:val="hybridMultilevel"/>
    <w:tmpl w:val="C04E07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4A55A9"/>
    <w:multiLevelType w:val="hybridMultilevel"/>
    <w:tmpl w:val="5C8A784E"/>
    <w:lvl w:ilvl="0" w:tplc="F0A232A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173D380E"/>
    <w:multiLevelType w:val="hybridMultilevel"/>
    <w:tmpl w:val="DF5683CE"/>
    <w:lvl w:ilvl="0" w:tplc="84E4976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181A5D6F"/>
    <w:multiLevelType w:val="hybridMultilevel"/>
    <w:tmpl w:val="E1561D88"/>
    <w:lvl w:ilvl="0" w:tplc="48149358">
      <w:start w:val="8"/>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2D73DF"/>
    <w:multiLevelType w:val="hybridMultilevel"/>
    <w:tmpl w:val="51C67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2C2A9F"/>
    <w:multiLevelType w:val="hybridMultilevel"/>
    <w:tmpl w:val="22AC9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960689"/>
    <w:multiLevelType w:val="hybridMultilevel"/>
    <w:tmpl w:val="C22EDA68"/>
    <w:lvl w:ilvl="0" w:tplc="2FA8887E">
      <w:start w:val="4"/>
      <w:numFmt w:val="decimal"/>
      <w:lvlText w:val="%1."/>
      <w:lvlJc w:val="left"/>
      <w:pPr>
        <w:tabs>
          <w:tab w:val="num" w:pos="1863"/>
        </w:tabs>
        <w:ind w:left="1863" w:hanging="11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2165454E"/>
    <w:multiLevelType w:val="hybridMultilevel"/>
    <w:tmpl w:val="F8569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444494"/>
    <w:multiLevelType w:val="hybridMultilevel"/>
    <w:tmpl w:val="E96EBCE0"/>
    <w:lvl w:ilvl="0" w:tplc="A58C8A3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4">
    <w:nsid w:val="2B1E5BFF"/>
    <w:multiLevelType w:val="hybridMultilevel"/>
    <w:tmpl w:val="08A622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8A35DE"/>
    <w:multiLevelType w:val="hybridMultilevel"/>
    <w:tmpl w:val="1724346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217000"/>
    <w:multiLevelType w:val="hybridMultilevel"/>
    <w:tmpl w:val="E8767C66"/>
    <w:lvl w:ilvl="0" w:tplc="4ED4A01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E621283"/>
    <w:multiLevelType w:val="hybridMultilevel"/>
    <w:tmpl w:val="3482C342"/>
    <w:lvl w:ilvl="0" w:tplc="7E088F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C90405"/>
    <w:multiLevelType w:val="hybridMultilevel"/>
    <w:tmpl w:val="4EFA27E0"/>
    <w:lvl w:ilvl="0" w:tplc="945C1224">
      <w:start w:val="6"/>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9">
    <w:nsid w:val="30543F30"/>
    <w:multiLevelType w:val="hybridMultilevel"/>
    <w:tmpl w:val="3EFA52F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2E73E2"/>
    <w:multiLevelType w:val="hybridMultilevel"/>
    <w:tmpl w:val="4CFE25FA"/>
    <w:lvl w:ilvl="0" w:tplc="EA5C6D6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1">
    <w:nsid w:val="396F299B"/>
    <w:multiLevelType w:val="hybridMultilevel"/>
    <w:tmpl w:val="CBCE40CE"/>
    <w:lvl w:ilvl="0" w:tplc="3B080450">
      <w:start w:val="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2">
    <w:nsid w:val="42476E09"/>
    <w:multiLevelType w:val="hybridMultilevel"/>
    <w:tmpl w:val="6072878C"/>
    <w:lvl w:ilvl="0" w:tplc="F326823A">
      <w:start w:val="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3">
    <w:nsid w:val="4B500EFF"/>
    <w:multiLevelType w:val="hybridMultilevel"/>
    <w:tmpl w:val="7B34D7C6"/>
    <w:lvl w:ilvl="0" w:tplc="8208CEF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4">
    <w:nsid w:val="50644ABE"/>
    <w:multiLevelType w:val="multilevel"/>
    <w:tmpl w:val="BEB6D62C"/>
    <w:lvl w:ilvl="0">
      <w:start w:val="1"/>
      <w:numFmt w:val="decimal"/>
      <w:lvlText w:val="%1."/>
      <w:lvlJc w:val="left"/>
      <w:pPr>
        <w:ind w:left="1880" w:hanging="1170"/>
      </w:pPr>
      <w:rPr>
        <w:rFonts w:hint="default"/>
      </w:rPr>
    </w:lvl>
    <w:lvl w:ilvl="1">
      <w:start w:val="2"/>
      <w:numFmt w:val="decimal"/>
      <w:isLgl/>
      <w:lvlText w:val="%1.%2."/>
      <w:lvlJc w:val="left"/>
      <w:pPr>
        <w:ind w:left="1820" w:hanging="1110"/>
      </w:pPr>
      <w:rPr>
        <w:rFonts w:hint="default"/>
      </w:rPr>
    </w:lvl>
    <w:lvl w:ilvl="2">
      <w:start w:val="1"/>
      <w:numFmt w:val="decimal"/>
      <w:isLgl/>
      <w:lvlText w:val="%1.%2.%3."/>
      <w:lvlJc w:val="left"/>
      <w:pPr>
        <w:ind w:left="1820" w:hanging="1110"/>
      </w:pPr>
      <w:rPr>
        <w:rFonts w:hint="default"/>
      </w:rPr>
    </w:lvl>
    <w:lvl w:ilvl="3">
      <w:start w:val="1"/>
      <w:numFmt w:val="decimal"/>
      <w:isLgl/>
      <w:lvlText w:val="%1.%2.%3.%4."/>
      <w:lvlJc w:val="left"/>
      <w:pPr>
        <w:ind w:left="1820" w:hanging="1110"/>
      </w:pPr>
      <w:rPr>
        <w:rFonts w:hint="default"/>
      </w:rPr>
    </w:lvl>
    <w:lvl w:ilvl="4">
      <w:start w:val="1"/>
      <w:numFmt w:val="decimal"/>
      <w:isLgl/>
      <w:lvlText w:val="%1.%2.%3.%4.%5."/>
      <w:lvlJc w:val="left"/>
      <w:pPr>
        <w:ind w:left="1820" w:hanging="111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nsid w:val="5BD70BD4"/>
    <w:multiLevelType w:val="hybridMultilevel"/>
    <w:tmpl w:val="FB12A5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C144054"/>
    <w:multiLevelType w:val="hybridMultilevel"/>
    <w:tmpl w:val="16CCD4B0"/>
    <w:lvl w:ilvl="0" w:tplc="650CDBEA">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D6C421B"/>
    <w:multiLevelType w:val="hybridMultilevel"/>
    <w:tmpl w:val="46406918"/>
    <w:lvl w:ilvl="0" w:tplc="ACB8886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8">
    <w:nsid w:val="6223215D"/>
    <w:multiLevelType w:val="hybridMultilevel"/>
    <w:tmpl w:val="E8C43C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68B2DEF"/>
    <w:multiLevelType w:val="hybridMultilevel"/>
    <w:tmpl w:val="73FA9F4E"/>
    <w:lvl w:ilvl="0" w:tplc="D3BEA758">
      <w:start w:val="3"/>
      <w:numFmt w:val="decimal"/>
      <w:lvlText w:val="%1."/>
      <w:lvlJc w:val="left"/>
      <w:pPr>
        <w:tabs>
          <w:tab w:val="num" w:pos="1068"/>
        </w:tabs>
        <w:ind w:left="1068" w:hanging="360"/>
      </w:pPr>
      <w:rPr>
        <w:rFonts w:cs="Times New Roman" w:hint="default"/>
        <w:u w:val="single"/>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0">
    <w:nsid w:val="686D6DFC"/>
    <w:multiLevelType w:val="hybridMultilevel"/>
    <w:tmpl w:val="F484EF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E905689"/>
    <w:multiLevelType w:val="hybridMultilevel"/>
    <w:tmpl w:val="C1DA3914"/>
    <w:lvl w:ilvl="0" w:tplc="CD4678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23067C"/>
    <w:multiLevelType w:val="hybridMultilevel"/>
    <w:tmpl w:val="67162578"/>
    <w:lvl w:ilvl="0" w:tplc="E912FA2E">
      <w:numFmt w:val="bullet"/>
      <w:lvlText w:val="-"/>
      <w:lvlJc w:val="left"/>
      <w:pPr>
        <w:ind w:left="555" w:hanging="360"/>
      </w:pPr>
      <w:rPr>
        <w:rFonts w:ascii="Times New Roman" w:eastAsia="Times New Roman" w:hAnsi="Times New Roman" w:hint="default"/>
      </w:rPr>
    </w:lvl>
    <w:lvl w:ilvl="1" w:tplc="04190003" w:tentative="1">
      <w:start w:val="1"/>
      <w:numFmt w:val="bullet"/>
      <w:lvlText w:val="o"/>
      <w:lvlJc w:val="left"/>
      <w:pPr>
        <w:ind w:left="1275" w:hanging="360"/>
      </w:pPr>
      <w:rPr>
        <w:rFonts w:ascii="Courier New" w:hAnsi="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33">
    <w:nsid w:val="72FD1C08"/>
    <w:multiLevelType w:val="multilevel"/>
    <w:tmpl w:val="056C6AE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73305082"/>
    <w:multiLevelType w:val="hybridMultilevel"/>
    <w:tmpl w:val="EE9A42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7B115A"/>
    <w:multiLevelType w:val="multilevel"/>
    <w:tmpl w:val="DFDE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22"/>
  </w:num>
  <w:num w:numId="4">
    <w:abstractNumId w:val="7"/>
  </w:num>
  <w:num w:numId="5">
    <w:abstractNumId w:val="29"/>
  </w:num>
  <w:num w:numId="6">
    <w:abstractNumId w:val="2"/>
  </w:num>
  <w:num w:numId="7">
    <w:abstractNumId w:val="31"/>
  </w:num>
  <w:num w:numId="8">
    <w:abstractNumId w:val="18"/>
  </w:num>
  <w:num w:numId="9">
    <w:abstractNumId w:val="23"/>
  </w:num>
  <w:num w:numId="10">
    <w:abstractNumId w:val="16"/>
  </w:num>
  <w:num w:numId="11">
    <w:abstractNumId w:val="27"/>
  </w:num>
  <w:num w:numId="12">
    <w:abstractNumId w:val="9"/>
  </w:num>
  <w:num w:numId="13">
    <w:abstractNumId w:val="3"/>
  </w:num>
  <w:num w:numId="14">
    <w:abstractNumId w:val="10"/>
  </w:num>
  <w:num w:numId="15">
    <w:abstractNumId w:val="15"/>
  </w:num>
  <w:num w:numId="16">
    <w:abstractNumId w:val="14"/>
  </w:num>
  <w:num w:numId="17">
    <w:abstractNumId w:val="1"/>
  </w:num>
  <w:num w:numId="18">
    <w:abstractNumId w:val="0"/>
  </w:num>
  <w:num w:numId="19">
    <w:abstractNumId w:val="30"/>
  </w:num>
  <w:num w:numId="20">
    <w:abstractNumId w:val="6"/>
  </w:num>
  <w:num w:numId="21">
    <w:abstractNumId w:val="25"/>
  </w:num>
  <w:num w:numId="22">
    <w:abstractNumId w:val="28"/>
  </w:num>
  <w:num w:numId="23">
    <w:abstractNumId w:val="4"/>
  </w:num>
  <w:num w:numId="24">
    <w:abstractNumId w:val="20"/>
  </w:num>
  <w:num w:numId="25">
    <w:abstractNumId w:val="13"/>
  </w:num>
  <w:num w:numId="26">
    <w:abstractNumId w:val="32"/>
  </w:num>
  <w:num w:numId="27">
    <w:abstractNumId w:val="17"/>
  </w:num>
  <w:num w:numId="28">
    <w:abstractNumId w:val="24"/>
  </w:num>
  <w:num w:numId="29">
    <w:abstractNumId w:val="33"/>
  </w:num>
  <w:num w:numId="30">
    <w:abstractNumId w:val="12"/>
  </w:num>
  <w:num w:numId="31">
    <w:abstractNumId w:val="34"/>
  </w:num>
  <w:num w:numId="32">
    <w:abstractNumId w:val="8"/>
  </w:num>
  <w:num w:numId="33">
    <w:abstractNumId w:val="19"/>
  </w:num>
  <w:num w:numId="34">
    <w:abstractNumId w:val="5"/>
  </w:num>
  <w:num w:numId="35">
    <w:abstractNumId w:val="26"/>
  </w:num>
  <w:num w:numId="36">
    <w:abstractNumId w:val="3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8E"/>
    <w:rsid w:val="000005A7"/>
    <w:rsid w:val="0000060B"/>
    <w:rsid w:val="0000072F"/>
    <w:rsid w:val="00001043"/>
    <w:rsid w:val="00001916"/>
    <w:rsid w:val="00001B4B"/>
    <w:rsid w:val="00002827"/>
    <w:rsid w:val="00002EEE"/>
    <w:rsid w:val="00003201"/>
    <w:rsid w:val="00003232"/>
    <w:rsid w:val="00003361"/>
    <w:rsid w:val="00005206"/>
    <w:rsid w:val="000052D5"/>
    <w:rsid w:val="00006BC9"/>
    <w:rsid w:val="0000753A"/>
    <w:rsid w:val="00007B00"/>
    <w:rsid w:val="000107FC"/>
    <w:rsid w:val="00010D51"/>
    <w:rsid w:val="00010E32"/>
    <w:rsid w:val="00011AEC"/>
    <w:rsid w:val="00011EA4"/>
    <w:rsid w:val="00012391"/>
    <w:rsid w:val="00012651"/>
    <w:rsid w:val="00013825"/>
    <w:rsid w:val="00013F68"/>
    <w:rsid w:val="000146E6"/>
    <w:rsid w:val="00014A47"/>
    <w:rsid w:val="00015C2B"/>
    <w:rsid w:val="00015C82"/>
    <w:rsid w:val="00016FFB"/>
    <w:rsid w:val="000173F9"/>
    <w:rsid w:val="00017863"/>
    <w:rsid w:val="00020F68"/>
    <w:rsid w:val="00020FB7"/>
    <w:rsid w:val="00021052"/>
    <w:rsid w:val="00022537"/>
    <w:rsid w:val="00022E0C"/>
    <w:rsid w:val="00023A83"/>
    <w:rsid w:val="00023D82"/>
    <w:rsid w:val="00024877"/>
    <w:rsid w:val="00025364"/>
    <w:rsid w:val="00025983"/>
    <w:rsid w:val="00027154"/>
    <w:rsid w:val="00027BDA"/>
    <w:rsid w:val="00030F1D"/>
    <w:rsid w:val="0003182E"/>
    <w:rsid w:val="00031E95"/>
    <w:rsid w:val="000322F7"/>
    <w:rsid w:val="00032F55"/>
    <w:rsid w:val="00032F89"/>
    <w:rsid w:val="00033EEC"/>
    <w:rsid w:val="00033F5B"/>
    <w:rsid w:val="00034AAE"/>
    <w:rsid w:val="00034D6B"/>
    <w:rsid w:val="00034F73"/>
    <w:rsid w:val="000354BB"/>
    <w:rsid w:val="00035C4B"/>
    <w:rsid w:val="0003687F"/>
    <w:rsid w:val="0003791A"/>
    <w:rsid w:val="000412D9"/>
    <w:rsid w:val="00041A64"/>
    <w:rsid w:val="00042E6F"/>
    <w:rsid w:val="000438FD"/>
    <w:rsid w:val="0004392B"/>
    <w:rsid w:val="0004455C"/>
    <w:rsid w:val="00045670"/>
    <w:rsid w:val="00045E24"/>
    <w:rsid w:val="00047EA5"/>
    <w:rsid w:val="000501A8"/>
    <w:rsid w:val="000510B1"/>
    <w:rsid w:val="00051D85"/>
    <w:rsid w:val="00051D8F"/>
    <w:rsid w:val="00053A66"/>
    <w:rsid w:val="00054657"/>
    <w:rsid w:val="00054E42"/>
    <w:rsid w:val="00054E48"/>
    <w:rsid w:val="00054ED1"/>
    <w:rsid w:val="00055A00"/>
    <w:rsid w:val="00056A68"/>
    <w:rsid w:val="0005728D"/>
    <w:rsid w:val="00060122"/>
    <w:rsid w:val="00060152"/>
    <w:rsid w:val="00061607"/>
    <w:rsid w:val="000617F2"/>
    <w:rsid w:val="00061F04"/>
    <w:rsid w:val="00062E49"/>
    <w:rsid w:val="000633B4"/>
    <w:rsid w:val="00064B79"/>
    <w:rsid w:val="000650D4"/>
    <w:rsid w:val="000656A3"/>
    <w:rsid w:val="000658E4"/>
    <w:rsid w:val="00066105"/>
    <w:rsid w:val="0006702F"/>
    <w:rsid w:val="000677AB"/>
    <w:rsid w:val="000701C8"/>
    <w:rsid w:val="00070676"/>
    <w:rsid w:val="00070B8C"/>
    <w:rsid w:val="00071503"/>
    <w:rsid w:val="00071EDE"/>
    <w:rsid w:val="000729B2"/>
    <w:rsid w:val="000737BF"/>
    <w:rsid w:val="00073D68"/>
    <w:rsid w:val="00074C46"/>
    <w:rsid w:val="00074D7A"/>
    <w:rsid w:val="00074E02"/>
    <w:rsid w:val="0007534B"/>
    <w:rsid w:val="000756E2"/>
    <w:rsid w:val="00075E1F"/>
    <w:rsid w:val="00075F4A"/>
    <w:rsid w:val="00077012"/>
    <w:rsid w:val="00077031"/>
    <w:rsid w:val="00077BA8"/>
    <w:rsid w:val="00077DF5"/>
    <w:rsid w:val="000801CD"/>
    <w:rsid w:val="000806F9"/>
    <w:rsid w:val="00080E7D"/>
    <w:rsid w:val="00081BC0"/>
    <w:rsid w:val="000824D9"/>
    <w:rsid w:val="00083658"/>
    <w:rsid w:val="000838D7"/>
    <w:rsid w:val="00083964"/>
    <w:rsid w:val="000844CD"/>
    <w:rsid w:val="000859AB"/>
    <w:rsid w:val="00086FE0"/>
    <w:rsid w:val="000870CE"/>
    <w:rsid w:val="00090333"/>
    <w:rsid w:val="00090FE0"/>
    <w:rsid w:val="000916DF"/>
    <w:rsid w:val="000917EE"/>
    <w:rsid w:val="000921E0"/>
    <w:rsid w:val="00092989"/>
    <w:rsid w:val="00092D3C"/>
    <w:rsid w:val="00092FB5"/>
    <w:rsid w:val="00093723"/>
    <w:rsid w:val="000942D2"/>
    <w:rsid w:val="00095C4B"/>
    <w:rsid w:val="00096C24"/>
    <w:rsid w:val="00097A74"/>
    <w:rsid w:val="000A00A9"/>
    <w:rsid w:val="000A0774"/>
    <w:rsid w:val="000A16A1"/>
    <w:rsid w:val="000A23DE"/>
    <w:rsid w:val="000A25B7"/>
    <w:rsid w:val="000A27AB"/>
    <w:rsid w:val="000A4083"/>
    <w:rsid w:val="000A41DA"/>
    <w:rsid w:val="000A52DA"/>
    <w:rsid w:val="000A55F1"/>
    <w:rsid w:val="000B0085"/>
    <w:rsid w:val="000B0FA7"/>
    <w:rsid w:val="000B115E"/>
    <w:rsid w:val="000B13A8"/>
    <w:rsid w:val="000B1407"/>
    <w:rsid w:val="000B14B2"/>
    <w:rsid w:val="000B3908"/>
    <w:rsid w:val="000B39DB"/>
    <w:rsid w:val="000B4732"/>
    <w:rsid w:val="000B5920"/>
    <w:rsid w:val="000B5F3B"/>
    <w:rsid w:val="000B60F0"/>
    <w:rsid w:val="000B6519"/>
    <w:rsid w:val="000B6530"/>
    <w:rsid w:val="000B69DF"/>
    <w:rsid w:val="000C07B0"/>
    <w:rsid w:val="000C0B50"/>
    <w:rsid w:val="000C0B7E"/>
    <w:rsid w:val="000C1A41"/>
    <w:rsid w:val="000C1BEA"/>
    <w:rsid w:val="000C22E4"/>
    <w:rsid w:val="000C2662"/>
    <w:rsid w:val="000C3370"/>
    <w:rsid w:val="000C34C2"/>
    <w:rsid w:val="000C3B4D"/>
    <w:rsid w:val="000C3C0B"/>
    <w:rsid w:val="000C6989"/>
    <w:rsid w:val="000C752A"/>
    <w:rsid w:val="000C7AF4"/>
    <w:rsid w:val="000C7B93"/>
    <w:rsid w:val="000D064E"/>
    <w:rsid w:val="000D135B"/>
    <w:rsid w:val="000D14D9"/>
    <w:rsid w:val="000D1D18"/>
    <w:rsid w:val="000D3192"/>
    <w:rsid w:val="000D41D3"/>
    <w:rsid w:val="000D41F8"/>
    <w:rsid w:val="000D488F"/>
    <w:rsid w:val="000D4CDC"/>
    <w:rsid w:val="000D615B"/>
    <w:rsid w:val="000D7C89"/>
    <w:rsid w:val="000D7FEE"/>
    <w:rsid w:val="000E005E"/>
    <w:rsid w:val="000E1619"/>
    <w:rsid w:val="000E169B"/>
    <w:rsid w:val="000E1895"/>
    <w:rsid w:val="000E1ABD"/>
    <w:rsid w:val="000E1C79"/>
    <w:rsid w:val="000E2200"/>
    <w:rsid w:val="000E2925"/>
    <w:rsid w:val="000E42C7"/>
    <w:rsid w:val="000E45E6"/>
    <w:rsid w:val="000E4EC0"/>
    <w:rsid w:val="000E594D"/>
    <w:rsid w:val="000E5ACE"/>
    <w:rsid w:val="000E5F2F"/>
    <w:rsid w:val="000E718B"/>
    <w:rsid w:val="000E7566"/>
    <w:rsid w:val="000E7AD7"/>
    <w:rsid w:val="000F0EA5"/>
    <w:rsid w:val="000F0EAC"/>
    <w:rsid w:val="000F2003"/>
    <w:rsid w:val="000F2CD6"/>
    <w:rsid w:val="000F3279"/>
    <w:rsid w:val="000F4A7F"/>
    <w:rsid w:val="000F53AF"/>
    <w:rsid w:val="000F5AC3"/>
    <w:rsid w:val="000F5EB6"/>
    <w:rsid w:val="000F6231"/>
    <w:rsid w:val="000F6C2C"/>
    <w:rsid w:val="00100151"/>
    <w:rsid w:val="001002D7"/>
    <w:rsid w:val="0010068B"/>
    <w:rsid w:val="0010092B"/>
    <w:rsid w:val="00100AB7"/>
    <w:rsid w:val="001013DA"/>
    <w:rsid w:val="00102441"/>
    <w:rsid w:val="001030D1"/>
    <w:rsid w:val="00103EF9"/>
    <w:rsid w:val="00104433"/>
    <w:rsid w:val="00104BA2"/>
    <w:rsid w:val="00106660"/>
    <w:rsid w:val="0010679F"/>
    <w:rsid w:val="00106F66"/>
    <w:rsid w:val="001079F3"/>
    <w:rsid w:val="00110630"/>
    <w:rsid w:val="001130F9"/>
    <w:rsid w:val="0011340C"/>
    <w:rsid w:val="00113485"/>
    <w:rsid w:val="001135AA"/>
    <w:rsid w:val="001137C0"/>
    <w:rsid w:val="00113880"/>
    <w:rsid w:val="00113BFB"/>
    <w:rsid w:val="00114200"/>
    <w:rsid w:val="001146A3"/>
    <w:rsid w:val="001146DF"/>
    <w:rsid w:val="0011588B"/>
    <w:rsid w:val="00116403"/>
    <w:rsid w:val="001174B1"/>
    <w:rsid w:val="0011795C"/>
    <w:rsid w:val="0012007E"/>
    <w:rsid w:val="001204CE"/>
    <w:rsid w:val="001209C3"/>
    <w:rsid w:val="00120D95"/>
    <w:rsid w:val="00120FF5"/>
    <w:rsid w:val="001212A8"/>
    <w:rsid w:val="00121B4E"/>
    <w:rsid w:val="0012269A"/>
    <w:rsid w:val="00122C48"/>
    <w:rsid w:val="001234A5"/>
    <w:rsid w:val="00124985"/>
    <w:rsid w:val="00124B88"/>
    <w:rsid w:val="0012510B"/>
    <w:rsid w:val="0012527E"/>
    <w:rsid w:val="00125AFB"/>
    <w:rsid w:val="00125FBC"/>
    <w:rsid w:val="00126300"/>
    <w:rsid w:val="00126849"/>
    <w:rsid w:val="00127377"/>
    <w:rsid w:val="00127B49"/>
    <w:rsid w:val="001315D8"/>
    <w:rsid w:val="00131A4D"/>
    <w:rsid w:val="00131D8B"/>
    <w:rsid w:val="00132935"/>
    <w:rsid w:val="0013388D"/>
    <w:rsid w:val="00133E27"/>
    <w:rsid w:val="00134BDC"/>
    <w:rsid w:val="00135574"/>
    <w:rsid w:val="00135FAB"/>
    <w:rsid w:val="0013672E"/>
    <w:rsid w:val="00137E43"/>
    <w:rsid w:val="0014007E"/>
    <w:rsid w:val="00140E8A"/>
    <w:rsid w:val="00141189"/>
    <w:rsid w:val="00141638"/>
    <w:rsid w:val="00141D2C"/>
    <w:rsid w:val="00143E2F"/>
    <w:rsid w:val="001445A6"/>
    <w:rsid w:val="00145C0D"/>
    <w:rsid w:val="00146364"/>
    <w:rsid w:val="00146EC8"/>
    <w:rsid w:val="0014798D"/>
    <w:rsid w:val="0015136D"/>
    <w:rsid w:val="0015137F"/>
    <w:rsid w:val="00152280"/>
    <w:rsid w:val="00154238"/>
    <w:rsid w:val="00154DF4"/>
    <w:rsid w:val="001556A3"/>
    <w:rsid w:val="00155CD3"/>
    <w:rsid w:val="00155F5E"/>
    <w:rsid w:val="00156DE2"/>
    <w:rsid w:val="001572FE"/>
    <w:rsid w:val="001602B5"/>
    <w:rsid w:val="00160B61"/>
    <w:rsid w:val="0016148E"/>
    <w:rsid w:val="00161587"/>
    <w:rsid w:val="001618A6"/>
    <w:rsid w:val="00161CC7"/>
    <w:rsid w:val="00162711"/>
    <w:rsid w:val="001629B1"/>
    <w:rsid w:val="00163641"/>
    <w:rsid w:val="00163AB9"/>
    <w:rsid w:val="001650EA"/>
    <w:rsid w:val="001652F0"/>
    <w:rsid w:val="001667A9"/>
    <w:rsid w:val="00166E7A"/>
    <w:rsid w:val="00170511"/>
    <w:rsid w:val="00171FAF"/>
    <w:rsid w:val="00173C1D"/>
    <w:rsid w:val="001740F3"/>
    <w:rsid w:val="001756E1"/>
    <w:rsid w:val="00175D62"/>
    <w:rsid w:val="00176E89"/>
    <w:rsid w:val="001804F1"/>
    <w:rsid w:val="0018130F"/>
    <w:rsid w:val="00181D33"/>
    <w:rsid w:val="00181FBB"/>
    <w:rsid w:val="00182916"/>
    <w:rsid w:val="00182A93"/>
    <w:rsid w:val="00182D85"/>
    <w:rsid w:val="00183307"/>
    <w:rsid w:val="00185087"/>
    <w:rsid w:val="00185576"/>
    <w:rsid w:val="00190637"/>
    <w:rsid w:val="001908A2"/>
    <w:rsid w:val="00190A18"/>
    <w:rsid w:val="00192232"/>
    <w:rsid w:val="001924C7"/>
    <w:rsid w:val="00192B5C"/>
    <w:rsid w:val="00192D3A"/>
    <w:rsid w:val="00193518"/>
    <w:rsid w:val="001936B7"/>
    <w:rsid w:val="0019453D"/>
    <w:rsid w:val="00194C3E"/>
    <w:rsid w:val="00194CBB"/>
    <w:rsid w:val="001952EC"/>
    <w:rsid w:val="00196D60"/>
    <w:rsid w:val="001974D1"/>
    <w:rsid w:val="00197A17"/>
    <w:rsid w:val="001A0224"/>
    <w:rsid w:val="001A0C7E"/>
    <w:rsid w:val="001A1B37"/>
    <w:rsid w:val="001A236F"/>
    <w:rsid w:val="001A331B"/>
    <w:rsid w:val="001A40A9"/>
    <w:rsid w:val="001A4F12"/>
    <w:rsid w:val="001A504C"/>
    <w:rsid w:val="001A65BE"/>
    <w:rsid w:val="001A6CD8"/>
    <w:rsid w:val="001A6DA4"/>
    <w:rsid w:val="001A705B"/>
    <w:rsid w:val="001A7313"/>
    <w:rsid w:val="001A7489"/>
    <w:rsid w:val="001B030A"/>
    <w:rsid w:val="001B0F02"/>
    <w:rsid w:val="001B1670"/>
    <w:rsid w:val="001B1B00"/>
    <w:rsid w:val="001B2341"/>
    <w:rsid w:val="001B3D7A"/>
    <w:rsid w:val="001B4416"/>
    <w:rsid w:val="001B48DE"/>
    <w:rsid w:val="001B5D3D"/>
    <w:rsid w:val="001B5EB5"/>
    <w:rsid w:val="001B6753"/>
    <w:rsid w:val="001B6C02"/>
    <w:rsid w:val="001B7D88"/>
    <w:rsid w:val="001C1B00"/>
    <w:rsid w:val="001C2205"/>
    <w:rsid w:val="001C29E6"/>
    <w:rsid w:val="001C31B7"/>
    <w:rsid w:val="001C38E0"/>
    <w:rsid w:val="001C551B"/>
    <w:rsid w:val="001C576D"/>
    <w:rsid w:val="001C6DEF"/>
    <w:rsid w:val="001C72BC"/>
    <w:rsid w:val="001D025B"/>
    <w:rsid w:val="001D0E97"/>
    <w:rsid w:val="001D107E"/>
    <w:rsid w:val="001D13C1"/>
    <w:rsid w:val="001D1FEB"/>
    <w:rsid w:val="001D2323"/>
    <w:rsid w:val="001D25C4"/>
    <w:rsid w:val="001D49C3"/>
    <w:rsid w:val="001D54FE"/>
    <w:rsid w:val="001D6306"/>
    <w:rsid w:val="001D6673"/>
    <w:rsid w:val="001D7ED3"/>
    <w:rsid w:val="001D7FBF"/>
    <w:rsid w:val="001E1121"/>
    <w:rsid w:val="001E1367"/>
    <w:rsid w:val="001E19E4"/>
    <w:rsid w:val="001E1CA0"/>
    <w:rsid w:val="001E33AC"/>
    <w:rsid w:val="001E391E"/>
    <w:rsid w:val="001E4109"/>
    <w:rsid w:val="001E47F1"/>
    <w:rsid w:val="001E505F"/>
    <w:rsid w:val="001E6F2C"/>
    <w:rsid w:val="001E7A39"/>
    <w:rsid w:val="001E7E75"/>
    <w:rsid w:val="001F02ED"/>
    <w:rsid w:val="001F03EA"/>
    <w:rsid w:val="001F048B"/>
    <w:rsid w:val="001F0E22"/>
    <w:rsid w:val="001F17CC"/>
    <w:rsid w:val="001F188A"/>
    <w:rsid w:val="001F1BF4"/>
    <w:rsid w:val="001F2388"/>
    <w:rsid w:val="001F27EE"/>
    <w:rsid w:val="001F2CAC"/>
    <w:rsid w:val="001F3DD4"/>
    <w:rsid w:val="001F3F1B"/>
    <w:rsid w:val="001F4666"/>
    <w:rsid w:val="001F4B1D"/>
    <w:rsid w:val="001F6165"/>
    <w:rsid w:val="001F69E5"/>
    <w:rsid w:val="001F6B8F"/>
    <w:rsid w:val="001F7EF6"/>
    <w:rsid w:val="002005FA"/>
    <w:rsid w:val="002008D9"/>
    <w:rsid w:val="00200F88"/>
    <w:rsid w:val="0020113F"/>
    <w:rsid w:val="00201685"/>
    <w:rsid w:val="00201B64"/>
    <w:rsid w:val="00202104"/>
    <w:rsid w:val="0020210B"/>
    <w:rsid w:val="002041F9"/>
    <w:rsid w:val="0020494B"/>
    <w:rsid w:val="00204BB9"/>
    <w:rsid w:val="00204C24"/>
    <w:rsid w:val="00206D52"/>
    <w:rsid w:val="00206D7A"/>
    <w:rsid w:val="00207847"/>
    <w:rsid w:val="00207BB5"/>
    <w:rsid w:val="002100BC"/>
    <w:rsid w:val="002111A9"/>
    <w:rsid w:val="00212659"/>
    <w:rsid w:val="00213ED0"/>
    <w:rsid w:val="0021452D"/>
    <w:rsid w:val="00215061"/>
    <w:rsid w:val="002154A8"/>
    <w:rsid w:val="0021561E"/>
    <w:rsid w:val="0021567A"/>
    <w:rsid w:val="00215891"/>
    <w:rsid w:val="002162E6"/>
    <w:rsid w:val="00217DFF"/>
    <w:rsid w:val="00220BA3"/>
    <w:rsid w:val="00221315"/>
    <w:rsid w:val="002216DE"/>
    <w:rsid w:val="002219B9"/>
    <w:rsid w:val="00221A2C"/>
    <w:rsid w:val="00221D36"/>
    <w:rsid w:val="00221D8B"/>
    <w:rsid w:val="0022282C"/>
    <w:rsid w:val="0022286C"/>
    <w:rsid w:val="00222BC5"/>
    <w:rsid w:val="00223498"/>
    <w:rsid w:val="002241A7"/>
    <w:rsid w:val="0022536B"/>
    <w:rsid w:val="0022552C"/>
    <w:rsid w:val="002258C8"/>
    <w:rsid w:val="00225C7D"/>
    <w:rsid w:val="00225E89"/>
    <w:rsid w:val="002266A7"/>
    <w:rsid w:val="00226C75"/>
    <w:rsid w:val="0022769E"/>
    <w:rsid w:val="002300CA"/>
    <w:rsid w:val="00230364"/>
    <w:rsid w:val="00230471"/>
    <w:rsid w:val="00230808"/>
    <w:rsid w:val="00231564"/>
    <w:rsid w:val="002318F0"/>
    <w:rsid w:val="00231C9C"/>
    <w:rsid w:val="00232109"/>
    <w:rsid w:val="0023275D"/>
    <w:rsid w:val="002335CA"/>
    <w:rsid w:val="00233DA0"/>
    <w:rsid w:val="002347E0"/>
    <w:rsid w:val="00234A13"/>
    <w:rsid w:val="00235AB5"/>
    <w:rsid w:val="00235D70"/>
    <w:rsid w:val="00236AF9"/>
    <w:rsid w:val="0023794F"/>
    <w:rsid w:val="00240489"/>
    <w:rsid w:val="002408EF"/>
    <w:rsid w:val="00241764"/>
    <w:rsid w:val="00241A57"/>
    <w:rsid w:val="002424C3"/>
    <w:rsid w:val="00242C70"/>
    <w:rsid w:val="002507D0"/>
    <w:rsid w:val="002525F7"/>
    <w:rsid w:val="002527B3"/>
    <w:rsid w:val="00255348"/>
    <w:rsid w:val="00255DC7"/>
    <w:rsid w:val="00256974"/>
    <w:rsid w:val="00257E51"/>
    <w:rsid w:val="00261A35"/>
    <w:rsid w:val="0026219E"/>
    <w:rsid w:val="002629F9"/>
    <w:rsid w:val="00262F23"/>
    <w:rsid w:val="00262FB2"/>
    <w:rsid w:val="00263D39"/>
    <w:rsid w:val="002650CB"/>
    <w:rsid w:val="002660CA"/>
    <w:rsid w:val="002663F6"/>
    <w:rsid w:val="0027046F"/>
    <w:rsid w:val="00271F10"/>
    <w:rsid w:val="00274B12"/>
    <w:rsid w:val="0027520B"/>
    <w:rsid w:val="0027581E"/>
    <w:rsid w:val="002761C2"/>
    <w:rsid w:val="00280CF8"/>
    <w:rsid w:val="00280EF2"/>
    <w:rsid w:val="002813FD"/>
    <w:rsid w:val="0028165A"/>
    <w:rsid w:val="00281C8E"/>
    <w:rsid w:val="0028214A"/>
    <w:rsid w:val="00282A40"/>
    <w:rsid w:val="002861DB"/>
    <w:rsid w:val="00286FBF"/>
    <w:rsid w:val="00287B0B"/>
    <w:rsid w:val="00290375"/>
    <w:rsid w:val="00291579"/>
    <w:rsid w:val="0029170A"/>
    <w:rsid w:val="0029178E"/>
    <w:rsid w:val="00291C9A"/>
    <w:rsid w:val="002921D1"/>
    <w:rsid w:val="00293BFB"/>
    <w:rsid w:val="00293D06"/>
    <w:rsid w:val="002944FE"/>
    <w:rsid w:val="002946B9"/>
    <w:rsid w:val="0029603D"/>
    <w:rsid w:val="00296563"/>
    <w:rsid w:val="002A00AE"/>
    <w:rsid w:val="002A0EA7"/>
    <w:rsid w:val="002A156F"/>
    <w:rsid w:val="002A1D45"/>
    <w:rsid w:val="002A2DEE"/>
    <w:rsid w:val="002A2DF6"/>
    <w:rsid w:val="002A3D39"/>
    <w:rsid w:val="002A57F2"/>
    <w:rsid w:val="002A6906"/>
    <w:rsid w:val="002A7335"/>
    <w:rsid w:val="002B0DC2"/>
    <w:rsid w:val="002B14A1"/>
    <w:rsid w:val="002B19B4"/>
    <w:rsid w:val="002B1CA6"/>
    <w:rsid w:val="002B3245"/>
    <w:rsid w:val="002B4B38"/>
    <w:rsid w:val="002B656D"/>
    <w:rsid w:val="002B6AFD"/>
    <w:rsid w:val="002B6F83"/>
    <w:rsid w:val="002C00C1"/>
    <w:rsid w:val="002C09CD"/>
    <w:rsid w:val="002C1428"/>
    <w:rsid w:val="002C14F7"/>
    <w:rsid w:val="002C25D5"/>
    <w:rsid w:val="002C2700"/>
    <w:rsid w:val="002C2CF7"/>
    <w:rsid w:val="002C2F63"/>
    <w:rsid w:val="002C446E"/>
    <w:rsid w:val="002C490F"/>
    <w:rsid w:val="002C4BC0"/>
    <w:rsid w:val="002C4C09"/>
    <w:rsid w:val="002C5C18"/>
    <w:rsid w:val="002C77FC"/>
    <w:rsid w:val="002C7B12"/>
    <w:rsid w:val="002C7E82"/>
    <w:rsid w:val="002D11B1"/>
    <w:rsid w:val="002D257E"/>
    <w:rsid w:val="002D26F0"/>
    <w:rsid w:val="002D2AE6"/>
    <w:rsid w:val="002D38D0"/>
    <w:rsid w:val="002D413D"/>
    <w:rsid w:val="002D5E84"/>
    <w:rsid w:val="002D63EF"/>
    <w:rsid w:val="002D67A3"/>
    <w:rsid w:val="002E0201"/>
    <w:rsid w:val="002E12E2"/>
    <w:rsid w:val="002E1764"/>
    <w:rsid w:val="002E27A7"/>
    <w:rsid w:val="002E321D"/>
    <w:rsid w:val="002E3EAD"/>
    <w:rsid w:val="002E47CA"/>
    <w:rsid w:val="002E4BE7"/>
    <w:rsid w:val="002E57A4"/>
    <w:rsid w:val="002E5BAF"/>
    <w:rsid w:val="002E7589"/>
    <w:rsid w:val="002F07A9"/>
    <w:rsid w:val="002F2932"/>
    <w:rsid w:val="002F37BB"/>
    <w:rsid w:val="002F412D"/>
    <w:rsid w:val="002F5D96"/>
    <w:rsid w:val="002F734D"/>
    <w:rsid w:val="002F7CDE"/>
    <w:rsid w:val="002F7E38"/>
    <w:rsid w:val="00301196"/>
    <w:rsid w:val="00302DEC"/>
    <w:rsid w:val="003049D0"/>
    <w:rsid w:val="00305320"/>
    <w:rsid w:val="0030567E"/>
    <w:rsid w:val="00305EF5"/>
    <w:rsid w:val="003065AF"/>
    <w:rsid w:val="003071BB"/>
    <w:rsid w:val="00307FD7"/>
    <w:rsid w:val="00311235"/>
    <w:rsid w:val="00311DCD"/>
    <w:rsid w:val="0031285B"/>
    <w:rsid w:val="003129F1"/>
    <w:rsid w:val="00312FAC"/>
    <w:rsid w:val="00313E66"/>
    <w:rsid w:val="00314345"/>
    <w:rsid w:val="00314507"/>
    <w:rsid w:val="00315416"/>
    <w:rsid w:val="00315F8D"/>
    <w:rsid w:val="00316188"/>
    <w:rsid w:val="00316AC0"/>
    <w:rsid w:val="0031735D"/>
    <w:rsid w:val="00317714"/>
    <w:rsid w:val="003179F5"/>
    <w:rsid w:val="00317ACF"/>
    <w:rsid w:val="0032040E"/>
    <w:rsid w:val="00320AD3"/>
    <w:rsid w:val="00321BA3"/>
    <w:rsid w:val="00321D38"/>
    <w:rsid w:val="00322EB3"/>
    <w:rsid w:val="00323A9D"/>
    <w:rsid w:val="003246ED"/>
    <w:rsid w:val="00324B9A"/>
    <w:rsid w:val="00324BA1"/>
    <w:rsid w:val="00326501"/>
    <w:rsid w:val="003268DB"/>
    <w:rsid w:val="00330083"/>
    <w:rsid w:val="003318EF"/>
    <w:rsid w:val="00331D14"/>
    <w:rsid w:val="00332497"/>
    <w:rsid w:val="00332D02"/>
    <w:rsid w:val="00332ED7"/>
    <w:rsid w:val="0033428D"/>
    <w:rsid w:val="0033463F"/>
    <w:rsid w:val="00334640"/>
    <w:rsid w:val="00334976"/>
    <w:rsid w:val="003355A6"/>
    <w:rsid w:val="00336538"/>
    <w:rsid w:val="0033707A"/>
    <w:rsid w:val="00340DB6"/>
    <w:rsid w:val="00342F9E"/>
    <w:rsid w:val="00342FCE"/>
    <w:rsid w:val="00343850"/>
    <w:rsid w:val="00343F78"/>
    <w:rsid w:val="00344626"/>
    <w:rsid w:val="0034495B"/>
    <w:rsid w:val="00345209"/>
    <w:rsid w:val="0034528C"/>
    <w:rsid w:val="003458C0"/>
    <w:rsid w:val="00345C87"/>
    <w:rsid w:val="00346B9C"/>
    <w:rsid w:val="00347AAE"/>
    <w:rsid w:val="00347B3B"/>
    <w:rsid w:val="00350128"/>
    <w:rsid w:val="00350D54"/>
    <w:rsid w:val="0035124D"/>
    <w:rsid w:val="003512A0"/>
    <w:rsid w:val="00351568"/>
    <w:rsid w:val="00351767"/>
    <w:rsid w:val="003539DB"/>
    <w:rsid w:val="0035410A"/>
    <w:rsid w:val="00354281"/>
    <w:rsid w:val="00354981"/>
    <w:rsid w:val="00354E68"/>
    <w:rsid w:val="00354F48"/>
    <w:rsid w:val="00355364"/>
    <w:rsid w:val="00355C54"/>
    <w:rsid w:val="00360456"/>
    <w:rsid w:val="00360519"/>
    <w:rsid w:val="00361822"/>
    <w:rsid w:val="00361850"/>
    <w:rsid w:val="003626F5"/>
    <w:rsid w:val="00363683"/>
    <w:rsid w:val="00363D41"/>
    <w:rsid w:val="00364276"/>
    <w:rsid w:val="0036554E"/>
    <w:rsid w:val="00366E21"/>
    <w:rsid w:val="0036767A"/>
    <w:rsid w:val="003704CB"/>
    <w:rsid w:val="0037054E"/>
    <w:rsid w:val="00370810"/>
    <w:rsid w:val="00371509"/>
    <w:rsid w:val="00371C45"/>
    <w:rsid w:val="00373BF0"/>
    <w:rsid w:val="00374602"/>
    <w:rsid w:val="00374C0A"/>
    <w:rsid w:val="003757F0"/>
    <w:rsid w:val="00376973"/>
    <w:rsid w:val="00376F7D"/>
    <w:rsid w:val="00376F8E"/>
    <w:rsid w:val="00377EC9"/>
    <w:rsid w:val="00380B14"/>
    <w:rsid w:val="00381663"/>
    <w:rsid w:val="003819AD"/>
    <w:rsid w:val="00384161"/>
    <w:rsid w:val="00384A2E"/>
    <w:rsid w:val="00384E64"/>
    <w:rsid w:val="0038545C"/>
    <w:rsid w:val="003855BE"/>
    <w:rsid w:val="0038689F"/>
    <w:rsid w:val="00387085"/>
    <w:rsid w:val="00387A86"/>
    <w:rsid w:val="00391BD2"/>
    <w:rsid w:val="0039223E"/>
    <w:rsid w:val="00392302"/>
    <w:rsid w:val="0039378D"/>
    <w:rsid w:val="00393B3A"/>
    <w:rsid w:val="00393E86"/>
    <w:rsid w:val="00394755"/>
    <w:rsid w:val="00395462"/>
    <w:rsid w:val="00395653"/>
    <w:rsid w:val="00395928"/>
    <w:rsid w:val="003959EA"/>
    <w:rsid w:val="00397048"/>
    <w:rsid w:val="00397F04"/>
    <w:rsid w:val="003A028F"/>
    <w:rsid w:val="003A045F"/>
    <w:rsid w:val="003A0883"/>
    <w:rsid w:val="003A0B9B"/>
    <w:rsid w:val="003A2419"/>
    <w:rsid w:val="003A2EA7"/>
    <w:rsid w:val="003A351A"/>
    <w:rsid w:val="003A4795"/>
    <w:rsid w:val="003A5BDD"/>
    <w:rsid w:val="003A663A"/>
    <w:rsid w:val="003A7A7E"/>
    <w:rsid w:val="003B09F0"/>
    <w:rsid w:val="003B0D26"/>
    <w:rsid w:val="003B130C"/>
    <w:rsid w:val="003B2D4D"/>
    <w:rsid w:val="003B300D"/>
    <w:rsid w:val="003B3A15"/>
    <w:rsid w:val="003B3A63"/>
    <w:rsid w:val="003B4391"/>
    <w:rsid w:val="003B4D04"/>
    <w:rsid w:val="003B5E47"/>
    <w:rsid w:val="003B69EC"/>
    <w:rsid w:val="003B6CC0"/>
    <w:rsid w:val="003B6DF4"/>
    <w:rsid w:val="003C0106"/>
    <w:rsid w:val="003C1882"/>
    <w:rsid w:val="003C2A17"/>
    <w:rsid w:val="003C32BF"/>
    <w:rsid w:val="003C362E"/>
    <w:rsid w:val="003C43F6"/>
    <w:rsid w:val="003C57F1"/>
    <w:rsid w:val="003C5A22"/>
    <w:rsid w:val="003C63AC"/>
    <w:rsid w:val="003C753D"/>
    <w:rsid w:val="003C7C23"/>
    <w:rsid w:val="003C7EA1"/>
    <w:rsid w:val="003D0264"/>
    <w:rsid w:val="003D0A40"/>
    <w:rsid w:val="003D12B5"/>
    <w:rsid w:val="003D29BF"/>
    <w:rsid w:val="003D327B"/>
    <w:rsid w:val="003D3954"/>
    <w:rsid w:val="003D39FB"/>
    <w:rsid w:val="003D3BBD"/>
    <w:rsid w:val="003D42D1"/>
    <w:rsid w:val="003D467A"/>
    <w:rsid w:val="003D5B67"/>
    <w:rsid w:val="003D5CE6"/>
    <w:rsid w:val="003D5D48"/>
    <w:rsid w:val="003D6A8F"/>
    <w:rsid w:val="003D7D82"/>
    <w:rsid w:val="003E07FD"/>
    <w:rsid w:val="003E0DA1"/>
    <w:rsid w:val="003E2F6B"/>
    <w:rsid w:val="003E3473"/>
    <w:rsid w:val="003E38AF"/>
    <w:rsid w:val="003E4D0B"/>
    <w:rsid w:val="003E620F"/>
    <w:rsid w:val="003E68A2"/>
    <w:rsid w:val="003E6900"/>
    <w:rsid w:val="003E69A3"/>
    <w:rsid w:val="003E6C3B"/>
    <w:rsid w:val="003E6FCE"/>
    <w:rsid w:val="003E7463"/>
    <w:rsid w:val="003E7C11"/>
    <w:rsid w:val="003F1C50"/>
    <w:rsid w:val="003F33BF"/>
    <w:rsid w:val="003F4972"/>
    <w:rsid w:val="003F57FE"/>
    <w:rsid w:val="003F5E84"/>
    <w:rsid w:val="003F603C"/>
    <w:rsid w:val="003F60E4"/>
    <w:rsid w:val="003F6A8C"/>
    <w:rsid w:val="003F7DD2"/>
    <w:rsid w:val="00400C3D"/>
    <w:rsid w:val="004018DF"/>
    <w:rsid w:val="00401965"/>
    <w:rsid w:val="00401B2C"/>
    <w:rsid w:val="00402D9F"/>
    <w:rsid w:val="00403637"/>
    <w:rsid w:val="00403FA1"/>
    <w:rsid w:val="004044C1"/>
    <w:rsid w:val="00404C41"/>
    <w:rsid w:val="00406795"/>
    <w:rsid w:val="00410266"/>
    <w:rsid w:val="004106AF"/>
    <w:rsid w:val="00411116"/>
    <w:rsid w:val="0041250D"/>
    <w:rsid w:val="0041255E"/>
    <w:rsid w:val="00413160"/>
    <w:rsid w:val="00414301"/>
    <w:rsid w:val="00414F1E"/>
    <w:rsid w:val="00415C3E"/>
    <w:rsid w:val="0041658A"/>
    <w:rsid w:val="00416E29"/>
    <w:rsid w:val="0041729F"/>
    <w:rsid w:val="00420F91"/>
    <w:rsid w:val="00421A54"/>
    <w:rsid w:val="004222F3"/>
    <w:rsid w:val="004233BD"/>
    <w:rsid w:val="004237DD"/>
    <w:rsid w:val="00425DC0"/>
    <w:rsid w:val="00426D95"/>
    <w:rsid w:val="00426DBF"/>
    <w:rsid w:val="0043020D"/>
    <w:rsid w:val="0043034B"/>
    <w:rsid w:val="00430CB7"/>
    <w:rsid w:val="00430F53"/>
    <w:rsid w:val="00431AEF"/>
    <w:rsid w:val="00432B0F"/>
    <w:rsid w:val="0043364A"/>
    <w:rsid w:val="00435911"/>
    <w:rsid w:val="00436E6C"/>
    <w:rsid w:val="0043739E"/>
    <w:rsid w:val="00440283"/>
    <w:rsid w:val="00442923"/>
    <w:rsid w:val="00442A36"/>
    <w:rsid w:val="00443522"/>
    <w:rsid w:val="0044373C"/>
    <w:rsid w:val="00444063"/>
    <w:rsid w:val="0044550D"/>
    <w:rsid w:val="004461A8"/>
    <w:rsid w:val="0045021A"/>
    <w:rsid w:val="00450A0F"/>
    <w:rsid w:val="00451536"/>
    <w:rsid w:val="004518BC"/>
    <w:rsid w:val="00452F89"/>
    <w:rsid w:val="00454282"/>
    <w:rsid w:val="004556F2"/>
    <w:rsid w:val="0045595C"/>
    <w:rsid w:val="004573E3"/>
    <w:rsid w:val="004606B6"/>
    <w:rsid w:val="00461669"/>
    <w:rsid w:val="004625B5"/>
    <w:rsid w:val="004638B2"/>
    <w:rsid w:val="00463955"/>
    <w:rsid w:val="00465653"/>
    <w:rsid w:val="00465C4E"/>
    <w:rsid w:val="00465D9B"/>
    <w:rsid w:val="00465DBD"/>
    <w:rsid w:val="00470A9A"/>
    <w:rsid w:val="00470CE4"/>
    <w:rsid w:val="004719FC"/>
    <w:rsid w:val="00472122"/>
    <w:rsid w:val="00472310"/>
    <w:rsid w:val="004727F9"/>
    <w:rsid w:val="004728C0"/>
    <w:rsid w:val="00473247"/>
    <w:rsid w:val="00473341"/>
    <w:rsid w:val="00473D7E"/>
    <w:rsid w:val="0047500E"/>
    <w:rsid w:val="00475EAF"/>
    <w:rsid w:val="0047693E"/>
    <w:rsid w:val="00476A35"/>
    <w:rsid w:val="0048061F"/>
    <w:rsid w:val="00480F17"/>
    <w:rsid w:val="00481AA7"/>
    <w:rsid w:val="00481B10"/>
    <w:rsid w:val="004820B9"/>
    <w:rsid w:val="00482D15"/>
    <w:rsid w:val="00483CC5"/>
    <w:rsid w:val="00483D96"/>
    <w:rsid w:val="004841A5"/>
    <w:rsid w:val="00486C2C"/>
    <w:rsid w:val="0049054A"/>
    <w:rsid w:val="00494771"/>
    <w:rsid w:val="00494B02"/>
    <w:rsid w:val="00494D40"/>
    <w:rsid w:val="004961F3"/>
    <w:rsid w:val="00496EA6"/>
    <w:rsid w:val="0049786C"/>
    <w:rsid w:val="004A109D"/>
    <w:rsid w:val="004A12FD"/>
    <w:rsid w:val="004A1816"/>
    <w:rsid w:val="004A1EBE"/>
    <w:rsid w:val="004A2370"/>
    <w:rsid w:val="004A2987"/>
    <w:rsid w:val="004A2A58"/>
    <w:rsid w:val="004A2AEB"/>
    <w:rsid w:val="004A32AA"/>
    <w:rsid w:val="004A3609"/>
    <w:rsid w:val="004A38C5"/>
    <w:rsid w:val="004A45EA"/>
    <w:rsid w:val="004A46E8"/>
    <w:rsid w:val="004A46F8"/>
    <w:rsid w:val="004A4B87"/>
    <w:rsid w:val="004A58E2"/>
    <w:rsid w:val="004A6490"/>
    <w:rsid w:val="004A6510"/>
    <w:rsid w:val="004A6CEC"/>
    <w:rsid w:val="004A70D0"/>
    <w:rsid w:val="004A7765"/>
    <w:rsid w:val="004A7BE8"/>
    <w:rsid w:val="004B0A15"/>
    <w:rsid w:val="004B0B70"/>
    <w:rsid w:val="004B2BEC"/>
    <w:rsid w:val="004B30EB"/>
    <w:rsid w:val="004B41F6"/>
    <w:rsid w:val="004B4793"/>
    <w:rsid w:val="004B5007"/>
    <w:rsid w:val="004B53CE"/>
    <w:rsid w:val="004B5AA2"/>
    <w:rsid w:val="004B5B46"/>
    <w:rsid w:val="004B61DC"/>
    <w:rsid w:val="004B633C"/>
    <w:rsid w:val="004B6922"/>
    <w:rsid w:val="004B7440"/>
    <w:rsid w:val="004B7970"/>
    <w:rsid w:val="004B7F64"/>
    <w:rsid w:val="004C059E"/>
    <w:rsid w:val="004C0C95"/>
    <w:rsid w:val="004C131A"/>
    <w:rsid w:val="004C1918"/>
    <w:rsid w:val="004C47FA"/>
    <w:rsid w:val="004C4F79"/>
    <w:rsid w:val="004C56C3"/>
    <w:rsid w:val="004C75BC"/>
    <w:rsid w:val="004C75CD"/>
    <w:rsid w:val="004D08B5"/>
    <w:rsid w:val="004D0C67"/>
    <w:rsid w:val="004D3E57"/>
    <w:rsid w:val="004D4DB1"/>
    <w:rsid w:val="004D6442"/>
    <w:rsid w:val="004D67B6"/>
    <w:rsid w:val="004D6BC6"/>
    <w:rsid w:val="004E02CE"/>
    <w:rsid w:val="004E0702"/>
    <w:rsid w:val="004E176D"/>
    <w:rsid w:val="004E2850"/>
    <w:rsid w:val="004E2F46"/>
    <w:rsid w:val="004E347D"/>
    <w:rsid w:val="004E35BE"/>
    <w:rsid w:val="004E3D15"/>
    <w:rsid w:val="004E4E89"/>
    <w:rsid w:val="004E62DA"/>
    <w:rsid w:val="004F0E82"/>
    <w:rsid w:val="004F1439"/>
    <w:rsid w:val="004F1F75"/>
    <w:rsid w:val="004F3274"/>
    <w:rsid w:val="004F4102"/>
    <w:rsid w:val="004F543A"/>
    <w:rsid w:val="004F6398"/>
    <w:rsid w:val="004F69DD"/>
    <w:rsid w:val="005004E1"/>
    <w:rsid w:val="0050063C"/>
    <w:rsid w:val="00500AE7"/>
    <w:rsid w:val="00500B13"/>
    <w:rsid w:val="005017C6"/>
    <w:rsid w:val="0050264F"/>
    <w:rsid w:val="005029D5"/>
    <w:rsid w:val="005032C0"/>
    <w:rsid w:val="00503E62"/>
    <w:rsid w:val="00506387"/>
    <w:rsid w:val="005064D6"/>
    <w:rsid w:val="0050694C"/>
    <w:rsid w:val="00506F7E"/>
    <w:rsid w:val="00507BB0"/>
    <w:rsid w:val="00507F8D"/>
    <w:rsid w:val="00510075"/>
    <w:rsid w:val="005102BF"/>
    <w:rsid w:val="005112A5"/>
    <w:rsid w:val="005116C2"/>
    <w:rsid w:val="00511931"/>
    <w:rsid w:val="00512329"/>
    <w:rsid w:val="00512684"/>
    <w:rsid w:val="005129CB"/>
    <w:rsid w:val="00512E2E"/>
    <w:rsid w:val="00512FDE"/>
    <w:rsid w:val="00514451"/>
    <w:rsid w:val="00514691"/>
    <w:rsid w:val="00514F97"/>
    <w:rsid w:val="00515279"/>
    <w:rsid w:val="005156CB"/>
    <w:rsid w:val="00515A01"/>
    <w:rsid w:val="0051636E"/>
    <w:rsid w:val="00517616"/>
    <w:rsid w:val="00521254"/>
    <w:rsid w:val="00522B67"/>
    <w:rsid w:val="00523061"/>
    <w:rsid w:val="0052404D"/>
    <w:rsid w:val="0052464F"/>
    <w:rsid w:val="00524701"/>
    <w:rsid w:val="00524E82"/>
    <w:rsid w:val="005254BE"/>
    <w:rsid w:val="0052599F"/>
    <w:rsid w:val="00526AEF"/>
    <w:rsid w:val="00526F20"/>
    <w:rsid w:val="00526FC6"/>
    <w:rsid w:val="0052766C"/>
    <w:rsid w:val="0052786E"/>
    <w:rsid w:val="00527D43"/>
    <w:rsid w:val="00530D22"/>
    <w:rsid w:val="00530D3C"/>
    <w:rsid w:val="0053175F"/>
    <w:rsid w:val="00532094"/>
    <w:rsid w:val="0053238B"/>
    <w:rsid w:val="00532AE8"/>
    <w:rsid w:val="00533A73"/>
    <w:rsid w:val="00534575"/>
    <w:rsid w:val="005357BC"/>
    <w:rsid w:val="00537769"/>
    <w:rsid w:val="005407A9"/>
    <w:rsid w:val="00540BBC"/>
    <w:rsid w:val="00540F8A"/>
    <w:rsid w:val="00541035"/>
    <w:rsid w:val="00541309"/>
    <w:rsid w:val="005413E5"/>
    <w:rsid w:val="0054270B"/>
    <w:rsid w:val="005438E2"/>
    <w:rsid w:val="005440A1"/>
    <w:rsid w:val="00545A99"/>
    <w:rsid w:val="005471BB"/>
    <w:rsid w:val="005503BE"/>
    <w:rsid w:val="005505F7"/>
    <w:rsid w:val="005506A5"/>
    <w:rsid w:val="005513DE"/>
    <w:rsid w:val="00551E91"/>
    <w:rsid w:val="00551F93"/>
    <w:rsid w:val="0055247D"/>
    <w:rsid w:val="0055364D"/>
    <w:rsid w:val="00554754"/>
    <w:rsid w:val="0055479D"/>
    <w:rsid w:val="005556F7"/>
    <w:rsid w:val="00556785"/>
    <w:rsid w:val="005578C1"/>
    <w:rsid w:val="00557D0E"/>
    <w:rsid w:val="0056035A"/>
    <w:rsid w:val="00561A62"/>
    <w:rsid w:val="00562DF7"/>
    <w:rsid w:val="005635E8"/>
    <w:rsid w:val="0056364A"/>
    <w:rsid w:val="005645F3"/>
    <w:rsid w:val="00564690"/>
    <w:rsid w:val="0056597E"/>
    <w:rsid w:val="00565FF5"/>
    <w:rsid w:val="005660CC"/>
    <w:rsid w:val="00566562"/>
    <w:rsid w:val="00570373"/>
    <w:rsid w:val="00570614"/>
    <w:rsid w:val="00570690"/>
    <w:rsid w:val="00570E31"/>
    <w:rsid w:val="00570FF6"/>
    <w:rsid w:val="00571295"/>
    <w:rsid w:val="00572FF9"/>
    <w:rsid w:val="00573731"/>
    <w:rsid w:val="00573BEA"/>
    <w:rsid w:val="00575B5C"/>
    <w:rsid w:val="00575BEB"/>
    <w:rsid w:val="00575DA9"/>
    <w:rsid w:val="00575E7F"/>
    <w:rsid w:val="005765B9"/>
    <w:rsid w:val="00577478"/>
    <w:rsid w:val="005800C4"/>
    <w:rsid w:val="005808CE"/>
    <w:rsid w:val="00582143"/>
    <w:rsid w:val="0058286E"/>
    <w:rsid w:val="00582CBA"/>
    <w:rsid w:val="00582F45"/>
    <w:rsid w:val="00582F5A"/>
    <w:rsid w:val="00583870"/>
    <w:rsid w:val="00583885"/>
    <w:rsid w:val="00583ACB"/>
    <w:rsid w:val="00583E7D"/>
    <w:rsid w:val="00584BEE"/>
    <w:rsid w:val="005854AE"/>
    <w:rsid w:val="00585A85"/>
    <w:rsid w:val="00586073"/>
    <w:rsid w:val="00586776"/>
    <w:rsid w:val="00586EAC"/>
    <w:rsid w:val="0059045B"/>
    <w:rsid w:val="00591E8B"/>
    <w:rsid w:val="00591FAE"/>
    <w:rsid w:val="005923B9"/>
    <w:rsid w:val="00592A43"/>
    <w:rsid w:val="00592A70"/>
    <w:rsid w:val="00592ACF"/>
    <w:rsid w:val="005930BA"/>
    <w:rsid w:val="00593D47"/>
    <w:rsid w:val="00594439"/>
    <w:rsid w:val="00594498"/>
    <w:rsid w:val="00594889"/>
    <w:rsid w:val="005A05AE"/>
    <w:rsid w:val="005A1BB0"/>
    <w:rsid w:val="005A1C5B"/>
    <w:rsid w:val="005A3A8F"/>
    <w:rsid w:val="005A3F6F"/>
    <w:rsid w:val="005A489E"/>
    <w:rsid w:val="005A5DDB"/>
    <w:rsid w:val="005A61C3"/>
    <w:rsid w:val="005A6530"/>
    <w:rsid w:val="005A6B35"/>
    <w:rsid w:val="005A7B63"/>
    <w:rsid w:val="005B0754"/>
    <w:rsid w:val="005B13CD"/>
    <w:rsid w:val="005B2054"/>
    <w:rsid w:val="005B21F9"/>
    <w:rsid w:val="005B4EDB"/>
    <w:rsid w:val="005B5B7E"/>
    <w:rsid w:val="005B5C04"/>
    <w:rsid w:val="005B6AA0"/>
    <w:rsid w:val="005B76DD"/>
    <w:rsid w:val="005C0198"/>
    <w:rsid w:val="005C0AA3"/>
    <w:rsid w:val="005C0AC7"/>
    <w:rsid w:val="005C1099"/>
    <w:rsid w:val="005C2A22"/>
    <w:rsid w:val="005C2B41"/>
    <w:rsid w:val="005C2BF6"/>
    <w:rsid w:val="005C2DB1"/>
    <w:rsid w:val="005C2FC6"/>
    <w:rsid w:val="005C3063"/>
    <w:rsid w:val="005C5E6F"/>
    <w:rsid w:val="005D0D13"/>
    <w:rsid w:val="005D19E5"/>
    <w:rsid w:val="005D1CAD"/>
    <w:rsid w:val="005D2508"/>
    <w:rsid w:val="005D2683"/>
    <w:rsid w:val="005D3331"/>
    <w:rsid w:val="005D416C"/>
    <w:rsid w:val="005D4993"/>
    <w:rsid w:val="005D5C82"/>
    <w:rsid w:val="005D6A8A"/>
    <w:rsid w:val="005D6DCB"/>
    <w:rsid w:val="005D6EF2"/>
    <w:rsid w:val="005D74D9"/>
    <w:rsid w:val="005E0D82"/>
    <w:rsid w:val="005E3056"/>
    <w:rsid w:val="005E3EA1"/>
    <w:rsid w:val="005E4EFF"/>
    <w:rsid w:val="005E5543"/>
    <w:rsid w:val="005E6052"/>
    <w:rsid w:val="005E6757"/>
    <w:rsid w:val="005E683F"/>
    <w:rsid w:val="005E69A8"/>
    <w:rsid w:val="005E7FF8"/>
    <w:rsid w:val="005F099E"/>
    <w:rsid w:val="005F0D10"/>
    <w:rsid w:val="005F0FAC"/>
    <w:rsid w:val="005F1083"/>
    <w:rsid w:val="005F1336"/>
    <w:rsid w:val="005F1A48"/>
    <w:rsid w:val="005F431E"/>
    <w:rsid w:val="005F4585"/>
    <w:rsid w:val="005F488D"/>
    <w:rsid w:val="005F5472"/>
    <w:rsid w:val="005F5518"/>
    <w:rsid w:val="005F56D6"/>
    <w:rsid w:val="005F6A72"/>
    <w:rsid w:val="005F6B4F"/>
    <w:rsid w:val="005F725F"/>
    <w:rsid w:val="0060021F"/>
    <w:rsid w:val="00601CDA"/>
    <w:rsid w:val="00602BB2"/>
    <w:rsid w:val="00602F90"/>
    <w:rsid w:val="00604ABB"/>
    <w:rsid w:val="00604DB6"/>
    <w:rsid w:val="0060566E"/>
    <w:rsid w:val="00606253"/>
    <w:rsid w:val="00606E9B"/>
    <w:rsid w:val="00606FB1"/>
    <w:rsid w:val="006111C9"/>
    <w:rsid w:val="006115FD"/>
    <w:rsid w:val="00611E36"/>
    <w:rsid w:val="00612060"/>
    <w:rsid w:val="00612B0A"/>
    <w:rsid w:val="006131E8"/>
    <w:rsid w:val="006136F2"/>
    <w:rsid w:val="006138E6"/>
    <w:rsid w:val="00613CC7"/>
    <w:rsid w:val="006158A3"/>
    <w:rsid w:val="00615A22"/>
    <w:rsid w:val="00616F53"/>
    <w:rsid w:val="00617F00"/>
    <w:rsid w:val="00620759"/>
    <w:rsid w:val="00620AF0"/>
    <w:rsid w:val="00620DC8"/>
    <w:rsid w:val="006218CD"/>
    <w:rsid w:val="00621DFD"/>
    <w:rsid w:val="00621FC6"/>
    <w:rsid w:val="00622824"/>
    <w:rsid w:val="00623041"/>
    <w:rsid w:val="00623217"/>
    <w:rsid w:val="00624BD4"/>
    <w:rsid w:val="00625069"/>
    <w:rsid w:val="006252D9"/>
    <w:rsid w:val="00625FF3"/>
    <w:rsid w:val="00627D10"/>
    <w:rsid w:val="00630E4C"/>
    <w:rsid w:val="0063109D"/>
    <w:rsid w:val="00632049"/>
    <w:rsid w:val="00632291"/>
    <w:rsid w:val="00632805"/>
    <w:rsid w:val="0063351C"/>
    <w:rsid w:val="006341F4"/>
    <w:rsid w:val="00635404"/>
    <w:rsid w:val="00635E2D"/>
    <w:rsid w:val="006362C1"/>
    <w:rsid w:val="00636D6C"/>
    <w:rsid w:val="00637FB0"/>
    <w:rsid w:val="00640679"/>
    <w:rsid w:val="00640D29"/>
    <w:rsid w:val="0064210F"/>
    <w:rsid w:val="00642A81"/>
    <w:rsid w:val="00642FA1"/>
    <w:rsid w:val="00643BB5"/>
    <w:rsid w:val="006443AA"/>
    <w:rsid w:val="006456FF"/>
    <w:rsid w:val="006466BA"/>
    <w:rsid w:val="00647737"/>
    <w:rsid w:val="00647E0A"/>
    <w:rsid w:val="00651513"/>
    <w:rsid w:val="00651ED3"/>
    <w:rsid w:val="0065279D"/>
    <w:rsid w:val="006529A4"/>
    <w:rsid w:val="00652A2E"/>
    <w:rsid w:val="00653157"/>
    <w:rsid w:val="006539D8"/>
    <w:rsid w:val="00653A55"/>
    <w:rsid w:val="006540A8"/>
    <w:rsid w:val="006548D7"/>
    <w:rsid w:val="006560E3"/>
    <w:rsid w:val="00657763"/>
    <w:rsid w:val="00657E7F"/>
    <w:rsid w:val="006602EB"/>
    <w:rsid w:val="00660420"/>
    <w:rsid w:val="00660D00"/>
    <w:rsid w:val="0066137F"/>
    <w:rsid w:val="006614EA"/>
    <w:rsid w:val="00661876"/>
    <w:rsid w:val="00661A01"/>
    <w:rsid w:val="00661BFE"/>
    <w:rsid w:val="00662973"/>
    <w:rsid w:val="006631FF"/>
    <w:rsid w:val="006634C6"/>
    <w:rsid w:val="006634FB"/>
    <w:rsid w:val="00663636"/>
    <w:rsid w:val="00665911"/>
    <w:rsid w:val="00665CF0"/>
    <w:rsid w:val="00666204"/>
    <w:rsid w:val="00666DC4"/>
    <w:rsid w:val="0066768C"/>
    <w:rsid w:val="00670D98"/>
    <w:rsid w:val="006715B3"/>
    <w:rsid w:val="00671888"/>
    <w:rsid w:val="00671B75"/>
    <w:rsid w:val="006726B1"/>
    <w:rsid w:val="006729FB"/>
    <w:rsid w:val="006733E2"/>
    <w:rsid w:val="006737CD"/>
    <w:rsid w:val="00673D14"/>
    <w:rsid w:val="00674CCC"/>
    <w:rsid w:val="006769E6"/>
    <w:rsid w:val="00680275"/>
    <w:rsid w:val="006809EB"/>
    <w:rsid w:val="00680A09"/>
    <w:rsid w:val="00684A50"/>
    <w:rsid w:val="00685B35"/>
    <w:rsid w:val="00685C0B"/>
    <w:rsid w:val="00685E15"/>
    <w:rsid w:val="006869AD"/>
    <w:rsid w:val="006872CE"/>
    <w:rsid w:val="006909F9"/>
    <w:rsid w:val="00690EEC"/>
    <w:rsid w:val="006912F4"/>
    <w:rsid w:val="00691A9A"/>
    <w:rsid w:val="00694052"/>
    <w:rsid w:val="00694268"/>
    <w:rsid w:val="00695B02"/>
    <w:rsid w:val="00695B34"/>
    <w:rsid w:val="006963C5"/>
    <w:rsid w:val="006A0F1C"/>
    <w:rsid w:val="006A20BA"/>
    <w:rsid w:val="006A2855"/>
    <w:rsid w:val="006A2A16"/>
    <w:rsid w:val="006A47FB"/>
    <w:rsid w:val="006A4E82"/>
    <w:rsid w:val="006A5E70"/>
    <w:rsid w:val="006A5F97"/>
    <w:rsid w:val="006A6BBD"/>
    <w:rsid w:val="006A6D96"/>
    <w:rsid w:val="006A6E1B"/>
    <w:rsid w:val="006A758A"/>
    <w:rsid w:val="006A7F57"/>
    <w:rsid w:val="006B067C"/>
    <w:rsid w:val="006B0E58"/>
    <w:rsid w:val="006B0FC0"/>
    <w:rsid w:val="006B13DC"/>
    <w:rsid w:val="006B1D0C"/>
    <w:rsid w:val="006B2793"/>
    <w:rsid w:val="006B2C6B"/>
    <w:rsid w:val="006B3F99"/>
    <w:rsid w:val="006B403C"/>
    <w:rsid w:val="006B712C"/>
    <w:rsid w:val="006B7D5C"/>
    <w:rsid w:val="006C04A7"/>
    <w:rsid w:val="006C06F6"/>
    <w:rsid w:val="006C0719"/>
    <w:rsid w:val="006C0A4D"/>
    <w:rsid w:val="006C11E1"/>
    <w:rsid w:val="006C1E6F"/>
    <w:rsid w:val="006C3595"/>
    <w:rsid w:val="006C3C19"/>
    <w:rsid w:val="006C3CA2"/>
    <w:rsid w:val="006C3E60"/>
    <w:rsid w:val="006C4462"/>
    <w:rsid w:val="006C50BC"/>
    <w:rsid w:val="006C6A0C"/>
    <w:rsid w:val="006C751F"/>
    <w:rsid w:val="006D001C"/>
    <w:rsid w:val="006D02BB"/>
    <w:rsid w:val="006D12D4"/>
    <w:rsid w:val="006D1DD2"/>
    <w:rsid w:val="006D2BF2"/>
    <w:rsid w:val="006D2FD0"/>
    <w:rsid w:val="006D3F68"/>
    <w:rsid w:val="006D477A"/>
    <w:rsid w:val="006D518C"/>
    <w:rsid w:val="006D54A5"/>
    <w:rsid w:val="006D666A"/>
    <w:rsid w:val="006E01F7"/>
    <w:rsid w:val="006E0402"/>
    <w:rsid w:val="006E0D7D"/>
    <w:rsid w:val="006E14EE"/>
    <w:rsid w:val="006E2042"/>
    <w:rsid w:val="006E2BAD"/>
    <w:rsid w:val="006E37FC"/>
    <w:rsid w:val="006E3E97"/>
    <w:rsid w:val="006E551F"/>
    <w:rsid w:val="006E685D"/>
    <w:rsid w:val="006E7431"/>
    <w:rsid w:val="006E79B9"/>
    <w:rsid w:val="006F0A39"/>
    <w:rsid w:val="006F0B07"/>
    <w:rsid w:val="006F0C6B"/>
    <w:rsid w:val="006F1801"/>
    <w:rsid w:val="006F189B"/>
    <w:rsid w:val="006F1AAD"/>
    <w:rsid w:val="006F1ED1"/>
    <w:rsid w:val="006F219F"/>
    <w:rsid w:val="006F21EF"/>
    <w:rsid w:val="006F223D"/>
    <w:rsid w:val="006F3A63"/>
    <w:rsid w:val="006F416A"/>
    <w:rsid w:val="006F427C"/>
    <w:rsid w:val="006F43BD"/>
    <w:rsid w:val="006F494E"/>
    <w:rsid w:val="007005D2"/>
    <w:rsid w:val="0070091A"/>
    <w:rsid w:val="00702809"/>
    <w:rsid w:val="0070285F"/>
    <w:rsid w:val="00702E89"/>
    <w:rsid w:val="00704949"/>
    <w:rsid w:val="00706A98"/>
    <w:rsid w:val="007075F8"/>
    <w:rsid w:val="00707CC7"/>
    <w:rsid w:val="00710A11"/>
    <w:rsid w:val="00711654"/>
    <w:rsid w:val="00711A60"/>
    <w:rsid w:val="00712F0A"/>
    <w:rsid w:val="007138FE"/>
    <w:rsid w:val="00713AA6"/>
    <w:rsid w:val="00713D33"/>
    <w:rsid w:val="00713D42"/>
    <w:rsid w:val="007145EF"/>
    <w:rsid w:val="007150E7"/>
    <w:rsid w:val="0071533F"/>
    <w:rsid w:val="007159C5"/>
    <w:rsid w:val="00715B29"/>
    <w:rsid w:val="00717248"/>
    <w:rsid w:val="00717B16"/>
    <w:rsid w:val="007206E6"/>
    <w:rsid w:val="00720DB1"/>
    <w:rsid w:val="00720FF4"/>
    <w:rsid w:val="007219C1"/>
    <w:rsid w:val="007219C5"/>
    <w:rsid w:val="00722129"/>
    <w:rsid w:val="0072242B"/>
    <w:rsid w:val="00722A5A"/>
    <w:rsid w:val="00722CC7"/>
    <w:rsid w:val="00723CD8"/>
    <w:rsid w:val="00725106"/>
    <w:rsid w:val="00725FBA"/>
    <w:rsid w:val="00727F81"/>
    <w:rsid w:val="00730DA7"/>
    <w:rsid w:val="007312DA"/>
    <w:rsid w:val="00731E60"/>
    <w:rsid w:val="00731FD1"/>
    <w:rsid w:val="00732587"/>
    <w:rsid w:val="00732D35"/>
    <w:rsid w:val="00733224"/>
    <w:rsid w:val="00734EBB"/>
    <w:rsid w:val="00735304"/>
    <w:rsid w:val="0073648A"/>
    <w:rsid w:val="00736AD2"/>
    <w:rsid w:val="00736B6F"/>
    <w:rsid w:val="007370EC"/>
    <w:rsid w:val="00737F5B"/>
    <w:rsid w:val="00740015"/>
    <w:rsid w:val="00740E2E"/>
    <w:rsid w:val="00741304"/>
    <w:rsid w:val="007413D3"/>
    <w:rsid w:val="007424C9"/>
    <w:rsid w:val="00742A18"/>
    <w:rsid w:val="0074362A"/>
    <w:rsid w:val="00743AD9"/>
    <w:rsid w:val="00745331"/>
    <w:rsid w:val="0074547D"/>
    <w:rsid w:val="007461DF"/>
    <w:rsid w:val="00746744"/>
    <w:rsid w:val="00747159"/>
    <w:rsid w:val="007473C0"/>
    <w:rsid w:val="00750E63"/>
    <w:rsid w:val="00751A2B"/>
    <w:rsid w:val="00751A2F"/>
    <w:rsid w:val="00752F27"/>
    <w:rsid w:val="007544EB"/>
    <w:rsid w:val="007547E1"/>
    <w:rsid w:val="007555A1"/>
    <w:rsid w:val="007556E6"/>
    <w:rsid w:val="0075636F"/>
    <w:rsid w:val="00756F96"/>
    <w:rsid w:val="007573A6"/>
    <w:rsid w:val="00760379"/>
    <w:rsid w:val="0076050A"/>
    <w:rsid w:val="007620BD"/>
    <w:rsid w:val="007623D7"/>
    <w:rsid w:val="007627A6"/>
    <w:rsid w:val="00763080"/>
    <w:rsid w:val="00763CAC"/>
    <w:rsid w:val="00763CF1"/>
    <w:rsid w:val="00765047"/>
    <w:rsid w:val="00765209"/>
    <w:rsid w:val="00766E54"/>
    <w:rsid w:val="00766F6C"/>
    <w:rsid w:val="0076715D"/>
    <w:rsid w:val="00770465"/>
    <w:rsid w:val="00770491"/>
    <w:rsid w:val="00770562"/>
    <w:rsid w:val="007718BA"/>
    <w:rsid w:val="00773541"/>
    <w:rsid w:val="0077411A"/>
    <w:rsid w:val="00774191"/>
    <w:rsid w:val="00774875"/>
    <w:rsid w:val="007754D9"/>
    <w:rsid w:val="007756F2"/>
    <w:rsid w:val="0078097D"/>
    <w:rsid w:val="007809BB"/>
    <w:rsid w:val="00781412"/>
    <w:rsid w:val="00781C34"/>
    <w:rsid w:val="0078238C"/>
    <w:rsid w:val="00782640"/>
    <w:rsid w:val="00782A52"/>
    <w:rsid w:val="00784CBF"/>
    <w:rsid w:val="007860E2"/>
    <w:rsid w:val="00786C14"/>
    <w:rsid w:val="00786C29"/>
    <w:rsid w:val="00786F8D"/>
    <w:rsid w:val="0078702A"/>
    <w:rsid w:val="007870B1"/>
    <w:rsid w:val="00787DED"/>
    <w:rsid w:val="00792B00"/>
    <w:rsid w:val="00793D32"/>
    <w:rsid w:val="00794D07"/>
    <w:rsid w:val="0079625B"/>
    <w:rsid w:val="00796B7F"/>
    <w:rsid w:val="007977A5"/>
    <w:rsid w:val="007A26D1"/>
    <w:rsid w:val="007A289B"/>
    <w:rsid w:val="007A29BD"/>
    <w:rsid w:val="007A2A2D"/>
    <w:rsid w:val="007A3063"/>
    <w:rsid w:val="007A3811"/>
    <w:rsid w:val="007A4192"/>
    <w:rsid w:val="007A4B68"/>
    <w:rsid w:val="007A5183"/>
    <w:rsid w:val="007A524A"/>
    <w:rsid w:val="007A53A7"/>
    <w:rsid w:val="007A5532"/>
    <w:rsid w:val="007A55C8"/>
    <w:rsid w:val="007A5F0F"/>
    <w:rsid w:val="007A6A65"/>
    <w:rsid w:val="007A7BBA"/>
    <w:rsid w:val="007B05D2"/>
    <w:rsid w:val="007B0A60"/>
    <w:rsid w:val="007B0D9C"/>
    <w:rsid w:val="007B0EE0"/>
    <w:rsid w:val="007B131D"/>
    <w:rsid w:val="007B251B"/>
    <w:rsid w:val="007B3759"/>
    <w:rsid w:val="007B3D23"/>
    <w:rsid w:val="007B6D2A"/>
    <w:rsid w:val="007B6EDD"/>
    <w:rsid w:val="007B76DE"/>
    <w:rsid w:val="007C020A"/>
    <w:rsid w:val="007C1537"/>
    <w:rsid w:val="007C179B"/>
    <w:rsid w:val="007C2A66"/>
    <w:rsid w:val="007C2B9C"/>
    <w:rsid w:val="007C2F58"/>
    <w:rsid w:val="007C3130"/>
    <w:rsid w:val="007C316B"/>
    <w:rsid w:val="007C38B4"/>
    <w:rsid w:val="007C40CF"/>
    <w:rsid w:val="007C46DD"/>
    <w:rsid w:val="007C59D3"/>
    <w:rsid w:val="007C6C90"/>
    <w:rsid w:val="007C7C83"/>
    <w:rsid w:val="007C7DB5"/>
    <w:rsid w:val="007D00E7"/>
    <w:rsid w:val="007D08C0"/>
    <w:rsid w:val="007D1907"/>
    <w:rsid w:val="007D3142"/>
    <w:rsid w:val="007D3C8D"/>
    <w:rsid w:val="007D4133"/>
    <w:rsid w:val="007D4925"/>
    <w:rsid w:val="007D4D4F"/>
    <w:rsid w:val="007D5F59"/>
    <w:rsid w:val="007D67B3"/>
    <w:rsid w:val="007D6C91"/>
    <w:rsid w:val="007D6E26"/>
    <w:rsid w:val="007E00CB"/>
    <w:rsid w:val="007E00E9"/>
    <w:rsid w:val="007E1B34"/>
    <w:rsid w:val="007E1FBC"/>
    <w:rsid w:val="007E372D"/>
    <w:rsid w:val="007E406A"/>
    <w:rsid w:val="007E64C6"/>
    <w:rsid w:val="007F004C"/>
    <w:rsid w:val="007F018E"/>
    <w:rsid w:val="007F01EE"/>
    <w:rsid w:val="007F0224"/>
    <w:rsid w:val="007F06A9"/>
    <w:rsid w:val="007F0AE1"/>
    <w:rsid w:val="007F0B5F"/>
    <w:rsid w:val="007F1B1C"/>
    <w:rsid w:val="007F22A9"/>
    <w:rsid w:val="007F24D8"/>
    <w:rsid w:val="007F3DDB"/>
    <w:rsid w:val="007F3EE1"/>
    <w:rsid w:val="007F40D6"/>
    <w:rsid w:val="007F4519"/>
    <w:rsid w:val="007F4780"/>
    <w:rsid w:val="007F50AB"/>
    <w:rsid w:val="007F5C45"/>
    <w:rsid w:val="007F6320"/>
    <w:rsid w:val="007F6B0D"/>
    <w:rsid w:val="007F6D72"/>
    <w:rsid w:val="00800C89"/>
    <w:rsid w:val="00801C1A"/>
    <w:rsid w:val="00803B89"/>
    <w:rsid w:val="008043FC"/>
    <w:rsid w:val="00804970"/>
    <w:rsid w:val="00804E38"/>
    <w:rsid w:val="008058E2"/>
    <w:rsid w:val="008070E4"/>
    <w:rsid w:val="00807CAF"/>
    <w:rsid w:val="00810D21"/>
    <w:rsid w:val="00810F43"/>
    <w:rsid w:val="00811375"/>
    <w:rsid w:val="008113FC"/>
    <w:rsid w:val="00812052"/>
    <w:rsid w:val="008131DF"/>
    <w:rsid w:val="00813675"/>
    <w:rsid w:val="00813F4A"/>
    <w:rsid w:val="008145C6"/>
    <w:rsid w:val="008150D2"/>
    <w:rsid w:val="008158E4"/>
    <w:rsid w:val="0081610F"/>
    <w:rsid w:val="0081695D"/>
    <w:rsid w:val="00816E71"/>
    <w:rsid w:val="00817E74"/>
    <w:rsid w:val="00817F70"/>
    <w:rsid w:val="008217E6"/>
    <w:rsid w:val="00821D90"/>
    <w:rsid w:val="00821EC1"/>
    <w:rsid w:val="00822580"/>
    <w:rsid w:val="008228C8"/>
    <w:rsid w:val="008234A5"/>
    <w:rsid w:val="00824D96"/>
    <w:rsid w:val="008252AE"/>
    <w:rsid w:val="0082555B"/>
    <w:rsid w:val="00825563"/>
    <w:rsid w:val="00826FA7"/>
    <w:rsid w:val="00827311"/>
    <w:rsid w:val="008305BF"/>
    <w:rsid w:val="00831E9D"/>
    <w:rsid w:val="00831ED6"/>
    <w:rsid w:val="0083257A"/>
    <w:rsid w:val="00832CF3"/>
    <w:rsid w:val="00833639"/>
    <w:rsid w:val="00833849"/>
    <w:rsid w:val="00833E2E"/>
    <w:rsid w:val="00834974"/>
    <w:rsid w:val="00834BDD"/>
    <w:rsid w:val="00835165"/>
    <w:rsid w:val="00835541"/>
    <w:rsid w:val="00835CAD"/>
    <w:rsid w:val="00835FBA"/>
    <w:rsid w:val="00836155"/>
    <w:rsid w:val="00836B4E"/>
    <w:rsid w:val="00837A61"/>
    <w:rsid w:val="00837D4E"/>
    <w:rsid w:val="00837F86"/>
    <w:rsid w:val="0084010F"/>
    <w:rsid w:val="00840C6F"/>
    <w:rsid w:val="00840F91"/>
    <w:rsid w:val="0084157E"/>
    <w:rsid w:val="0084310F"/>
    <w:rsid w:val="00843804"/>
    <w:rsid w:val="0084393F"/>
    <w:rsid w:val="0084464A"/>
    <w:rsid w:val="008456A5"/>
    <w:rsid w:val="008457F5"/>
    <w:rsid w:val="00850256"/>
    <w:rsid w:val="008502DD"/>
    <w:rsid w:val="0085206D"/>
    <w:rsid w:val="00852B42"/>
    <w:rsid w:val="008548CB"/>
    <w:rsid w:val="008552E2"/>
    <w:rsid w:val="0085554F"/>
    <w:rsid w:val="00855748"/>
    <w:rsid w:val="00855D99"/>
    <w:rsid w:val="00855F7C"/>
    <w:rsid w:val="008565E4"/>
    <w:rsid w:val="00856FCD"/>
    <w:rsid w:val="00860AB9"/>
    <w:rsid w:val="00862893"/>
    <w:rsid w:val="00864C1B"/>
    <w:rsid w:val="00864EE5"/>
    <w:rsid w:val="0086545F"/>
    <w:rsid w:val="0086550E"/>
    <w:rsid w:val="00865811"/>
    <w:rsid w:val="008718CE"/>
    <w:rsid w:val="00871A0F"/>
    <w:rsid w:val="00871B96"/>
    <w:rsid w:val="00871CC0"/>
    <w:rsid w:val="008721A0"/>
    <w:rsid w:val="00873AF0"/>
    <w:rsid w:val="00874E9D"/>
    <w:rsid w:val="00875F4A"/>
    <w:rsid w:val="00876B8F"/>
    <w:rsid w:val="00876F12"/>
    <w:rsid w:val="008779DA"/>
    <w:rsid w:val="00880450"/>
    <w:rsid w:val="008811F6"/>
    <w:rsid w:val="008817A8"/>
    <w:rsid w:val="00881B4C"/>
    <w:rsid w:val="00882C54"/>
    <w:rsid w:val="00882F8A"/>
    <w:rsid w:val="00882F8E"/>
    <w:rsid w:val="00884288"/>
    <w:rsid w:val="008853C8"/>
    <w:rsid w:val="00885490"/>
    <w:rsid w:val="008855C6"/>
    <w:rsid w:val="00885ABC"/>
    <w:rsid w:val="0088604B"/>
    <w:rsid w:val="00886055"/>
    <w:rsid w:val="008861F7"/>
    <w:rsid w:val="0088685A"/>
    <w:rsid w:val="00890CBE"/>
    <w:rsid w:val="008910A7"/>
    <w:rsid w:val="008910D4"/>
    <w:rsid w:val="008910F0"/>
    <w:rsid w:val="00892545"/>
    <w:rsid w:val="008937AC"/>
    <w:rsid w:val="00893ED2"/>
    <w:rsid w:val="008950E0"/>
    <w:rsid w:val="008951A1"/>
    <w:rsid w:val="00895F3A"/>
    <w:rsid w:val="00895F3E"/>
    <w:rsid w:val="008964FE"/>
    <w:rsid w:val="00896D84"/>
    <w:rsid w:val="00897197"/>
    <w:rsid w:val="008974B2"/>
    <w:rsid w:val="00897525"/>
    <w:rsid w:val="00897DE1"/>
    <w:rsid w:val="00897FD7"/>
    <w:rsid w:val="008A041E"/>
    <w:rsid w:val="008A0466"/>
    <w:rsid w:val="008A1680"/>
    <w:rsid w:val="008A1F02"/>
    <w:rsid w:val="008A219D"/>
    <w:rsid w:val="008A33CD"/>
    <w:rsid w:val="008A35C0"/>
    <w:rsid w:val="008A5F69"/>
    <w:rsid w:val="008A6FE4"/>
    <w:rsid w:val="008B04F1"/>
    <w:rsid w:val="008B0F51"/>
    <w:rsid w:val="008B128E"/>
    <w:rsid w:val="008B1D87"/>
    <w:rsid w:val="008B2195"/>
    <w:rsid w:val="008B2A2C"/>
    <w:rsid w:val="008B30E7"/>
    <w:rsid w:val="008B3314"/>
    <w:rsid w:val="008B3D1C"/>
    <w:rsid w:val="008B3F9F"/>
    <w:rsid w:val="008B4A84"/>
    <w:rsid w:val="008B4E80"/>
    <w:rsid w:val="008B5588"/>
    <w:rsid w:val="008B6CDD"/>
    <w:rsid w:val="008B6D11"/>
    <w:rsid w:val="008B6DCB"/>
    <w:rsid w:val="008B7158"/>
    <w:rsid w:val="008C0430"/>
    <w:rsid w:val="008C1927"/>
    <w:rsid w:val="008C1AA2"/>
    <w:rsid w:val="008C2046"/>
    <w:rsid w:val="008C3E3B"/>
    <w:rsid w:val="008C4087"/>
    <w:rsid w:val="008C4AAF"/>
    <w:rsid w:val="008C54AF"/>
    <w:rsid w:val="008C55E5"/>
    <w:rsid w:val="008C59B6"/>
    <w:rsid w:val="008C7904"/>
    <w:rsid w:val="008D092F"/>
    <w:rsid w:val="008D0AB5"/>
    <w:rsid w:val="008D13D7"/>
    <w:rsid w:val="008D2327"/>
    <w:rsid w:val="008D2934"/>
    <w:rsid w:val="008D29A1"/>
    <w:rsid w:val="008D2B27"/>
    <w:rsid w:val="008D5426"/>
    <w:rsid w:val="008D5A90"/>
    <w:rsid w:val="008D65CD"/>
    <w:rsid w:val="008D6704"/>
    <w:rsid w:val="008D6D79"/>
    <w:rsid w:val="008D7810"/>
    <w:rsid w:val="008D7A54"/>
    <w:rsid w:val="008D7E85"/>
    <w:rsid w:val="008E09B0"/>
    <w:rsid w:val="008E0AA8"/>
    <w:rsid w:val="008E0D68"/>
    <w:rsid w:val="008E1C0B"/>
    <w:rsid w:val="008E3492"/>
    <w:rsid w:val="008E3C48"/>
    <w:rsid w:val="008E4D8F"/>
    <w:rsid w:val="008E5021"/>
    <w:rsid w:val="008E5EB3"/>
    <w:rsid w:val="008E6CC4"/>
    <w:rsid w:val="008E6F4A"/>
    <w:rsid w:val="008F1E26"/>
    <w:rsid w:val="008F1EB1"/>
    <w:rsid w:val="008F3E0B"/>
    <w:rsid w:val="008F5903"/>
    <w:rsid w:val="008F59BC"/>
    <w:rsid w:val="008F77C1"/>
    <w:rsid w:val="008F7979"/>
    <w:rsid w:val="008F7AE1"/>
    <w:rsid w:val="00900CF0"/>
    <w:rsid w:val="00902128"/>
    <w:rsid w:val="00902710"/>
    <w:rsid w:val="00902BF6"/>
    <w:rsid w:val="00902D5B"/>
    <w:rsid w:val="009031CB"/>
    <w:rsid w:val="0090401F"/>
    <w:rsid w:val="0090532E"/>
    <w:rsid w:val="00905ABF"/>
    <w:rsid w:val="00907ACF"/>
    <w:rsid w:val="009102C7"/>
    <w:rsid w:val="009107B1"/>
    <w:rsid w:val="009118C6"/>
    <w:rsid w:val="00912A73"/>
    <w:rsid w:val="00913665"/>
    <w:rsid w:val="009136A2"/>
    <w:rsid w:val="009141E5"/>
    <w:rsid w:val="009145E0"/>
    <w:rsid w:val="00914B70"/>
    <w:rsid w:val="00914DE8"/>
    <w:rsid w:val="00914F90"/>
    <w:rsid w:val="00914F91"/>
    <w:rsid w:val="00915300"/>
    <w:rsid w:val="00915D52"/>
    <w:rsid w:val="00915D55"/>
    <w:rsid w:val="00916729"/>
    <w:rsid w:val="009168E8"/>
    <w:rsid w:val="00916C70"/>
    <w:rsid w:val="00916E77"/>
    <w:rsid w:val="00916EFF"/>
    <w:rsid w:val="00917814"/>
    <w:rsid w:val="00917DB5"/>
    <w:rsid w:val="00920D3F"/>
    <w:rsid w:val="00920DA1"/>
    <w:rsid w:val="00923299"/>
    <w:rsid w:val="009243E0"/>
    <w:rsid w:val="0092490A"/>
    <w:rsid w:val="00924D04"/>
    <w:rsid w:val="00925853"/>
    <w:rsid w:val="00925D3F"/>
    <w:rsid w:val="00926591"/>
    <w:rsid w:val="0092666C"/>
    <w:rsid w:val="00926828"/>
    <w:rsid w:val="00927119"/>
    <w:rsid w:val="00927366"/>
    <w:rsid w:val="00927A0F"/>
    <w:rsid w:val="00927D0D"/>
    <w:rsid w:val="00927E93"/>
    <w:rsid w:val="00931760"/>
    <w:rsid w:val="009340E0"/>
    <w:rsid w:val="00934E08"/>
    <w:rsid w:val="00935D0A"/>
    <w:rsid w:val="009360BD"/>
    <w:rsid w:val="00937235"/>
    <w:rsid w:val="009378BD"/>
    <w:rsid w:val="009402ED"/>
    <w:rsid w:val="009408F0"/>
    <w:rsid w:val="00941D00"/>
    <w:rsid w:val="0094201C"/>
    <w:rsid w:val="009431FE"/>
    <w:rsid w:val="009437A0"/>
    <w:rsid w:val="00944E56"/>
    <w:rsid w:val="00945890"/>
    <w:rsid w:val="0094596C"/>
    <w:rsid w:val="00945C66"/>
    <w:rsid w:val="00946B2C"/>
    <w:rsid w:val="0094736F"/>
    <w:rsid w:val="00947533"/>
    <w:rsid w:val="00950ACA"/>
    <w:rsid w:val="00951D15"/>
    <w:rsid w:val="0095254B"/>
    <w:rsid w:val="009527E6"/>
    <w:rsid w:val="009534AF"/>
    <w:rsid w:val="009535A9"/>
    <w:rsid w:val="00953827"/>
    <w:rsid w:val="00953BD7"/>
    <w:rsid w:val="00953DCC"/>
    <w:rsid w:val="00954A62"/>
    <w:rsid w:val="0095586F"/>
    <w:rsid w:val="00955B5B"/>
    <w:rsid w:val="00955BDD"/>
    <w:rsid w:val="0095734D"/>
    <w:rsid w:val="00957F10"/>
    <w:rsid w:val="00960503"/>
    <w:rsid w:val="00960FCE"/>
    <w:rsid w:val="00961CDD"/>
    <w:rsid w:val="00963114"/>
    <w:rsid w:val="00963B27"/>
    <w:rsid w:val="0096427B"/>
    <w:rsid w:val="009642AF"/>
    <w:rsid w:val="009642D3"/>
    <w:rsid w:val="009647EA"/>
    <w:rsid w:val="00964B49"/>
    <w:rsid w:val="00965559"/>
    <w:rsid w:val="00965FD2"/>
    <w:rsid w:val="00967116"/>
    <w:rsid w:val="00970830"/>
    <w:rsid w:val="00970920"/>
    <w:rsid w:val="00972930"/>
    <w:rsid w:val="0097380F"/>
    <w:rsid w:val="00973D30"/>
    <w:rsid w:val="00973EC0"/>
    <w:rsid w:val="0097451D"/>
    <w:rsid w:val="00974857"/>
    <w:rsid w:val="00974E99"/>
    <w:rsid w:val="00974FEB"/>
    <w:rsid w:val="00975294"/>
    <w:rsid w:val="00975A26"/>
    <w:rsid w:val="00975C2A"/>
    <w:rsid w:val="00976931"/>
    <w:rsid w:val="00976C84"/>
    <w:rsid w:val="009770BE"/>
    <w:rsid w:val="00977A28"/>
    <w:rsid w:val="00980060"/>
    <w:rsid w:val="009826F3"/>
    <w:rsid w:val="00982AA6"/>
    <w:rsid w:val="00982BB5"/>
    <w:rsid w:val="00983A50"/>
    <w:rsid w:val="00983B70"/>
    <w:rsid w:val="0098524C"/>
    <w:rsid w:val="00986272"/>
    <w:rsid w:val="0098697D"/>
    <w:rsid w:val="0098734F"/>
    <w:rsid w:val="00987560"/>
    <w:rsid w:val="0098769C"/>
    <w:rsid w:val="00987A81"/>
    <w:rsid w:val="00987EB4"/>
    <w:rsid w:val="009906AB"/>
    <w:rsid w:val="00990B5E"/>
    <w:rsid w:val="00991F6C"/>
    <w:rsid w:val="00992361"/>
    <w:rsid w:val="00992657"/>
    <w:rsid w:val="009928CA"/>
    <w:rsid w:val="00995236"/>
    <w:rsid w:val="00995A63"/>
    <w:rsid w:val="00996DAB"/>
    <w:rsid w:val="00997565"/>
    <w:rsid w:val="009A0A3F"/>
    <w:rsid w:val="009A1AA7"/>
    <w:rsid w:val="009A28A2"/>
    <w:rsid w:val="009A3387"/>
    <w:rsid w:val="009A37AC"/>
    <w:rsid w:val="009A39F2"/>
    <w:rsid w:val="009A43F4"/>
    <w:rsid w:val="009A71C3"/>
    <w:rsid w:val="009A751E"/>
    <w:rsid w:val="009A7C2E"/>
    <w:rsid w:val="009B0880"/>
    <w:rsid w:val="009B1B44"/>
    <w:rsid w:val="009B24BA"/>
    <w:rsid w:val="009B32EC"/>
    <w:rsid w:val="009B3C99"/>
    <w:rsid w:val="009B7953"/>
    <w:rsid w:val="009B7980"/>
    <w:rsid w:val="009B7A30"/>
    <w:rsid w:val="009B7DD1"/>
    <w:rsid w:val="009B7FAF"/>
    <w:rsid w:val="009C1034"/>
    <w:rsid w:val="009C188D"/>
    <w:rsid w:val="009C32D0"/>
    <w:rsid w:val="009C711D"/>
    <w:rsid w:val="009C7F6E"/>
    <w:rsid w:val="009D02F3"/>
    <w:rsid w:val="009D0704"/>
    <w:rsid w:val="009D1543"/>
    <w:rsid w:val="009D1A50"/>
    <w:rsid w:val="009D6846"/>
    <w:rsid w:val="009D6A81"/>
    <w:rsid w:val="009D6B2E"/>
    <w:rsid w:val="009E020D"/>
    <w:rsid w:val="009E07A8"/>
    <w:rsid w:val="009E10E4"/>
    <w:rsid w:val="009E122B"/>
    <w:rsid w:val="009E16EB"/>
    <w:rsid w:val="009E4413"/>
    <w:rsid w:val="009E49BE"/>
    <w:rsid w:val="009E4B28"/>
    <w:rsid w:val="009E547C"/>
    <w:rsid w:val="009E5646"/>
    <w:rsid w:val="009E60E1"/>
    <w:rsid w:val="009E636F"/>
    <w:rsid w:val="009E6DE5"/>
    <w:rsid w:val="009E74AF"/>
    <w:rsid w:val="009E754D"/>
    <w:rsid w:val="009F06AA"/>
    <w:rsid w:val="009F09FD"/>
    <w:rsid w:val="009F0DDC"/>
    <w:rsid w:val="009F0E57"/>
    <w:rsid w:val="009F16B3"/>
    <w:rsid w:val="009F1B5F"/>
    <w:rsid w:val="009F248D"/>
    <w:rsid w:val="009F2F84"/>
    <w:rsid w:val="009F359F"/>
    <w:rsid w:val="009F461B"/>
    <w:rsid w:val="009F4959"/>
    <w:rsid w:val="009F498F"/>
    <w:rsid w:val="009F4D0D"/>
    <w:rsid w:val="009F56EE"/>
    <w:rsid w:val="009F772D"/>
    <w:rsid w:val="009F7BF1"/>
    <w:rsid w:val="00A001D4"/>
    <w:rsid w:val="00A007CA"/>
    <w:rsid w:val="00A01C3D"/>
    <w:rsid w:val="00A01D1A"/>
    <w:rsid w:val="00A02A3F"/>
    <w:rsid w:val="00A03029"/>
    <w:rsid w:val="00A03435"/>
    <w:rsid w:val="00A0346D"/>
    <w:rsid w:val="00A03E89"/>
    <w:rsid w:val="00A04525"/>
    <w:rsid w:val="00A05BCD"/>
    <w:rsid w:val="00A05D4F"/>
    <w:rsid w:val="00A05E36"/>
    <w:rsid w:val="00A0740A"/>
    <w:rsid w:val="00A1023D"/>
    <w:rsid w:val="00A107C2"/>
    <w:rsid w:val="00A10F36"/>
    <w:rsid w:val="00A11DFF"/>
    <w:rsid w:val="00A1237C"/>
    <w:rsid w:val="00A13176"/>
    <w:rsid w:val="00A1393E"/>
    <w:rsid w:val="00A15C6B"/>
    <w:rsid w:val="00A15FEC"/>
    <w:rsid w:val="00A16B9D"/>
    <w:rsid w:val="00A17E24"/>
    <w:rsid w:val="00A20879"/>
    <w:rsid w:val="00A20CDF"/>
    <w:rsid w:val="00A2107C"/>
    <w:rsid w:val="00A21274"/>
    <w:rsid w:val="00A23E8B"/>
    <w:rsid w:val="00A240E5"/>
    <w:rsid w:val="00A241EE"/>
    <w:rsid w:val="00A24D46"/>
    <w:rsid w:val="00A24E5D"/>
    <w:rsid w:val="00A255D4"/>
    <w:rsid w:val="00A25E08"/>
    <w:rsid w:val="00A264C5"/>
    <w:rsid w:val="00A276F7"/>
    <w:rsid w:val="00A303E8"/>
    <w:rsid w:val="00A31521"/>
    <w:rsid w:val="00A31852"/>
    <w:rsid w:val="00A324AF"/>
    <w:rsid w:val="00A338C2"/>
    <w:rsid w:val="00A33B77"/>
    <w:rsid w:val="00A34343"/>
    <w:rsid w:val="00A34830"/>
    <w:rsid w:val="00A34CA7"/>
    <w:rsid w:val="00A35073"/>
    <w:rsid w:val="00A36309"/>
    <w:rsid w:val="00A368C5"/>
    <w:rsid w:val="00A3717E"/>
    <w:rsid w:val="00A403E1"/>
    <w:rsid w:val="00A40E2B"/>
    <w:rsid w:val="00A4121F"/>
    <w:rsid w:val="00A41D12"/>
    <w:rsid w:val="00A42292"/>
    <w:rsid w:val="00A42FB9"/>
    <w:rsid w:val="00A43DB8"/>
    <w:rsid w:val="00A44337"/>
    <w:rsid w:val="00A44D60"/>
    <w:rsid w:val="00A4666D"/>
    <w:rsid w:val="00A46F03"/>
    <w:rsid w:val="00A47174"/>
    <w:rsid w:val="00A478BA"/>
    <w:rsid w:val="00A50FEF"/>
    <w:rsid w:val="00A51A41"/>
    <w:rsid w:val="00A51AE8"/>
    <w:rsid w:val="00A5230E"/>
    <w:rsid w:val="00A52792"/>
    <w:rsid w:val="00A52D2C"/>
    <w:rsid w:val="00A53B1F"/>
    <w:rsid w:val="00A5587D"/>
    <w:rsid w:val="00A569A0"/>
    <w:rsid w:val="00A569C2"/>
    <w:rsid w:val="00A570C6"/>
    <w:rsid w:val="00A5723F"/>
    <w:rsid w:val="00A57916"/>
    <w:rsid w:val="00A605B8"/>
    <w:rsid w:val="00A60BDB"/>
    <w:rsid w:val="00A613C7"/>
    <w:rsid w:val="00A62A36"/>
    <w:rsid w:val="00A6363B"/>
    <w:rsid w:val="00A63AAE"/>
    <w:rsid w:val="00A645E2"/>
    <w:rsid w:val="00A6566E"/>
    <w:rsid w:val="00A676F9"/>
    <w:rsid w:val="00A67A05"/>
    <w:rsid w:val="00A67A7C"/>
    <w:rsid w:val="00A71076"/>
    <w:rsid w:val="00A7188D"/>
    <w:rsid w:val="00A721FB"/>
    <w:rsid w:val="00A725B2"/>
    <w:rsid w:val="00A7368E"/>
    <w:rsid w:val="00A73FE0"/>
    <w:rsid w:val="00A74CA0"/>
    <w:rsid w:val="00A74DC4"/>
    <w:rsid w:val="00A76DF3"/>
    <w:rsid w:val="00A772F9"/>
    <w:rsid w:val="00A77745"/>
    <w:rsid w:val="00A77C2E"/>
    <w:rsid w:val="00A8031A"/>
    <w:rsid w:val="00A8070D"/>
    <w:rsid w:val="00A81189"/>
    <w:rsid w:val="00A8164E"/>
    <w:rsid w:val="00A81766"/>
    <w:rsid w:val="00A81948"/>
    <w:rsid w:val="00A82318"/>
    <w:rsid w:val="00A824C6"/>
    <w:rsid w:val="00A82BF3"/>
    <w:rsid w:val="00A86823"/>
    <w:rsid w:val="00A8791F"/>
    <w:rsid w:val="00A87EB0"/>
    <w:rsid w:val="00A92F5F"/>
    <w:rsid w:val="00A930D2"/>
    <w:rsid w:val="00A93783"/>
    <w:rsid w:val="00A93A26"/>
    <w:rsid w:val="00A93DCF"/>
    <w:rsid w:val="00A94D98"/>
    <w:rsid w:val="00A969D2"/>
    <w:rsid w:val="00A96A44"/>
    <w:rsid w:val="00AA0499"/>
    <w:rsid w:val="00AA1488"/>
    <w:rsid w:val="00AA1523"/>
    <w:rsid w:val="00AA2FDE"/>
    <w:rsid w:val="00AA40AA"/>
    <w:rsid w:val="00AA47DC"/>
    <w:rsid w:val="00AA5235"/>
    <w:rsid w:val="00AA5600"/>
    <w:rsid w:val="00AA5929"/>
    <w:rsid w:val="00AA76D0"/>
    <w:rsid w:val="00AB0526"/>
    <w:rsid w:val="00AB06CE"/>
    <w:rsid w:val="00AB08BE"/>
    <w:rsid w:val="00AB0EFF"/>
    <w:rsid w:val="00AB19A8"/>
    <w:rsid w:val="00AB2C63"/>
    <w:rsid w:val="00AB2DAF"/>
    <w:rsid w:val="00AB3214"/>
    <w:rsid w:val="00AB4280"/>
    <w:rsid w:val="00AB4A6F"/>
    <w:rsid w:val="00AB4CA9"/>
    <w:rsid w:val="00AB5D1D"/>
    <w:rsid w:val="00AB62BE"/>
    <w:rsid w:val="00AB73DF"/>
    <w:rsid w:val="00AC02B5"/>
    <w:rsid w:val="00AC0E59"/>
    <w:rsid w:val="00AC11F6"/>
    <w:rsid w:val="00AC1586"/>
    <w:rsid w:val="00AC1F80"/>
    <w:rsid w:val="00AC40D6"/>
    <w:rsid w:val="00AC5432"/>
    <w:rsid w:val="00AC5AD7"/>
    <w:rsid w:val="00AC5BEF"/>
    <w:rsid w:val="00AC5E1C"/>
    <w:rsid w:val="00AC6464"/>
    <w:rsid w:val="00AC6B0E"/>
    <w:rsid w:val="00AC6F87"/>
    <w:rsid w:val="00AC73AC"/>
    <w:rsid w:val="00AC74E1"/>
    <w:rsid w:val="00AC7E99"/>
    <w:rsid w:val="00AD05A2"/>
    <w:rsid w:val="00AD157C"/>
    <w:rsid w:val="00AD1FE3"/>
    <w:rsid w:val="00AD25BA"/>
    <w:rsid w:val="00AD377C"/>
    <w:rsid w:val="00AD4B03"/>
    <w:rsid w:val="00AD4DB8"/>
    <w:rsid w:val="00AD5398"/>
    <w:rsid w:val="00AD59DE"/>
    <w:rsid w:val="00AD6874"/>
    <w:rsid w:val="00AD7054"/>
    <w:rsid w:val="00AE01BC"/>
    <w:rsid w:val="00AE0876"/>
    <w:rsid w:val="00AE153C"/>
    <w:rsid w:val="00AE2344"/>
    <w:rsid w:val="00AE23D1"/>
    <w:rsid w:val="00AE2F6B"/>
    <w:rsid w:val="00AE4533"/>
    <w:rsid w:val="00AE5371"/>
    <w:rsid w:val="00AE76F1"/>
    <w:rsid w:val="00AE7771"/>
    <w:rsid w:val="00AE7F42"/>
    <w:rsid w:val="00AF0546"/>
    <w:rsid w:val="00AF1E40"/>
    <w:rsid w:val="00AF22F9"/>
    <w:rsid w:val="00AF2E7B"/>
    <w:rsid w:val="00AF3EBB"/>
    <w:rsid w:val="00AF6516"/>
    <w:rsid w:val="00AF719C"/>
    <w:rsid w:val="00AF77A8"/>
    <w:rsid w:val="00AF7F2C"/>
    <w:rsid w:val="00AF7F30"/>
    <w:rsid w:val="00B00039"/>
    <w:rsid w:val="00B018FD"/>
    <w:rsid w:val="00B021C5"/>
    <w:rsid w:val="00B02633"/>
    <w:rsid w:val="00B03F97"/>
    <w:rsid w:val="00B03FD9"/>
    <w:rsid w:val="00B048F2"/>
    <w:rsid w:val="00B052DB"/>
    <w:rsid w:val="00B054F7"/>
    <w:rsid w:val="00B05C08"/>
    <w:rsid w:val="00B0640A"/>
    <w:rsid w:val="00B07FCE"/>
    <w:rsid w:val="00B108FE"/>
    <w:rsid w:val="00B12A40"/>
    <w:rsid w:val="00B15646"/>
    <w:rsid w:val="00B15942"/>
    <w:rsid w:val="00B1596B"/>
    <w:rsid w:val="00B16BA4"/>
    <w:rsid w:val="00B171AD"/>
    <w:rsid w:val="00B1771C"/>
    <w:rsid w:val="00B179C5"/>
    <w:rsid w:val="00B21AFA"/>
    <w:rsid w:val="00B21C99"/>
    <w:rsid w:val="00B23454"/>
    <w:rsid w:val="00B235F8"/>
    <w:rsid w:val="00B238BC"/>
    <w:rsid w:val="00B25F0B"/>
    <w:rsid w:val="00B260A7"/>
    <w:rsid w:val="00B263F4"/>
    <w:rsid w:val="00B303E6"/>
    <w:rsid w:val="00B325D4"/>
    <w:rsid w:val="00B32A03"/>
    <w:rsid w:val="00B33B76"/>
    <w:rsid w:val="00B34539"/>
    <w:rsid w:val="00B34D84"/>
    <w:rsid w:val="00B34DC6"/>
    <w:rsid w:val="00B35D81"/>
    <w:rsid w:val="00B36180"/>
    <w:rsid w:val="00B36AA0"/>
    <w:rsid w:val="00B3712B"/>
    <w:rsid w:val="00B372CD"/>
    <w:rsid w:val="00B4046F"/>
    <w:rsid w:val="00B415BD"/>
    <w:rsid w:val="00B41A8E"/>
    <w:rsid w:val="00B42D90"/>
    <w:rsid w:val="00B42F41"/>
    <w:rsid w:val="00B43CA4"/>
    <w:rsid w:val="00B43F72"/>
    <w:rsid w:val="00B43FF4"/>
    <w:rsid w:val="00B44566"/>
    <w:rsid w:val="00B45334"/>
    <w:rsid w:val="00B4620E"/>
    <w:rsid w:val="00B465BE"/>
    <w:rsid w:val="00B47A66"/>
    <w:rsid w:val="00B50CEB"/>
    <w:rsid w:val="00B52347"/>
    <w:rsid w:val="00B524A0"/>
    <w:rsid w:val="00B52ECB"/>
    <w:rsid w:val="00B5378F"/>
    <w:rsid w:val="00B54815"/>
    <w:rsid w:val="00B54C4F"/>
    <w:rsid w:val="00B54F72"/>
    <w:rsid w:val="00B55453"/>
    <w:rsid w:val="00B5553D"/>
    <w:rsid w:val="00B55A77"/>
    <w:rsid w:val="00B565D8"/>
    <w:rsid w:val="00B57069"/>
    <w:rsid w:val="00B5754A"/>
    <w:rsid w:val="00B606DA"/>
    <w:rsid w:val="00B6092C"/>
    <w:rsid w:val="00B60E09"/>
    <w:rsid w:val="00B62A38"/>
    <w:rsid w:val="00B63A49"/>
    <w:rsid w:val="00B63F03"/>
    <w:rsid w:val="00B645A4"/>
    <w:rsid w:val="00B6491A"/>
    <w:rsid w:val="00B64BE8"/>
    <w:rsid w:val="00B64E88"/>
    <w:rsid w:val="00B66574"/>
    <w:rsid w:val="00B66860"/>
    <w:rsid w:val="00B670F7"/>
    <w:rsid w:val="00B70539"/>
    <w:rsid w:val="00B70602"/>
    <w:rsid w:val="00B707E7"/>
    <w:rsid w:val="00B7181A"/>
    <w:rsid w:val="00B71F80"/>
    <w:rsid w:val="00B724F3"/>
    <w:rsid w:val="00B73007"/>
    <w:rsid w:val="00B732D2"/>
    <w:rsid w:val="00B7341C"/>
    <w:rsid w:val="00B754BC"/>
    <w:rsid w:val="00B7551A"/>
    <w:rsid w:val="00B75A48"/>
    <w:rsid w:val="00B75EF0"/>
    <w:rsid w:val="00B76D7A"/>
    <w:rsid w:val="00B77589"/>
    <w:rsid w:val="00B806BC"/>
    <w:rsid w:val="00B80E52"/>
    <w:rsid w:val="00B8270F"/>
    <w:rsid w:val="00B827A7"/>
    <w:rsid w:val="00B83863"/>
    <w:rsid w:val="00B84332"/>
    <w:rsid w:val="00B8502D"/>
    <w:rsid w:val="00B85059"/>
    <w:rsid w:val="00B85A5B"/>
    <w:rsid w:val="00B85BF4"/>
    <w:rsid w:val="00B8604D"/>
    <w:rsid w:val="00B872D8"/>
    <w:rsid w:val="00B9026B"/>
    <w:rsid w:val="00B90718"/>
    <w:rsid w:val="00B90F2E"/>
    <w:rsid w:val="00B91166"/>
    <w:rsid w:val="00B92DEA"/>
    <w:rsid w:val="00B9360F"/>
    <w:rsid w:val="00B93B53"/>
    <w:rsid w:val="00B93BE7"/>
    <w:rsid w:val="00B93BEF"/>
    <w:rsid w:val="00B940C5"/>
    <w:rsid w:val="00B94428"/>
    <w:rsid w:val="00B951F9"/>
    <w:rsid w:val="00B96305"/>
    <w:rsid w:val="00B96778"/>
    <w:rsid w:val="00B96FA2"/>
    <w:rsid w:val="00BA0615"/>
    <w:rsid w:val="00BA0997"/>
    <w:rsid w:val="00BA0A8A"/>
    <w:rsid w:val="00BA1CC9"/>
    <w:rsid w:val="00BA28CA"/>
    <w:rsid w:val="00BA2FFB"/>
    <w:rsid w:val="00BA3081"/>
    <w:rsid w:val="00BA574F"/>
    <w:rsid w:val="00BB0129"/>
    <w:rsid w:val="00BB0D8B"/>
    <w:rsid w:val="00BB0ECF"/>
    <w:rsid w:val="00BB0F71"/>
    <w:rsid w:val="00BB126D"/>
    <w:rsid w:val="00BB1346"/>
    <w:rsid w:val="00BB135A"/>
    <w:rsid w:val="00BB1BEE"/>
    <w:rsid w:val="00BB1EAD"/>
    <w:rsid w:val="00BB2FB2"/>
    <w:rsid w:val="00BB3FAB"/>
    <w:rsid w:val="00BB5207"/>
    <w:rsid w:val="00BB6580"/>
    <w:rsid w:val="00BB69EE"/>
    <w:rsid w:val="00BB7156"/>
    <w:rsid w:val="00BB796B"/>
    <w:rsid w:val="00BB7B43"/>
    <w:rsid w:val="00BC000C"/>
    <w:rsid w:val="00BC0798"/>
    <w:rsid w:val="00BC2AFB"/>
    <w:rsid w:val="00BC2C3B"/>
    <w:rsid w:val="00BC2FCC"/>
    <w:rsid w:val="00BC3213"/>
    <w:rsid w:val="00BC3F4E"/>
    <w:rsid w:val="00BC6100"/>
    <w:rsid w:val="00BC6224"/>
    <w:rsid w:val="00BC65BD"/>
    <w:rsid w:val="00BC71A8"/>
    <w:rsid w:val="00BC77E8"/>
    <w:rsid w:val="00BC7A89"/>
    <w:rsid w:val="00BD0247"/>
    <w:rsid w:val="00BD18D4"/>
    <w:rsid w:val="00BD28DC"/>
    <w:rsid w:val="00BD37C4"/>
    <w:rsid w:val="00BD3C5A"/>
    <w:rsid w:val="00BD51DF"/>
    <w:rsid w:val="00BD5BED"/>
    <w:rsid w:val="00BE03D3"/>
    <w:rsid w:val="00BE04AD"/>
    <w:rsid w:val="00BE1302"/>
    <w:rsid w:val="00BE280B"/>
    <w:rsid w:val="00BE4D71"/>
    <w:rsid w:val="00BE4EBE"/>
    <w:rsid w:val="00BE572D"/>
    <w:rsid w:val="00BE5B0B"/>
    <w:rsid w:val="00BE6CC8"/>
    <w:rsid w:val="00BE7BE4"/>
    <w:rsid w:val="00BE7C62"/>
    <w:rsid w:val="00BF22E4"/>
    <w:rsid w:val="00BF505B"/>
    <w:rsid w:val="00BF6A54"/>
    <w:rsid w:val="00BF6D17"/>
    <w:rsid w:val="00BF7625"/>
    <w:rsid w:val="00C0074F"/>
    <w:rsid w:val="00C01536"/>
    <w:rsid w:val="00C027EA"/>
    <w:rsid w:val="00C02859"/>
    <w:rsid w:val="00C031E0"/>
    <w:rsid w:val="00C037BB"/>
    <w:rsid w:val="00C03D16"/>
    <w:rsid w:val="00C057F0"/>
    <w:rsid w:val="00C05D4B"/>
    <w:rsid w:val="00C06FEE"/>
    <w:rsid w:val="00C11659"/>
    <w:rsid w:val="00C11E44"/>
    <w:rsid w:val="00C120FE"/>
    <w:rsid w:val="00C13A1B"/>
    <w:rsid w:val="00C1417D"/>
    <w:rsid w:val="00C14906"/>
    <w:rsid w:val="00C155A2"/>
    <w:rsid w:val="00C1714D"/>
    <w:rsid w:val="00C2046E"/>
    <w:rsid w:val="00C20906"/>
    <w:rsid w:val="00C21B63"/>
    <w:rsid w:val="00C2367E"/>
    <w:rsid w:val="00C23762"/>
    <w:rsid w:val="00C249BD"/>
    <w:rsid w:val="00C25DE9"/>
    <w:rsid w:val="00C266B4"/>
    <w:rsid w:val="00C2675B"/>
    <w:rsid w:val="00C26BAF"/>
    <w:rsid w:val="00C26F98"/>
    <w:rsid w:val="00C2706F"/>
    <w:rsid w:val="00C277E3"/>
    <w:rsid w:val="00C300DB"/>
    <w:rsid w:val="00C305D0"/>
    <w:rsid w:val="00C307E4"/>
    <w:rsid w:val="00C31351"/>
    <w:rsid w:val="00C31C2A"/>
    <w:rsid w:val="00C33E21"/>
    <w:rsid w:val="00C33E4F"/>
    <w:rsid w:val="00C35130"/>
    <w:rsid w:val="00C35D29"/>
    <w:rsid w:val="00C375FE"/>
    <w:rsid w:val="00C4009D"/>
    <w:rsid w:val="00C40C46"/>
    <w:rsid w:val="00C41BE8"/>
    <w:rsid w:val="00C4271A"/>
    <w:rsid w:val="00C430C7"/>
    <w:rsid w:val="00C435B4"/>
    <w:rsid w:val="00C43780"/>
    <w:rsid w:val="00C45665"/>
    <w:rsid w:val="00C469CB"/>
    <w:rsid w:val="00C4700E"/>
    <w:rsid w:val="00C47115"/>
    <w:rsid w:val="00C4759B"/>
    <w:rsid w:val="00C50183"/>
    <w:rsid w:val="00C50736"/>
    <w:rsid w:val="00C511A0"/>
    <w:rsid w:val="00C51273"/>
    <w:rsid w:val="00C5127A"/>
    <w:rsid w:val="00C51456"/>
    <w:rsid w:val="00C51893"/>
    <w:rsid w:val="00C53DB4"/>
    <w:rsid w:val="00C53E34"/>
    <w:rsid w:val="00C545B7"/>
    <w:rsid w:val="00C54F9F"/>
    <w:rsid w:val="00C55069"/>
    <w:rsid w:val="00C574B8"/>
    <w:rsid w:val="00C616A1"/>
    <w:rsid w:val="00C65235"/>
    <w:rsid w:val="00C6663B"/>
    <w:rsid w:val="00C707D2"/>
    <w:rsid w:val="00C7122D"/>
    <w:rsid w:val="00C720EA"/>
    <w:rsid w:val="00C72BF1"/>
    <w:rsid w:val="00C7373B"/>
    <w:rsid w:val="00C73AB0"/>
    <w:rsid w:val="00C747F8"/>
    <w:rsid w:val="00C74B5D"/>
    <w:rsid w:val="00C74FCC"/>
    <w:rsid w:val="00C76260"/>
    <w:rsid w:val="00C76625"/>
    <w:rsid w:val="00C76ABD"/>
    <w:rsid w:val="00C802DF"/>
    <w:rsid w:val="00C81746"/>
    <w:rsid w:val="00C8181B"/>
    <w:rsid w:val="00C82483"/>
    <w:rsid w:val="00C82CC3"/>
    <w:rsid w:val="00C83102"/>
    <w:rsid w:val="00C837C3"/>
    <w:rsid w:val="00C90320"/>
    <w:rsid w:val="00C904B1"/>
    <w:rsid w:val="00C904EC"/>
    <w:rsid w:val="00C9072E"/>
    <w:rsid w:val="00C9258C"/>
    <w:rsid w:val="00C93018"/>
    <w:rsid w:val="00C93291"/>
    <w:rsid w:val="00C938DD"/>
    <w:rsid w:val="00C93A09"/>
    <w:rsid w:val="00C94148"/>
    <w:rsid w:val="00C95679"/>
    <w:rsid w:val="00C95F2E"/>
    <w:rsid w:val="00C9784B"/>
    <w:rsid w:val="00C97A86"/>
    <w:rsid w:val="00CA0861"/>
    <w:rsid w:val="00CA0D20"/>
    <w:rsid w:val="00CA136D"/>
    <w:rsid w:val="00CA1CE2"/>
    <w:rsid w:val="00CA26C3"/>
    <w:rsid w:val="00CA2DB6"/>
    <w:rsid w:val="00CA31B7"/>
    <w:rsid w:val="00CA395B"/>
    <w:rsid w:val="00CA3D58"/>
    <w:rsid w:val="00CA4BC7"/>
    <w:rsid w:val="00CA7AE1"/>
    <w:rsid w:val="00CB021C"/>
    <w:rsid w:val="00CB2398"/>
    <w:rsid w:val="00CB377B"/>
    <w:rsid w:val="00CB3804"/>
    <w:rsid w:val="00CB4196"/>
    <w:rsid w:val="00CB604C"/>
    <w:rsid w:val="00CB7140"/>
    <w:rsid w:val="00CB75F9"/>
    <w:rsid w:val="00CB7F67"/>
    <w:rsid w:val="00CC1223"/>
    <w:rsid w:val="00CC1615"/>
    <w:rsid w:val="00CC2169"/>
    <w:rsid w:val="00CC36EF"/>
    <w:rsid w:val="00CC3B42"/>
    <w:rsid w:val="00CC48FF"/>
    <w:rsid w:val="00CC51DF"/>
    <w:rsid w:val="00CC697D"/>
    <w:rsid w:val="00CC7BBC"/>
    <w:rsid w:val="00CD0507"/>
    <w:rsid w:val="00CD149F"/>
    <w:rsid w:val="00CD21FF"/>
    <w:rsid w:val="00CD4D3A"/>
    <w:rsid w:val="00CD57B9"/>
    <w:rsid w:val="00CD61FB"/>
    <w:rsid w:val="00CD623B"/>
    <w:rsid w:val="00CD6912"/>
    <w:rsid w:val="00CD6F72"/>
    <w:rsid w:val="00CE0E55"/>
    <w:rsid w:val="00CE18EE"/>
    <w:rsid w:val="00CE3122"/>
    <w:rsid w:val="00CE39C9"/>
    <w:rsid w:val="00CE3B92"/>
    <w:rsid w:val="00CE475B"/>
    <w:rsid w:val="00CE52E8"/>
    <w:rsid w:val="00CE6F6C"/>
    <w:rsid w:val="00CE6FB4"/>
    <w:rsid w:val="00CF0F0F"/>
    <w:rsid w:val="00CF4316"/>
    <w:rsid w:val="00CF54C9"/>
    <w:rsid w:val="00CF5851"/>
    <w:rsid w:val="00CF6725"/>
    <w:rsid w:val="00CF733D"/>
    <w:rsid w:val="00D00ACC"/>
    <w:rsid w:val="00D02DC0"/>
    <w:rsid w:val="00D02DDF"/>
    <w:rsid w:val="00D033A4"/>
    <w:rsid w:val="00D0543B"/>
    <w:rsid w:val="00D05F32"/>
    <w:rsid w:val="00D066E7"/>
    <w:rsid w:val="00D067AB"/>
    <w:rsid w:val="00D06819"/>
    <w:rsid w:val="00D07085"/>
    <w:rsid w:val="00D073B2"/>
    <w:rsid w:val="00D07D68"/>
    <w:rsid w:val="00D100E3"/>
    <w:rsid w:val="00D108B2"/>
    <w:rsid w:val="00D123F4"/>
    <w:rsid w:val="00D125D8"/>
    <w:rsid w:val="00D126E4"/>
    <w:rsid w:val="00D13907"/>
    <w:rsid w:val="00D13C0F"/>
    <w:rsid w:val="00D13F63"/>
    <w:rsid w:val="00D1420F"/>
    <w:rsid w:val="00D14420"/>
    <w:rsid w:val="00D14E42"/>
    <w:rsid w:val="00D166AC"/>
    <w:rsid w:val="00D16B06"/>
    <w:rsid w:val="00D20010"/>
    <w:rsid w:val="00D21417"/>
    <w:rsid w:val="00D21EB6"/>
    <w:rsid w:val="00D22A58"/>
    <w:rsid w:val="00D2370A"/>
    <w:rsid w:val="00D25468"/>
    <w:rsid w:val="00D2671E"/>
    <w:rsid w:val="00D267B3"/>
    <w:rsid w:val="00D272A2"/>
    <w:rsid w:val="00D273D6"/>
    <w:rsid w:val="00D27534"/>
    <w:rsid w:val="00D30AA7"/>
    <w:rsid w:val="00D31A64"/>
    <w:rsid w:val="00D3448F"/>
    <w:rsid w:val="00D3464C"/>
    <w:rsid w:val="00D359FD"/>
    <w:rsid w:val="00D369D5"/>
    <w:rsid w:val="00D36C9D"/>
    <w:rsid w:val="00D37B6D"/>
    <w:rsid w:val="00D40157"/>
    <w:rsid w:val="00D42FAA"/>
    <w:rsid w:val="00D443BB"/>
    <w:rsid w:val="00D444F3"/>
    <w:rsid w:val="00D45724"/>
    <w:rsid w:val="00D46EDC"/>
    <w:rsid w:val="00D50429"/>
    <w:rsid w:val="00D50A59"/>
    <w:rsid w:val="00D52922"/>
    <w:rsid w:val="00D5367A"/>
    <w:rsid w:val="00D53C0F"/>
    <w:rsid w:val="00D54DCB"/>
    <w:rsid w:val="00D55913"/>
    <w:rsid w:val="00D562B7"/>
    <w:rsid w:val="00D5676A"/>
    <w:rsid w:val="00D56F6B"/>
    <w:rsid w:val="00D57F31"/>
    <w:rsid w:val="00D6118C"/>
    <w:rsid w:val="00D6199C"/>
    <w:rsid w:val="00D6206C"/>
    <w:rsid w:val="00D62639"/>
    <w:rsid w:val="00D651B7"/>
    <w:rsid w:val="00D66A2A"/>
    <w:rsid w:val="00D66D96"/>
    <w:rsid w:val="00D67705"/>
    <w:rsid w:val="00D67B7B"/>
    <w:rsid w:val="00D708EB"/>
    <w:rsid w:val="00D70AFE"/>
    <w:rsid w:val="00D70B80"/>
    <w:rsid w:val="00D71052"/>
    <w:rsid w:val="00D71B87"/>
    <w:rsid w:val="00D71CE9"/>
    <w:rsid w:val="00D7238F"/>
    <w:rsid w:val="00D72496"/>
    <w:rsid w:val="00D72F79"/>
    <w:rsid w:val="00D74216"/>
    <w:rsid w:val="00D74550"/>
    <w:rsid w:val="00D75034"/>
    <w:rsid w:val="00D758D3"/>
    <w:rsid w:val="00D76CF8"/>
    <w:rsid w:val="00D774CF"/>
    <w:rsid w:val="00D77A0C"/>
    <w:rsid w:val="00D77A48"/>
    <w:rsid w:val="00D80896"/>
    <w:rsid w:val="00D80AEA"/>
    <w:rsid w:val="00D833E4"/>
    <w:rsid w:val="00D83ED3"/>
    <w:rsid w:val="00D83FC7"/>
    <w:rsid w:val="00D84D62"/>
    <w:rsid w:val="00D85171"/>
    <w:rsid w:val="00D856FC"/>
    <w:rsid w:val="00D85AE3"/>
    <w:rsid w:val="00D86AAA"/>
    <w:rsid w:val="00D86CC7"/>
    <w:rsid w:val="00D874E7"/>
    <w:rsid w:val="00D90139"/>
    <w:rsid w:val="00D92C06"/>
    <w:rsid w:val="00D9344B"/>
    <w:rsid w:val="00D953BF"/>
    <w:rsid w:val="00D95625"/>
    <w:rsid w:val="00D95A6F"/>
    <w:rsid w:val="00D95F3E"/>
    <w:rsid w:val="00D96581"/>
    <w:rsid w:val="00D97A78"/>
    <w:rsid w:val="00DA0269"/>
    <w:rsid w:val="00DA055A"/>
    <w:rsid w:val="00DA1DA8"/>
    <w:rsid w:val="00DA2F67"/>
    <w:rsid w:val="00DA38B9"/>
    <w:rsid w:val="00DA4845"/>
    <w:rsid w:val="00DA5C16"/>
    <w:rsid w:val="00DA7DA6"/>
    <w:rsid w:val="00DB069E"/>
    <w:rsid w:val="00DB117E"/>
    <w:rsid w:val="00DB2E78"/>
    <w:rsid w:val="00DB4EF7"/>
    <w:rsid w:val="00DB4F0B"/>
    <w:rsid w:val="00DB577C"/>
    <w:rsid w:val="00DB5D80"/>
    <w:rsid w:val="00DB742D"/>
    <w:rsid w:val="00DB7B5C"/>
    <w:rsid w:val="00DB7E19"/>
    <w:rsid w:val="00DB7FF7"/>
    <w:rsid w:val="00DC069F"/>
    <w:rsid w:val="00DC1006"/>
    <w:rsid w:val="00DC1DEA"/>
    <w:rsid w:val="00DC3AEF"/>
    <w:rsid w:val="00DC44AF"/>
    <w:rsid w:val="00DC49F4"/>
    <w:rsid w:val="00DC5BB1"/>
    <w:rsid w:val="00DC7D15"/>
    <w:rsid w:val="00DD0950"/>
    <w:rsid w:val="00DD0E14"/>
    <w:rsid w:val="00DD118B"/>
    <w:rsid w:val="00DD277E"/>
    <w:rsid w:val="00DD2795"/>
    <w:rsid w:val="00DD53C9"/>
    <w:rsid w:val="00DD6533"/>
    <w:rsid w:val="00DD668F"/>
    <w:rsid w:val="00DD66AF"/>
    <w:rsid w:val="00DD66F6"/>
    <w:rsid w:val="00DD6A6D"/>
    <w:rsid w:val="00DD77CC"/>
    <w:rsid w:val="00DD7C6A"/>
    <w:rsid w:val="00DE0089"/>
    <w:rsid w:val="00DE044C"/>
    <w:rsid w:val="00DE1770"/>
    <w:rsid w:val="00DE1B51"/>
    <w:rsid w:val="00DE2C6A"/>
    <w:rsid w:val="00DE3FB6"/>
    <w:rsid w:val="00DE4694"/>
    <w:rsid w:val="00DE5971"/>
    <w:rsid w:val="00DE638A"/>
    <w:rsid w:val="00DE6487"/>
    <w:rsid w:val="00DE67AE"/>
    <w:rsid w:val="00DE682C"/>
    <w:rsid w:val="00DE6BE8"/>
    <w:rsid w:val="00DE7151"/>
    <w:rsid w:val="00DE77D2"/>
    <w:rsid w:val="00DE7A1E"/>
    <w:rsid w:val="00DF16CC"/>
    <w:rsid w:val="00DF1E37"/>
    <w:rsid w:val="00DF33BF"/>
    <w:rsid w:val="00DF4D50"/>
    <w:rsid w:val="00DF4D99"/>
    <w:rsid w:val="00DF56C2"/>
    <w:rsid w:val="00DF5DFB"/>
    <w:rsid w:val="00DF6070"/>
    <w:rsid w:val="00DF63F7"/>
    <w:rsid w:val="00DF6458"/>
    <w:rsid w:val="00DF68F1"/>
    <w:rsid w:val="00DF6C4E"/>
    <w:rsid w:val="00DF72F1"/>
    <w:rsid w:val="00DF77F0"/>
    <w:rsid w:val="00DF7CB0"/>
    <w:rsid w:val="00DF7FEB"/>
    <w:rsid w:val="00E0016E"/>
    <w:rsid w:val="00E008DC"/>
    <w:rsid w:val="00E00C07"/>
    <w:rsid w:val="00E00C38"/>
    <w:rsid w:val="00E01061"/>
    <w:rsid w:val="00E01361"/>
    <w:rsid w:val="00E01375"/>
    <w:rsid w:val="00E01844"/>
    <w:rsid w:val="00E02768"/>
    <w:rsid w:val="00E02E8B"/>
    <w:rsid w:val="00E03D08"/>
    <w:rsid w:val="00E03F30"/>
    <w:rsid w:val="00E04FAE"/>
    <w:rsid w:val="00E05159"/>
    <w:rsid w:val="00E055F7"/>
    <w:rsid w:val="00E05BB4"/>
    <w:rsid w:val="00E06025"/>
    <w:rsid w:val="00E07648"/>
    <w:rsid w:val="00E07AE0"/>
    <w:rsid w:val="00E07D41"/>
    <w:rsid w:val="00E07D61"/>
    <w:rsid w:val="00E07E29"/>
    <w:rsid w:val="00E1264B"/>
    <w:rsid w:val="00E1495B"/>
    <w:rsid w:val="00E149CE"/>
    <w:rsid w:val="00E14D64"/>
    <w:rsid w:val="00E15BEE"/>
    <w:rsid w:val="00E167F0"/>
    <w:rsid w:val="00E174EF"/>
    <w:rsid w:val="00E17758"/>
    <w:rsid w:val="00E201D4"/>
    <w:rsid w:val="00E20340"/>
    <w:rsid w:val="00E20A26"/>
    <w:rsid w:val="00E20DD3"/>
    <w:rsid w:val="00E21868"/>
    <w:rsid w:val="00E22533"/>
    <w:rsid w:val="00E22BFF"/>
    <w:rsid w:val="00E23A81"/>
    <w:rsid w:val="00E24021"/>
    <w:rsid w:val="00E244FF"/>
    <w:rsid w:val="00E253C0"/>
    <w:rsid w:val="00E25CA3"/>
    <w:rsid w:val="00E26582"/>
    <w:rsid w:val="00E266DD"/>
    <w:rsid w:val="00E26A54"/>
    <w:rsid w:val="00E26EAB"/>
    <w:rsid w:val="00E273DC"/>
    <w:rsid w:val="00E27562"/>
    <w:rsid w:val="00E27C8F"/>
    <w:rsid w:val="00E27D47"/>
    <w:rsid w:val="00E27E50"/>
    <w:rsid w:val="00E30D79"/>
    <w:rsid w:val="00E325DE"/>
    <w:rsid w:val="00E32D8C"/>
    <w:rsid w:val="00E33505"/>
    <w:rsid w:val="00E33697"/>
    <w:rsid w:val="00E33A25"/>
    <w:rsid w:val="00E34EF6"/>
    <w:rsid w:val="00E3534E"/>
    <w:rsid w:val="00E35CCF"/>
    <w:rsid w:val="00E36288"/>
    <w:rsid w:val="00E36489"/>
    <w:rsid w:val="00E368A4"/>
    <w:rsid w:val="00E36CF8"/>
    <w:rsid w:val="00E370A6"/>
    <w:rsid w:val="00E426F7"/>
    <w:rsid w:val="00E42ABB"/>
    <w:rsid w:val="00E42B94"/>
    <w:rsid w:val="00E445AE"/>
    <w:rsid w:val="00E44B90"/>
    <w:rsid w:val="00E45688"/>
    <w:rsid w:val="00E4595D"/>
    <w:rsid w:val="00E464C8"/>
    <w:rsid w:val="00E46F0F"/>
    <w:rsid w:val="00E46F76"/>
    <w:rsid w:val="00E50238"/>
    <w:rsid w:val="00E50CF0"/>
    <w:rsid w:val="00E52A30"/>
    <w:rsid w:val="00E53E22"/>
    <w:rsid w:val="00E55C35"/>
    <w:rsid w:val="00E55EDC"/>
    <w:rsid w:val="00E56BEF"/>
    <w:rsid w:val="00E57F8C"/>
    <w:rsid w:val="00E60603"/>
    <w:rsid w:val="00E60CC6"/>
    <w:rsid w:val="00E61BD4"/>
    <w:rsid w:val="00E64655"/>
    <w:rsid w:val="00E64CA2"/>
    <w:rsid w:val="00E658E8"/>
    <w:rsid w:val="00E668E2"/>
    <w:rsid w:val="00E67A91"/>
    <w:rsid w:val="00E708BB"/>
    <w:rsid w:val="00E70E10"/>
    <w:rsid w:val="00E719F7"/>
    <w:rsid w:val="00E71AF7"/>
    <w:rsid w:val="00E7323D"/>
    <w:rsid w:val="00E737F5"/>
    <w:rsid w:val="00E73885"/>
    <w:rsid w:val="00E73B81"/>
    <w:rsid w:val="00E73BFC"/>
    <w:rsid w:val="00E73C2E"/>
    <w:rsid w:val="00E7465B"/>
    <w:rsid w:val="00E74D19"/>
    <w:rsid w:val="00E74FFE"/>
    <w:rsid w:val="00E75810"/>
    <w:rsid w:val="00E75AA6"/>
    <w:rsid w:val="00E76818"/>
    <w:rsid w:val="00E76B2A"/>
    <w:rsid w:val="00E773A6"/>
    <w:rsid w:val="00E775D4"/>
    <w:rsid w:val="00E80B36"/>
    <w:rsid w:val="00E80DDC"/>
    <w:rsid w:val="00E818D0"/>
    <w:rsid w:val="00E834B4"/>
    <w:rsid w:val="00E84A64"/>
    <w:rsid w:val="00E8541B"/>
    <w:rsid w:val="00E8580B"/>
    <w:rsid w:val="00E860F5"/>
    <w:rsid w:val="00E8617D"/>
    <w:rsid w:val="00E86688"/>
    <w:rsid w:val="00E866BE"/>
    <w:rsid w:val="00E873F2"/>
    <w:rsid w:val="00E90E14"/>
    <w:rsid w:val="00E91077"/>
    <w:rsid w:val="00E9186F"/>
    <w:rsid w:val="00E919F5"/>
    <w:rsid w:val="00E91B8A"/>
    <w:rsid w:val="00E92414"/>
    <w:rsid w:val="00E93982"/>
    <w:rsid w:val="00E95E1B"/>
    <w:rsid w:val="00E95EC6"/>
    <w:rsid w:val="00E9617D"/>
    <w:rsid w:val="00E96C99"/>
    <w:rsid w:val="00E96EE1"/>
    <w:rsid w:val="00E970AF"/>
    <w:rsid w:val="00E971D5"/>
    <w:rsid w:val="00E979E9"/>
    <w:rsid w:val="00EA0044"/>
    <w:rsid w:val="00EA0BB6"/>
    <w:rsid w:val="00EA11ED"/>
    <w:rsid w:val="00EA39D9"/>
    <w:rsid w:val="00EA4620"/>
    <w:rsid w:val="00EA4712"/>
    <w:rsid w:val="00EA4852"/>
    <w:rsid w:val="00EA7EB2"/>
    <w:rsid w:val="00EB00A2"/>
    <w:rsid w:val="00EB0521"/>
    <w:rsid w:val="00EB0ECE"/>
    <w:rsid w:val="00EB10CB"/>
    <w:rsid w:val="00EB1E65"/>
    <w:rsid w:val="00EB33F2"/>
    <w:rsid w:val="00EB4081"/>
    <w:rsid w:val="00EB4912"/>
    <w:rsid w:val="00EB5880"/>
    <w:rsid w:val="00EB5D54"/>
    <w:rsid w:val="00EB68BF"/>
    <w:rsid w:val="00EC07A2"/>
    <w:rsid w:val="00EC1F10"/>
    <w:rsid w:val="00EC1F9A"/>
    <w:rsid w:val="00EC2A2C"/>
    <w:rsid w:val="00EC2BA2"/>
    <w:rsid w:val="00EC3726"/>
    <w:rsid w:val="00EC40CE"/>
    <w:rsid w:val="00EC7091"/>
    <w:rsid w:val="00ED0BCB"/>
    <w:rsid w:val="00ED189E"/>
    <w:rsid w:val="00ED1C8F"/>
    <w:rsid w:val="00ED30C1"/>
    <w:rsid w:val="00ED3658"/>
    <w:rsid w:val="00ED4B9D"/>
    <w:rsid w:val="00ED4C7F"/>
    <w:rsid w:val="00ED4E21"/>
    <w:rsid w:val="00ED4FA0"/>
    <w:rsid w:val="00ED500E"/>
    <w:rsid w:val="00ED5496"/>
    <w:rsid w:val="00EE04A1"/>
    <w:rsid w:val="00EE0783"/>
    <w:rsid w:val="00EE185A"/>
    <w:rsid w:val="00EE18F3"/>
    <w:rsid w:val="00EE1A81"/>
    <w:rsid w:val="00EE2012"/>
    <w:rsid w:val="00EE2338"/>
    <w:rsid w:val="00EE3C0D"/>
    <w:rsid w:val="00EE3CEE"/>
    <w:rsid w:val="00EE3F13"/>
    <w:rsid w:val="00EE5B62"/>
    <w:rsid w:val="00EE602E"/>
    <w:rsid w:val="00EE6909"/>
    <w:rsid w:val="00EE7935"/>
    <w:rsid w:val="00EF0266"/>
    <w:rsid w:val="00EF0FE1"/>
    <w:rsid w:val="00EF154D"/>
    <w:rsid w:val="00EF218E"/>
    <w:rsid w:val="00EF26AD"/>
    <w:rsid w:val="00EF30CB"/>
    <w:rsid w:val="00EF34E6"/>
    <w:rsid w:val="00EF3597"/>
    <w:rsid w:val="00EF452E"/>
    <w:rsid w:val="00EF4C19"/>
    <w:rsid w:val="00EF5695"/>
    <w:rsid w:val="00EF76F2"/>
    <w:rsid w:val="00F004FF"/>
    <w:rsid w:val="00F01503"/>
    <w:rsid w:val="00F01617"/>
    <w:rsid w:val="00F021DB"/>
    <w:rsid w:val="00F02475"/>
    <w:rsid w:val="00F02E21"/>
    <w:rsid w:val="00F034E7"/>
    <w:rsid w:val="00F03DB2"/>
    <w:rsid w:val="00F04515"/>
    <w:rsid w:val="00F05254"/>
    <w:rsid w:val="00F05D8F"/>
    <w:rsid w:val="00F06CAA"/>
    <w:rsid w:val="00F0764C"/>
    <w:rsid w:val="00F07BAE"/>
    <w:rsid w:val="00F1060D"/>
    <w:rsid w:val="00F110E7"/>
    <w:rsid w:val="00F139A1"/>
    <w:rsid w:val="00F13D74"/>
    <w:rsid w:val="00F14EBE"/>
    <w:rsid w:val="00F157C2"/>
    <w:rsid w:val="00F15842"/>
    <w:rsid w:val="00F175AF"/>
    <w:rsid w:val="00F2007F"/>
    <w:rsid w:val="00F20197"/>
    <w:rsid w:val="00F2041E"/>
    <w:rsid w:val="00F205F3"/>
    <w:rsid w:val="00F208A7"/>
    <w:rsid w:val="00F20D3E"/>
    <w:rsid w:val="00F210F0"/>
    <w:rsid w:val="00F214A7"/>
    <w:rsid w:val="00F21B3F"/>
    <w:rsid w:val="00F2208A"/>
    <w:rsid w:val="00F223B6"/>
    <w:rsid w:val="00F23A4F"/>
    <w:rsid w:val="00F24487"/>
    <w:rsid w:val="00F26CDB"/>
    <w:rsid w:val="00F302D4"/>
    <w:rsid w:val="00F322BB"/>
    <w:rsid w:val="00F33313"/>
    <w:rsid w:val="00F34361"/>
    <w:rsid w:val="00F34D14"/>
    <w:rsid w:val="00F34F99"/>
    <w:rsid w:val="00F368FA"/>
    <w:rsid w:val="00F36ACF"/>
    <w:rsid w:val="00F36FA8"/>
    <w:rsid w:val="00F37025"/>
    <w:rsid w:val="00F37250"/>
    <w:rsid w:val="00F377C3"/>
    <w:rsid w:val="00F40CC9"/>
    <w:rsid w:val="00F40EB5"/>
    <w:rsid w:val="00F417DA"/>
    <w:rsid w:val="00F43F69"/>
    <w:rsid w:val="00F43FAB"/>
    <w:rsid w:val="00F4519A"/>
    <w:rsid w:val="00F45625"/>
    <w:rsid w:val="00F46B48"/>
    <w:rsid w:val="00F51414"/>
    <w:rsid w:val="00F51A21"/>
    <w:rsid w:val="00F52582"/>
    <w:rsid w:val="00F53451"/>
    <w:rsid w:val="00F548A0"/>
    <w:rsid w:val="00F54CD3"/>
    <w:rsid w:val="00F56CE7"/>
    <w:rsid w:val="00F57D05"/>
    <w:rsid w:val="00F603A2"/>
    <w:rsid w:val="00F609ED"/>
    <w:rsid w:val="00F60C0A"/>
    <w:rsid w:val="00F60DD7"/>
    <w:rsid w:val="00F61F2A"/>
    <w:rsid w:val="00F6335A"/>
    <w:rsid w:val="00F63692"/>
    <w:rsid w:val="00F6382F"/>
    <w:rsid w:val="00F63AC7"/>
    <w:rsid w:val="00F63EC6"/>
    <w:rsid w:val="00F64472"/>
    <w:rsid w:val="00F648B6"/>
    <w:rsid w:val="00F648FA"/>
    <w:rsid w:val="00F6549C"/>
    <w:rsid w:val="00F700FF"/>
    <w:rsid w:val="00F70ED9"/>
    <w:rsid w:val="00F72E65"/>
    <w:rsid w:val="00F72F4D"/>
    <w:rsid w:val="00F73130"/>
    <w:rsid w:val="00F73F9E"/>
    <w:rsid w:val="00F743F6"/>
    <w:rsid w:val="00F745DA"/>
    <w:rsid w:val="00F7493D"/>
    <w:rsid w:val="00F74962"/>
    <w:rsid w:val="00F76AE9"/>
    <w:rsid w:val="00F81059"/>
    <w:rsid w:val="00F812C3"/>
    <w:rsid w:val="00F81653"/>
    <w:rsid w:val="00F81963"/>
    <w:rsid w:val="00F81C24"/>
    <w:rsid w:val="00F81C55"/>
    <w:rsid w:val="00F81D51"/>
    <w:rsid w:val="00F82285"/>
    <w:rsid w:val="00F8261F"/>
    <w:rsid w:val="00F83397"/>
    <w:rsid w:val="00F83437"/>
    <w:rsid w:val="00F83EAC"/>
    <w:rsid w:val="00F840D2"/>
    <w:rsid w:val="00F84576"/>
    <w:rsid w:val="00F85D69"/>
    <w:rsid w:val="00F86170"/>
    <w:rsid w:val="00F86438"/>
    <w:rsid w:val="00F868FD"/>
    <w:rsid w:val="00F90B8D"/>
    <w:rsid w:val="00F90F47"/>
    <w:rsid w:val="00F91676"/>
    <w:rsid w:val="00F9209B"/>
    <w:rsid w:val="00F93420"/>
    <w:rsid w:val="00F94AF6"/>
    <w:rsid w:val="00F954F9"/>
    <w:rsid w:val="00F969A9"/>
    <w:rsid w:val="00F96F91"/>
    <w:rsid w:val="00F96F9D"/>
    <w:rsid w:val="00F97509"/>
    <w:rsid w:val="00F977FE"/>
    <w:rsid w:val="00F97DBE"/>
    <w:rsid w:val="00FA033A"/>
    <w:rsid w:val="00FA0652"/>
    <w:rsid w:val="00FA1195"/>
    <w:rsid w:val="00FA2878"/>
    <w:rsid w:val="00FA2E2D"/>
    <w:rsid w:val="00FA317E"/>
    <w:rsid w:val="00FA349E"/>
    <w:rsid w:val="00FA3DAD"/>
    <w:rsid w:val="00FA407E"/>
    <w:rsid w:val="00FA41D0"/>
    <w:rsid w:val="00FA42CD"/>
    <w:rsid w:val="00FA6624"/>
    <w:rsid w:val="00FA68A9"/>
    <w:rsid w:val="00FA69F6"/>
    <w:rsid w:val="00FB0199"/>
    <w:rsid w:val="00FB10FE"/>
    <w:rsid w:val="00FB23F0"/>
    <w:rsid w:val="00FB2439"/>
    <w:rsid w:val="00FB2632"/>
    <w:rsid w:val="00FB3753"/>
    <w:rsid w:val="00FB3C40"/>
    <w:rsid w:val="00FB4B31"/>
    <w:rsid w:val="00FB5136"/>
    <w:rsid w:val="00FB5C2E"/>
    <w:rsid w:val="00FB5DB0"/>
    <w:rsid w:val="00FB6BFC"/>
    <w:rsid w:val="00FB6F37"/>
    <w:rsid w:val="00FB718F"/>
    <w:rsid w:val="00FB79E5"/>
    <w:rsid w:val="00FC01EF"/>
    <w:rsid w:val="00FC0794"/>
    <w:rsid w:val="00FC13F2"/>
    <w:rsid w:val="00FC1E52"/>
    <w:rsid w:val="00FC339B"/>
    <w:rsid w:val="00FC4F38"/>
    <w:rsid w:val="00FC5932"/>
    <w:rsid w:val="00FC5A2D"/>
    <w:rsid w:val="00FC7E5D"/>
    <w:rsid w:val="00FD01EE"/>
    <w:rsid w:val="00FD053A"/>
    <w:rsid w:val="00FD08FE"/>
    <w:rsid w:val="00FD0A9F"/>
    <w:rsid w:val="00FD0EDB"/>
    <w:rsid w:val="00FD121E"/>
    <w:rsid w:val="00FD14F8"/>
    <w:rsid w:val="00FD184B"/>
    <w:rsid w:val="00FD20CF"/>
    <w:rsid w:val="00FD2380"/>
    <w:rsid w:val="00FD254B"/>
    <w:rsid w:val="00FD3444"/>
    <w:rsid w:val="00FD3637"/>
    <w:rsid w:val="00FD3E47"/>
    <w:rsid w:val="00FD3EBD"/>
    <w:rsid w:val="00FD441B"/>
    <w:rsid w:val="00FD4D26"/>
    <w:rsid w:val="00FD76F2"/>
    <w:rsid w:val="00FD7F4A"/>
    <w:rsid w:val="00FE1639"/>
    <w:rsid w:val="00FE1EFF"/>
    <w:rsid w:val="00FE2271"/>
    <w:rsid w:val="00FE31CF"/>
    <w:rsid w:val="00FE437F"/>
    <w:rsid w:val="00FE6E0E"/>
    <w:rsid w:val="00FE7023"/>
    <w:rsid w:val="00FE7927"/>
    <w:rsid w:val="00FE7A6F"/>
    <w:rsid w:val="00FF0300"/>
    <w:rsid w:val="00FF057C"/>
    <w:rsid w:val="00FF1109"/>
    <w:rsid w:val="00FF1519"/>
    <w:rsid w:val="00FF21E8"/>
    <w:rsid w:val="00FF3555"/>
    <w:rsid w:val="00FF389D"/>
    <w:rsid w:val="00FF3FE7"/>
    <w:rsid w:val="00FF5407"/>
    <w:rsid w:val="00FF6629"/>
    <w:rsid w:val="00FF6990"/>
    <w:rsid w:val="00FF6ECB"/>
    <w:rsid w:val="00FF7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85508C-26F2-4320-AEC5-934D2A27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FAF"/>
    <w:rPr>
      <w:sz w:val="24"/>
      <w:szCs w:val="24"/>
    </w:rPr>
  </w:style>
  <w:style w:type="paragraph" w:styleId="1">
    <w:name w:val="heading 1"/>
    <w:basedOn w:val="a"/>
    <w:next w:val="a"/>
    <w:link w:val="10"/>
    <w:uiPriority w:val="99"/>
    <w:qFormat/>
    <w:rsid w:val="009B7FAF"/>
    <w:pPr>
      <w:keepNext/>
      <w:jc w:val="both"/>
      <w:outlineLvl w:val="0"/>
    </w:pPr>
    <w:rPr>
      <w:b/>
      <w:bCs/>
    </w:rPr>
  </w:style>
  <w:style w:type="paragraph" w:styleId="2">
    <w:name w:val="heading 2"/>
    <w:basedOn w:val="a"/>
    <w:next w:val="a"/>
    <w:link w:val="20"/>
    <w:uiPriority w:val="99"/>
    <w:qFormat/>
    <w:rsid w:val="009B7FAF"/>
    <w:pPr>
      <w:keepNext/>
      <w:outlineLvl w:val="1"/>
    </w:pPr>
    <w:rPr>
      <w:rFonts w:ascii="Arial" w:hAnsi="Arial"/>
      <w:b/>
      <w:sz w:val="20"/>
      <w:szCs w:val="20"/>
    </w:rPr>
  </w:style>
  <w:style w:type="paragraph" w:styleId="3">
    <w:name w:val="heading 3"/>
    <w:basedOn w:val="a"/>
    <w:next w:val="a"/>
    <w:link w:val="30"/>
    <w:uiPriority w:val="99"/>
    <w:qFormat/>
    <w:rsid w:val="009B7FAF"/>
    <w:pPr>
      <w:keepNext/>
      <w:jc w:val="both"/>
      <w:outlineLvl w:val="2"/>
    </w:pPr>
    <w:rPr>
      <w:rFonts w:ascii="Arial" w:hAnsi="Arial"/>
      <w:b/>
      <w:sz w:val="20"/>
      <w:szCs w:val="20"/>
    </w:rPr>
  </w:style>
  <w:style w:type="paragraph" w:styleId="5">
    <w:name w:val="heading 5"/>
    <w:basedOn w:val="a"/>
    <w:next w:val="a"/>
    <w:link w:val="50"/>
    <w:uiPriority w:val="99"/>
    <w:qFormat/>
    <w:rsid w:val="009B7FAF"/>
    <w:pPr>
      <w:keepNext/>
      <w:jc w:val="center"/>
      <w:outlineLvl w:val="4"/>
    </w:pPr>
    <w:rPr>
      <w:b/>
      <w:szCs w:val="20"/>
    </w:rPr>
  </w:style>
  <w:style w:type="paragraph" w:styleId="7">
    <w:name w:val="heading 7"/>
    <w:basedOn w:val="a"/>
    <w:next w:val="a"/>
    <w:link w:val="70"/>
    <w:uiPriority w:val="99"/>
    <w:qFormat/>
    <w:rsid w:val="009B7FAF"/>
    <w:pPr>
      <w:keepNext/>
      <w:jc w:val="both"/>
      <w:outlineLvl w:val="6"/>
    </w:pPr>
    <w:rPr>
      <w:rFonts w:ascii="Arial" w:hAnsi="Arial"/>
      <w:b/>
      <w:sz w:val="20"/>
      <w:szCs w:val="20"/>
      <w:u w:val="single"/>
    </w:rPr>
  </w:style>
  <w:style w:type="paragraph" w:styleId="8">
    <w:name w:val="heading 8"/>
    <w:basedOn w:val="a"/>
    <w:next w:val="a"/>
    <w:link w:val="80"/>
    <w:uiPriority w:val="99"/>
    <w:qFormat/>
    <w:rsid w:val="009B7FA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1A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771A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771A2"/>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sid w:val="00C771A2"/>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sid w:val="00C771A2"/>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771A2"/>
    <w:rPr>
      <w:rFonts w:asciiTheme="minorHAnsi" w:eastAsiaTheme="minorEastAsia" w:hAnsiTheme="minorHAnsi" w:cstheme="minorBidi"/>
      <w:i/>
      <w:iCs/>
      <w:sz w:val="24"/>
      <w:szCs w:val="24"/>
    </w:rPr>
  </w:style>
  <w:style w:type="paragraph" w:styleId="a3">
    <w:name w:val="Plain Text"/>
    <w:basedOn w:val="a"/>
    <w:link w:val="a4"/>
    <w:uiPriority w:val="99"/>
    <w:rsid w:val="009B7FAF"/>
    <w:rPr>
      <w:rFonts w:ascii="Courier New" w:hAnsi="Courier New" w:cs="Courier New"/>
      <w:sz w:val="20"/>
      <w:szCs w:val="20"/>
    </w:rPr>
  </w:style>
  <w:style w:type="character" w:customStyle="1" w:styleId="a4">
    <w:name w:val="Текст Знак"/>
    <w:basedOn w:val="a0"/>
    <w:link w:val="a3"/>
    <w:uiPriority w:val="99"/>
    <w:semiHidden/>
    <w:rsid w:val="00C771A2"/>
    <w:rPr>
      <w:rFonts w:ascii="Courier New" w:hAnsi="Courier New" w:cs="Courier New"/>
      <w:sz w:val="20"/>
      <w:szCs w:val="20"/>
    </w:rPr>
  </w:style>
  <w:style w:type="paragraph" w:styleId="a5">
    <w:name w:val="Balloon Text"/>
    <w:basedOn w:val="a"/>
    <w:link w:val="a6"/>
    <w:uiPriority w:val="99"/>
    <w:semiHidden/>
    <w:rsid w:val="009B7FAF"/>
    <w:rPr>
      <w:rFonts w:ascii="Tahoma" w:hAnsi="Tahoma" w:cs="Tahoma"/>
      <w:sz w:val="16"/>
      <w:szCs w:val="16"/>
    </w:rPr>
  </w:style>
  <w:style w:type="character" w:customStyle="1" w:styleId="a6">
    <w:name w:val="Текст выноски Знак"/>
    <w:basedOn w:val="a0"/>
    <w:link w:val="a5"/>
    <w:uiPriority w:val="99"/>
    <w:semiHidden/>
    <w:rsid w:val="00C771A2"/>
    <w:rPr>
      <w:sz w:val="0"/>
      <w:szCs w:val="0"/>
    </w:rPr>
  </w:style>
  <w:style w:type="paragraph" w:styleId="a7">
    <w:name w:val="Normal Indent"/>
    <w:basedOn w:val="a"/>
    <w:uiPriority w:val="99"/>
    <w:rsid w:val="009B7FAF"/>
    <w:pPr>
      <w:ind w:left="708"/>
    </w:pPr>
    <w:rPr>
      <w:sz w:val="20"/>
      <w:szCs w:val="20"/>
    </w:rPr>
  </w:style>
  <w:style w:type="paragraph" w:styleId="a8">
    <w:name w:val="footer"/>
    <w:basedOn w:val="a"/>
    <w:link w:val="a9"/>
    <w:uiPriority w:val="99"/>
    <w:rsid w:val="009B7FAF"/>
    <w:pPr>
      <w:tabs>
        <w:tab w:val="center" w:pos="4677"/>
        <w:tab w:val="right" w:pos="9355"/>
      </w:tabs>
    </w:pPr>
    <w:rPr>
      <w:sz w:val="20"/>
      <w:szCs w:val="20"/>
    </w:rPr>
  </w:style>
  <w:style w:type="character" w:customStyle="1" w:styleId="a9">
    <w:name w:val="Нижний колонтитул Знак"/>
    <w:basedOn w:val="a0"/>
    <w:link w:val="a8"/>
    <w:uiPriority w:val="99"/>
    <w:semiHidden/>
    <w:rsid w:val="00C771A2"/>
    <w:rPr>
      <w:sz w:val="24"/>
      <w:szCs w:val="24"/>
    </w:rPr>
  </w:style>
  <w:style w:type="paragraph" w:customStyle="1" w:styleId="xl42">
    <w:name w:val="xl42"/>
    <w:basedOn w:val="a"/>
    <w:uiPriority w:val="99"/>
    <w:rsid w:val="009B7FA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ConsNormal">
    <w:name w:val="ConsNormal"/>
    <w:uiPriority w:val="99"/>
    <w:rsid w:val="009B7FAF"/>
    <w:pPr>
      <w:widowControl w:val="0"/>
      <w:autoSpaceDE w:val="0"/>
      <w:autoSpaceDN w:val="0"/>
      <w:adjustRightInd w:val="0"/>
      <w:ind w:firstLine="720"/>
    </w:pPr>
    <w:rPr>
      <w:rFonts w:ascii="Arial" w:hAnsi="Arial" w:cs="Arial"/>
      <w:sz w:val="20"/>
      <w:szCs w:val="20"/>
    </w:rPr>
  </w:style>
  <w:style w:type="paragraph" w:styleId="aa">
    <w:name w:val="Body Text"/>
    <w:basedOn w:val="a"/>
    <w:link w:val="ab"/>
    <w:uiPriority w:val="99"/>
    <w:rsid w:val="00561A62"/>
    <w:pPr>
      <w:spacing w:after="120"/>
    </w:pPr>
    <w:rPr>
      <w:sz w:val="20"/>
      <w:szCs w:val="20"/>
    </w:rPr>
  </w:style>
  <w:style w:type="character" w:customStyle="1" w:styleId="ab">
    <w:name w:val="Основной текст Знак"/>
    <w:basedOn w:val="a0"/>
    <w:link w:val="aa"/>
    <w:uiPriority w:val="99"/>
    <w:semiHidden/>
    <w:rsid w:val="00C771A2"/>
    <w:rPr>
      <w:sz w:val="24"/>
      <w:szCs w:val="24"/>
    </w:rPr>
  </w:style>
  <w:style w:type="paragraph" w:customStyle="1" w:styleId="ConsTitle">
    <w:name w:val="ConsTitle"/>
    <w:uiPriority w:val="99"/>
    <w:rsid w:val="00561A62"/>
    <w:pPr>
      <w:widowControl w:val="0"/>
    </w:pPr>
    <w:rPr>
      <w:rFonts w:ascii="Arial" w:hAnsi="Arial"/>
      <w:b/>
      <w:sz w:val="16"/>
      <w:szCs w:val="20"/>
    </w:rPr>
  </w:style>
  <w:style w:type="paragraph" w:customStyle="1" w:styleId="ConsNonformat">
    <w:name w:val="ConsNonformat"/>
    <w:uiPriority w:val="99"/>
    <w:rsid w:val="00826FA7"/>
    <w:pPr>
      <w:widowControl w:val="0"/>
    </w:pPr>
    <w:rPr>
      <w:rFonts w:ascii="Courier New" w:hAnsi="Courier New"/>
      <w:sz w:val="20"/>
      <w:szCs w:val="20"/>
    </w:rPr>
  </w:style>
  <w:style w:type="paragraph" w:styleId="ac">
    <w:name w:val="Title"/>
    <w:basedOn w:val="a"/>
    <w:link w:val="ad"/>
    <w:uiPriority w:val="99"/>
    <w:qFormat/>
    <w:rsid w:val="00826FA7"/>
    <w:pPr>
      <w:jc w:val="center"/>
    </w:pPr>
    <w:rPr>
      <w:b/>
      <w:szCs w:val="20"/>
    </w:rPr>
  </w:style>
  <w:style w:type="character" w:customStyle="1" w:styleId="ad">
    <w:name w:val="Название Знак"/>
    <w:basedOn w:val="a0"/>
    <w:link w:val="ac"/>
    <w:uiPriority w:val="10"/>
    <w:rsid w:val="00C771A2"/>
    <w:rPr>
      <w:rFonts w:asciiTheme="majorHAnsi" w:eastAsiaTheme="majorEastAsia" w:hAnsiTheme="majorHAnsi" w:cstheme="majorBidi"/>
      <w:b/>
      <w:bCs/>
      <w:kern w:val="28"/>
      <w:sz w:val="32"/>
      <w:szCs w:val="32"/>
    </w:rPr>
  </w:style>
  <w:style w:type="paragraph" w:customStyle="1" w:styleId="ConsCell">
    <w:name w:val="ConsCell"/>
    <w:uiPriority w:val="99"/>
    <w:rsid w:val="00826FA7"/>
    <w:pPr>
      <w:widowControl w:val="0"/>
      <w:autoSpaceDE w:val="0"/>
      <w:autoSpaceDN w:val="0"/>
      <w:adjustRightInd w:val="0"/>
      <w:ind w:right="19772"/>
    </w:pPr>
    <w:rPr>
      <w:rFonts w:ascii="Arial" w:hAnsi="Arial" w:cs="Arial"/>
      <w:sz w:val="20"/>
      <w:szCs w:val="20"/>
    </w:rPr>
  </w:style>
  <w:style w:type="paragraph" w:customStyle="1" w:styleId="ae">
    <w:name w:val="Знак"/>
    <w:basedOn w:val="a"/>
    <w:uiPriority w:val="99"/>
    <w:rsid w:val="004A7BE8"/>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51">
    <w:name w:val="Знак5 Знак Знак Знак"/>
    <w:basedOn w:val="a"/>
    <w:uiPriority w:val="99"/>
    <w:rsid w:val="00034D6B"/>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Normal">
    <w:name w:val="ConsPlusNormal"/>
    <w:rsid w:val="00897525"/>
    <w:pPr>
      <w:widowControl w:val="0"/>
      <w:autoSpaceDE w:val="0"/>
      <w:autoSpaceDN w:val="0"/>
    </w:pPr>
    <w:rPr>
      <w:rFonts w:ascii="Calibri" w:hAnsi="Calibri" w:cs="Calibri"/>
      <w:szCs w:val="20"/>
    </w:rPr>
  </w:style>
  <w:style w:type="paragraph" w:customStyle="1" w:styleId="ConsPlusTitle">
    <w:name w:val="ConsPlusTitle"/>
    <w:rsid w:val="00897525"/>
    <w:pPr>
      <w:widowControl w:val="0"/>
      <w:autoSpaceDE w:val="0"/>
      <w:autoSpaceDN w:val="0"/>
    </w:pPr>
    <w:rPr>
      <w:rFonts w:ascii="Calibri" w:hAnsi="Calibri" w:cs="Calibri"/>
      <w:b/>
      <w:szCs w:val="20"/>
    </w:rPr>
  </w:style>
  <w:style w:type="paragraph" w:styleId="af">
    <w:name w:val="List Paragraph"/>
    <w:basedOn w:val="a"/>
    <w:uiPriority w:val="34"/>
    <w:qFormat/>
    <w:rsid w:val="0055247D"/>
    <w:pPr>
      <w:ind w:left="720"/>
      <w:contextualSpacing/>
    </w:pPr>
  </w:style>
  <w:style w:type="paragraph" w:customStyle="1" w:styleId="Default">
    <w:name w:val="Default"/>
    <w:rsid w:val="003E7C11"/>
    <w:pPr>
      <w:autoSpaceDE w:val="0"/>
      <w:autoSpaceDN w:val="0"/>
      <w:adjustRightInd w:val="0"/>
    </w:pPr>
    <w:rPr>
      <w:rFonts w:eastAsiaTheme="minorHAnsi"/>
      <w:color w:val="000000"/>
      <w:sz w:val="24"/>
      <w:szCs w:val="24"/>
      <w:lang w:eastAsia="en-US"/>
    </w:rPr>
  </w:style>
  <w:style w:type="paragraph" w:customStyle="1" w:styleId="ged1">
    <w:name w:val="Обычgedый1"/>
    <w:rsid w:val="00A10F36"/>
    <w:pPr>
      <w:widowControl w:val="0"/>
    </w:pPr>
    <w:rPr>
      <w:rFonts w:ascii="Times New Roman CYR" w:hAnsi="Times New Roman CYR" w:cs="Times New Roman CYR"/>
      <w:sz w:val="20"/>
      <w:szCs w:val="20"/>
    </w:rPr>
  </w:style>
  <w:style w:type="numbering" w:customStyle="1" w:styleId="11">
    <w:name w:val="Нет списка1"/>
    <w:next w:val="a2"/>
    <w:uiPriority w:val="99"/>
    <w:semiHidden/>
    <w:unhideWhenUsed/>
    <w:rsid w:val="003A4795"/>
  </w:style>
  <w:style w:type="character" w:styleId="af0">
    <w:name w:val="Hyperlink"/>
    <w:basedOn w:val="a0"/>
    <w:uiPriority w:val="99"/>
    <w:semiHidden/>
    <w:unhideWhenUsed/>
    <w:rsid w:val="003A4795"/>
    <w:rPr>
      <w:strike w:val="0"/>
      <w:dstrike w:val="0"/>
      <w:color w:val="0000FF"/>
      <w:u w:val="none"/>
      <w:effect w:val="none"/>
    </w:rPr>
  </w:style>
  <w:style w:type="character" w:styleId="af1">
    <w:name w:val="FollowedHyperlink"/>
    <w:basedOn w:val="a0"/>
    <w:uiPriority w:val="99"/>
    <w:semiHidden/>
    <w:unhideWhenUsed/>
    <w:rsid w:val="003A4795"/>
    <w:rPr>
      <w:strike w:val="0"/>
      <w:dstrike w:val="0"/>
      <w:color w:val="800080"/>
      <w:u w:val="none"/>
      <w:effect w:val="none"/>
    </w:rPr>
  </w:style>
  <w:style w:type="paragraph" w:styleId="af2">
    <w:name w:val="Normal (Web)"/>
    <w:basedOn w:val="a"/>
    <w:uiPriority w:val="99"/>
    <w:unhideWhenUsed/>
    <w:rsid w:val="003A4795"/>
    <w:pPr>
      <w:spacing w:before="100" w:beforeAutospacing="1" w:after="100" w:afterAutospacing="1"/>
    </w:pPr>
  </w:style>
  <w:style w:type="paragraph" w:customStyle="1" w:styleId="p1">
    <w:name w:val="p1"/>
    <w:basedOn w:val="a"/>
    <w:rsid w:val="003A4795"/>
    <w:pPr>
      <w:spacing w:before="100" w:beforeAutospacing="1" w:after="100" w:afterAutospacing="1"/>
      <w:ind w:left="612"/>
    </w:pPr>
  </w:style>
  <w:style w:type="paragraph" w:customStyle="1" w:styleId="smbut">
    <w:name w:val="smbut"/>
    <w:basedOn w:val="a"/>
    <w:rsid w:val="003A4795"/>
    <w:pPr>
      <w:spacing w:before="100" w:beforeAutospacing="1" w:after="100" w:afterAutospacing="1" w:line="160" w:lineRule="atLeast"/>
      <w:jc w:val="center"/>
    </w:pPr>
    <w:rPr>
      <w:rFonts w:ascii="Tahoma" w:hAnsi="Tahoma" w:cs="Tahoma"/>
      <w:color w:val="000000"/>
      <w:sz w:val="16"/>
      <w:szCs w:val="16"/>
    </w:rPr>
  </w:style>
  <w:style w:type="paragraph" w:customStyle="1" w:styleId="smbut1">
    <w:name w:val="smbut1"/>
    <w:basedOn w:val="a"/>
    <w:rsid w:val="003A4795"/>
    <w:pPr>
      <w:spacing w:before="100" w:beforeAutospacing="1" w:after="75" w:line="160" w:lineRule="atLeast"/>
      <w:jc w:val="center"/>
    </w:pPr>
    <w:rPr>
      <w:rFonts w:ascii="Tahoma" w:hAnsi="Tahoma" w:cs="Tahoma"/>
      <w:color w:val="000000"/>
      <w:sz w:val="16"/>
      <w:szCs w:val="16"/>
    </w:rPr>
  </w:style>
  <w:style w:type="paragraph" w:customStyle="1" w:styleId="btadd">
    <w:name w:val="btadd"/>
    <w:basedOn w:val="a"/>
    <w:rsid w:val="003A4795"/>
    <w:pPr>
      <w:shd w:val="clear" w:color="auto" w:fill="CFCFCF"/>
      <w:spacing w:before="100" w:beforeAutospacing="1" w:after="100" w:afterAutospacing="1" w:line="160" w:lineRule="atLeast"/>
      <w:jc w:val="center"/>
    </w:pPr>
    <w:rPr>
      <w:rFonts w:ascii="Tahoma" w:hAnsi="Tahoma" w:cs="Tahoma"/>
      <w:color w:val="000000"/>
      <w:sz w:val="16"/>
      <w:szCs w:val="16"/>
    </w:rPr>
  </w:style>
  <w:style w:type="paragraph" w:customStyle="1" w:styleId="up">
    <w:name w:val="up"/>
    <w:basedOn w:val="a"/>
    <w:rsid w:val="003A4795"/>
    <w:pPr>
      <w:spacing w:before="100" w:beforeAutospacing="1" w:after="100" w:afterAutospacing="1" w:line="200" w:lineRule="atLeast"/>
    </w:pPr>
    <w:rPr>
      <w:rFonts w:ascii="Arial" w:hAnsi="Arial" w:cs="Arial"/>
      <w:b/>
      <w:bCs/>
      <w:i/>
      <w:iCs/>
      <w:color w:val="FFFFFF"/>
      <w:sz w:val="20"/>
      <w:szCs w:val="20"/>
    </w:rPr>
  </w:style>
  <w:style w:type="paragraph" w:customStyle="1" w:styleId="dn">
    <w:name w:val="dn"/>
    <w:basedOn w:val="a"/>
    <w:rsid w:val="003A4795"/>
    <w:pPr>
      <w:spacing w:before="100" w:beforeAutospacing="1" w:after="100" w:afterAutospacing="1" w:line="240" w:lineRule="atLeast"/>
    </w:pPr>
    <w:rPr>
      <w:rFonts w:ascii="Arial" w:hAnsi="Arial" w:cs="Arial"/>
      <w:b/>
      <w:bCs/>
      <w:i/>
      <w:iCs/>
      <w:color w:val="21543F"/>
    </w:rPr>
  </w:style>
  <w:style w:type="paragraph" w:customStyle="1" w:styleId="zag1">
    <w:name w:val="zag1"/>
    <w:basedOn w:val="a"/>
    <w:rsid w:val="003A4795"/>
    <w:pPr>
      <w:spacing w:before="100" w:beforeAutospacing="1" w:after="100" w:afterAutospacing="1" w:line="200" w:lineRule="atLeast"/>
    </w:pPr>
    <w:rPr>
      <w:rFonts w:ascii="Tahoma" w:hAnsi="Tahoma" w:cs="Tahoma"/>
      <w:color w:val="21543F"/>
      <w:sz w:val="20"/>
      <w:szCs w:val="20"/>
    </w:rPr>
  </w:style>
  <w:style w:type="paragraph" w:customStyle="1" w:styleId="zagp">
    <w:name w:val="zagp"/>
    <w:basedOn w:val="a"/>
    <w:rsid w:val="003A4795"/>
    <w:pPr>
      <w:spacing w:before="100" w:beforeAutospacing="1" w:after="100" w:afterAutospacing="1" w:line="240" w:lineRule="atLeast"/>
    </w:pPr>
    <w:rPr>
      <w:rFonts w:ascii="Tahoma" w:hAnsi="Tahoma" w:cs="Tahoma"/>
      <w:color w:val="21543F"/>
    </w:rPr>
  </w:style>
  <w:style w:type="paragraph" w:customStyle="1" w:styleId="zagt">
    <w:name w:val="zag_t"/>
    <w:basedOn w:val="a"/>
    <w:rsid w:val="003A4795"/>
    <w:pPr>
      <w:spacing w:before="100" w:beforeAutospacing="1" w:after="100" w:afterAutospacing="1" w:line="200" w:lineRule="atLeast"/>
    </w:pPr>
    <w:rPr>
      <w:rFonts w:ascii="Tahoma" w:hAnsi="Tahoma" w:cs="Tahoma"/>
      <w:color w:val="000000"/>
      <w:sz w:val="20"/>
      <w:szCs w:val="20"/>
    </w:rPr>
  </w:style>
  <w:style w:type="paragraph" w:customStyle="1" w:styleId="zag2t">
    <w:name w:val="zag2_t"/>
    <w:basedOn w:val="a"/>
    <w:rsid w:val="003A4795"/>
    <w:pPr>
      <w:spacing w:before="100" w:beforeAutospacing="1" w:after="100" w:afterAutospacing="1" w:line="280" w:lineRule="atLeast"/>
    </w:pPr>
    <w:rPr>
      <w:rFonts w:ascii="Tahoma" w:hAnsi="Tahoma" w:cs="Tahoma"/>
      <w:b/>
      <w:bCs/>
      <w:color w:val="000000"/>
      <w:sz w:val="28"/>
      <w:szCs w:val="28"/>
    </w:rPr>
  </w:style>
  <w:style w:type="paragraph" w:customStyle="1" w:styleId="zag2">
    <w:name w:val="zag2"/>
    <w:basedOn w:val="a"/>
    <w:rsid w:val="003A4795"/>
    <w:pPr>
      <w:spacing w:before="100" w:beforeAutospacing="1" w:after="100" w:afterAutospacing="1" w:line="200" w:lineRule="atLeast"/>
    </w:pPr>
    <w:rPr>
      <w:rFonts w:ascii="Arial" w:hAnsi="Arial" w:cs="Arial"/>
      <w:b/>
      <w:bCs/>
      <w:color w:val="21543F"/>
      <w:sz w:val="20"/>
      <w:szCs w:val="20"/>
    </w:rPr>
  </w:style>
  <w:style w:type="paragraph" w:customStyle="1" w:styleId="zag3">
    <w:name w:val="zag3"/>
    <w:basedOn w:val="a"/>
    <w:rsid w:val="003A4795"/>
    <w:pPr>
      <w:spacing w:before="100" w:beforeAutospacing="1" w:after="100" w:afterAutospacing="1" w:line="200" w:lineRule="atLeast"/>
    </w:pPr>
    <w:rPr>
      <w:rFonts w:ascii="Tahoma" w:hAnsi="Tahoma" w:cs="Tahoma"/>
      <w:b/>
      <w:bCs/>
      <w:color w:val="000000"/>
      <w:sz w:val="20"/>
      <w:szCs w:val="20"/>
    </w:rPr>
  </w:style>
  <w:style w:type="paragraph" w:customStyle="1" w:styleId="zag4">
    <w:name w:val="zag4"/>
    <w:basedOn w:val="a"/>
    <w:rsid w:val="003A4795"/>
    <w:pPr>
      <w:spacing w:before="100" w:beforeAutospacing="1" w:after="100" w:afterAutospacing="1" w:line="200" w:lineRule="atLeast"/>
    </w:pPr>
    <w:rPr>
      <w:rFonts w:ascii="Tahoma" w:hAnsi="Tahoma" w:cs="Tahoma"/>
      <w:b/>
      <w:bCs/>
      <w:color w:val="000080"/>
      <w:sz w:val="20"/>
      <w:szCs w:val="20"/>
    </w:rPr>
  </w:style>
  <w:style w:type="paragraph" w:customStyle="1" w:styleId="zag2red">
    <w:name w:val="zag2red"/>
    <w:basedOn w:val="a"/>
    <w:rsid w:val="003A4795"/>
    <w:pPr>
      <w:spacing w:before="100" w:beforeAutospacing="1" w:after="100" w:afterAutospacing="1" w:line="200" w:lineRule="atLeast"/>
      <w:textAlignment w:val="top"/>
    </w:pPr>
    <w:rPr>
      <w:rFonts w:ascii="Arial" w:hAnsi="Arial" w:cs="Arial"/>
      <w:b/>
      <w:bCs/>
      <w:color w:val="FF0000"/>
      <w:sz w:val="20"/>
      <w:szCs w:val="20"/>
    </w:rPr>
  </w:style>
  <w:style w:type="paragraph" w:customStyle="1" w:styleId="zag2yellow">
    <w:name w:val="zag2yellow"/>
    <w:basedOn w:val="a"/>
    <w:rsid w:val="003A4795"/>
    <w:pPr>
      <w:spacing w:before="100" w:beforeAutospacing="1" w:after="100" w:afterAutospacing="1" w:line="200" w:lineRule="atLeast"/>
      <w:textAlignment w:val="top"/>
    </w:pPr>
    <w:rPr>
      <w:rFonts w:ascii="Arial" w:hAnsi="Arial" w:cs="Arial"/>
      <w:b/>
      <w:bCs/>
      <w:color w:val="FFFF00"/>
      <w:sz w:val="20"/>
      <w:szCs w:val="20"/>
    </w:rPr>
  </w:style>
  <w:style w:type="paragraph" w:customStyle="1" w:styleId="zag2magenta">
    <w:name w:val="zag2magenta"/>
    <w:basedOn w:val="a"/>
    <w:rsid w:val="003A4795"/>
    <w:pPr>
      <w:spacing w:before="100" w:beforeAutospacing="1" w:after="100" w:afterAutospacing="1" w:line="200" w:lineRule="atLeast"/>
      <w:textAlignment w:val="top"/>
    </w:pPr>
    <w:rPr>
      <w:rFonts w:ascii="Arial" w:hAnsi="Arial" w:cs="Arial"/>
      <w:b/>
      <w:bCs/>
      <w:color w:val="FF00FF"/>
      <w:sz w:val="20"/>
      <w:szCs w:val="20"/>
    </w:rPr>
  </w:style>
  <w:style w:type="paragraph" w:customStyle="1" w:styleId="zag2green">
    <w:name w:val="zag2green"/>
    <w:basedOn w:val="a"/>
    <w:rsid w:val="003A4795"/>
    <w:pPr>
      <w:spacing w:before="100" w:beforeAutospacing="1" w:after="100" w:afterAutospacing="1" w:line="200" w:lineRule="atLeast"/>
      <w:textAlignment w:val="top"/>
    </w:pPr>
    <w:rPr>
      <w:rFonts w:ascii="Arial" w:hAnsi="Arial" w:cs="Arial"/>
      <w:b/>
      <w:bCs/>
      <w:color w:val="008000"/>
      <w:sz w:val="20"/>
      <w:szCs w:val="20"/>
    </w:rPr>
  </w:style>
  <w:style w:type="paragraph" w:customStyle="1" w:styleId="zag2black">
    <w:name w:val="zag2black"/>
    <w:basedOn w:val="a"/>
    <w:rsid w:val="003A4795"/>
    <w:pPr>
      <w:spacing w:before="100" w:beforeAutospacing="1" w:after="100" w:afterAutospacing="1" w:line="200" w:lineRule="atLeast"/>
      <w:textAlignment w:val="top"/>
    </w:pPr>
    <w:rPr>
      <w:rFonts w:ascii="Tahoma" w:hAnsi="Tahoma" w:cs="Tahoma"/>
      <w:b/>
      <w:bCs/>
      <w:color w:val="000000"/>
      <w:sz w:val="20"/>
      <w:szCs w:val="20"/>
    </w:rPr>
  </w:style>
  <w:style w:type="paragraph" w:customStyle="1" w:styleId="zag11">
    <w:name w:val="zag1_1"/>
    <w:basedOn w:val="a"/>
    <w:rsid w:val="003A4795"/>
    <w:pPr>
      <w:spacing w:before="100" w:beforeAutospacing="1" w:after="100" w:afterAutospacing="1" w:line="160" w:lineRule="atLeast"/>
    </w:pPr>
    <w:rPr>
      <w:rFonts w:ascii="Tahoma" w:hAnsi="Tahoma" w:cs="Tahoma"/>
      <w:color w:val="000000"/>
      <w:sz w:val="16"/>
      <w:szCs w:val="16"/>
    </w:rPr>
  </w:style>
  <w:style w:type="paragraph" w:customStyle="1" w:styleId="zag12">
    <w:name w:val="zag1_2"/>
    <w:basedOn w:val="a"/>
    <w:rsid w:val="003A4795"/>
    <w:pPr>
      <w:spacing w:before="100" w:beforeAutospacing="1" w:after="100" w:afterAutospacing="1" w:line="160" w:lineRule="atLeast"/>
    </w:pPr>
    <w:rPr>
      <w:rFonts w:ascii="Tahoma" w:hAnsi="Tahoma" w:cs="Tahoma"/>
      <w:color w:val="21543F"/>
      <w:sz w:val="16"/>
      <w:szCs w:val="16"/>
    </w:rPr>
  </w:style>
  <w:style w:type="paragraph" w:customStyle="1" w:styleId="zagred">
    <w:name w:val="zagred"/>
    <w:basedOn w:val="a"/>
    <w:rsid w:val="003A4795"/>
    <w:pPr>
      <w:spacing w:before="100" w:beforeAutospacing="1" w:after="100" w:afterAutospacing="1" w:line="160" w:lineRule="atLeast"/>
    </w:pPr>
    <w:rPr>
      <w:rFonts w:ascii="Tahoma" w:hAnsi="Tahoma" w:cs="Tahoma"/>
      <w:b/>
      <w:bCs/>
      <w:color w:val="FF0000"/>
      <w:sz w:val="16"/>
      <w:szCs w:val="16"/>
    </w:rPr>
  </w:style>
  <w:style w:type="paragraph" w:customStyle="1" w:styleId="zagblue">
    <w:name w:val="zagblue"/>
    <w:basedOn w:val="a"/>
    <w:rsid w:val="003A4795"/>
    <w:pPr>
      <w:spacing w:before="100" w:beforeAutospacing="1" w:after="100" w:afterAutospacing="1" w:line="160" w:lineRule="atLeast"/>
    </w:pPr>
    <w:rPr>
      <w:rFonts w:ascii="Tahoma" w:hAnsi="Tahoma" w:cs="Tahoma"/>
      <w:b/>
      <w:bCs/>
      <w:color w:val="000080"/>
      <w:sz w:val="16"/>
      <w:szCs w:val="16"/>
    </w:rPr>
  </w:style>
  <w:style w:type="paragraph" w:customStyle="1" w:styleId="big1">
    <w:name w:val="big1"/>
    <w:basedOn w:val="a"/>
    <w:rsid w:val="003A4795"/>
    <w:pPr>
      <w:spacing w:before="100" w:beforeAutospacing="1" w:after="100" w:afterAutospacing="1" w:line="240" w:lineRule="atLeast"/>
    </w:pPr>
    <w:rPr>
      <w:rFonts w:ascii="Arial" w:hAnsi="Arial" w:cs="Arial"/>
      <w:b/>
      <w:bCs/>
      <w:color w:val="FFFFFF"/>
    </w:rPr>
  </w:style>
  <w:style w:type="paragraph" w:customStyle="1" w:styleId="small">
    <w:name w:val="small"/>
    <w:basedOn w:val="a"/>
    <w:rsid w:val="003A4795"/>
    <w:pPr>
      <w:spacing w:before="100" w:beforeAutospacing="1" w:after="100" w:afterAutospacing="1"/>
    </w:pPr>
    <w:rPr>
      <w:rFonts w:ascii="Verdana" w:hAnsi="Verdana"/>
      <w:b/>
      <w:bCs/>
      <w:color w:val="21543F"/>
      <w:sz w:val="14"/>
      <w:szCs w:val="14"/>
    </w:rPr>
  </w:style>
  <w:style w:type="paragraph" w:customStyle="1" w:styleId="small1">
    <w:name w:val="small1"/>
    <w:basedOn w:val="a"/>
    <w:rsid w:val="003A4795"/>
    <w:pPr>
      <w:spacing w:before="100" w:beforeAutospacing="1" w:after="100" w:afterAutospacing="1" w:line="140" w:lineRule="atLeast"/>
    </w:pPr>
    <w:rPr>
      <w:rFonts w:ascii="Arial" w:hAnsi="Arial" w:cs="Arial"/>
      <w:b/>
      <w:bCs/>
      <w:color w:val="FFFFFF"/>
      <w:sz w:val="14"/>
      <w:szCs w:val="14"/>
    </w:rPr>
  </w:style>
  <w:style w:type="paragraph" w:customStyle="1" w:styleId="small1b">
    <w:name w:val="small1b"/>
    <w:basedOn w:val="a"/>
    <w:rsid w:val="003A4795"/>
    <w:pPr>
      <w:spacing w:before="100" w:beforeAutospacing="1" w:after="100" w:afterAutospacing="1" w:line="160" w:lineRule="atLeast"/>
    </w:pPr>
    <w:rPr>
      <w:rFonts w:ascii="Arial" w:hAnsi="Arial" w:cs="Arial"/>
      <w:b/>
      <w:bCs/>
      <w:color w:val="FFFFFF"/>
      <w:sz w:val="16"/>
      <w:szCs w:val="16"/>
    </w:rPr>
  </w:style>
  <w:style w:type="paragraph" w:customStyle="1" w:styleId="small1black">
    <w:name w:val="small1black"/>
    <w:basedOn w:val="a"/>
    <w:rsid w:val="003A4795"/>
    <w:pPr>
      <w:spacing w:before="100" w:beforeAutospacing="1" w:after="100" w:afterAutospacing="1" w:line="200" w:lineRule="atLeast"/>
    </w:pPr>
    <w:rPr>
      <w:rFonts w:ascii="Arial" w:hAnsi="Arial" w:cs="Arial"/>
      <w:color w:val="000000"/>
      <w:sz w:val="20"/>
      <w:szCs w:val="20"/>
    </w:rPr>
  </w:style>
  <w:style w:type="paragraph" w:customStyle="1" w:styleId="smallred">
    <w:name w:val="smallred"/>
    <w:basedOn w:val="a"/>
    <w:rsid w:val="003A4795"/>
    <w:pPr>
      <w:spacing w:before="100" w:beforeAutospacing="1" w:after="100" w:afterAutospacing="1"/>
    </w:pPr>
    <w:rPr>
      <w:rFonts w:ascii="Verdana" w:hAnsi="Verdana"/>
      <w:b/>
      <w:bCs/>
      <w:color w:val="FF0000"/>
      <w:sz w:val="14"/>
      <w:szCs w:val="14"/>
    </w:rPr>
  </w:style>
  <w:style w:type="paragraph" w:customStyle="1" w:styleId="small2">
    <w:name w:val="small2"/>
    <w:basedOn w:val="a"/>
    <w:rsid w:val="003A4795"/>
    <w:pPr>
      <w:spacing w:before="100" w:beforeAutospacing="1" w:after="100" w:afterAutospacing="1" w:line="140" w:lineRule="atLeast"/>
    </w:pPr>
    <w:rPr>
      <w:rFonts w:ascii="Arial" w:hAnsi="Arial" w:cs="Arial"/>
      <w:b/>
      <w:bCs/>
      <w:color w:val="21543F"/>
      <w:sz w:val="14"/>
      <w:szCs w:val="14"/>
    </w:rPr>
  </w:style>
  <w:style w:type="paragraph" w:customStyle="1" w:styleId="small21">
    <w:name w:val="small2_1"/>
    <w:basedOn w:val="a"/>
    <w:rsid w:val="003A4795"/>
    <w:pPr>
      <w:spacing w:before="100" w:beforeAutospacing="1" w:after="100" w:afterAutospacing="1" w:line="140" w:lineRule="atLeast"/>
    </w:pPr>
    <w:rPr>
      <w:rFonts w:ascii="Arial" w:hAnsi="Arial" w:cs="Arial"/>
      <w:b/>
      <w:bCs/>
      <w:color w:val="000000"/>
      <w:sz w:val="14"/>
      <w:szCs w:val="14"/>
    </w:rPr>
  </w:style>
  <w:style w:type="paragraph" w:customStyle="1" w:styleId="small22">
    <w:name w:val="small2_2"/>
    <w:basedOn w:val="a"/>
    <w:rsid w:val="003A4795"/>
    <w:pPr>
      <w:spacing w:before="100" w:beforeAutospacing="1" w:after="100" w:afterAutospacing="1" w:line="140" w:lineRule="atLeast"/>
    </w:pPr>
    <w:rPr>
      <w:rFonts w:ascii="Arial" w:hAnsi="Arial" w:cs="Arial"/>
      <w:b/>
      <w:bCs/>
      <w:color w:val="800040"/>
      <w:sz w:val="14"/>
      <w:szCs w:val="14"/>
    </w:rPr>
  </w:style>
  <w:style w:type="paragraph" w:customStyle="1" w:styleId="small23">
    <w:name w:val="small2_3"/>
    <w:basedOn w:val="a"/>
    <w:rsid w:val="003A4795"/>
    <w:pPr>
      <w:spacing w:before="100" w:beforeAutospacing="1" w:after="100" w:afterAutospacing="1" w:line="140" w:lineRule="atLeast"/>
    </w:pPr>
    <w:rPr>
      <w:rFonts w:ascii="Arial" w:hAnsi="Arial" w:cs="Arial"/>
      <w:b/>
      <w:bCs/>
      <w:color w:val="804000"/>
      <w:sz w:val="14"/>
      <w:szCs w:val="14"/>
    </w:rPr>
  </w:style>
  <w:style w:type="paragraph" w:customStyle="1" w:styleId="small24">
    <w:name w:val="small2_4"/>
    <w:basedOn w:val="a"/>
    <w:rsid w:val="003A4795"/>
    <w:pPr>
      <w:spacing w:before="100" w:beforeAutospacing="1" w:after="100" w:afterAutospacing="1" w:line="140" w:lineRule="atLeast"/>
    </w:pPr>
    <w:rPr>
      <w:rFonts w:ascii="Arial" w:hAnsi="Arial" w:cs="Arial"/>
      <w:b/>
      <w:bCs/>
      <w:color w:val="000080"/>
      <w:sz w:val="14"/>
      <w:szCs w:val="14"/>
    </w:rPr>
  </w:style>
  <w:style w:type="paragraph" w:customStyle="1" w:styleId="small25">
    <w:name w:val="small2_5"/>
    <w:basedOn w:val="a"/>
    <w:rsid w:val="003A4795"/>
    <w:pPr>
      <w:spacing w:before="100" w:beforeAutospacing="1" w:after="100" w:afterAutospacing="1" w:line="140" w:lineRule="atLeast"/>
    </w:pPr>
    <w:rPr>
      <w:rFonts w:ascii="Arial" w:hAnsi="Arial" w:cs="Arial"/>
      <w:b/>
      <w:bCs/>
      <w:color w:val="FF0000"/>
      <w:sz w:val="14"/>
      <w:szCs w:val="14"/>
    </w:rPr>
  </w:style>
  <w:style w:type="paragraph" w:customStyle="1" w:styleId="smallbr">
    <w:name w:val="smallbr"/>
    <w:basedOn w:val="a"/>
    <w:rsid w:val="003A4795"/>
    <w:pPr>
      <w:spacing w:before="100" w:beforeAutospacing="1" w:after="100" w:afterAutospacing="1" w:line="80" w:lineRule="atLeast"/>
    </w:pPr>
    <w:rPr>
      <w:rFonts w:ascii="Arial" w:hAnsi="Arial" w:cs="Arial"/>
      <w:b/>
      <w:bCs/>
      <w:color w:val="FFFFFF"/>
      <w:sz w:val="8"/>
      <w:szCs w:val="8"/>
    </w:rPr>
  </w:style>
  <w:style w:type="paragraph" w:customStyle="1" w:styleId="osntext">
    <w:name w:val="osn_text"/>
    <w:basedOn w:val="a"/>
    <w:rsid w:val="003A4795"/>
    <w:pPr>
      <w:spacing w:before="100" w:beforeAutospacing="1" w:after="100" w:afterAutospacing="1" w:line="160" w:lineRule="atLeast"/>
    </w:pPr>
    <w:rPr>
      <w:rFonts w:ascii="Tahoma" w:hAnsi="Tahoma" w:cs="Tahoma"/>
      <w:color w:val="000000"/>
      <w:sz w:val="16"/>
      <w:szCs w:val="16"/>
    </w:rPr>
  </w:style>
  <w:style w:type="paragraph" w:customStyle="1" w:styleId="zagolov">
    <w:name w:val="zagolov"/>
    <w:basedOn w:val="a"/>
    <w:rsid w:val="003A4795"/>
    <w:pPr>
      <w:spacing w:before="100" w:beforeAutospacing="1" w:after="100" w:afterAutospacing="1" w:line="280" w:lineRule="atLeast"/>
    </w:pPr>
    <w:rPr>
      <w:rFonts w:ascii="Tahoma" w:hAnsi="Tahoma" w:cs="Tahoma"/>
      <w:b/>
      <w:bCs/>
      <w:color w:val="21543F"/>
      <w:sz w:val="28"/>
      <w:szCs w:val="28"/>
    </w:rPr>
  </w:style>
  <w:style w:type="paragraph" w:customStyle="1" w:styleId="zagolovred">
    <w:name w:val="zagolov_red"/>
    <w:basedOn w:val="a"/>
    <w:rsid w:val="003A4795"/>
    <w:pPr>
      <w:spacing w:before="100" w:beforeAutospacing="1" w:after="100" w:afterAutospacing="1" w:line="280" w:lineRule="atLeast"/>
    </w:pPr>
    <w:rPr>
      <w:rFonts w:ascii="Tahoma" w:hAnsi="Tahoma" w:cs="Tahoma"/>
      <w:b/>
      <w:bCs/>
      <w:color w:val="FF0000"/>
      <w:sz w:val="28"/>
      <w:szCs w:val="28"/>
    </w:rPr>
  </w:style>
  <w:style w:type="paragraph" w:customStyle="1" w:styleId="zagolov2">
    <w:name w:val="zagolov2"/>
    <w:basedOn w:val="a"/>
    <w:rsid w:val="003A4795"/>
    <w:pPr>
      <w:spacing w:before="100" w:beforeAutospacing="1" w:after="100" w:afterAutospacing="1" w:line="240" w:lineRule="atLeast"/>
    </w:pPr>
    <w:rPr>
      <w:rFonts w:ascii="Tahoma" w:hAnsi="Tahoma" w:cs="Tahoma"/>
      <w:b/>
      <w:bCs/>
      <w:color w:val="21543F"/>
    </w:rPr>
  </w:style>
  <w:style w:type="paragraph" w:customStyle="1" w:styleId="tinp">
    <w:name w:val="tinp"/>
    <w:basedOn w:val="a"/>
    <w:rsid w:val="003A4795"/>
    <w:pPr>
      <w:spacing w:before="100" w:beforeAutospacing="1" w:after="100" w:afterAutospacing="1"/>
    </w:pPr>
    <w:rPr>
      <w:rFonts w:ascii="Arial" w:hAnsi="Arial" w:cs="Arial"/>
      <w:sz w:val="16"/>
      <w:szCs w:val="16"/>
    </w:rPr>
  </w:style>
  <w:style w:type="paragraph" w:customStyle="1" w:styleId="tinpred">
    <w:name w:val="tinpred"/>
    <w:basedOn w:val="a"/>
    <w:rsid w:val="003A4795"/>
    <w:pPr>
      <w:shd w:val="clear" w:color="auto" w:fill="FFC1C1"/>
      <w:spacing w:before="100" w:beforeAutospacing="1" w:after="100" w:afterAutospacing="1"/>
    </w:pPr>
    <w:rPr>
      <w:rFonts w:ascii="Arial" w:hAnsi="Arial" w:cs="Arial"/>
      <w:sz w:val="16"/>
      <w:szCs w:val="16"/>
    </w:rPr>
  </w:style>
  <w:style w:type="paragraph" w:customStyle="1" w:styleId="tbfr">
    <w:name w:val="tbfr"/>
    <w:basedOn w:val="a"/>
    <w:rsid w:val="003A4795"/>
  </w:style>
  <w:style w:type="paragraph" w:customStyle="1" w:styleId="glossymenu">
    <w:name w:val="glossymenu"/>
    <w:basedOn w:val="a"/>
    <w:rsid w:val="003A4795"/>
  </w:style>
  <w:style w:type="paragraph" w:styleId="z-">
    <w:name w:val="HTML Top of Form"/>
    <w:basedOn w:val="a"/>
    <w:next w:val="a"/>
    <w:link w:val="z-0"/>
    <w:hidden/>
    <w:uiPriority w:val="99"/>
    <w:semiHidden/>
    <w:unhideWhenUsed/>
    <w:rsid w:val="003A479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A4795"/>
    <w:rPr>
      <w:rFonts w:ascii="Arial" w:hAnsi="Arial" w:cs="Arial"/>
      <w:vanish/>
      <w:sz w:val="16"/>
      <w:szCs w:val="16"/>
    </w:rPr>
  </w:style>
  <w:style w:type="paragraph" w:styleId="z-1">
    <w:name w:val="HTML Bottom of Form"/>
    <w:basedOn w:val="a"/>
    <w:next w:val="a"/>
    <w:link w:val="z-2"/>
    <w:hidden/>
    <w:uiPriority w:val="99"/>
    <w:semiHidden/>
    <w:unhideWhenUsed/>
    <w:rsid w:val="003A479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A479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F593-1AE0-49F2-B4AA-B4B2D23C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29</Pages>
  <Words>6263</Words>
  <Characters>35702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41882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fin</dc:creator>
  <cp:lastModifiedBy>Анна Слонова</cp:lastModifiedBy>
  <cp:revision>17</cp:revision>
  <cp:lastPrinted>2022-07-01T04:15:00Z</cp:lastPrinted>
  <dcterms:created xsi:type="dcterms:W3CDTF">2022-06-08T07:32:00Z</dcterms:created>
  <dcterms:modified xsi:type="dcterms:W3CDTF">2022-07-01T04:33:00Z</dcterms:modified>
</cp:coreProperties>
</file>