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AED" w:rsidRPr="00125AED" w:rsidRDefault="00125AED" w:rsidP="00170F5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5A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12 простых правил, чтобы обезопасить свою банковскую карту</w:t>
      </w:r>
    </w:p>
    <w:p w:rsidR="00125AED" w:rsidRPr="00125AED" w:rsidRDefault="00BF27DD" w:rsidP="001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Ассоциация Российских Банков</w:t>
      </w:r>
      <w:r w:rsidR="00125AED" w:rsidRPr="00125AED">
        <w:rPr>
          <w:rFonts w:ascii="Times New Roman" w:eastAsia="Times New Roman" w:hAnsi="Times New Roman" w:cs="Times New Roman"/>
          <w:sz w:val="24"/>
          <w:szCs w:val="24"/>
          <w:lang w:eastAsia="ru-RU"/>
        </w:rPr>
        <w:t>-шпаргалка</w:t>
      </w:r>
    </w:p>
    <w:p w:rsidR="00125AED" w:rsidRPr="00125AED" w:rsidRDefault="00125AED" w:rsidP="00125A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Экспертный совет по защите прав потребителей при Банке России и Финансовый омбудсмен советуют держателям банковских карт соблюдать 12 правил.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Чтобы не платить за удобство слишком дорого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Банковская карта – безусловно, очень удобное средство платежа. Но бывают случаи, когда с нее исчезают деньги. Один из путей ограничить доступ мошенников к вашим деньгам – установить такой лимит по карте, какой позволит вам не рисковать слишком большой суммой.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Храните ПИН-код карты как зеницу ока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ПИН-код – это «ключ» к вашим деньгам. Продумайте, как его хранить, чтобы он был у вас под рукой, но ни в коем случае не попал в чужие руки. И уж, конечно, не держите его рядом с картой.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Старайтесь снимать деньги в отделениях банков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 банкоматы находятся под постоянным контролем охраны и камер, на них невозможно установить технические жульнические средства, а если с вашей картой произойдет техническое недоразумение, помощь придет быстрее.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Если банкомат не возвращает вашу карту, постарайтесь дождаться службу технической поддержки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и с деньгами - когда снимаете наличные деньги, редко, но случается, что они застревают в банкомате. То есть вы их не получили, а банк оповестил вас при помощи SMS, что деньги со счета сняты. Если вы отойдете от банкомата, их может получить тот, кто будет снимать наличные деньги после вас.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Исчезла карта - сразу же звоните в банк и блокируйте ее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каждого банка есть </w:t>
      </w:r>
      <w:proofErr w:type="spellStart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</w:t>
      </w:r>
      <w:proofErr w:type="spellEnd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-центр. Телефонный номер указан на оборотной стороне карты. Перепишите его в свой мобильный телефон и, как только обнаружите, что ваша карта </w:t>
      </w:r>
      <w:proofErr w:type="spellStart"/>
      <w:proofErr w:type="gramStart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пропала,сразу</w:t>
      </w:r>
      <w:proofErr w:type="spellEnd"/>
      <w:proofErr w:type="gramEnd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заблокируйте ее по этому телефону.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6. Контролируйте свой счет через SMS-оповещение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установите СМС-оповещение. Эта услуга, как правило, стоит не так дорого, а то и предоставляется бесплатно, но благодаря ей вы будете в курсе всех движений ваших денег в режиме «реального времени». Если же ваш телефон оказался на какое-то время заблокирован не вами -это повод лишний раз проверить ваш счет.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Не на все SMS-сообщения надо отвечать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вам прислали СМС, </w:t>
      </w:r>
      <w:proofErr w:type="spellStart"/>
      <w:proofErr w:type="gramStart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якобы,из</w:t>
      </w:r>
      <w:proofErr w:type="spellEnd"/>
      <w:proofErr w:type="gramEnd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вашего банка с каким-либо тревожным сообщением, не звоните по указанному в сообщении номеру. Чтобы выяснить реальную информацию, звоните по номеру «горячей линии» вашего банка, который написан на вашей карте и указан на официальном банковском сайте.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Следить за телефоном!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к вашему телефону подключена услуга «мобильный банкинг», следите за телефоном, как за банковской картой. Вы готовы передать ее «третьим лицам»? Вот, и с телефоном следует поступать также. Если вы долго не пользуетесь SIM-картой, ваш мобильный оператор может передать ее другому лицу, и это «лицо» вовсе необязательно окажется порядочным человеком.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“S” – это ВАЖНО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оплате товаров и услуг через интернет пользуйтесь проверенными сайтами. Обращайте внимание на строку браузера. Она должна начинаться так: https://, где «s» обозначает, что ваши данные будут передаваться по защищенному каналу связи.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Не доверяйте логины и пароли своему компьютеру и электронной почте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пересылайте данные своей карты по электронной почте и не храните логины и пароли к своему личному кабинету в онлайн-банкинге у себя на компьютере – они уязвимы для чужого проникновения.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«Минимальные проценты» можно платить всю жизнь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у вас кредитная карта, то в большинстве случаев под «минимальными платежами» банк подразумевает оплату только процентов по вашему кредиту. То есть, выплачивая «минимальные платежи», вы платите и платите, при этом ваш долг не уменьшается. 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12. С чипом – безопаснее?</w:t>
      </w:r>
    </w:p>
    <w:p w:rsidR="00125AED" w:rsidRPr="00BF27DD" w:rsidRDefault="00125AED" w:rsidP="00125A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карты с чипом, по мнению специалистов, менее доступны для «взлома», но, поскольку все «</w:t>
      </w:r>
      <w:proofErr w:type="spellStart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чипованные</w:t>
      </w:r>
      <w:proofErr w:type="spellEnd"/>
      <w:r w:rsidRPr="00BF27DD">
        <w:rPr>
          <w:rFonts w:ascii="Times New Roman" w:eastAsia="Times New Roman" w:hAnsi="Times New Roman" w:cs="Times New Roman"/>
          <w:sz w:val="28"/>
          <w:szCs w:val="28"/>
          <w:lang w:eastAsia="ru-RU"/>
        </w:rPr>
        <w:t>» карты по-прежнему обладают и магнитной полосой, разницы в степени безопасности между картами с чипом и без него пока нет.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6"/>
        <w:gridCol w:w="66"/>
        <w:gridCol w:w="4723"/>
      </w:tblGrid>
      <w:tr w:rsidR="00125AED" w:rsidRPr="00125AED" w:rsidTr="00125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5AED" w:rsidRPr="00125AED" w:rsidRDefault="00125AED" w:rsidP="00125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125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</w:p>
          <w:p w:rsidR="00125AED" w:rsidRPr="00125AED" w:rsidRDefault="00125AED" w:rsidP="00125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Экспертного совета по защите прав потребителей при Банке России</w:t>
            </w:r>
          </w:p>
        </w:tc>
        <w:tc>
          <w:tcPr>
            <w:tcW w:w="0" w:type="auto"/>
            <w:vAlign w:val="center"/>
            <w:hideMark/>
          </w:tcPr>
          <w:p w:rsidR="00125AED" w:rsidRPr="00125AED" w:rsidRDefault="00125AED" w:rsidP="0012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AED" w:rsidRPr="00125AED" w:rsidRDefault="00125AED" w:rsidP="00125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Финансовый омбудсмен,</w:t>
            </w:r>
          </w:p>
          <w:p w:rsidR="00125AED" w:rsidRPr="00125AED" w:rsidRDefault="00125AED" w:rsidP="00125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5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 Экспертного совета по защите прав потребителей при Банке России</w:t>
            </w:r>
          </w:p>
        </w:tc>
      </w:tr>
      <w:tr w:rsidR="00125AED" w:rsidRPr="00125AED" w:rsidTr="00125AED">
        <w:trPr>
          <w:tblCellSpacing w:w="15" w:type="dxa"/>
        </w:trPr>
        <w:tc>
          <w:tcPr>
            <w:tcW w:w="0" w:type="auto"/>
            <w:vAlign w:val="center"/>
            <w:hideMark/>
          </w:tcPr>
          <w:p w:rsidR="00125AED" w:rsidRPr="00125AED" w:rsidRDefault="00125AED" w:rsidP="00125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А.Г.Гавриленко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25AED" w:rsidRPr="00125AED" w:rsidRDefault="00125AED" w:rsidP="00125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25AED" w:rsidRPr="00125AED" w:rsidRDefault="00125AED" w:rsidP="00125A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5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П.А.Медведев</w:t>
            </w:r>
            <w:proofErr w:type="spellEnd"/>
          </w:p>
        </w:tc>
      </w:tr>
      <w:bookmarkEnd w:id="0"/>
    </w:tbl>
    <w:p w:rsidR="007D0228" w:rsidRDefault="007D0228"/>
    <w:p w:rsidR="00125AED" w:rsidRPr="00125AED" w:rsidRDefault="00BF27DD" w:rsidP="00BF27DD">
      <w:pPr>
        <w:jc w:val="right"/>
      </w:pPr>
      <w:hyperlink r:id="rId4" w:history="1">
        <w:r w:rsidR="00125AED" w:rsidRPr="0051792E">
          <w:rPr>
            <w:rStyle w:val="a4"/>
            <w:lang w:val="en-US"/>
          </w:rPr>
          <w:t>http://arb.ru/</w:t>
        </w:r>
      </w:hyperlink>
      <w:r w:rsidR="00125AED">
        <w:t xml:space="preserve"> </w:t>
      </w:r>
    </w:p>
    <w:sectPr w:rsidR="00125AED" w:rsidRPr="00125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AED"/>
    <w:rsid w:val="00125AED"/>
    <w:rsid w:val="00170F58"/>
    <w:rsid w:val="007D0228"/>
    <w:rsid w:val="009E0F24"/>
    <w:rsid w:val="00B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BEAE87-E351-4362-B2D0-ED91873A7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25A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A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2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25AE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E0F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F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5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44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21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0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27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r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 4</dc:creator>
  <cp:keywords/>
  <dc:description/>
  <cp:lastModifiedBy>Экономист 4</cp:lastModifiedBy>
  <cp:revision>4</cp:revision>
  <cp:lastPrinted>2015-03-18T10:05:00Z</cp:lastPrinted>
  <dcterms:created xsi:type="dcterms:W3CDTF">2015-03-18T10:02:00Z</dcterms:created>
  <dcterms:modified xsi:type="dcterms:W3CDTF">2015-03-28T06:30:00Z</dcterms:modified>
</cp:coreProperties>
</file>