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DD" w:rsidRPr="00F95326" w:rsidRDefault="00684EB8" w:rsidP="00F9532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95326">
        <w:rPr>
          <w:b/>
          <w:sz w:val="28"/>
          <w:szCs w:val="28"/>
        </w:rPr>
        <w:t>Прошел д</w:t>
      </w:r>
      <w:r w:rsidR="000B0CDD" w:rsidRPr="00F95326">
        <w:rPr>
          <w:b/>
          <w:sz w:val="28"/>
          <w:szCs w:val="28"/>
        </w:rPr>
        <w:t>ень консультаций филиала ФГБУ «ФКП Росреестра» по Кемеровской области.</w:t>
      </w:r>
    </w:p>
    <w:p w:rsidR="00D83A14" w:rsidRDefault="00D83A14" w:rsidP="004D6C9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03888" w:rsidRDefault="001122E6" w:rsidP="000B0C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мая </w:t>
      </w:r>
      <w:r w:rsidR="00107518">
        <w:rPr>
          <w:sz w:val="28"/>
          <w:szCs w:val="28"/>
        </w:rPr>
        <w:t xml:space="preserve">  2016</w:t>
      </w:r>
      <w:r w:rsidR="0046310F" w:rsidRPr="0046310F">
        <w:rPr>
          <w:sz w:val="28"/>
          <w:szCs w:val="28"/>
        </w:rPr>
        <w:t xml:space="preserve"> года прошел день консультаций филиала ФГБУ «ФКП Росреестра» по Кемеровской области по вопросу</w:t>
      </w:r>
      <w:r w:rsidR="0046310F">
        <w:rPr>
          <w:sz w:val="28"/>
          <w:szCs w:val="28"/>
        </w:rPr>
        <w:t xml:space="preserve"> оказания государственных услуг для  жителей </w:t>
      </w:r>
      <w:r w:rsidR="000B0CDD" w:rsidRPr="000B0CDD">
        <w:rPr>
          <w:sz w:val="28"/>
          <w:szCs w:val="28"/>
        </w:rPr>
        <w:t xml:space="preserve"> Кемеровской  области в режиме "горячей линии"</w:t>
      </w:r>
      <w:r w:rsidR="0046310F">
        <w:rPr>
          <w:sz w:val="28"/>
          <w:szCs w:val="28"/>
        </w:rPr>
        <w:t>.</w:t>
      </w:r>
    </w:p>
    <w:p w:rsidR="000B0CDD" w:rsidRDefault="000B0CDD" w:rsidP="000B0CDD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 xml:space="preserve"> </w:t>
      </w:r>
      <w:r w:rsidR="00F03888">
        <w:rPr>
          <w:sz w:val="28"/>
          <w:szCs w:val="28"/>
        </w:rPr>
        <w:t xml:space="preserve">В «горячей линии»  приняли участие: </w:t>
      </w:r>
      <w:proofErr w:type="spellStart"/>
      <w:r w:rsidR="00F03888">
        <w:rPr>
          <w:sz w:val="28"/>
          <w:szCs w:val="28"/>
        </w:rPr>
        <w:t>Занкин</w:t>
      </w:r>
      <w:proofErr w:type="spellEnd"/>
      <w:r w:rsidR="00F03888" w:rsidRPr="00F03888">
        <w:rPr>
          <w:sz w:val="28"/>
          <w:szCs w:val="28"/>
        </w:rPr>
        <w:t xml:space="preserve"> </w:t>
      </w:r>
      <w:r w:rsidR="00F03888">
        <w:rPr>
          <w:sz w:val="28"/>
          <w:szCs w:val="28"/>
        </w:rPr>
        <w:t xml:space="preserve">А.Ю., </w:t>
      </w:r>
      <w:r w:rsidR="00107518">
        <w:rPr>
          <w:sz w:val="28"/>
          <w:szCs w:val="28"/>
        </w:rPr>
        <w:t xml:space="preserve">директор </w:t>
      </w:r>
      <w:r w:rsidR="00F03888">
        <w:rPr>
          <w:sz w:val="28"/>
          <w:szCs w:val="28"/>
        </w:rPr>
        <w:t xml:space="preserve"> филиала, Мамаева Н.А., начальник отдела кадастрового учета, </w:t>
      </w:r>
      <w:proofErr w:type="spellStart"/>
      <w:r w:rsidR="00F03888">
        <w:rPr>
          <w:sz w:val="28"/>
          <w:szCs w:val="28"/>
        </w:rPr>
        <w:t>Колокольцова</w:t>
      </w:r>
      <w:proofErr w:type="spellEnd"/>
      <w:r w:rsidR="00F03888">
        <w:rPr>
          <w:sz w:val="28"/>
          <w:szCs w:val="28"/>
        </w:rPr>
        <w:t xml:space="preserve"> Т.Г., начальник отдела предоставления сведений, Ульрих Ж.В., </w:t>
      </w:r>
      <w:r w:rsidR="00107518">
        <w:rPr>
          <w:sz w:val="28"/>
          <w:szCs w:val="28"/>
        </w:rPr>
        <w:t>начальник</w:t>
      </w:r>
      <w:r w:rsidR="00F03888">
        <w:rPr>
          <w:sz w:val="28"/>
          <w:szCs w:val="28"/>
        </w:rPr>
        <w:t xml:space="preserve"> отдела обеспечения ведения кадастра,  </w:t>
      </w:r>
      <w:r w:rsidR="00E16784">
        <w:rPr>
          <w:sz w:val="28"/>
          <w:szCs w:val="28"/>
        </w:rPr>
        <w:t xml:space="preserve">Решетова </w:t>
      </w:r>
      <w:r w:rsidR="00107518">
        <w:rPr>
          <w:sz w:val="28"/>
          <w:szCs w:val="28"/>
        </w:rPr>
        <w:t>И.В., ведущий инженер отдела контроля</w:t>
      </w:r>
      <w:r w:rsidR="00E16784">
        <w:rPr>
          <w:sz w:val="28"/>
          <w:szCs w:val="28"/>
        </w:rPr>
        <w:t xml:space="preserve"> и анализа деятельности</w:t>
      </w:r>
      <w:r w:rsidR="00F03888">
        <w:rPr>
          <w:sz w:val="28"/>
          <w:szCs w:val="28"/>
        </w:rPr>
        <w:t>.</w:t>
      </w:r>
    </w:p>
    <w:p w:rsidR="00E16784" w:rsidRPr="000B0CDD" w:rsidRDefault="00E16784" w:rsidP="00E16784">
      <w:pPr>
        <w:spacing w:line="360" w:lineRule="auto"/>
        <w:ind w:firstLine="709"/>
        <w:jc w:val="both"/>
        <w:rPr>
          <w:sz w:val="28"/>
          <w:szCs w:val="28"/>
        </w:rPr>
      </w:pPr>
      <w:r w:rsidRPr="00E16784">
        <w:rPr>
          <w:sz w:val="28"/>
          <w:szCs w:val="28"/>
        </w:rPr>
        <w:t xml:space="preserve">В ходе проведения </w:t>
      </w:r>
      <w:r>
        <w:rPr>
          <w:sz w:val="28"/>
          <w:szCs w:val="28"/>
        </w:rPr>
        <w:t xml:space="preserve">«горячей линии» </w:t>
      </w:r>
      <w:r w:rsidR="001122E6">
        <w:rPr>
          <w:sz w:val="28"/>
          <w:szCs w:val="28"/>
        </w:rPr>
        <w:t xml:space="preserve">было задано шесть вопросов. </w:t>
      </w:r>
      <w:r w:rsidR="001122E6" w:rsidRPr="001122E6">
        <w:rPr>
          <w:sz w:val="28"/>
          <w:szCs w:val="28"/>
        </w:rPr>
        <w:t xml:space="preserve">Вопросы обратившихся </w:t>
      </w:r>
      <w:r w:rsidR="001122E6">
        <w:rPr>
          <w:sz w:val="28"/>
          <w:szCs w:val="28"/>
        </w:rPr>
        <w:t>были о</w:t>
      </w:r>
      <w:r w:rsidRPr="00E16784">
        <w:rPr>
          <w:sz w:val="28"/>
          <w:szCs w:val="28"/>
        </w:rPr>
        <w:t xml:space="preserve"> </w:t>
      </w:r>
      <w:r w:rsidR="001122E6">
        <w:rPr>
          <w:sz w:val="28"/>
          <w:szCs w:val="28"/>
        </w:rPr>
        <w:t xml:space="preserve">государственной регистрации прав на недвижимое имущество, </w:t>
      </w:r>
      <w:r w:rsidR="00107518">
        <w:rPr>
          <w:sz w:val="28"/>
          <w:szCs w:val="28"/>
        </w:rPr>
        <w:t xml:space="preserve"> </w:t>
      </w:r>
      <w:r w:rsidR="001122E6">
        <w:rPr>
          <w:sz w:val="28"/>
          <w:szCs w:val="28"/>
        </w:rPr>
        <w:t>о</w:t>
      </w:r>
      <w:r>
        <w:rPr>
          <w:sz w:val="28"/>
          <w:szCs w:val="28"/>
        </w:rPr>
        <w:t xml:space="preserve"> постановке на государственный кадастровый учет  </w:t>
      </w:r>
      <w:proofErr w:type="gramStart"/>
      <w:r>
        <w:rPr>
          <w:sz w:val="28"/>
          <w:szCs w:val="28"/>
        </w:rPr>
        <w:t>объектов не</w:t>
      </w:r>
      <w:r w:rsidR="0037356A">
        <w:rPr>
          <w:sz w:val="28"/>
          <w:szCs w:val="28"/>
        </w:rPr>
        <w:t xml:space="preserve">движимости, </w:t>
      </w:r>
      <w:r w:rsidRPr="00E16784">
        <w:rPr>
          <w:sz w:val="28"/>
          <w:szCs w:val="28"/>
        </w:rPr>
        <w:t xml:space="preserve">внесении </w:t>
      </w:r>
      <w:r>
        <w:rPr>
          <w:sz w:val="28"/>
          <w:szCs w:val="28"/>
        </w:rPr>
        <w:t xml:space="preserve">изменений </w:t>
      </w:r>
      <w:r w:rsidRPr="00E16784">
        <w:rPr>
          <w:sz w:val="28"/>
          <w:szCs w:val="28"/>
        </w:rPr>
        <w:t xml:space="preserve">в </w:t>
      </w:r>
      <w:r>
        <w:rPr>
          <w:sz w:val="28"/>
          <w:szCs w:val="28"/>
        </w:rPr>
        <w:t>госуд</w:t>
      </w:r>
      <w:r w:rsidR="00492020">
        <w:rPr>
          <w:sz w:val="28"/>
          <w:szCs w:val="28"/>
        </w:rPr>
        <w:t xml:space="preserve">арственный кадастр недвижимости, получения </w:t>
      </w:r>
      <w:r w:rsidR="001122E6">
        <w:rPr>
          <w:sz w:val="28"/>
          <w:szCs w:val="28"/>
        </w:rPr>
        <w:t xml:space="preserve">сведений из ГКН, </w:t>
      </w:r>
      <w:r w:rsidR="001122E6" w:rsidRPr="001122E6">
        <w:rPr>
          <w:sz w:val="28"/>
          <w:szCs w:val="28"/>
        </w:rPr>
        <w:t>состава необходимых для осуществления регистрации права документов, получения ключ</w:t>
      </w:r>
      <w:r w:rsidR="001122E6">
        <w:rPr>
          <w:sz w:val="28"/>
          <w:szCs w:val="28"/>
        </w:rPr>
        <w:t>а</w:t>
      </w:r>
      <w:r w:rsidR="001122E6" w:rsidRPr="001122E6">
        <w:rPr>
          <w:sz w:val="28"/>
          <w:szCs w:val="28"/>
        </w:rPr>
        <w:t xml:space="preserve"> доступа к информационным ресурсам, содержащим сведения государственного кадастра недвижимости и Единого государственного реестра прав на недвижимое имущество и сделок с ним, предоставления услуг Росреестра в электронном виде, а также стадии готовности документов.</w:t>
      </w:r>
      <w:proofErr w:type="gramEnd"/>
      <w:r w:rsidR="001122E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16784">
        <w:rPr>
          <w:sz w:val="28"/>
          <w:szCs w:val="28"/>
        </w:rPr>
        <w:t>сем обратившимся гражданам были даны разъяснения по интересующим вопросам в полном объеме</w:t>
      </w:r>
      <w:r>
        <w:rPr>
          <w:sz w:val="28"/>
          <w:szCs w:val="28"/>
        </w:rPr>
        <w:t xml:space="preserve">. </w:t>
      </w:r>
    </w:p>
    <w:p w:rsidR="00D83A14" w:rsidRDefault="00D83A14" w:rsidP="00E16784">
      <w:pPr>
        <w:spacing w:line="360" w:lineRule="auto"/>
        <w:jc w:val="both"/>
        <w:rPr>
          <w:sz w:val="28"/>
          <w:szCs w:val="28"/>
        </w:rPr>
      </w:pPr>
    </w:p>
    <w:p w:rsidR="004B6E5E" w:rsidRDefault="004B6E5E" w:rsidP="00492020">
      <w:pPr>
        <w:jc w:val="both"/>
      </w:pPr>
      <w:bookmarkStart w:id="0" w:name="_GoBack"/>
      <w:bookmarkEnd w:id="0"/>
    </w:p>
    <w:sectPr w:rsidR="004B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46835"/>
    <w:multiLevelType w:val="multilevel"/>
    <w:tmpl w:val="FA6A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0"/>
    <w:rsid w:val="00011DF3"/>
    <w:rsid w:val="00022F5B"/>
    <w:rsid w:val="000278E1"/>
    <w:rsid w:val="0003595C"/>
    <w:rsid w:val="00044B72"/>
    <w:rsid w:val="00053F49"/>
    <w:rsid w:val="000640D7"/>
    <w:rsid w:val="000A1DBC"/>
    <w:rsid w:val="000B0CDD"/>
    <w:rsid w:val="000E1EEC"/>
    <w:rsid w:val="000E4C3F"/>
    <w:rsid w:val="000F5B03"/>
    <w:rsid w:val="00107518"/>
    <w:rsid w:val="001122E6"/>
    <w:rsid w:val="00165A3C"/>
    <w:rsid w:val="001F5F35"/>
    <w:rsid w:val="0024360B"/>
    <w:rsid w:val="00265D92"/>
    <w:rsid w:val="00295BE9"/>
    <w:rsid w:val="002A5F97"/>
    <w:rsid w:val="002B3D86"/>
    <w:rsid w:val="002E3228"/>
    <w:rsid w:val="0033329E"/>
    <w:rsid w:val="00346A79"/>
    <w:rsid w:val="0037356A"/>
    <w:rsid w:val="00396165"/>
    <w:rsid w:val="003D060C"/>
    <w:rsid w:val="003F0964"/>
    <w:rsid w:val="00452804"/>
    <w:rsid w:val="0045746D"/>
    <w:rsid w:val="0046310F"/>
    <w:rsid w:val="004713A9"/>
    <w:rsid w:val="00492020"/>
    <w:rsid w:val="004B6C75"/>
    <w:rsid w:val="004B6E5E"/>
    <w:rsid w:val="004C42BF"/>
    <w:rsid w:val="004D6C97"/>
    <w:rsid w:val="004F1462"/>
    <w:rsid w:val="004F2575"/>
    <w:rsid w:val="00532670"/>
    <w:rsid w:val="00543CDA"/>
    <w:rsid w:val="005876BE"/>
    <w:rsid w:val="005B7039"/>
    <w:rsid w:val="00611BC5"/>
    <w:rsid w:val="00684EB8"/>
    <w:rsid w:val="00723A4D"/>
    <w:rsid w:val="00736144"/>
    <w:rsid w:val="00743F4B"/>
    <w:rsid w:val="0074426D"/>
    <w:rsid w:val="007601C0"/>
    <w:rsid w:val="00760433"/>
    <w:rsid w:val="0079170C"/>
    <w:rsid w:val="00794A33"/>
    <w:rsid w:val="007972D4"/>
    <w:rsid w:val="007A2F1D"/>
    <w:rsid w:val="007E2E0B"/>
    <w:rsid w:val="008024E5"/>
    <w:rsid w:val="008229A5"/>
    <w:rsid w:val="0082397E"/>
    <w:rsid w:val="00873AAC"/>
    <w:rsid w:val="008955F0"/>
    <w:rsid w:val="008977F9"/>
    <w:rsid w:val="00902C8E"/>
    <w:rsid w:val="00905506"/>
    <w:rsid w:val="009723D5"/>
    <w:rsid w:val="009943CC"/>
    <w:rsid w:val="009A538A"/>
    <w:rsid w:val="00A1165C"/>
    <w:rsid w:val="00A47298"/>
    <w:rsid w:val="00A62DB6"/>
    <w:rsid w:val="00A87DAB"/>
    <w:rsid w:val="00AD4018"/>
    <w:rsid w:val="00B5588C"/>
    <w:rsid w:val="00BB1751"/>
    <w:rsid w:val="00C14956"/>
    <w:rsid w:val="00C34D48"/>
    <w:rsid w:val="00C3538A"/>
    <w:rsid w:val="00C60EEF"/>
    <w:rsid w:val="00C85D05"/>
    <w:rsid w:val="00C974A3"/>
    <w:rsid w:val="00CA4E68"/>
    <w:rsid w:val="00CF0467"/>
    <w:rsid w:val="00D058F5"/>
    <w:rsid w:val="00D13FBE"/>
    <w:rsid w:val="00D45DD0"/>
    <w:rsid w:val="00D836FA"/>
    <w:rsid w:val="00D83A14"/>
    <w:rsid w:val="00DB4B3C"/>
    <w:rsid w:val="00DF207F"/>
    <w:rsid w:val="00E16784"/>
    <w:rsid w:val="00E550D0"/>
    <w:rsid w:val="00EA0D9D"/>
    <w:rsid w:val="00EC36CE"/>
    <w:rsid w:val="00ED012F"/>
    <w:rsid w:val="00ED0A86"/>
    <w:rsid w:val="00EE4E56"/>
    <w:rsid w:val="00EF41FF"/>
    <w:rsid w:val="00F03888"/>
    <w:rsid w:val="00F114DD"/>
    <w:rsid w:val="00F2137D"/>
    <w:rsid w:val="00F6113B"/>
    <w:rsid w:val="00F6679D"/>
    <w:rsid w:val="00F67CAD"/>
    <w:rsid w:val="00F95326"/>
    <w:rsid w:val="00FA6628"/>
    <w:rsid w:val="00FB4463"/>
    <w:rsid w:val="00FC1E46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Оксана Валерьевна</dc:creator>
  <cp:keywords/>
  <dc:description/>
  <cp:lastModifiedBy>Швецова Оксана Валерьевна</cp:lastModifiedBy>
  <cp:revision>2</cp:revision>
  <cp:lastPrinted>2016-05-20T08:59:00Z</cp:lastPrinted>
  <dcterms:created xsi:type="dcterms:W3CDTF">2016-05-23T04:38:00Z</dcterms:created>
  <dcterms:modified xsi:type="dcterms:W3CDTF">2016-05-23T04:38:00Z</dcterms:modified>
</cp:coreProperties>
</file>