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29" w:rsidRPr="00A253E1" w:rsidRDefault="00C139D6" w:rsidP="00A253E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253E1">
        <w:rPr>
          <w:b/>
          <w:sz w:val="28"/>
          <w:szCs w:val="28"/>
        </w:rPr>
        <w:t>На коллегии Росреестра подведены итоги работы Росреестра и Федеральной кадастровой палаты.</w:t>
      </w:r>
    </w:p>
    <w:p w:rsidR="00A253E1" w:rsidRDefault="00A253E1" w:rsidP="0074426D">
      <w:pPr>
        <w:spacing w:line="360" w:lineRule="auto"/>
        <w:ind w:firstLine="709"/>
        <w:jc w:val="both"/>
        <w:rPr>
          <w:sz w:val="28"/>
          <w:szCs w:val="28"/>
        </w:rPr>
      </w:pPr>
    </w:p>
    <w:p w:rsidR="00C139D6" w:rsidRPr="00C139D6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t xml:space="preserve">Состоялось заседание коллегии Федеральной службы государственной регистрации, кадастра и картографии (Росреестра) с участием Министра экономического развития Алексея </w:t>
      </w:r>
      <w:proofErr w:type="spellStart"/>
      <w:r w:rsidRPr="00C139D6">
        <w:rPr>
          <w:sz w:val="28"/>
          <w:szCs w:val="28"/>
        </w:rPr>
        <w:t>Улюкаева</w:t>
      </w:r>
      <w:proofErr w:type="spellEnd"/>
      <w:r w:rsidRPr="00C139D6">
        <w:rPr>
          <w:sz w:val="28"/>
          <w:szCs w:val="28"/>
        </w:rPr>
        <w:t xml:space="preserve"> и руководителя ведомства Игоря Васильева.</w:t>
      </w:r>
    </w:p>
    <w:p w:rsidR="00C139D6" w:rsidRPr="00C139D6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t xml:space="preserve">Алексей </w:t>
      </w:r>
      <w:proofErr w:type="spellStart"/>
      <w:r w:rsidRPr="00C139D6">
        <w:rPr>
          <w:sz w:val="28"/>
          <w:szCs w:val="28"/>
        </w:rPr>
        <w:t>Улюкаев</w:t>
      </w:r>
      <w:proofErr w:type="spellEnd"/>
      <w:r w:rsidRPr="00C139D6">
        <w:rPr>
          <w:sz w:val="28"/>
          <w:szCs w:val="28"/>
        </w:rPr>
        <w:t xml:space="preserve"> дал положительную оценку работе коллектива Росреестра по итогам 2015 года, обозначил приоритетные задачи ведомства на ближайшую перспективу.</w:t>
      </w:r>
    </w:p>
    <w:p w:rsidR="00C139D6" w:rsidRPr="00C139D6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t xml:space="preserve">«Коллектив Росреестра справился с поставленными задачами, добившись прозрачности во взаимодействии с гражданами и бизнесом. Но ведомству еще предстоит серьезная работа в части доведения системы государственной регистрации прав и кадастра, исключающей коррупционные риски. Главная задача 2016 года – создание информационного ресурса реестра и кадастра, при этом очень важно, чтобы общая эффективность системы кадастра была максимально высока», - отметил Алексей </w:t>
      </w:r>
      <w:proofErr w:type="spellStart"/>
      <w:r w:rsidRPr="00C139D6">
        <w:rPr>
          <w:sz w:val="28"/>
          <w:szCs w:val="28"/>
        </w:rPr>
        <w:t>Улюкаев</w:t>
      </w:r>
      <w:proofErr w:type="spellEnd"/>
      <w:r w:rsidRPr="00C139D6">
        <w:rPr>
          <w:sz w:val="28"/>
          <w:szCs w:val="28"/>
        </w:rPr>
        <w:t>.</w:t>
      </w:r>
    </w:p>
    <w:p w:rsidR="00C139D6" w:rsidRPr="00C139D6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t>Игорь Васильев выступил с докладом об итогах работы Росреестра в 2015 году и задачах на 2016 год. Он представил результаты работы ведомства в сфере регистрации прав, кадастрового учета, геодезии и картографии, а также по осуществлению надзорных и контрольных функций Службы в сфере саморегулирования, земельного и геодезического надзора, рассказал об участии Росреестра в совершенствовании механизма проведения государственной кадастровой оценки.</w:t>
      </w:r>
    </w:p>
    <w:p w:rsidR="00374145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t xml:space="preserve">Глава Росреестра подчеркнул, что приоритетом ведомства остается развитие «бесконтактных технологий» взаимодействия с населением. «В условиях увеличения учетно-регистрационных действий и запросов на предоставление информации ведомство развивает систему предоставления услуг в электронном виде, а также увеличивает долю услуг, оказываемых на базе многофункциональных центров «Мои документы». Дистанционное </w:t>
      </w:r>
      <w:r w:rsidRPr="00C139D6">
        <w:rPr>
          <w:sz w:val="28"/>
          <w:szCs w:val="28"/>
        </w:rPr>
        <w:lastRenderedPageBreak/>
        <w:t>взаимодействие с заявителями является наиболее эффективной мерой противодействия коррупционным проявлениям и мошенничеству, так как исключает общение заявителя с чиновником и минимизирует влияние человеческого фактора», – сказал Игорь Васильев.</w:t>
      </w:r>
    </w:p>
    <w:p w:rsidR="00C139D6" w:rsidRPr="00C139D6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t xml:space="preserve">Директор Федеральной кадастровой палаты Росреестра Александр </w:t>
      </w:r>
      <w:proofErr w:type="spellStart"/>
      <w:r w:rsidRPr="00C139D6">
        <w:rPr>
          <w:sz w:val="28"/>
          <w:szCs w:val="28"/>
        </w:rPr>
        <w:t>Широкорад</w:t>
      </w:r>
      <w:proofErr w:type="spellEnd"/>
      <w:r w:rsidRPr="00C139D6">
        <w:rPr>
          <w:sz w:val="28"/>
          <w:szCs w:val="28"/>
        </w:rPr>
        <w:t xml:space="preserve"> проинформировал об итогах работы учреждения в 2015 году и задачах на 2016 год. Он отметил, что в 2015 году учреждением перевыполнен ряд целевых показателей «дорожной карты» по повышению качества государственных услуг для населения. Проведение кадастрового учета составило в среднем шесть дней, а не запланированные «дорожной картой» десять. Срок выдачи сведений из государственного кадастра недвижимости в среднем по Российской Федерации не превысил двух дней вместо предусмотренных пяти, равно как и ожидание по предварительной записи для получения </w:t>
      </w:r>
      <w:proofErr w:type="spellStart"/>
      <w:r w:rsidRPr="00C139D6">
        <w:rPr>
          <w:sz w:val="28"/>
          <w:szCs w:val="28"/>
        </w:rPr>
        <w:t>госуслуг</w:t>
      </w:r>
      <w:proofErr w:type="spellEnd"/>
      <w:r w:rsidRPr="00C139D6">
        <w:rPr>
          <w:sz w:val="28"/>
          <w:szCs w:val="28"/>
        </w:rPr>
        <w:t xml:space="preserve"> учреждения. При этом в 67 филиалах этот показатель был сведен к одному дню.</w:t>
      </w:r>
    </w:p>
    <w:p w:rsidR="00C139D6" w:rsidRPr="00C139D6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t>По словам главы Ф</w:t>
      </w:r>
      <w:r>
        <w:rPr>
          <w:sz w:val="28"/>
          <w:szCs w:val="28"/>
        </w:rPr>
        <w:t xml:space="preserve">едеральной кадастровой палаты, </w:t>
      </w:r>
      <w:r w:rsidRPr="00C139D6">
        <w:rPr>
          <w:sz w:val="28"/>
          <w:szCs w:val="28"/>
        </w:rPr>
        <w:t xml:space="preserve">значительное внимание в 2015 году уделялось деятельности ведомственных центров телефонного обслуживания (ВЦТО), призванных упростить для граждан </w:t>
      </w:r>
      <w:r>
        <w:rPr>
          <w:sz w:val="28"/>
          <w:szCs w:val="28"/>
        </w:rPr>
        <w:t>получение государственных услуг</w:t>
      </w:r>
      <w:r w:rsidRPr="00C139D6">
        <w:rPr>
          <w:sz w:val="28"/>
          <w:szCs w:val="28"/>
        </w:rPr>
        <w:t>. В 2015 году в кол-центр поступило около 4,6 млн</w:t>
      </w:r>
      <w:r>
        <w:rPr>
          <w:sz w:val="28"/>
          <w:szCs w:val="28"/>
        </w:rPr>
        <w:t>.</w:t>
      </w:r>
      <w:r w:rsidRPr="00C139D6">
        <w:rPr>
          <w:sz w:val="28"/>
          <w:szCs w:val="28"/>
        </w:rPr>
        <w:t xml:space="preserve"> вызовов от населения, а среднее время ожидания ответа оператора уменьшилось почти в три раза до 17,3 секунды. Согласно опросу, проведенному ВЦТО, 93% респондентов положительно оценили качество работы учетных и регистрационных органов.</w:t>
      </w:r>
    </w:p>
    <w:p w:rsidR="00C139D6" w:rsidRPr="00C139D6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t>На 14,6% по сравнению с 2014 годом выросла популярность услуги выездного обслуживания − самого востребованного дополнительного сервиса Федеральной кадастровой палаты Росреестра, который включает в себя прием и доставку документов. Для ветеранов Великой Отечественной войны и инвалидов I и II групп выезд сотрудников бесплатный. В 2015 году Федеральная кадастровая палата выполнила свыше 6 тыс. выездов к социально незащищенным слоям населения.</w:t>
      </w:r>
    </w:p>
    <w:p w:rsidR="00C139D6" w:rsidRPr="00C139D6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lastRenderedPageBreak/>
        <w:t>В целях обеспечения перехода субъектов российской Федерации к исчислению налога на имущество физических лиц от кадастровой стоимости, учреждением  в 2015 году активно проводились мероприятия по верификации сведений об объектах недвижимости, внесенных в ГКН.</w:t>
      </w:r>
    </w:p>
    <w:p w:rsidR="00C139D6" w:rsidRPr="00C139D6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t xml:space="preserve">С января 2016 года все филиалы учреждения приступили к реализации переданных </w:t>
      </w:r>
      <w:proofErr w:type="spellStart"/>
      <w:r w:rsidRPr="00C139D6">
        <w:rPr>
          <w:sz w:val="28"/>
          <w:szCs w:val="28"/>
        </w:rPr>
        <w:t>Росреестром</w:t>
      </w:r>
      <w:proofErr w:type="spellEnd"/>
      <w:r w:rsidRPr="00C139D6">
        <w:rPr>
          <w:sz w:val="28"/>
          <w:szCs w:val="28"/>
        </w:rPr>
        <w:t xml:space="preserve"> полномочий по выдаче сведений из Единого государственного реестра прав.</w:t>
      </w:r>
    </w:p>
    <w:p w:rsidR="00C139D6" w:rsidRPr="00C139D6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t xml:space="preserve">Александр </w:t>
      </w:r>
      <w:proofErr w:type="spellStart"/>
      <w:r w:rsidRPr="00C139D6">
        <w:rPr>
          <w:sz w:val="28"/>
          <w:szCs w:val="28"/>
        </w:rPr>
        <w:t>Широкорад</w:t>
      </w:r>
      <w:proofErr w:type="spellEnd"/>
      <w:r w:rsidRPr="00C139D6">
        <w:rPr>
          <w:sz w:val="28"/>
          <w:szCs w:val="28"/>
        </w:rPr>
        <w:t xml:space="preserve"> обратил внимание на необходимость выполнения утвержденных объемов государственного задания. Благодаря эффективной работе филиалов Федеральной кадастровой палаты эта задача была выполнена с превышением объемов в среднем на 2,1% по всем оказываемым услугам.</w:t>
      </w:r>
    </w:p>
    <w:p w:rsidR="00C139D6" w:rsidRPr="00C139D6" w:rsidRDefault="00C139D6" w:rsidP="00C139D6">
      <w:pPr>
        <w:spacing w:line="360" w:lineRule="auto"/>
        <w:ind w:firstLine="709"/>
        <w:jc w:val="both"/>
        <w:rPr>
          <w:sz w:val="28"/>
          <w:szCs w:val="28"/>
        </w:rPr>
      </w:pPr>
      <w:r w:rsidRPr="00C139D6">
        <w:rPr>
          <w:sz w:val="28"/>
          <w:szCs w:val="28"/>
        </w:rPr>
        <w:t>Подводя итоги, директор Федеральной кадастровой палаты поблагодарил директоров и работников филиалов за плодотворную работу, обозначив задачи на 2016 год. Среди основных задач учреждения: повышение качества государственных услуг, совершенствование планирования и контроля исполнения государственного задания, перевод кадастровых дел в электронный вид, подготовка к ведению Единого государственного реестра недвижимости, а также организация эффективной работы удостоверяющего центра.</w:t>
      </w:r>
    </w:p>
    <w:p w:rsidR="007D25FA" w:rsidRPr="00430283" w:rsidRDefault="007D25FA" w:rsidP="007D25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</w:t>
      </w:r>
      <w:r w:rsidRPr="00430283">
        <w:rPr>
          <w:sz w:val="28"/>
          <w:szCs w:val="28"/>
        </w:rPr>
        <w:t>но:</w:t>
      </w:r>
    </w:p>
    <w:p w:rsidR="007D25FA" w:rsidRDefault="007D25FA" w:rsidP="007D25FA">
      <w:pPr>
        <w:spacing w:line="360" w:lineRule="auto"/>
        <w:jc w:val="both"/>
        <w:rPr>
          <w:sz w:val="28"/>
          <w:szCs w:val="28"/>
        </w:rPr>
      </w:pPr>
    </w:p>
    <w:p w:rsidR="00196535" w:rsidRDefault="00196535" w:rsidP="00C915B8">
      <w:pPr>
        <w:spacing w:line="360" w:lineRule="auto"/>
        <w:jc w:val="both"/>
      </w:pPr>
      <w:bookmarkStart w:id="0" w:name="_GoBack"/>
      <w:bookmarkEnd w:id="0"/>
    </w:p>
    <w:sectPr w:rsidR="001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22F5B"/>
    <w:rsid w:val="000278E1"/>
    <w:rsid w:val="0003595C"/>
    <w:rsid w:val="00044B72"/>
    <w:rsid w:val="00053F49"/>
    <w:rsid w:val="000640D7"/>
    <w:rsid w:val="000674FD"/>
    <w:rsid w:val="000A1DBC"/>
    <w:rsid w:val="000B0CDD"/>
    <w:rsid w:val="000E1EEC"/>
    <w:rsid w:val="000E4C3F"/>
    <w:rsid w:val="000F5B03"/>
    <w:rsid w:val="00107518"/>
    <w:rsid w:val="00165A3C"/>
    <w:rsid w:val="00196535"/>
    <w:rsid w:val="001C4F65"/>
    <w:rsid w:val="001F5F35"/>
    <w:rsid w:val="0024360B"/>
    <w:rsid w:val="00265B2B"/>
    <w:rsid w:val="00265D92"/>
    <w:rsid w:val="00295BE9"/>
    <w:rsid w:val="002A5F97"/>
    <w:rsid w:val="002B3D86"/>
    <w:rsid w:val="002C764D"/>
    <w:rsid w:val="002E3228"/>
    <w:rsid w:val="0031415E"/>
    <w:rsid w:val="0033329E"/>
    <w:rsid w:val="00346A79"/>
    <w:rsid w:val="0037356A"/>
    <w:rsid w:val="00374145"/>
    <w:rsid w:val="00396165"/>
    <w:rsid w:val="003D060C"/>
    <w:rsid w:val="003F0964"/>
    <w:rsid w:val="00421668"/>
    <w:rsid w:val="00425B7A"/>
    <w:rsid w:val="00452804"/>
    <w:rsid w:val="0045746D"/>
    <w:rsid w:val="0046310F"/>
    <w:rsid w:val="004713A9"/>
    <w:rsid w:val="00492020"/>
    <w:rsid w:val="004B6C75"/>
    <w:rsid w:val="004B6E5E"/>
    <w:rsid w:val="004C42BF"/>
    <w:rsid w:val="004D6C97"/>
    <w:rsid w:val="004F1462"/>
    <w:rsid w:val="004F2575"/>
    <w:rsid w:val="00532670"/>
    <w:rsid w:val="00543CDA"/>
    <w:rsid w:val="0057539D"/>
    <w:rsid w:val="005876BE"/>
    <w:rsid w:val="005B7039"/>
    <w:rsid w:val="00611BC5"/>
    <w:rsid w:val="00684EB8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D25FA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9691E"/>
    <w:rsid w:val="009A538A"/>
    <w:rsid w:val="00A1165C"/>
    <w:rsid w:val="00A253E1"/>
    <w:rsid w:val="00A47298"/>
    <w:rsid w:val="00A62DB6"/>
    <w:rsid w:val="00A87DAB"/>
    <w:rsid w:val="00AD4018"/>
    <w:rsid w:val="00AF329A"/>
    <w:rsid w:val="00B5588C"/>
    <w:rsid w:val="00BB1751"/>
    <w:rsid w:val="00C139D6"/>
    <w:rsid w:val="00C14956"/>
    <w:rsid w:val="00C34D48"/>
    <w:rsid w:val="00C3538A"/>
    <w:rsid w:val="00C60EEF"/>
    <w:rsid w:val="00C85D05"/>
    <w:rsid w:val="00C915B8"/>
    <w:rsid w:val="00CA4E68"/>
    <w:rsid w:val="00CF0467"/>
    <w:rsid w:val="00D058F5"/>
    <w:rsid w:val="00D13FBE"/>
    <w:rsid w:val="00D45DD0"/>
    <w:rsid w:val="00D836FA"/>
    <w:rsid w:val="00DB4B3C"/>
    <w:rsid w:val="00DF207F"/>
    <w:rsid w:val="00E137F2"/>
    <w:rsid w:val="00E16784"/>
    <w:rsid w:val="00E550D0"/>
    <w:rsid w:val="00EA0D9D"/>
    <w:rsid w:val="00EC36CE"/>
    <w:rsid w:val="00ED012F"/>
    <w:rsid w:val="00ED0A86"/>
    <w:rsid w:val="00EE4E56"/>
    <w:rsid w:val="00EF41FF"/>
    <w:rsid w:val="00F03888"/>
    <w:rsid w:val="00F114DD"/>
    <w:rsid w:val="00F2137D"/>
    <w:rsid w:val="00F22529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D2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D2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2016-03-24T04:27:00Z</cp:lastPrinted>
  <dcterms:created xsi:type="dcterms:W3CDTF">2016-04-14T05:43:00Z</dcterms:created>
  <dcterms:modified xsi:type="dcterms:W3CDTF">2016-04-14T05:43:00Z</dcterms:modified>
</cp:coreProperties>
</file>