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66" w:rsidRPr="00A23266" w:rsidRDefault="00A23266" w:rsidP="002E04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6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E0459" w:rsidRDefault="0004053D" w:rsidP="00A23266">
      <w:pPr>
        <w:pStyle w:val="ConsPlusNonformat"/>
        <w:jc w:val="center"/>
      </w:pPr>
      <w:r w:rsidRPr="00A23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59" w:rsidRPr="00A23266">
        <w:rPr>
          <w:rFonts w:ascii="Times New Roman" w:hAnsi="Times New Roman" w:cs="Times New Roman"/>
          <w:b/>
          <w:sz w:val="28"/>
          <w:szCs w:val="28"/>
        </w:rPr>
        <w:t xml:space="preserve">по проверке финансово-хозяйственной деятельности </w:t>
      </w:r>
      <w:proofErr w:type="spellStart"/>
      <w:r w:rsidR="002E0459" w:rsidRPr="00A23266">
        <w:rPr>
          <w:rFonts w:ascii="Times New Roman" w:hAnsi="Times New Roman" w:cs="Times New Roman"/>
          <w:b/>
          <w:sz w:val="28"/>
          <w:szCs w:val="28"/>
        </w:rPr>
        <w:t>Тарадановского</w:t>
      </w:r>
      <w:proofErr w:type="spellEnd"/>
      <w:r w:rsidR="002E0459" w:rsidRPr="00A2326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за 2014-2015гг.</w:t>
      </w:r>
    </w:p>
    <w:p w:rsidR="002E0459" w:rsidRDefault="002E0459" w:rsidP="0004053D">
      <w:pPr>
        <w:jc w:val="both"/>
      </w:pPr>
    </w:p>
    <w:p w:rsidR="009F5B32" w:rsidRDefault="009F5B32" w:rsidP="0004053D">
      <w:pPr>
        <w:jc w:val="both"/>
      </w:pPr>
    </w:p>
    <w:p w:rsidR="009F5B32" w:rsidRDefault="009F5B32" w:rsidP="009F5B32">
      <w:pPr>
        <w:jc w:val="both"/>
      </w:pPr>
      <w:r>
        <w:t>Проведенной проверкой установлены следующие нарушения:</w:t>
      </w:r>
    </w:p>
    <w:p w:rsidR="009F5B32" w:rsidRDefault="009F5B32" w:rsidP="0004053D">
      <w:pPr>
        <w:jc w:val="both"/>
      </w:pPr>
    </w:p>
    <w:p w:rsidR="0004053D" w:rsidRDefault="0004053D" w:rsidP="0004053D">
      <w:pPr>
        <w:jc w:val="both"/>
      </w:pPr>
      <w:r>
        <w:t xml:space="preserve">  1. </w:t>
      </w:r>
      <w:r w:rsidRPr="009921BF">
        <w:t>При проверке были обнаружены нарушения п.14 ста</w:t>
      </w:r>
      <w:r>
        <w:t xml:space="preserve">тьи 21  Федерального закона №44-                </w:t>
      </w:r>
      <w:r w:rsidRPr="009921BF">
        <w:t>ФЗ:</w:t>
      </w:r>
      <w:r>
        <w:t xml:space="preserve">           </w:t>
      </w:r>
      <w:r w:rsidRPr="009921BF">
        <w:t>контракты заключены до внесения в план-график</w:t>
      </w:r>
      <w:r>
        <w:t xml:space="preserve">, </w:t>
      </w:r>
      <w:r w:rsidRPr="009921BF">
        <w:t>контракты заключены без внесения в план-график</w:t>
      </w:r>
      <w:r>
        <w:t>.</w:t>
      </w:r>
    </w:p>
    <w:p w:rsidR="0004053D" w:rsidRDefault="0004053D" w:rsidP="0004053D">
      <w:pPr>
        <w:jc w:val="both"/>
      </w:pPr>
      <w:r>
        <w:t xml:space="preserve">       2.   </w:t>
      </w:r>
      <w:proofErr w:type="gramStart"/>
      <w:r>
        <w:t xml:space="preserve">В нарушение </w:t>
      </w:r>
      <w:r w:rsidRPr="00664A5C">
        <w:t>Приказ</w:t>
      </w:r>
      <w:r>
        <w:t>а</w:t>
      </w:r>
      <w:r w:rsidRPr="00664A5C">
        <w:t xml:space="preserve"> МФ РФ </w:t>
      </w:r>
      <w:r>
        <w:t>от 16.12.2010г. №174</w:t>
      </w:r>
      <w:r w:rsidRPr="00664A5C">
        <w:t xml:space="preserve">н </w:t>
      </w:r>
      <w:r>
        <w:t xml:space="preserve">и Приказа МФ РФ </w:t>
      </w:r>
      <w:r w:rsidRPr="00664A5C">
        <w:t>от 01.12.2010г. №157</w:t>
      </w:r>
      <w:r>
        <w:t>н  имеют место случаи нарушения Порядка выдачи денежных средств в подотчет, оформления авансовых  отчетов,</w:t>
      </w:r>
      <w:r w:rsidRPr="00E20551">
        <w:t xml:space="preserve"> </w:t>
      </w:r>
      <w:r>
        <w:t>не на всех</w:t>
      </w:r>
      <w:r w:rsidRPr="00E20551">
        <w:t xml:space="preserve"> </w:t>
      </w:r>
      <w:proofErr w:type="spellStart"/>
      <w:r w:rsidRPr="00E20551">
        <w:t>счет-фактурах</w:t>
      </w:r>
      <w:proofErr w:type="spellEnd"/>
      <w:r w:rsidRPr="00E20551">
        <w:t xml:space="preserve"> </w:t>
      </w:r>
      <w:r>
        <w:t>имеется</w:t>
      </w:r>
      <w:r w:rsidRPr="00E20551">
        <w:t xml:space="preserve"> р</w:t>
      </w:r>
      <w:r>
        <w:t>азрешительная виза руководителя, не все акты-приемки выполненных работ подписаны главой, н</w:t>
      </w:r>
      <w:r w:rsidRPr="00E20551">
        <w:t>е всегда корреспонденция счетов соответству</w:t>
      </w:r>
      <w:r>
        <w:t xml:space="preserve">ет характеру отраженной операции. </w:t>
      </w:r>
      <w:proofErr w:type="gramEnd"/>
    </w:p>
    <w:tbl>
      <w:tblPr>
        <w:tblW w:w="0" w:type="auto"/>
        <w:jc w:val="center"/>
        <w:tblLook w:val="04A0"/>
      </w:tblPr>
      <w:tblGrid>
        <w:gridCol w:w="9160"/>
        <w:gridCol w:w="236"/>
      </w:tblGrid>
      <w:tr w:rsidR="0004053D" w:rsidRPr="00C90866" w:rsidTr="00B61BD1">
        <w:trPr>
          <w:trHeight w:val="681"/>
          <w:jc w:val="center"/>
        </w:trPr>
        <w:tc>
          <w:tcPr>
            <w:tcW w:w="9160" w:type="dxa"/>
          </w:tcPr>
          <w:p w:rsidR="0004053D" w:rsidRPr="002D76F8" w:rsidRDefault="0004053D" w:rsidP="00B61BD1">
            <w:r>
              <w:t xml:space="preserve">3.  </w:t>
            </w:r>
            <w:proofErr w:type="gramStart"/>
            <w:r w:rsidRPr="002D76F8">
              <w:t>Не соблюдается порядок выдачи путевых листов, журнал регистрации не ведется, не проверяется расход ГСМ, пробег автомобиля, не сверяются данные о заправке по путевым листам с данными заправочных ведомостей   (Приказ МФ РФ от 06.12.2010г. №162)</w:t>
            </w:r>
            <w:r>
              <w:t xml:space="preserve">, отсутствует контроль со стороны  главы поселения за эффективным использованием  автотранспорта и списанием ГСМ, </w:t>
            </w:r>
            <w:r w:rsidRPr="002D76F8">
              <w:t>за проверяемый период излишне списано бензина АИ-92 140,5л. на сумму 4343рубля</w:t>
            </w:r>
            <w:proofErr w:type="gramEnd"/>
            <w:r w:rsidRPr="002D76F8">
              <w:t xml:space="preserve"> 98копеек</w:t>
            </w:r>
            <w:r>
              <w:t xml:space="preserve">, дизтоплива </w:t>
            </w:r>
            <w:r w:rsidRPr="002D76F8">
              <w:t xml:space="preserve">сумму 55028рублей, </w:t>
            </w:r>
            <w:r>
              <w:t xml:space="preserve">без основания </w:t>
            </w:r>
            <w:r w:rsidRPr="002D76F8">
              <w:t>списано ГСМ на автомобиль УАЗ</w:t>
            </w:r>
            <w:r>
              <w:t>-</w:t>
            </w:r>
            <w:r w:rsidRPr="002D76F8">
              <w:t xml:space="preserve">3962  410литров на сумму 12387рублей 95копеек.    </w:t>
            </w:r>
          </w:p>
        </w:tc>
        <w:tc>
          <w:tcPr>
            <w:tcW w:w="236" w:type="dxa"/>
          </w:tcPr>
          <w:p w:rsidR="0004053D" w:rsidRPr="002D76F8" w:rsidRDefault="0004053D" w:rsidP="00B61BD1">
            <w:pPr>
              <w:tabs>
                <w:tab w:val="left" w:pos="1899"/>
              </w:tabs>
              <w:jc w:val="both"/>
            </w:pPr>
          </w:p>
        </w:tc>
      </w:tr>
    </w:tbl>
    <w:p w:rsidR="0004053D" w:rsidRPr="00940EEF" w:rsidRDefault="0004053D" w:rsidP="0004053D">
      <w:pPr>
        <w:jc w:val="both"/>
      </w:pPr>
      <w:r>
        <w:t xml:space="preserve">       4.   </w:t>
      </w:r>
      <w:r w:rsidRPr="00940EEF">
        <w:t xml:space="preserve">Акты на списание </w:t>
      </w:r>
      <w:proofErr w:type="spellStart"/>
      <w:proofErr w:type="gramStart"/>
      <w:r w:rsidRPr="00940EEF">
        <w:t>товаро-материальных</w:t>
      </w:r>
      <w:proofErr w:type="spellEnd"/>
      <w:proofErr w:type="gramEnd"/>
      <w:r w:rsidRPr="00940EEF">
        <w:t xml:space="preserve"> ценностей оформляются несвоевременн</w:t>
      </w:r>
      <w:r>
        <w:t>о</w:t>
      </w:r>
      <w:r w:rsidRPr="00940EEF">
        <w:t xml:space="preserve"> и с нарушениями (Приказ МФ РФ от 06.12.2010г. №162)</w:t>
      </w:r>
      <w:r>
        <w:t>.</w:t>
      </w:r>
    </w:p>
    <w:p w:rsidR="00DC1E88" w:rsidRDefault="00DC1E88"/>
    <w:sectPr w:rsidR="00DC1E88" w:rsidSect="00DC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4053D"/>
    <w:rsid w:val="0004053D"/>
    <w:rsid w:val="002E0459"/>
    <w:rsid w:val="00842D80"/>
    <w:rsid w:val="009F5B32"/>
    <w:rsid w:val="00A23266"/>
    <w:rsid w:val="00A41D79"/>
    <w:rsid w:val="00CF7458"/>
    <w:rsid w:val="00DC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04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control1</dc:creator>
  <cp:lastModifiedBy>control1</cp:lastModifiedBy>
  <cp:revision>5</cp:revision>
  <dcterms:created xsi:type="dcterms:W3CDTF">2016-08-11T05:53:00Z</dcterms:created>
  <dcterms:modified xsi:type="dcterms:W3CDTF">2016-08-11T06:03:00Z</dcterms:modified>
</cp:coreProperties>
</file>