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8A" w:rsidRDefault="00884F23" w:rsidP="0088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оперативной обстановки и результатах оперативно-служебной деятельности на территории обслуживания за 2017 год</w:t>
      </w:r>
    </w:p>
    <w:p w:rsidR="00884F23" w:rsidRDefault="00884F23" w:rsidP="0088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F14" w:rsidRDefault="00652F14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Отдела в 2017 году строилась на основании требований директивы МВД, решения коллегии Главного управления МВД России по Кемеровской области</w:t>
      </w:r>
    </w:p>
    <w:p w:rsidR="00884F23" w:rsidRDefault="00884F23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сотрудниками Отдела осуществлено реагирование на 3529 заявлений (сообщений) граждан (-6,3%).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отработки данных сообщений </w:t>
      </w:r>
      <w:r w:rsidR="00652F14">
        <w:rPr>
          <w:rFonts w:ascii="Times New Roman" w:hAnsi="Times New Roman" w:cs="Times New Roman"/>
          <w:sz w:val="28"/>
          <w:szCs w:val="28"/>
        </w:rPr>
        <w:t xml:space="preserve">при соблюдении законности при принятии решений </w:t>
      </w:r>
      <w:r>
        <w:rPr>
          <w:rFonts w:ascii="Times New Roman" w:hAnsi="Times New Roman" w:cs="Times New Roman"/>
          <w:sz w:val="28"/>
          <w:szCs w:val="28"/>
        </w:rPr>
        <w:t>на учет в отчетном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</w:t>
      </w:r>
      <w:r w:rsidR="00652F14">
        <w:rPr>
          <w:rFonts w:ascii="Times New Roman" w:hAnsi="Times New Roman" w:cs="Times New Roman"/>
          <w:sz w:val="28"/>
          <w:szCs w:val="28"/>
        </w:rPr>
        <w:t>авлено 508 преступлений (+5,2%)</w:t>
      </w:r>
      <w:r w:rsidR="00802906">
        <w:rPr>
          <w:rFonts w:ascii="Times New Roman" w:hAnsi="Times New Roman" w:cs="Times New Roman"/>
          <w:sz w:val="28"/>
          <w:szCs w:val="28"/>
        </w:rPr>
        <w:t>.</w:t>
      </w:r>
    </w:p>
    <w:p w:rsidR="00884F23" w:rsidRDefault="00884F23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на 5,2% (с</w:t>
      </w:r>
      <w:r w:rsidR="006C1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97 до 92) поставлено на учет тяжких и особо тяжких преступлений.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</w:t>
      </w:r>
      <w:r w:rsidR="00406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тяжких и особо тяжких преступлений против личности выросло на </w:t>
      </w:r>
      <w:r w:rsidR="006C1140">
        <w:rPr>
          <w:rFonts w:ascii="Times New Roman" w:hAnsi="Times New Roman" w:cs="Times New Roman"/>
          <w:sz w:val="28"/>
          <w:szCs w:val="28"/>
        </w:rPr>
        <w:t>21,4% (с 14 до 17). С 1 до 4 выросло число зарегистрированных фактов убийств. Причинение тяжкого вреда здоровью выросло на 62,5% (с 8 до 13), в том числе с 1 до 2 со смертельным исходом. Всего на учет поставлено 102 преступления против личности (-29,2%).</w:t>
      </w:r>
    </w:p>
    <w:p w:rsidR="006C1140" w:rsidRDefault="00953E5D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зарегистрирован рост преступлений против собственности на 11% (с 253 до 281), основную часть преступлений против собственности составили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доля составляет 83%. Количество краж выросло на 6,8% (с 221 до 236)</w:t>
      </w:r>
      <w:r w:rsidR="00802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отмечается снижение количества зарегистрированных квартирных краж на 33,3% (с 54 до 36), с 9 до 4 снижено число посягательств на транспортные средства, на 33,3% снижено число неправомерного завладения транспортными средствами (с 3 до 2),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25% меньше зарегистрировано грабежей (с 8 до 6). </w:t>
      </w:r>
      <w:r w:rsidR="00802906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рост краж скота за последние три года с 7 до 9.</w:t>
      </w:r>
      <w:r w:rsidR="002A472A">
        <w:rPr>
          <w:rFonts w:ascii="Times New Roman" w:hAnsi="Times New Roman" w:cs="Times New Roman"/>
          <w:sz w:val="28"/>
          <w:szCs w:val="28"/>
        </w:rPr>
        <w:t xml:space="preserve"> Выросло число преступлений, связанных с незаконным оборотом наркотиков на 35,7% (с14 до 19), зарегистрирован рост числа фактов незаконного сбыта наркотических средств с 2 до 8</w:t>
      </w:r>
      <w:r w:rsidR="00802906">
        <w:rPr>
          <w:rFonts w:ascii="Times New Roman" w:hAnsi="Times New Roman" w:cs="Times New Roman"/>
          <w:sz w:val="28"/>
          <w:szCs w:val="28"/>
        </w:rPr>
        <w:t>.</w:t>
      </w:r>
    </w:p>
    <w:p w:rsidR="002A472A" w:rsidRDefault="002A472A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отмечается снижение преступлений, совершенных в общественных местах с 67 до 59, в том числе  на улице с 48 до 40</w:t>
      </w:r>
      <w:r w:rsidR="00433CC9">
        <w:rPr>
          <w:rFonts w:ascii="Times New Roman" w:hAnsi="Times New Roman" w:cs="Times New Roman"/>
          <w:sz w:val="28"/>
          <w:szCs w:val="28"/>
        </w:rPr>
        <w:t>, из 59 преступлений, совершенных в общественном месте 37 это преступления имущественного характера</w:t>
      </w:r>
      <w:r w:rsidR="00802906">
        <w:rPr>
          <w:rFonts w:ascii="Times New Roman" w:hAnsi="Times New Roman" w:cs="Times New Roman"/>
          <w:sz w:val="28"/>
          <w:szCs w:val="28"/>
        </w:rPr>
        <w:t>.</w:t>
      </w:r>
    </w:p>
    <w:p w:rsidR="006C1140" w:rsidRDefault="00433CC9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30,7% меньш</w:t>
      </w:r>
      <w:r w:rsidR="00EE4AD4">
        <w:rPr>
          <w:rFonts w:ascii="Times New Roman" w:hAnsi="Times New Roman" w:cs="Times New Roman"/>
          <w:sz w:val="28"/>
          <w:szCs w:val="28"/>
        </w:rPr>
        <w:t>е зарегистрировано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совершенных в состоянии алкогольного опьянения с 225 до 156, снижено число преступлений, совершенных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совершавшими преступления на 18,9%.</w:t>
      </w:r>
    </w:p>
    <w:p w:rsidR="00A002ED" w:rsidRDefault="00EE4AD4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508 преступлений, поставленных на учет в 2017 году 37,5% (</w:t>
      </w:r>
      <w:r w:rsidR="0080290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191) составляют преступления, зарегистрированные территории Крапивинского городского поселения, 16% (</w:t>
      </w:r>
      <w:r w:rsidR="0080290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86)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Зеленогорский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02ED">
        <w:rPr>
          <w:rFonts w:ascii="Times New Roman" w:hAnsi="Times New Roman" w:cs="Times New Roman"/>
          <w:sz w:val="28"/>
          <w:szCs w:val="28"/>
        </w:rPr>
        <w:t xml:space="preserve">с 30 до 45 больше зарегистрировано преступлений на территории </w:t>
      </w:r>
      <w:proofErr w:type="spellStart"/>
      <w:r w:rsidR="00A002ED">
        <w:rPr>
          <w:rFonts w:ascii="Times New Roman" w:hAnsi="Times New Roman" w:cs="Times New Roman"/>
          <w:sz w:val="28"/>
          <w:szCs w:val="28"/>
        </w:rPr>
        <w:t>Шевелевской</w:t>
      </w:r>
      <w:proofErr w:type="spellEnd"/>
      <w:r w:rsidR="00A002ED">
        <w:rPr>
          <w:rFonts w:ascii="Times New Roman" w:hAnsi="Times New Roman" w:cs="Times New Roman"/>
          <w:sz w:val="28"/>
          <w:szCs w:val="28"/>
        </w:rPr>
        <w:t xml:space="preserve"> сельской территории, с 26 до 32 на территории </w:t>
      </w:r>
      <w:proofErr w:type="spellStart"/>
      <w:r w:rsidR="00A002ED">
        <w:rPr>
          <w:rFonts w:ascii="Times New Roman" w:hAnsi="Times New Roman" w:cs="Times New Roman"/>
          <w:sz w:val="28"/>
          <w:szCs w:val="28"/>
        </w:rPr>
        <w:t>Зеленовской</w:t>
      </w:r>
      <w:proofErr w:type="spellEnd"/>
      <w:r w:rsidR="00A002ED">
        <w:rPr>
          <w:rFonts w:ascii="Times New Roman" w:hAnsi="Times New Roman" w:cs="Times New Roman"/>
          <w:sz w:val="28"/>
          <w:szCs w:val="28"/>
        </w:rPr>
        <w:t xml:space="preserve"> сельской территории, с 30 до 39 на территории </w:t>
      </w:r>
      <w:proofErr w:type="spellStart"/>
      <w:r w:rsidR="00A002ED">
        <w:rPr>
          <w:rFonts w:ascii="Times New Roman" w:hAnsi="Times New Roman" w:cs="Times New Roman"/>
          <w:sz w:val="28"/>
          <w:szCs w:val="28"/>
        </w:rPr>
        <w:t>Барачатской</w:t>
      </w:r>
      <w:proofErr w:type="spellEnd"/>
      <w:r w:rsidR="00A002ED">
        <w:rPr>
          <w:rFonts w:ascii="Times New Roman" w:hAnsi="Times New Roman" w:cs="Times New Roman"/>
          <w:sz w:val="28"/>
          <w:szCs w:val="28"/>
        </w:rPr>
        <w:t xml:space="preserve"> сельской территории, в два раза с 13 до 25 выросло число преступлений на территории </w:t>
      </w:r>
      <w:proofErr w:type="spellStart"/>
      <w:r w:rsidR="00A002ED">
        <w:rPr>
          <w:rFonts w:ascii="Times New Roman" w:hAnsi="Times New Roman" w:cs="Times New Roman"/>
          <w:sz w:val="28"/>
          <w:szCs w:val="28"/>
        </w:rPr>
        <w:t>Мельковской</w:t>
      </w:r>
      <w:proofErr w:type="spellEnd"/>
      <w:r w:rsidR="00A002ED">
        <w:rPr>
          <w:rFonts w:ascii="Times New Roman" w:hAnsi="Times New Roman" w:cs="Times New Roman"/>
          <w:sz w:val="28"/>
          <w:szCs w:val="28"/>
        </w:rPr>
        <w:t xml:space="preserve"> сельской территории.</w:t>
      </w:r>
      <w:proofErr w:type="gramEnd"/>
      <w:r w:rsidR="00A002ED">
        <w:rPr>
          <w:rFonts w:ascii="Times New Roman" w:hAnsi="Times New Roman" w:cs="Times New Roman"/>
          <w:sz w:val="28"/>
          <w:szCs w:val="28"/>
        </w:rPr>
        <w:t xml:space="preserve"> Снижение числа зарегистрированных преступлений в 2</w:t>
      </w:r>
      <w:r w:rsidR="00802906">
        <w:rPr>
          <w:rFonts w:ascii="Times New Roman" w:hAnsi="Times New Roman" w:cs="Times New Roman"/>
          <w:sz w:val="28"/>
          <w:szCs w:val="28"/>
        </w:rPr>
        <w:t>0</w:t>
      </w:r>
      <w:r w:rsidR="00A002ED">
        <w:rPr>
          <w:rFonts w:ascii="Times New Roman" w:hAnsi="Times New Roman" w:cs="Times New Roman"/>
          <w:sz w:val="28"/>
          <w:szCs w:val="28"/>
        </w:rPr>
        <w:t xml:space="preserve">17 году зарегистрировано на территории Каменской и </w:t>
      </w:r>
      <w:proofErr w:type="spellStart"/>
      <w:r w:rsidR="00A002ED">
        <w:rPr>
          <w:rFonts w:ascii="Times New Roman" w:hAnsi="Times New Roman" w:cs="Times New Roman"/>
          <w:sz w:val="28"/>
          <w:szCs w:val="28"/>
        </w:rPr>
        <w:t>Банновской</w:t>
      </w:r>
      <w:proofErr w:type="spellEnd"/>
      <w:r w:rsidR="00A002ED">
        <w:rPr>
          <w:rFonts w:ascii="Times New Roman" w:hAnsi="Times New Roman" w:cs="Times New Roman"/>
          <w:sz w:val="28"/>
          <w:szCs w:val="28"/>
        </w:rPr>
        <w:t xml:space="preserve"> сельских территориях соответственно с 30 до 17</w:t>
      </w:r>
      <w:r w:rsidR="007B3C33">
        <w:rPr>
          <w:rFonts w:ascii="Times New Roman" w:hAnsi="Times New Roman" w:cs="Times New Roman"/>
          <w:sz w:val="28"/>
          <w:szCs w:val="28"/>
        </w:rPr>
        <w:t xml:space="preserve">и </w:t>
      </w:r>
      <w:r w:rsidR="00A002ED">
        <w:rPr>
          <w:rFonts w:ascii="Times New Roman" w:hAnsi="Times New Roman" w:cs="Times New Roman"/>
          <w:sz w:val="28"/>
          <w:szCs w:val="28"/>
        </w:rPr>
        <w:t xml:space="preserve"> с 26 до 21.</w:t>
      </w:r>
    </w:p>
    <w:p w:rsidR="00802906" w:rsidRDefault="00056F50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2906">
        <w:rPr>
          <w:rFonts w:ascii="Times New Roman" w:hAnsi="Times New Roman" w:cs="Times New Roman"/>
          <w:sz w:val="28"/>
          <w:szCs w:val="28"/>
        </w:rPr>
        <w:t>сего в</w:t>
      </w:r>
      <w:r>
        <w:rPr>
          <w:rFonts w:ascii="Times New Roman" w:hAnsi="Times New Roman" w:cs="Times New Roman"/>
          <w:sz w:val="28"/>
          <w:szCs w:val="28"/>
        </w:rPr>
        <w:t xml:space="preserve"> 2017 году раскрыто 313 (-10,8%) преступлений, </w:t>
      </w:r>
      <w:r w:rsidR="00802906">
        <w:rPr>
          <w:rFonts w:ascii="Times New Roman" w:hAnsi="Times New Roman" w:cs="Times New Roman"/>
          <w:sz w:val="28"/>
          <w:szCs w:val="28"/>
        </w:rPr>
        <w:t>эффективность раскрытия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установленным лицам составила 61,6% (2016-72,7%)</w:t>
      </w:r>
      <w:r w:rsidR="00802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98B" w:rsidRDefault="003B498B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раскрытыми остаются 39 преступлений тяжкой категории, раскрываемость по установленным составляет 56,5%,  из них:</w:t>
      </w:r>
      <w:r w:rsidR="003A2CC2">
        <w:rPr>
          <w:rFonts w:ascii="Times New Roman" w:hAnsi="Times New Roman" w:cs="Times New Roman"/>
          <w:sz w:val="28"/>
          <w:szCs w:val="28"/>
        </w:rPr>
        <w:t xml:space="preserve"> 23 кражи, 2 грабежа, 8 преступлений, связанных с незаконным оборотом наркотиков, 4 по факту сбыта поддельных купюр.</w:t>
      </w:r>
      <w:proofErr w:type="gramEnd"/>
    </w:p>
    <w:p w:rsidR="003A2CC2" w:rsidRDefault="003A2CC2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Раскрываемость по установленным лицам против личности составила 86,3%, против собственности 48,8% из них краж 50%, мошенничеств 18,2%, скота 22,2%, поджогов 14,3%. </w:t>
      </w:r>
    </w:p>
    <w:p w:rsidR="007B0C25" w:rsidRDefault="007B0C25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снижение результативности раскрытия преступлений на территории Крапивинского городского поселения 57%,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41%</w:t>
      </w:r>
      <w:r w:rsidR="00406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зарегистрировано половина всех совершенных преступлений в 2017 году, так же отмечается неудовлетворительная работа по раскрытию преступлений  на территории Борисовского сельского поселения.</w:t>
      </w:r>
    </w:p>
    <w:p w:rsidR="00701F40" w:rsidRDefault="0020273E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9B4242">
        <w:rPr>
          <w:rFonts w:ascii="Times New Roman" w:hAnsi="Times New Roman" w:cs="Times New Roman"/>
          <w:sz w:val="28"/>
          <w:szCs w:val="28"/>
        </w:rPr>
        <w:t>расследовано 287 преступлений (-16,8%),  в том числе следствием 122 (-23,8%), дознанием 108 (-20,6%). Раскрываемость по расследованным преступлениям составила 61,5% (-9,5%)</w:t>
      </w:r>
      <w:r w:rsidR="003B6A17">
        <w:rPr>
          <w:rFonts w:ascii="Times New Roman" w:hAnsi="Times New Roman" w:cs="Times New Roman"/>
          <w:sz w:val="28"/>
          <w:szCs w:val="28"/>
        </w:rPr>
        <w:t xml:space="preserve"> и является самой низкой за </w:t>
      </w:r>
      <w:proofErr w:type="gramStart"/>
      <w:r w:rsidR="003B6A1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3B6A17">
        <w:rPr>
          <w:rFonts w:ascii="Times New Roman" w:hAnsi="Times New Roman" w:cs="Times New Roman"/>
          <w:sz w:val="28"/>
          <w:szCs w:val="28"/>
        </w:rPr>
        <w:t xml:space="preserve"> 8 лет.</w:t>
      </w:r>
    </w:p>
    <w:p w:rsidR="003B498B" w:rsidRDefault="00701F40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Раскрываемость тяжких преступлений по расследованным составила 53,5% (-3,2%), против собственности 47,5% (-8,3%), в том числе краж 48,2% (-6,3%), раскрываемость краж в общественном месте составила 33,3% (-12,1%), краж на улице</w:t>
      </w:r>
      <w:r w:rsidR="006A0050">
        <w:rPr>
          <w:rFonts w:ascii="Times New Roman" w:hAnsi="Times New Roman" w:cs="Times New Roman"/>
          <w:sz w:val="28"/>
          <w:szCs w:val="28"/>
        </w:rPr>
        <w:t xml:space="preserve"> 18,8% (-28,6%), мошенничеств 23,5% (-1,5%), отсутствуют результаты по расследованию преступлений, связанных с незаконным сбытом наркотиков.</w:t>
      </w:r>
      <w:proofErr w:type="gramEnd"/>
    </w:p>
    <w:p w:rsidR="00B057CF" w:rsidRDefault="00B057CF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место возвращения уголовных дел на дополнительную проверку, так в отделение дознания для проведения дополнительной проверки возвращено 12 уголовных дел и 5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обвинительного акта</w:t>
      </w:r>
      <w:r w:rsidR="00721E43">
        <w:rPr>
          <w:rFonts w:ascii="Times New Roman" w:hAnsi="Times New Roman" w:cs="Times New Roman"/>
          <w:sz w:val="28"/>
          <w:szCs w:val="28"/>
        </w:rPr>
        <w:t xml:space="preserve"> 72 уголовных дела расследовано с нарушением сроков расследования, в следственное отделение для проведения дополнительного расследования возвращено 9 уголовных дел и три для </w:t>
      </w:r>
      <w:proofErr w:type="spellStart"/>
      <w:r w:rsidR="00721E43">
        <w:rPr>
          <w:rFonts w:ascii="Times New Roman" w:hAnsi="Times New Roman" w:cs="Times New Roman"/>
          <w:sz w:val="28"/>
          <w:szCs w:val="28"/>
        </w:rPr>
        <w:t>пересоставления</w:t>
      </w:r>
      <w:proofErr w:type="spellEnd"/>
      <w:r w:rsidR="00721E43">
        <w:rPr>
          <w:rFonts w:ascii="Times New Roman" w:hAnsi="Times New Roman" w:cs="Times New Roman"/>
          <w:sz w:val="28"/>
          <w:szCs w:val="28"/>
        </w:rPr>
        <w:t xml:space="preserve"> обвинительного заключения, 52 преступления расследовано в сроки свыше, установленных УПК.</w:t>
      </w:r>
    </w:p>
    <w:p w:rsidR="00802906" w:rsidRDefault="00780263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правонарушений, выявлено 1030 (+2,7%)</w:t>
      </w:r>
      <w:r w:rsidR="0040680D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правонарушений, 59,6% из которых составляют правонарушения выявленные участковыми у</w:t>
      </w:r>
      <w:r w:rsidR="00802906">
        <w:rPr>
          <w:rFonts w:ascii="Times New Roman" w:hAnsi="Times New Roman" w:cs="Times New Roman"/>
          <w:sz w:val="28"/>
          <w:szCs w:val="28"/>
        </w:rPr>
        <w:t xml:space="preserve">полномоченными полиции, 29% ПДН, </w:t>
      </w:r>
      <w:r>
        <w:rPr>
          <w:rFonts w:ascii="Times New Roman" w:hAnsi="Times New Roman" w:cs="Times New Roman"/>
          <w:sz w:val="28"/>
          <w:szCs w:val="28"/>
        </w:rPr>
        <w:t xml:space="preserve"> 7% ИАЗ.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Взыскаемость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802906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75%</w:t>
      </w:r>
      <w:r w:rsidR="00802906">
        <w:rPr>
          <w:rFonts w:ascii="Times New Roman" w:hAnsi="Times New Roman" w:cs="Times New Roman"/>
          <w:sz w:val="28"/>
          <w:szCs w:val="28"/>
        </w:rPr>
        <w:t>.</w:t>
      </w:r>
    </w:p>
    <w:p w:rsidR="00721E43" w:rsidRDefault="00780263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E43">
        <w:rPr>
          <w:rFonts w:ascii="Times New Roman" w:hAnsi="Times New Roman" w:cs="Times New Roman"/>
          <w:sz w:val="28"/>
          <w:szCs w:val="28"/>
        </w:rPr>
        <w:t xml:space="preserve">В 2017 году с положительной стороны необходимо отметить работу как участковых уполномоченных полиции и группы экономической безопасности и противодействия коррупции по борьбе с незаконным оборотом спиртосодержащей жидкости. </w:t>
      </w:r>
      <w:r w:rsidR="00F52498">
        <w:rPr>
          <w:rFonts w:ascii="Times New Roman" w:hAnsi="Times New Roman" w:cs="Times New Roman"/>
          <w:sz w:val="28"/>
          <w:szCs w:val="28"/>
        </w:rPr>
        <w:t xml:space="preserve">Проведено изъятие 21 литра спиртосодержащей жидкости из 50 точек, к административной ответственности привлечено по ст. 14.2. КРФ об АП привлечено 23 гражданина по ст. 14.17.1 КРФ об АП 4 лица. Возбуждено 10 уголовных дел по ст. 238 УК РФ из них три </w:t>
      </w:r>
      <w:r w:rsidR="0040680D">
        <w:rPr>
          <w:rFonts w:ascii="Times New Roman" w:hAnsi="Times New Roman" w:cs="Times New Roman"/>
          <w:sz w:val="28"/>
          <w:szCs w:val="28"/>
        </w:rPr>
        <w:t xml:space="preserve">тяжких </w:t>
      </w:r>
      <w:r w:rsidR="00F52498"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7C1769" w:rsidRDefault="007C1769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предупреждения подростковой преступности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проведено 168 рейдовых мероприятия в результате проведения помещено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СРЦ и детское отделение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33 несовершеннолетних, для принятия мер в органы и учреждения системы профилактики направлено 92 сообщения. Проведено 1483 профилактических бесед. Всего сотрудниками Отдела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родителей и несовершеннолетних составлено 322 административных правонарушения. Как результат проделанной работы имеем снижение подростковой преступности на </w:t>
      </w:r>
      <w:r w:rsidR="00A36B8D">
        <w:rPr>
          <w:rFonts w:ascii="Times New Roman" w:hAnsi="Times New Roman" w:cs="Times New Roman"/>
          <w:sz w:val="28"/>
          <w:szCs w:val="28"/>
        </w:rPr>
        <w:t>18,5% (с 27 до 22).</w:t>
      </w:r>
    </w:p>
    <w:p w:rsidR="00B057CF" w:rsidRDefault="00B057CF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массовых и праздничных мероприятий нарушений общественного порядка и общественной безопасности не допущено. </w:t>
      </w:r>
    </w:p>
    <w:p w:rsidR="00602661" w:rsidRDefault="00602661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7EC4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профилактик</w:t>
      </w:r>
      <w:r w:rsidR="00EF7E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EF7E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происшествий </w:t>
      </w:r>
      <w:r w:rsidR="00EF7EC4">
        <w:rPr>
          <w:rFonts w:ascii="Times New Roman" w:hAnsi="Times New Roman" w:cs="Times New Roman"/>
          <w:sz w:val="28"/>
          <w:szCs w:val="28"/>
        </w:rPr>
        <w:t>организовано взаимодействие со средствами массовой информации, организовано проведение акций как итог проводимой работы имеем снижение количества дорожно-транспортных происшествий  с 35 до 20, снижена тяжесть последствий в результате совершения дорожно-транспортных происшествий число погибших составило 1 (2016-5), в результате ДТП травмы различного характера получ</w:t>
      </w:r>
      <w:r w:rsidR="0034498D">
        <w:rPr>
          <w:rFonts w:ascii="Times New Roman" w:hAnsi="Times New Roman" w:cs="Times New Roman"/>
          <w:sz w:val="28"/>
          <w:szCs w:val="28"/>
        </w:rPr>
        <w:t>или</w:t>
      </w:r>
      <w:r w:rsidR="00EF7EC4">
        <w:rPr>
          <w:rFonts w:ascii="Times New Roman" w:hAnsi="Times New Roman" w:cs="Times New Roman"/>
          <w:sz w:val="28"/>
          <w:szCs w:val="28"/>
        </w:rPr>
        <w:t xml:space="preserve"> 22 граждан</w:t>
      </w:r>
      <w:r w:rsidR="0034498D">
        <w:rPr>
          <w:rFonts w:ascii="Times New Roman" w:hAnsi="Times New Roman" w:cs="Times New Roman"/>
          <w:sz w:val="28"/>
          <w:szCs w:val="28"/>
        </w:rPr>
        <w:t>ина</w:t>
      </w:r>
      <w:r w:rsidR="00EF7EC4">
        <w:rPr>
          <w:rFonts w:ascii="Times New Roman" w:hAnsi="Times New Roman" w:cs="Times New Roman"/>
          <w:sz w:val="28"/>
          <w:szCs w:val="28"/>
        </w:rPr>
        <w:t xml:space="preserve"> (2016-55).</w:t>
      </w:r>
    </w:p>
    <w:p w:rsidR="008831E5" w:rsidRDefault="008831E5" w:rsidP="00802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миграционного пункта на миграционный учет  по месту пребывания поставлено 268 граждан</w:t>
      </w:r>
      <w:r w:rsidR="003E6F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FA3">
        <w:rPr>
          <w:rFonts w:ascii="Times New Roman" w:hAnsi="Times New Roman" w:cs="Times New Roman"/>
          <w:sz w:val="28"/>
          <w:szCs w:val="28"/>
        </w:rPr>
        <w:t xml:space="preserve">В результате проведения рейдовых мероприятий совместно с другими службами Отдела к административной ответственности привлечено 77 иностранных граждан, в отношении граждан Российской Федерации за нарушения </w:t>
      </w:r>
      <w:proofErr w:type="spellStart"/>
      <w:r w:rsidR="003E6FA3">
        <w:rPr>
          <w:rFonts w:ascii="Times New Roman" w:hAnsi="Times New Roman" w:cs="Times New Roman"/>
          <w:sz w:val="28"/>
          <w:szCs w:val="28"/>
        </w:rPr>
        <w:t>паспортно-регистрационного</w:t>
      </w:r>
      <w:proofErr w:type="spellEnd"/>
      <w:r w:rsidR="003E6FA3">
        <w:rPr>
          <w:rFonts w:ascii="Times New Roman" w:hAnsi="Times New Roman" w:cs="Times New Roman"/>
          <w:sz w:val="28"/>
          <w:szCs w:val="28"/>
        </w:rPr>
        <w:t xml:space="preserve"> законодательства составлено 307 административных материалов. Выявлено 9 фактов уголовно наказуемых деяний имеющих признаки преступления, предусмотренных ст.322 УК РФ. В 2017 году 4582 гражданам оказаны услуги по линии </w:t>
      </w:r>
      <w:r w:rsidR="0040680D">
        <w:rPr>
          <w:rFonts w:ascii="Times New Roman" w:hAnsi="Times New Roman" w:cs="Times New Roman"/>
          <w:sz w:val="28"/>
          <w:szCs w:val="28"/>
        </w:rPr>
        <w:t>миграции</w:t>
      </w:r>
      <w:r w:rsidR="003E6FA3">
        <w:rPr>
          <w:rFonts w:ascii="Times New Roman" w:hAnsi="Times New Roman" w:cs="Times New Roman"/>
          <w:sz w:val="28"/>
          <w:szCs w:val="28"/>
        </w:rPr>
        <w:t xml:space="preserve">, из них 1052 в электронном виде, доля оказанных услуг </w:t>
      </w:r>
      <w:proofErr w:type="gramStart"/>
      <w:r w:rsidR="003E6F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6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06" w:rsidRDefault="0040680D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802906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802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 необходимо основные усилия направить на реализацию следующих задач</w:t>
      </w:r>
      <w:r w:rsidR="00802906">
        <w:rPr>
          <w:rFonts w:ascii="Times New Roman" w:hAnsi="Times New Roman" w:cs="Times New Roman"/>
          <w:sz w:val="28"/>
          <w:szCs w:val="28"/>
        </w:rPr>
        <w:t>:</w:t>
      </w:r>
    </w:p>
    <w:p w:rsidR="00644FF2" w:rsidRDefault="00802906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FF2">
        <w:rPr>
          <w:rFonts w:ascii="Times New Roman" w:hAnsi="Times New Roman" w:cs="Times New Roman"/>
          <w:sz w:val="28"/>
          <w:szCs w:val="28"/>
        </w:rPr>
        <w:t>. укрепление правопорядка и безопасности граждан при проведении выборов Президента Российской Федерации;</w:t>
      </w:r>
    </w:p>
    <w:p w:rsidR="00644FF2" w:rsidRDefault="00802906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FF2">
        <w:rPr>
          <w:rFonts w:ascii="Times New Roman" w:hAnsi="Times New Roman" w:cs="Times New Roman"/>
          <w:sz w:val="28"/>
          <w:szCs w:val="28"/>
        </w:rPr>
        <w:t>. совершенствование работы по обеспечению безопасности дорожного движения;</w:t>
      </w:r>
    </w:p>
    <w:p w:rsidR="00644FF2" w:rsidRDefault="00802906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FF2">
        <w:rPr>
          <w:rFonts w:ascii="Times New Roman" w:hAnsi="Times New Roman" w:cs="Times New Roman"/>
          <w:sz w:val="28"/>
          <w:szCs w:val="28"/>
        </w:rPr>
        <w:t>.противодействие экстремизму, борьба с незаконной миграцией;</w:t>
      </w:r>
    </w:p>
    <w:p w:rsidR="00644FF2" w:rsidRDefault="00802906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FF2">
        <w:rPr>
          <w:rFonts w:ascii="Times New Roman" w:hAnsi="Times New Roman" w:cs="Times New Roman"/>
          <w:sz w:val="28"/>
          <w:szCs w:val="28"/>
        </w:rPr>
        <w:t>.профилактика правонарушений в отношении несовершеннолетних и со стороны несовершеннолетних;</w:t>
      </w:r>
    </w:p>
    <w:p w:rsidR="00644FF2" w:rsidRDefault="00802906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FF2">
        <w:rPr>
          <w:rFonts w:ascii="Times New Roman" w:hAnsi="Times New Roman" w:cs="Times New Roman"/>
          <w:sz w:val="28"/>
          <w:szCs w:val="28"/>
        </w:rPr>
        <w:t>.борьба с мошенничествами всех форм в первую очередь совершенных с использованием информационных технологий;</w:t>
      </w:r>
    </w:p>
    <w:p w:rsidR="00644FF2" w:rsidRDefault="00644FF2" w:rsidP="008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8.раскрытие и расследование преступлений</w:t>
      </w:r>
      <w:r w:rsidR="00D42CD8">
        <w:rPr>
          <w:rFonts w:ascii="Times New Roman" w:hAnsi="Times New Roman" w:cs="Times New Roman"/>
          <w:sz w:val="28"/>
          <w:szCs w:val="28"/>
        </w:rPr>
        <w:t>;</w:t>
      </w:r>
    </w:p>
    <w:sectPr w:rsidR="00644FF2" w:rsidSect="00F52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E4" w:rsidRDefault="006D7DE4" w:rsidP="007B3C33">
      <w:pPr>
        <w:spacing w:after="0" w:line="240" w:lineRule="auto"/>
      </w:pPr>
      <w:r>
        <w:separator/>
      </w:r>
    </w:p>
  </w:endnote>
  <w:endnote w:type="continuationSeparator" w:id="1">
    <w:p w:rsidR="006D7DE4" w:rsidRDefault="006D7DE4" w:rsidP="007B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E4" w:rsidRDefault="006D7DE4" w:rsidP="007B3C33">
      <w:pPr>
        <w:spacing w:after="0" w:line="240" w:lineRule="auto"/>
      </w:pPr>
      <w:r>
        <w:separator/>
      </w:r>
    </w:p>
  </w:footnote>
  <w:footnote w:type="continuationSeparator" w:id="1">
    <w:p w:rsidR="006D7DE4" w:rsidRDefault="006D7DE4" w:rsidP="007B3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F23"/>
    <w:rsid w:val="00056F50"/>
    <w:rsid w:val="000D228B"/>
    <w:rsid w:val="0011040A"/>
    <w:rsid w:val="001240DF"/>
    <w:rsid w:val="001E0397"/>
    <w:rsid w:val="0020273E"/>
    <w:rsid w:val="002A472A"/>
    <w:rsid w:val="0034498D"/>
    <w:rsid w:val="003A2CC2"/>
    <w:rsid w:val="003B498B"/>
    <w:rsid w:val="003B6A17"/>
    <w:rsid w:val="003C12F2"/>
    <w:rsid w:val="003E6FA3"/>
    <w:rsid w:val="0040680D"/>
    <w:rsid w:val="00433CC9"/>
    <w:rsid w:val="004F666C"/>
    <w:rsid w:val="00541F99"/>
    <w:rsid w:val="00602661"/>
    <w:rsid w:val="00644FF2"/>
    <w:rsid w:val="00652F14"/>
    <w:rsid w:val="006A0050"/>
    <w:rsid w:val="006C1140"/>
    <w:rsid w:val="006D7DE4"/>
    <w:rsid w:val="00701F40"/>
    <w:rsid w:val="00707628"/>
    <w:rsid w:val="00712203"/>
    <w:rsid w:val="007154CF"/>
    <w:rsid w:val="00721E43"/>
    <w:rsid w:val="00780263"/>
    <w:rsid w:val="007B0C25"/>
    <w:rsid w:val="007B3C33"/>
    <w:rsid w:val="007C1769"/>
    <w:rsid w:val="00802906"/>
    <w:rsid w:val="00822FB2"/>
    <w:rsid w:val="008831E5"/>
    <w:rsid w:val="00884F23"/>
    <w:rsid w:val="0089179A"/>
    <w:rsid w:val="00926D2C"/>
    <w:rsid w:val="00953E5D"/>
    <w:rsid w:val="00993047"/>
    <w:rsid w:val="009B0CB2"/>
    <w:rsid w:val="009B4242"/>
    <w:rsid w:val="00A002ED"/>
    <w:rsid w:val="00A34F8A"/>
    <w:rsid w:val="00A36B8D"/>
    <w:rsid w:val="00B057CF"/>
    <w:rsid w:val="00B07430"/>
    <w:rsid w:val="00B15B45"/>
    <w:rsid w:val="00B3302A"/>
    <w:rsid w:val="00C144CC"/>
    <w:rsid w:val="00D0460C"/>
    <w:rsid w:val="00D20E6E"/>
    <w:rsid w:val="00D42CD8"/>
    <w:rsid w:val="00E35C9F"/>
    <w:rsid w:val="00E560EC"/>
    <w:rsid w:val="00E869EE"/>
    <w:rsid w:val="00E90044"/>
    <w:rsid w:val="00EA0122"/>
    <w:rsid w:val="00EE4AD4"/>
    <w:rsid w:val="00EF7EC4"/>
    <w:rsid w:val="00F40CBA"/>
    <w:rsid w:val="00F52498"/>
    <w:rsid w:val="00F94017"/>
    <w:rsid w:val="00F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C33"/>
  </w:style>
  <w:style w:type="paragraph" w:styleId="a5">
    <w:name w:val="footer"/>
    <w:basedOn w:val="a"/>
    <w:link w:val="a6"/>
    <w:uiPriority w:val="99"/>
    <w:semiHidden/>
    <w:unhideWhenUsed/>
    <w:rsid w:val="007B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C33"/>
  </w:style>
  <w:style w:type="paragraph" w:styleId="a7">
    <w:name w:val="List Paragraph"/>
    <w:basedOn w:val="a"/>
    <w:uiPriority w:val="34"/>
    <w:qFormat/>
    <w:rsid w:val="00644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E7D7-EC69-42D4-89FB-77C67438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Евгений</cp:lastModifiedBy>
  <cp:revision>3</cp:revision>
  <cp:lastPrinted>2018-01-11T04:49:00Z</cp:lastPrinted>
  <dcterms:created xsi:type="dcterms:W3CDTF">2018-04-05T07:18:00Z</dcterms:created>
  <dcterms:modified xsi:type="dcterms:W3CDTF">2018-04-05T07:27:00Z</dcterms:modified>
</cp:coreProperties>
</file>