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58" w:rsidRPr="00251058" w:rsidRDefault="00251058" w:rsidP="0025105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251058">
        <w:rPr>
          <w:rFonts w:ascii="Times New Roman" w:eastAsia="Times New Roman" w:hAnsi="Times New Roman" w:cs="Times New Roman"/>
          <w:b/>
          <w:bCs/>
          <w:sz w:val="28"/>
          <w:szCs w:val="28"/>
          <w:lang w:eastAsia="ru-RU"/>
        </w:rPr>
        <w:t>Указ Президента РФ от 7 мая 2012 г. № 597 "О мероприятиях по реализации государственной социальной политики"</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bookmarkStart w:id="0" w:name="0"/>
      <w:bookmarkEnd w:id="0"/>
      <w:r w:rsidRPr="00251058">
        <w:rPr>
          <w:rFonts w:ascii="Times New Roman" w:eastAsia="Times New Roman" w:hAnsi="Times New Roman" w:cs="Times New Roman"/>
          <w:sz w:val="28"/>
          <w:szCs w:val="28"/>
          <w:lang w:eastAsia="ru-RU"/>
        </w:rPr>
        <w:t>В целях дальнейшего совершенствования государственной социальной политики постановляю:</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1. Правительству Российской Федерации:</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а) обеспечить:</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увеличение к 2018 году размера реальной заработной платы в 1,4 - 1,5 раза;</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создание ежегодно в период с 2013 по 2015 год до 14,2 тыс. специальных рабочих мест для инвалидов;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в) утвердить до 1 декабря 2012 г. план разработки профессиональных стандартов;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г) разработать к 2015 году и утвердить не менее 800 профессиональных стандартов;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proofErr w:type="spellStart"/>
      <w:r w:rsidRPr="00251058">
        <w:rPr>
          <w:rFonts w:ascii="Times New Roman" w:eastAsia="Times New Roman" w:hAnsi="Times New Roman" w:cs="Times New Roman"/>
          <w:sz w:val="28"/>
          <w:szCs w:val="28"/>
          <w:lang w:eastAsia="ru-RU"/>
        </w:rPr>
        <w:t>д</w:t>
      </w:r>
      <w:proofErr w:type="spellEnd"/>
      <w:r w:rsidRPr="00251058">
        <w:rPr>
          <w:rFonts w:ascii="Times New Roman" w:eastAsia="Times New Roman" w:hAnsi="Times New Roman" w:cs="Times New Roman"/>
          <w:sz w:val="28"/>
          <w:szCs w:val="28"/>
          <w:lang w:eastAsia="ru-RU"/>
        </w:rPr>
        <w:t>) в целях выработки единых принципов оценки профессиональной подготовки рабочих кадров: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lastRenderedPageBreak/>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программу поэтапного </w:t>
      </w:r>
      <w:proofErr w:type="gramStart"/>
      <w:r w:rsidRPr="00251058">
        <w:rPr>
          <w:rFonts w:ascii="Times New Roman" w:eastAsia="Times New Roman" w:hAnsi="Times New Roman" w:cs="Times New Roman"/>
          <w:sz w:val="28"/>
          <w:szCs w:val="28"/>
          <w:lang w:eastAsia="ru-RU"/>
        </w:rPr>
        <w:t>совершенствования системы оплаты труда работников бюджетного сектора</w:t>
      </w:r>
      <w:proofErr w:type="gramEnd"/>
      <w:r w:rsidRPr="00251058">
        <w:rPr>
          <w:rFonts w:ascii="Times New Roman" w:eastAsia="Times New Roman" w:hAnsi="Times New Roman" w:cs="Times New Roman"/>
          <w:sz w:val="28"/>
          <w:szCs w:val="28"/>
          <w:lang w:eastAsia="ru-RU"/>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proofErr w:type="gramStart"/>
      <w:r w:rsidRPr="00251058">
        <w:rPr>
          <w:rFonts w:ascii="Times New Roman" w:eastAsia="Times New Roman" w:hAnsi="Times New Roman" w:cs="Times New Roman"/>
          <w:sz w:val="28"/>
          <w:szCs w:val="28"/>
          <w:lang w:eastAsia="ru-RU"/>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251058">
        <w:rPr>
          <w:rFonts w:ascii="Times New Roman" w:eastAsia="Times New Roman" w:hAnsi="Times New Roman" w:cs="Times New Roman"/>
          <w:sz w:val="28"/>
          <w:szCs w:val="28"/>
          <w:lang w:eastAsia="ru-RU"/>
        </w:rPr>
        <w:t xml:space="preserve"> предоставление медицинских услуг), - до 200 процентов от средней заработной платы в соответствующем регионе;</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установление базовых окладов по профессиональным квалификационным группам;</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proofErr w:type="spellStart"/>
      <w:r w:rsidRPr="00251058">
        <w:rPr>
          <w:rFonts w:ascii="Times New Roman" w:eastAsia="Times New Roman" w:hAnsi="Times New Roman" w:cs="Times New Roman"/>
          <w:sz w:val="28"/>
          <w:szCs w:val="28"/>
          <w:lang w:eastAsia="ru-RU"/>
        </w:rPr>
        <w:t>з</w:t>
      </w:r>
      <w:proofErr w:type="spellEnd"/>
      <w:r w:rsidRPr="00251058">
        <w:rPr>
          <w:rFonts w:ascii="Times New Roman" w:eastAsia="Times New Roman" w:hAnsi="Times New Roman" w:cs="Times New Roman"/>
          <w:sz w:val="28"/>
          <w:szCs w:val="28"/>
          <w:lang w:eastAsia="ru-RU"/>
        </w:rPr>
        <w:t>) в целях расширения участия работников в управлении организациями:</w:t>
      </w:r>
    </w:p>
    <w:p w:rsidR="00251058" w:rsidRPr="00251058" w:rsidRDefault="00A05F27" w:rsidP="0025105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подготовить до 1 декабря 2012</w:t>
      </w:r>
      <w:r w:rsidR="00251058" w:rsidRPr="00251058">
        <w:rPr>
          <w:rFonts w:ascii="Times New Roman" w:eastAsia="Times New Roman" w:hAnsi="Times New Roman" w:cs="Times New Roman"/>
          <w:sz w:val="28"/>
          <w:szCs w:val="28"/>
          <w:lang w:eastAsia="ru-RU"/>
        </w:rPr>
        <w:t>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разработать комплекс мероприятий по развитию институтов самоуправления и принятию кодексов профессиональной этики;</w:t>
      </w:r>
    </w:p>
    <w:p w:rsidR="00251058" w:rsidRPr="00251058" w:rsidRDefault="00A05F27" w:rsidP="0025105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представить к 1 марта 2013</w:t>
      </w:r>
      <w:r w:rsidR="00251058" w:rsidRPr="00251058">
        <w:rPr>
          <w:rFonts w:ascii="Times New Roman" w:eastAsia="Times New Roman" w:hAnsi="Times New Roman" w:cs="Times New Roman"/>
          <w:sz w:val="28"/>
          <w:szCs w:val="28"/>
          <w:lang w:eastAsia="ru-RU"/>
        </w:rPr>
        <w:t xml:space="preserve">г. предложения об использовании в отдельных отраслях бюджетного сектора экономики механизма </w:t>
      </w:r>
      <w:proofErr w:type="spellStart"/>
      <w:r w:rsidR="00251058" w:rsidRPr="00251058">
        <w:rPr>
          <w:rFonts w:ascii="Times New Roman" w:eastAsia="Times New Roman" w:hAnsi="Times New Roman" w:cs="Times New Roman"/>
          <w:sz w:val="28"/>
          <w:szCs w:val="28"/>
          <w:lang w:eastAsia="ru-RU"/>
        </w:rPr>
        <w:t>нормативно-подушевого</w:t>
      </w:r>
      <w:proofErr w:type="spellEnd"/>
      <w:r w:rsidR="00251058" w:rsidRPr="00251058">
        <w:rPr>
          <w:rFonts w:ascii="Times New Roman" w:eastAsia="Times New Roman" w:hAnsi="Times New Roman" w:cs="Times New Roman"/>
          <w:sz w:val="28"/>
          <w:szCs w:val="28"/>
          <w:lang w:eastAsia="ru-RU"/>
        </w:rPr>
        <w:t xml:space="preserve"> финансирования;</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к) совместно с общественными</w:t>
      </w:r>
      <w:r w:rsidR="00A05F27">
        <w:rPr>
          <w:rFonts w:ascii="Times New Roman" w:eastAsia="Times New Roman" w:hAnsi="Times New Roman" w:cs="Times New Roman"/>
          <w:sz w:val="28"/>
          <w:szCs w:val="28"/>
          <w:lang w:eastAsia="ru-RU"/>
        </w:rPr>
        <w:t xml:space="preserve"> организациями до 1 апреля 2013</w:t>
      </w:r>
      <w:r w:rsidRPr="00251058">
        <w:rPr>
          <w:rFonts w:ascii="Times New Roman" w:eastAsia="Times New Roman" w:hAnsi="Times New Roman" w:cs="Times New Roman"/>
          <w:sz w:val="28"/>
          <w:szCs w:val="28"/>
          <w:lang w:eastAsia="ru-RU"/>
        </w:rPr>
        <w:t xml:space="preserve">г. обеспечить формирование независимой системы оценки качества работы организаций, оказывающих социальные услуги, включая определение </w:t>
      </w:r>
      <w:r w:rsidRPr="00251058">
        <w:rPr>
          <w:rFonts w:ascii="Times New Roman" w:eastAsia="Times New Roman" w:hAnsi="Times New Roman" w:cs="Times New Roman"/>
          <w:sz w:val="28"/>
          <w:szCs w:val="28"/>
          <w:lang w:eastAsia="ru-RU"/>
        </w:rPr>
        <w:lastRenderedPageBreak/>
        <w:t>критериев эффективности работы таких организаций и введение публичных рейтингов их деятельности;</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xml:space="preserve">л) </w:t>
      </w:r>
      <w:proofErr w:type="gramStart"/>
      <w:r w:rsidRPr="00251058">
        <w:rPr>
          <w:rFonts w:ascii="Times New Roman" w:eastAsia="Times New Roman" w:hAnsi="Times New Roman" w:cs="Times New Roman"/>
          <w:sz w:val="28"/>
          <w:szCs w:val="28"/>
          <w:lang w:eastAsia="ru-RU"/>
        </w:rPr>
        <w:t>предусмотреть</w:t>
      </w:r>
      <w:proofErr w:type="gramEnd"/>
      <w:r w:rsidRPr="00251058">
        <w:rPr>
          <w:rFonts w:ascii="Times New Roman" w:eastAsia="Times New Roman" w:hAnsi="Times New Roman" w:cs="Times New Roman"/>
          <w:sz w:val="28"/>
          <w:szCs w:val="28"/>
          <w:lang w:eastAsia="ru-RU"/>
        </w:rPr>
        <w:t xml:space="preserve"> начиная с 2013 года меры, направленные на увеличение поддержки социально ориентированных некоммерческих организаций;</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м</w:t>
      </w:r>
      <w:r w:rsidR="00A05F27">
        <w:rPr>
          <w:rFonts w:ascii="Times New Roman" w:eastAsia="Times New Roman" w:hAnsi="Times New Roman" w:cs="Times New Roman"/>
          <w:sz w:val="28"/>
          <w:szCs w:val="28"/>
          <w:lang w:eastAsia="ru-RU"/>
        </w:rPr>
        <w:t>) разработать до 1 октября 2012</w:t>
      </w:r>
      <w:r w:rsidRPr="00251058">
        <w:rPr>
          <w:rFonts w:ascii="Times New Roman" w:eastAsia="Times New Roman" w:hAnsi="Times New Roman" w:cs="Times New Roman"/>
          <w:sz w:val="28"/>
          <w:szCs w:val="28"/>
          <w:lang w:eastAsia="ru-RU"/>
        </w:rPr>
        <w:t>г. прое</w:t>
      </w:r>
      <w:proofErr w:type="gramStart"/>
      <w:r w:rsidRPr="00251058">
        <w:rPr>
          <w:rFonts w:ascii="Times New Roman" w:eastAsia="Times New Roman" w:hAnsi="Times New Roman" w:cs="Times New Roman"/>
          <w:sz w:val="28"/>
          <w:szCs w:val="28"/>
          <w:lang w:eastAsia="ru-RU"/>
        </w:rPr>
        <w:t>кт Стр</w:t>
      </w:r>
      <w:proofErr w:type="gramEnd"/>
      <w:r w:rsidRPr="00251058">
        <w:rPr>
          <w:rFonts w:ascii="Times New Roman" w:eastAsia="Times New Roman" w:hAnsi="Times New Roman" w:cs="Times New Roman"/>
          <w:sz w:val="28"/>
          <w:szCs w:val="28"/>
          <w:lang w:eastAsia="ru-RU"/>
        </w:rPr>
        <w:t>атегии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proofErr w:type="spellStart"/>
      <w:r w:rsidRPr="00251058">
        <w:rPr>
          <w:rFonts w:ascii="Times New Roman" w:eastAsia="Times New Roman" w:hAnsi="Times New Roman" w:cs="Times New Roman"/>
          <w:sz w:val="28"/>
          <w:szCs w:val="28"/>
          <w:lang w:eastAsia="ru-RU"/>
        </w:rPr>
        <w:t>н</w:t>
      </w:r>
      <w:proofErr w:type="spellEnd"/>
      <w:r w:rsidRPr="00251058">
        <w:rPr>
          <w:rFonts w:ascii="Times New Roman" w:eastAsia="Times New Roman" w:hAnsi="Times New Roman" w:cs="Times New Roman"/>
          <w:sz w:val="28"/>
          <w:szCs w:val="28"/>
          <w:lang w:eastAsia="ru-RU"/>
        </w:rPr>
        <w:t>) в целях дальнейшего сохранения и развития российской культуры:</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создать к 2015 году в малых городах не менее пяти центров культурного развития;</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включать ежегодно в Национальную электронную библиотеку не менее 10 процентов издаваемых в Российской Федерации наименований книг;</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обеспечить увеличение до 1 октября</w:t>
      </w:r>
      <w:r w:rsidR="00A05F27">
        <w:rPr>
          <w:rFonts w:ascii="Times New Roman" w:eastAsia="Times New Roman" w:hAnsi="Times New Roman" w:cs="Times New Roman"/>
          <w:sz w:val="28"/>
          <w:szCs w:val="28"/>
          <w:lang w:eastAsia="ru-RU"/>
        </w:rPr>
        <w:t xml:space="preserve"> 2012</w:t>
      </w:r>
      <w:r w:rsidRPr="00251058">
        <w:rPr>
          <w:rFonts w:ascii="Times New Roman" w:eastAsia="Times New Roman" w:hAnsi="Times New Roman" w:cs="Times New Roman"/>
          <w:sz w:val="28"/>
          <w:szCs w:val="28"/>
          <w:lang w:eastAsia="ru-RU"/>
        </w:rPr>
        <w:t>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обес</w:t>
      </w:r>
      <w:r w:rsidR="00A05F27">
        <w:rPr>
          <w:rFonts w:ascii="Times New Roman" w:eastAsia="Times New Roman" w:hAnsi="Times New Roman" w:cs="Times New Roman"/>
          <w:sz w:val="28"/>
          <w:szCs w:val="28"/>
          <w:lang w:eastAsia="ru-RU"/>
        </w:rPr>
        <w:t>печить создание до 1 марта 2013</w:t>
      </w:r>
      <w:r w:rsidRPr="00251058">
        <w:rPr>
          <w:rFonts w:ascii="Times New Roman" w:eastAsia="Times New Roman" w:hAnsi="Times New Roman" w:cs="Times New Roman"/>
          <w:sz w:val="28"/>
          <w:szCs w:val="28"/>
          <w:lang w:eastAsia="ru-RU"/>
        </w:rPr>
        <w:t>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увеличить к 2018 году в два раза количество выставочных проектов, осуществляемых в субъектах Российской Федерации;</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2. Правительству Российской Федерации совместно с органами исполнительной власти субъектов Российской Федерации:</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а) об</w:t>
      </w:r>
      <w:r w:rsidR="00A05F27">
        <w:rPr>
          <w:rFonts w:ascii="Times New Roman" w:eastAsia="Times New Roman" w:hAnsi="Times New Roman" w:cs="Times New Roman"/>
          <w:sz w:val="28"/>
          <w:szCs w:val="28"/>
          <w:lang w:eastAsia="ru-RU"/>
        </w:rPr>
        <w:t>еспечить до 1 августа 2012</w:t>
      </w:r>
      <w:r w:rsidRPr="00251058">
        <w:rPr>
          <w:rFonts w:ascii="Times New Roman" w:eastAsia="Times New Roman" w:hAnsi="Times New Roman" w:cs="Times New Roman"/>
          <w:sz w:val="28"/>
          <w:szCs w:val="28"/>
          <w:lang w:eastAsia="ru-RU"/>
        </w:rPr>
        <w:t>г. разработку нормативных правовых актов, предусматривающих реализацию мер по поэтапному повышению заработной платы работников культуры;</w:t>
      </w:r>
    </w:p>
    <w:p w:rsidR="00251058" w:rsidRPr="00251058" w:rsidRDefault="00A05F27" w:rsidP="0025105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разработать до 1 ноября 2012</w:t>
      </w:r>
      <w:r w:rsidR="00251058" w:rsidRPr="00251058">
        <w:rPr>
          <w:rFonts w:ascii="Times New Roman" w:eastAsia="Times New Roman" w:hAnsi="Times New Roman" w:cs="Times New Roman"/>
          <w:sz w:val="28"/>
          <w:szCs w:val="28"/>
          <w:lang w:eastAsia="ru-RU"/>
        </w:rPr>
        <w:t>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251058" w:rsidRPr="00251058" w:rsidRDefault="00A05F27" w:rsidP="00251058">
      <w:pPr>
        <w:spacing w:after="0" w:line="240" w:lineRule="auto"/>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разработать до 1 ноября 2012</w:t>
      </w:r>
      <w:r w:rsidR="00251058" w:rsidRPr="00251058">
        <w:rPr>
          <w:rFonts w:ascii="Times New Roman" w:eastAsia="Times New Roman" w:hAnsi="Times New Roman" w:cs="Times New Roman"/>
          <w:sz w:val="28"/>
          <w:szCs w:val="28"/>
          <w:lang w:eastAsia="ru-RU"/>
        </w:rPr>
        <w:t>г. комплекс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 условий</w:t>
      </w:r>
      <w:proofErr w:type="gramEnd"/>
      <w:r w:rsidR="00251058" w:rsidRPr="00251058">
        <w:rPr>
          <w:rFonts w:ascii="Times New Roman" w:eastAsia="Times New Roman" w:hAnsi="Times New Roman" w:cs="Times New Roman"/>
          <w:sz w:val="28"/>
          <w:szCs w:val="28"/>
          <w:lang w:eastAsia="ru-RU"/>
        </w:rPr>
        <w:t xml:space="preserve"> для повышения уровня занятости инвалидов, в том числе на оборудованных (оснащенных) для них рабочих местах.</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4. Настоящий Указ вступает в силу со дня его официального опубликования.</w:t>
      </w:r>
    </w:p>
    <w:p w:rsidR="00251058" w:rsidRPr="00251058" w:rsidRDefault="00251058" w:rsidP="00251058">
      <w:pPr>
        <w:spacing w:after="0" w:line="240" w:lineRule="auto"/>
        <w:ind w:firstLine="851"/>
        <w:jc w:val="both"/>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4202"/>
        <w:gridCol w:w="4202"/>
      </w:tblGrid>
      <w:tr w:rsidR="00251058" w:rsidRPr="00251058" w:rsidTr="00251058">
        <w:trPr>
          <w:tblCellSpacing w:w="15" w:type="dxa"/>
        </w:trPr>
        <w:tc>
          <w:tcPr>
            <w:tcW w:w="2500" w:type="pct"/>
            <w:vAlign w:val="center"/>
            <w:hideMark/>
          </w:tcPr>
          <w:p w:rsidR="00251058" w:rsidRPr="00251058" w:rsidRDefault="00251058" w:rsidP="00251058">
            <w:pPr>
              <w:spacing w:after="0" w:line="240" w:lineRule="auto"/>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xml:space="preserve">Президент Российской Федерации </w:t>
            </w:r>
          </w:p>
        </w:tc>
        <w:tc>
          <w:tcPr>
            <w:tcW w:w="2500" w:type="pct"/>
            <w:vAlign w:val="center"/>
            <w:hideMark/>
          </w:tcPr>
          <w:p w:rsidR="00251058" w:rsidRPr="00251058" w:rsidRDefault="00251058" w:rsidP="00251058">
            <w:pPr>
              <w:spacing w:after="0" w:line="240" w:lineRule="auto"/>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xml:space="preserve">В. Путин </w:t>
            </w:r>
          </w:p>
        </w:tc>
      </w:tr>
    </w:tbl>
    <w:p w:rsidR="00251058" w:rsidRPr="00251058" w:rsidRDefault="00251058" w:rsidP="00251058">
      <w:pPr>
        <w:spacing w:after="0" w:line="240" w:lineRule="auto"/>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xml:space="preserve">Москва, Кремль </w:t>
      </w:r>
    </w:p>
    <w:p w:rsidR="00251058" w:rsidRPr="00251058" w:rsidRDefault="00251058" w:rsidP="00251058">
      <w:pPr>
        <w:spacing w:after="0" w:line="240" w:lineRule="auto"/>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7 мая 2012 года</w:t>
      </w:r>
    </w:p>
    <w:p w:rsidR="00251058" w:rsidRPr="00251058" w:rsidRDefault="00251058" w:rsidP="00251058">
      <w:pPr>
        <w:spacing w:after="0" w:line="240" w:lineRule="auto"/>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597</w:t>
      </w:r>
    </w:p>
    <w:p w:rsidR="00251058" w:rsidRPr="00251058" w:rsidRDefault="00251058" w:rsidP="00251058">
      <w:pPr>
        <w:spacing w:after="0" w:line="240" w:lineRule="auto"/>
        <w:rPr>
          <w:rFonts w:ascii="Times New Roman" w:eastAsia="Times New Roman" w:hAnsi="Times New Roman" w:cs="Times New Roman"/>
          <w:sz w:val="24"/>
          <w:szCs w:val="24"/>
          <w:lang w:eastAsia="ru-RU"/>
        </w:rPr>
      </w:pPr>
    </w:p>
    <w:p w:rsidR="00251058" w:rsidRPr="00251058" w:rsidRDefault="00251058" w:rsidP="00251058">
      <w:pPr>
        <w:spacing w:after="0" w:line="240" w:lineRule="auto"/>
        <w:ind w:firstLine="709"/>
        <w:rPr>
          <w:rFonts w:ascii="Times New Roman" w:eastAsia="Times New Roman" w:hAnsi="Times New Roman" w:cs="Times New Roman"/>
          <w:sz w:val="28"/>
          <w:szCs w:val="28"/>
          <w:lang w:eastAsia="ru-RU"/>
        </w:rPr>
      </w:pPr>
      <w:bookmarkStart w:id="1" w:name="review"/>
      <w:bookmarkEnd w:id="1"/>
      <w:r w:rsidRPr="00251058">
        <w:rPr>
          <w:rFonts w:ascii="Times New Roman" w:eastAsia="Times New Roman" w:hAnsi="Times New Roman" w:cs="Times New Roman"/>
          <w:b/>
          <w:bCs/>
          <w:sz w:val="28"/>
          <w:szCs w:val="28"/>
          <w:lang w:eastAsia="ru-RU"/>
        </w:rPr>
        <w:t>Обзор документа</w:t>
      </w:r>
    </w:p>
    <w:p w:rsidR="00251058" w:rsidRPr="00251058" w:rsidRDefault="00251058" w:rsidP="00251058">
      <w:pPr>
        <w:spacing w:after="0" w:line="240" w:lineRule="auto"/>
        <w:ind w:firstLine="709"/>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Для совершенствования государственной социальной политики Правительству РФ следует реализовать ряд мер.</w:t>
      </w:r>
    </w:p>
    <w:p w:rsidR="00251058" w:rsidRPr="00251058" w:rsidRDefault="00A05F27" w:rsidP="002510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 2018</w:t>
      </w:r>
      <w:r w:rsidR="00251058" w:rsidRPr="00251058">
        <w:rPr>
          <w:rFonts w:ascii="Times New Roman" w:eastAsia="Times New Roman" w:hAnsi="Times New Roman" w:cs="Times New Roman"/>
          <w:sz w:val="28"/>
          <w:szCs w:val="28"/>
          <w:lang w:eastAsia="ru-RU"/>
        </w:rPr>
        <w:t>г. размер реальной зарплаты</w:t>
      </w:r>
      <w:r>
        <w:rPr>
          <w:rFonts w:ascii="Times New Roman" w:eastAsia="Times New Roman" w:hAnsi="Times New Roman" w:cs="Times New Roman"/>
          <w:sz w:val="28"/>
          <w:szCs w:val="28"/>
          <w:lang w:eastAsia="ru-RU"/>
        </w:rPr>
        <w:t xml:space="preserve"> должен увеличиться в 1,4 - 1,5 </w:t>
      </w:r>
      <w:r w:rsidR="00251058" w:rsidRPr="00251058">
        <w:rPr>
          <w:rFonts w:ascii="Times New Roman" w:eastAsia="Times New Roman" w:hAnsi="Times New Roman" w:cs="Times New Roman"/>
          <w:sz w:val="28"/>
          <w:szCs w:val="28"/>
          <w:lang w:eastAsia="ru-RU"/>
        </w:rPr>
        <w:t>раза, а средняя зарплата врачей, преподавателей вузов и научных сотрудников должна быть повышена до 200% от средней зарплаты в соответствующем регионе.</w:t>
      </w:r>
    </w:p>
    <w:p w:rsidR="00251058" w:rsidRPr="00251058" w:rsidRDefault="00A05F27" w:rsidP="002510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2020</w:t>
      </w:r>
      <w:r w:rsidR="00251058" w:rsidRPr="00251058">
        <w:rPr>
          <w:rFonts w:ascii="Times New Roman" w:eastAsia="Times New Roman" w:hAnsi="Times New Roman" w:cs="Times New Roman"/>
          <w:sz w:val="28"/>
          <w:szCs w:val="28"/>
          <w:lang w:eastAsia="ru-RU"/>
        </w:rPr>
        <w:t>г. число высококвалифицированных работников должно возрасти так, чтобы оно составляло не менее трети от количества квалифицированных сотрудников.</w:t>
      </w:r>
    </w:p>
    <w:p w:rsidR="00251058" w:rsidRPr="00251058" w:rsidRDefault="00251058" w:rsidP="00251058">
      <w:pPr>
        <w:spacing w:after="0" w:line="240" w:lineRule="auto"/>
        <w:ind w:firstLine="709"/>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Ежегодно в пер</w:t>
      </w:r>
      <w:r w:rsidR="00A05F27">
        <w:rPr>
          <w:rFonts w:ascii="Times New Roman" w:eastAsia="Times New Roman" w:hAnsi="Times New Roman" w:cs="Times New Roman"/>
          <w:sz w:val="28"/>
          <w:szCs w:val="28"/>
          <w:lang w:eastAsia="ru-RU"/>
        </w:rPr>
        <w:t>иод с 2013 по 2015</w:t>
      </w:r>
      <w:r w:rsidRPr="00251058">
        <w:rPr>
          <w:rFonts w:ascii="Times New Roman" w:eastAsia="Times New Roman" w:hAnsi="Times New Roman" w:cs="Times New Roman"/>
          <w:sz w:val="28"/>
          <w:szCs w:val="28"/>
          <w:lang w:eastAsia="ru-RU"/>
        </w:rPr>
        <w:t>гг. необходимо создавать до 14,2 тыс. специальных рабочих мест для инвалидов.</w:t>
      </w:r>
    </w:p>
    <w:p w:rsidR="00251058" w:rsidRPr="00251058" w:rsidRDefault="00A05F27" w:rsidP="002510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 декабря 2012</w:t>
      </w:r>
      <w:r w:rsidR="00251058" w:rsidRPr="00251058">
        <w:rPr>
          <w:rFonts w:ascii="Times New Roman" w:eastAsia="Times New Roman" w:hAnsi="Times New Roman" w:cs="Times New Roman"/>
          <w:sz w:val="28"/>
          <w:szCs w:val="28"/>
          <w:lang w:eastAsia="ru-RU"/>
        </w:rPr>
        <w:t xml:space="preserve">г. следует принять программу поэтапного </w:t>
      </w:r>
      <w:proofErr w:type="gramStart"/>
      <w:r w:rsidR="00251058" w:rsidRPr="00251058">
        <w:rPr>
          <w:rFonts w:ascii="Times New Roman" w:eastAsia="Times New Roman" w:hAnsi="Times New Roman" w:cs="Times New Roman"/>
          <w:sz w:val="28"/>
          <w:szCs w:val="28"/>
          <w:lang w:eastAsia="ru-RU"/>
        </w:rPr>
        <w:t>совершенствования системы оплаты труда работников бюджетного сектора экономики</w:t>
      </w:r>
      <w:proofErr w:type="gramEnd"/>
      <w:r w:rsidR="00251058" w:rsidRPr="00251058">
        <w:rPr>
          <w:rFonts w:ascii="Times New Roman" w:eastAsia="Times New Roman" w:hAnsi="Times New Roman" w:cs="Times New Roman"/>
          <w:sz w:val="28"/>
          <w:szCs w:val="28"/>
          <w:lang w:eastAsia="ru-RU"/>
        </w:rPr>
        <w:t>. Повышение оплаты должно быть обусловлено достижением конкретных показателей качества и количества оказываемых услуг. При этом сл</w:t>
      </w:r>
      <w:r>
        <w:rPr>
          <w:rFonts w:ascii="Times New Roman" w:eastAsia="Times New Roman" w:hAnsi="Times New Roman" w:cs="Times New Roman"/>
          <w:sz w:val="28"/>
          <w:szCs w:val="28"/>
          <w:lang w:eastAsia="ru-RU"/>
        </w:rPr>
        <w:t>едует предусмотреть, что к 2018</w:t>
      </w:r>
      <w:r w:rsidR="00251058" w:rsidRPr="00251058">
        <w:rPr>
          <w:rFonts w:ascii="Times New Roman" w:eastAsia="Times New Roman" w:hAnsi="Times New Roman" w:cs="Times New Roman"/>
          <w:sz w:val="28"/>
          <w:szCs w:val="28"/>
          <w:lang w:eastAsia="ru-RU"/>
        </w:rPr>
        <w:t xml:space="preserve">г. средняя зарплата соцработников, включая сотрудников </w:t>
      </w:r>
      <w:proofErr w:type="spellStart"/>
      <w:r w:rsidR="00251058" w:rsidRPr="00251058">
        <w:rPr>
          <w:rFonts w:ascii="Times New Roman" w:eastAsia="Times New Roman" w:hAnsi="Times New Roman" w:cs="Times New Roman"/>
          <w:sz w:val="28"/>
          <w:szCs w:val="28"/>
          <w:lang w:eastAsia="ru-RU"/>
        </w:rPr>
        <w:t>медорганизаций</w:t>
      </w:r>
      <w:proofErr w:type="spellEnd"/>
      <w:r w:rsidR="00251058" w:rsidRPr="00251058">
        <w:rPr>
          <w:rFonts w:ascii="Times New Roman" w:eastAsia="Times New Roman" w:hAnsi="Times New Roman" w:cs="Times New Roman"/>
          <w:sz w:val="28"/>
          <w:szCs w:val="28"/>
          <w:lang w:eastAsia="ru-RU"/>
        </w:rPr>
        <w:t xml:space="preserve">, младшего медперсонала, среднего </w:t>
      </w:r>
      <w:r w:rsidR="00251058" w:rsidRPr="00251058">
        <w:rPr>
          <w:rFonts w:ascii="Times New Roman" w:eastAsia="Times New Roman" w:hAnsi="Times New Roman" w:cs="Times New Roman"/>
          <w:sz w:val="28"/>
          <w:szCs w:val="28"/>
          <w:lang w:eastAsia="ru-RU"/>
        </w:rPr>
        <w:lastRenderedPageBreak/>
        <w:t xml:space="preserve">медицинского (фармацевтического) персонала увеличивается до 100% от средней зарплаты в соответствующем регионе. Что касается работников </w:t>
      </w:r>
      <w:proofErr w:type="spellStart"/>
      <w:r w:rsidR="00251058" w:rsidRPr="00251058">
        <w:rPr>
          <w:rFonts w:ascii="Times New Roman" w:eastAsia="Times New Roman" w:hAnsi="Times New Roman" w:cs="Times New Roman"/>
          <w:sz w:val="28"/>
          <w:szCs w:val="28"/>
          <w:lang w:eastAsia="ru-RU"/>
        </w:rPr>
        <w:t>медорганизаций</w:t>
      </w:r>
      <w:proofErr w:type="spellEnd"/>
      <w:r w:rsidR="00251058" w:rsidRPr="00251058">
        <w:rPr>
          <w:rFonts w:ascii="Times New Roman" w:eastAsia="Times New Roman" w:hAnsi="Times New Roman" w:cs="Times New Roman"/>
          <w:sz w:val="28"/>
          <w:szCs w:val="28"/>
          <w:lang w:eastAsia="ru-RU"/>
        </w:rPr>
        <w:t xml:space="preserve"> с высшим образованием, предоставляющих </w:t>
      </w:r>
      <w:proofErr w:type="spellStart"/>
      <w:r w:rsidR="00251058" w:rsidRPr="00251058">
        <w:rPr>
          <w:rFonts w:ascii="Times New Roman" w:eastAsia="Times New Roman" w:hAnsi="Times New Roman" w:cs="Times New Roman"/>
          <w:sz w:val="28"/>
          <w:szCs w:val="28"/>
          <w:lang w:eastAsia="ru-RU"/>
        </w:rPr>
        <w:t>медуслуги</w:t>
      </w:r>
      <w:proofErr w:type="spellEnd"/>
      <w:r w:rsidR="00251058" w:rsidRPr="00251058">
        <w:rPr>
          <w:rFonts w:ascii="Times New Roman" w:eastAsia="Times New Roman" w:hAnsi="Times New Roman" w:cs="Times New Roman"/>
          <w:sz w:val="28"/>
          <w:szCs w:val="28"/>
          <w:lang w:eastAsia="ru-RU"/>
        </w:rPr>
        <w:t xml:space="preserve"> (обеспечивающих их предоставление), то повышение должно быть до 200%.</w:t>
      </w:r>
    </w:p>
    <w:p w:rsidR="00251058" w:rsidRPr="00251058" w:rsidRDefault="00251058" w:rsidP="00251058">
      <w:pPr>
        <w:spacing w:after="0" w:line="240" w:lineRule="auto"/>
        <w:ind w:firstLine="709"/>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xml:space="preserve">До 1 апреля 2013 г. нужно сформировать независимую систему оценки качества работы организаций, оказывающих </w:t>
      </w:r>
      <w:proofErr w:type="spellStart"/>
      <w:r w:rsidRPr="00251058">
        <w:rPr>
          <w:rFonts w:ascii="Times New Roman" w:eastAsia="Times New Roman" w:hAnsi="Times New Roman" w:cs="Times New Roman"/>
          <w:sz w:val="28"/>
          <w:szCs w:val="28"/>
          <w:lang w:eastAsia="ru-RU"/>
        </w:rPr>
        <w:t>соцуслуги</w:t>
      </w:r>
      <w:proofErr w:type="spellEnd"/>
      <w:r w:rsidRPr="00251058">
        <w:rPr>
          <w:rFonts w:ascii="Times New Roman" w:eastAsia="Times New Roman" w:hAnsi="Times New Roman" w:cs="Times New Roman"/>
          <w:sz w:val="28"/>
          <w:szCs w:val="28"/>
          <w:lang w:eastAsia="ru-RU"/>
        </w:rPr>
        <w:t>, включая определение критериев эффективности работы и введение публичных рейтингов их деятельности.</w:t>
      </w:r>
    </w:p>
    <w:p w:rsidR="00251058" w:rsidRPr="00251058" w:rsidRDefault="00251058" w:rsidP="00251058">
      <w:pPr>
        <w:spacing w:after="0" w:line="240" w:lineRule="auto"/>
        <w:ind w:firstLine="709"/>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 xml:space="preserve">Уделено внимание также сохранению и развитию российской культуры. В частности, к 2015 г. в малых городах должно появиться не менее 5 центров культурного развития, а количество </w:t>
      </w:r>
      <w:proofErr w:type="spellStart"/>
      <w:r w:rsidRPr="00251058">
        <w:rPr>
          <w:rFonts w:ascii="Times New Roman" w:eastAsia="Times New Roman" w:hAnsi="Times New Roman" w:cs="Times New Roman"/>
          <w:sz w:val="28"/>
          <w:szCs w:val="28"/>
          <w:lang w:eastAsia="ru-RU"/>
        </w:rPr>
        <w:t>госстипендий</w:t>
      </w:r>
      <w:proofErr w:type="spellEnd"/>
      <w:r w:rsidRPr="00251058">
        <w:rPr>
          <w:rFonts w:ascii="Times New Roman" w:eastAsia="Times New Roman" w:hAnsi="Times New Roman" w:cs="Times New Roman"/>
          <w:sz w:val="28"/>
          <w:szCs w:val="28"/>
          <w:lang w:eastAsia="ru-RU"/>
        </w:rPr>
        <w:t xml:space="preserve"> для выдающихся деятелей культуры и искусства, молодых талантливых авторов следует увеличить до 4 тыс.</w:t>
      </w:r>
    </w:p>
    <w:p w:rsidR="00251058" w:rsidRPr="00251058" w:rsidRDefault="00251058" w:rsidP="00251058">
      <w:pPr>
        <w:spacing w:after="0" w:line="240" w:lineRule="auto"/>
        <w:ind w:firstLine="709"/>
        <w:jc w:val="both"/>
        <w:rPr>
          <w:rFonts w:ascii="Times New Roman" w:eastAsia="Times New Roman" w:hAnsi="Times New Roman" w:cs="Times New Roman"/>
          <w:sz w:val="28"/>
          <w:szCs w:val="28"/>
          <w:lang w:eastAsia="ru-RU"/>
        </w:rPr>
      </w:pPr>
      <w:r w:rsidRPr="00251058">
        <w:rPr>
          <w:rFonts w:ascii="Times New Roman" w:eastAsia="Times New Roman" w:hAnsi="Times New Roman" w:cs="Times New Roman"/>
          <w:sz w:val="28"/>
          <w:szCs w:val="28"/>
          <w:lang w:eastAsia="ru-RU"/>
        </w:rPr>
        <w:t>Указ вступает в силу со дня официального опубликования.</w:t>
      </w:r>
    </w:p>
    <w:p w:rsidR="00F66D9E" w:rsidRPr="00251058" w:rsidRDefault="00F66D9E" w:rsidP="00251058">
      <w:pPr>
        <w:shd w:val="clear" w:color="auto" w:fill="FFFFFF"/>
        <w:spacing w:after="0" w:line="240" w:lineRule="auto"/>
        <w:rPr>
          <w:rFonts w:ascii="Times New Roman" w:eastAsia="Times New Roman" w:hAnsi="Times New Roman" w:cs="Times New Roman"/>
          <w:color w:val="000000"/>
          <w:sz w:val="24"/>
          <w:szCs w:val="24"/>
          <w:lang w:eastAsia="ru-RU"/>
        </w:rPr>
      </w:pPr>
    </w:p>
    <w:sectPr w:rsidR="00F66D9E" w:rsidRPr="00251058" w:rsidSect="00F66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1058"/>
    <w:rsid w:val="00190C8F"/>
    <w:rsid w:val="00251058"/>
    <w:rsid w:val="00A05F27"/>
    <w:rsid w:val="00A67855"/>
    <w:rsid w:val="00D1675D"/>
    <w:rsid w:val="00F66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9E"/>
  </w:style>
  <w:style w:type="paragraph" w:styleId="2">
    <w:name w:val="heading 2"/>
    <w:basedOn w:val="a"/>
    <w:link w:val="20"/>
    <w:uiPriority w:val="9"/>
    <w:qFormat/>
    <w:rsid w:val="002510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0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1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251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251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1058"/>
    <w:rPr>
      <w:b/>
      <w:bCs/>
    </w:rPr>
  </w:style>
  <w:style w:type="character" w:styleId="a5">
    <w:name w:val="Hyperlink"/>
    <w:basedOn w:val="a0"/>
    <w:uiPriority w:val="99"/>
    <w:semiHidden/>
    <w:unhideWhenUsed/>
    <w:rsid w:val="00251058"/>
    <w:rPr>
      <w:color w:val="0000FF"/>
      <w:u w:val="single"/>
    </w:rPr>
  </w:style>
</w:styles>
</file>

<file path=word/webSettings.xml><?xml version="1.0" encoding="utf-8"?>
<w:webSettings xmlns:r="http://schemas.openxmlformats.org/officeDocument/2006/relationships" xmlns:w="http://schemas.openxmlformats.org/wordprocessingml/2006/main">
  <w:divs>
    <w:div w:id="449319580">
      <w:bodyDiv w:val="1"/>
      <w:marLeft w:val="0"/>
      <w:marRight w:val="0"/>
      <w:marTop w:val="0"/>
      <w:marBottom w:val="0"/>
      <w:divBdr>
        <w:top w:val="none" w:sz="0" w:space="0" w:color="auto"/>
        <w:left w:val="none" w:sz="0" w:space="0" w:color="auto"/>
        <w:bottom w:val="none" w:sz="0" w:space="0" w:color="auto"/>
        <w:right w:val="none" w:sz="0" w:space="0" w:color="auto"/>
      </w:divBdr>
      <w:divsChild>
        <w:div w:id="897933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1565</Words>
  <Characters>8927</Characters>
  <Application>Microsoft Office Word</Application>
  <DocSecurity>0</DocSecurity>
  <Lines>74</Lines>
  <Paragraphs>20</Paragraphs>
  <ScaleCrop>false</ScaleCrop>
  <Company>KCSON</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User154</dc:creator>
  <cp:keywords/>
  <dc:description/>
  <cp:lastModifiedBy>User154</cp:lastModifiedBy>
  <cp:revision>2</cp:revision>
  <dcterms:created xsi:type="dcterms:W3CDTF">2014-02-14T04:33:00Z</dcterms:created>
  <dcterms:modified xsi:type="dcterms:W3CDTF">2014-02-14T04:40:00Z</dcterms:modified>
</cp:coreProperties>
</file>