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BA" w:rsidRPr="00716924" w:rsidRDefault="006B01BA" w:rsidP="006B01BA">
      <w:pPr>
        <w:autoSpaceDE w:val="0"/>
        <w:autoSpaceDN w:val="0"/>
        <w:adjustRightInd w:val="0"/>
        <w:ind w:firstLine="142"/>
        <w:rPr>
          <w:rFonts w:ascii="Times New Roman" w:hAnsi="Times New Roman"/>
          <w:sz w:val="20"/>
          <w:szCs w:val="20"/>
        </w:rPr>
      </w:pPr>
      <w:bookmarkStart w:id="0" w:name="_GoBack"/>
      <w:bookmarkEnd w:id="0"/>
    </w:p>
    <w:p w:rsidR="00B10A2F" w:rsidRPr="00B10A2F" w:rsidRDefault="00991EF0" w:rsidP="00B10A2F">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№1</w:t>
      </w:r>
    </w:p>
    <w:p w:rsidR="00B10A2F" w:rsidRPr="00B10A2F" w:rsidRDefault="00991EF0" w:rsidP="00B10A2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000E7F79">
        <w:rPr>
          <w:rFonts w:ascii="Times New Roman" w:hAnsi="Times New Roman" w:cs="Times New Roman"/>
          <w:sz w:val="24"/>
          <w:szCs w:val="24"/>
        </w:rPr>
        <w:t>п</w:t>
      </w:r>
      <w:r w:rsidR="00B10A2F" w:rsidRPr="00B10A2F">
        <w:rPr>
          <w:rFonts w:ascii="Times New Roman" w:hAnsi="Times New Roman" w:cs="Times New Roman"/>
          <w:sz w:val="24"/>
          <w:szCs w:val="24"/>
        </w:rPr>
        <w:t>остановлени</w:t>
      </w:r>
      <w:r>
        <w:rPr>
          <w:rFonts w:ascii="Times New Roman" w:hAnsi="Times New Roman" w:cs="Times New Roman"/>
          <w:sz w:val="24"/>
          <w:szCs w:val="24"/>
        </w:rPr>
        <w:t>ю</w:t>
      </w:r>
      <w:r w:rsidR="00B10A2F" w:rsidRPr="00B10A2F">
        <w:rPr>
          <w:rFonts w:ascii="Times New Roman" w:hAnsi="Times New Roman" w:cs="Times New Roman"/>
          <w:sz w:val="24"/>
          <w:szCs w:val="24"/>
        </w:rPr>
        <w:t xml:space="preserve"> администрации</w:t>
      </w:r>
    </w:p>
    <w:p w:rsidR="00B10A2F" w:rsidRPr="00B10A2F" w:rsidRDefault="00B10A2F" w:rsidP="00B10A2F">
      <w:pPr>
        <w:pStyle w:val="ConsPlusNormal"/>
        <w:jc w:val="right"/>
        <w:rPr>
          <w:rFonts w:ascii="Times New Roman" w:hAnsi="Times New Roman" w:cs="Times New Roman"/>
          <w:sz w:val="24"/>
          <w:szCs w:val="24"/>
        </w:rPr>
      </w:pPr>
      <w:r>
        <w:rPr>
          <w:rFonts w:ascii="Times New Roman" w:hAnsi="Times New Roman" w:cs="Times New Roman"/>
          <w:sz w:val="24"/>
          <w:szCs w:val="24"/>
        </w:rPr>
        <w:t>Крапивинского</w:t>
      </w:r>
      <w:r w:rsidRPr="00B10A2F">
        <w:rPr>
          <w:rFonts w:ascii="Times New Roman" w:hAnsi="Times New Roman" w:cs="Times New Roman"/>
          <w:sz w:val="24"/>
          <w:szCs w:val="24"/>
        </w:rPr>
        <w:t xml:space="preserve"> муниципального округа</w:t>
      </w:r>
    </w:p>
    <w:p w:rsidR="002A3705" w:rsidRPr="00B10A2F" w:rsidRDefault="000E7F79" w:rsidP="000E7F79">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B10A2F" w:rsidRPr="00B10A2F">
        <w:rPr>
          <w:rFonts w:ascii="Times New Roman" w:hAnsi="Times New Roman" w:cs="Times New Roman"/>
          <w:sz w:val="24"/>
          <w:szCs w:val="24"/>
        </w:rPr>
        <w:t>т</w:t>
      </w:r>
      <w:r>
        <w:rPr>
          <w:rFonts w:ascii="Times New Roman" w:hAnsi="Times New Roman" w:cs="Times New Roman"/>
          <w:sz w:val="24"/>
          <w:szCs w:val="24"/>
        </w:rPr>
        <w:t>______________</w:t>
      </w:r>
      <w:r w:rsidR="00B10A2F" w:rsidRPr="00B10A2F">
        <w:rPr>
          <w:rFonts w:ascii="Times New Roman" w:hAnsi="Times New Roman" w:cs="Times New Roman"/>
          <w:sz w:val="24"/>
          <w:szCs w:val="24"/>
        </w:rPr>
        <w:t>№</w:t>
      </w:r>
      <w:r>
        <w:rPr>
          <w:rFonts w:ascii="Times New Roman" w:hAnsi="Times New Roman" w:cs="Times New Roman"/>
          <w:sz w:val="24"/>
          <w:szCs w:val="24"/>
        </w:rPr>
        <w:t>_______</w:t>
      </w:r>
    </w:p>
    <w:p w:rsidR="00453B3A" w:rsidRPr="00716924" w:rsidRDefault="00453B3A" w:rsidP="002A3705">
      <w:pPr>
        <w:pStyle w:val="ConsPlusNormal"/>
        <w:jc w:val="both"/>
        <w:rPr>
          <w:rFonts w:ascii="Times New Roman" w:hAnsi="Times New Roman" w:cs="Times New Roman"/>
          <w:sz w:val="28"/>
          <w:szCs w:val="28"/>
        </w:rPr>
      </w:pPr>
    </w:p>
    <w:p w:rsidR="00376779" w:rsidRPr="00376779" w:rsidRDefault="00376779" w:rsidP="00376779">
      <w:pPr>
        <w:pStyle w:val="ConsPlusNormal"/>
        <w:jc w:val="center"/>
        <w:rPr>
          <w:rFonts w:ascii="Times New Roman" w:hAnsi="Times New Roman" w:cs="Times New Roman"/>
          <w:b/>
          <w:sz w:val="28"/>
          <w:szCs w:val="28"/>
        </w:rPr>
      </w:pPr>
      <w:bookmarkStart w:id="1" w:name="P29"/>
      <w:bookmarkEnd w:id="1"/>
      <w:r w:rsidRPr="00376779">
        <w:rPr>
          <w:rFonts w:ascii="Times New Roman" w:hAnsi="Times New Roman" w:cs="Times New Roman"/>
          <w:b/>
          <w:sz w:val="28"/>
          <w:szCs w:val="28"/>
        </w:rPr>
        <w:t>ПОРЯДОК</w:t>
      </w:r>
    </w:p>
    <w:p w:rsidR="002A3705" w:rsidRPr="00716924" w:rsidRDefault="00376779" w:rsidP="00376779">
      <w:pPr>
        <w:pStyle w:val="ConsPlusNormal"/>
        <w:jc w:val="center"/>
        <w:rPr>
          <w:rFonts w:ascii="Times New Roman" w:hAnsi="Times New Roman" w:cs="Times New Roman"/>
          <w:sz w:val="28"/>
          <w:szCs w:val="28"/>
        </w:rPr>
      </w:pPr>
      <w:r w:rsidRPr="00376779">
        <w:rPr>
          <w:rFonts w:ascii="Times New Roman" w:hAnsi="Times New Roman" w:cs="Times New Roman"/>
          <w:b/>
          <w:sz w:val="28"/>
          <w:szCs w:val="28"/>
        </w:rPr>
        <w:t xml:space="preserve">ПРОВЕДЕНИЯ МОНИТОРИНГА КАЧЕСТВА ФИНАНСОВОГО МЕНЕДЖМЕНТА, ОСУЩЕСТВЛЯЕМОГО ГЛАВНЫМИ АДМИНИСТРАТОРАМИ СРЕДСТВ БЮДЖЕТА </w:t>
      </w:r>
      <w:r>
        <w:rPr>
          <w:rFonts w:ascii="Times New Roman" w:hAnsi="Times New Roman" w:cs="Times New Roman"/>
          <w:b/>
          <w:sz w:val="28"/>
          <w:szCs w:val="28"/>
        </w:rPr>
        <w:t>КРАПИВИНСКОГО</w:t>
      </w:r>
      <w:r w:rsidRPr="00376779">
        <w:rPr>
          <w:rFonts w:ascii="Times New Roman" w:hAnsi="Times New Roman" w:cs="Times New Roman"/>
          <w:b/>
          <w:sz w:val="28"/>
          <w:szCs w:val="28"/>
        </w:rPr>
        <w:t xml:space="preserve"> МУНИЦИПАЛЬНОГО ОКРУГА</w:t>
      </w:r>
    </w:p>
    <w:p w:rsidR="002A3705" w:rsidRPr="00716924" w:rsidRDefault="002A3705" w:rsidP="002A3705">
      <w:pPr>
        <w:pStyle w:val="ConsPlusNormal"/>
        <w:jc w:val="both"/>
        <w:rPr>
          <w:rFonts w:ascii="Times New Roman" w:hAnsi="Times New Roman" w:cs="Times New Roman"/>
          <w:sz w:val="28"/>
          <w:szCs w:val="28"/>
        </w:rPr>
      </w:pPr>
    </w:p>
    <w:p w:rsidR="00376779" w:rsidRDefault="00376779" w:rsidP="00475584">
      <w:pPr>
        <w:pStyle w:val="ConsPlusNormal"/>
        <w:ind w:firstLine="540"/>
        <w:jc w:val="both"/>
        <w:rPr>
          <w:rFonts w:ascii="Times New Roman" w:hAnsi="Times New Roman" w:cs="Times New Roman"/>
          <w:sz w:val="28"/>
          <w:szCs w:val="28"/>
        </w:rPr>
      </w:pPr>
      <w:r w:rsidRPr="00376779">
        <w:rPr>
          <w:rFonts w:ascii="Times New Roman" w:hAnsi="Times New Roman" w:cs="Times New Roman"/>
          <w:sz w:val="28"/>
          <w:szCs w:val="28"/>
        </w:rPr>
        <w:t xml:space="preserve">1. Настоящий Порядок определяет механизм проведения мониторинга качества финансового менеджмента, осуществляемого главными администраторами средств бюджета </w:t>
      </w:r>
      <w:r>
        <w:rPr>
          <w:rFonts w:ascii="Times New Roman" w:hAnsi="Times New Roman" w:cs="Times New Roman"/>
          <w:sz w:val="28"/>
          <w:szCs w:val="28"/>
        </w:rPr>
        <w:t>Крапивинского</w:t>
      </w:r>
      <w:r w:rsidRPr="00376779">
        <w:rPr>
          <w:rFonts w:ascii="Times New Roman" w:hAnsi="Times New Roman" w:cs="Times New Roman"/>
          <w:sz w:val="28"/>
          <w:szCs w:val="28"/>
        </w:rPr>
        <w:t xml:space="preserve"> муниципального округа (далее – местный бюджет).</w:t>
      </w:r>
    </w:p>
    <w:p w:rsidR="00376779" w:rsidRPr="00376779" w:rsidRDefault="00376779" w:rsidP="00475584">
      <w:pPr>
        <w:pStyle w:val="ConsPlusNormal"/>
        <w:ind w:firstLine="540"/>
        <w:jc w:val="both"/>
        <w:rPr>
          <w:rFonts w:ascii="Times New Roman" w:hAnsi="Times New Roman" w:cs="Times New Roman"/>
          <w:sz w:val="28"/>
          <w:szCs w:val="28"/>
        </w:rPr>
      </w:pPr>
      <w:r w:rsidRPr="00376779">
        <w:rPr>
          <w:rFonts w:ascii="Times New Roman" w:hAnsi="Times New Roman" w:cs="Times New Roman"/>
          <w:sz w:val="28"/>
          <w:szCs w:val="28"/>
        </w:rPr>
        <w:t xml:space="preserve">2. В целях настоящего Порядка под мониторингом качества финансового менеджмента понимается анализ совокупности процессов и процедур, обеспечивающих эффективность и результативность использования бюджетных средств, осуществляемых главными администраторами средств местного бюджета. Мониторинг качества финансового менеджмента (далее - мониторинг) включает в себя мониторинг качества исполнения бюджетных полномочий главных администраторов средств местного бюджета, а также качества управления активами, осуществления закупок товаров, работ и услуг для обеспечения муниципальных </w:t>
      </w:r>
      <w:r>
        <w:rPr>
          <w:rFonts w:ascii="Times New Roman" w:hAnsi="Times New Roman" w:cs="Times New Roman"/>
          <w:sz w:val="28"/>
          <w:szCs w:val="28"/>
        </w:rPr>
        <w:t>нужд Крапивинс</w:t>
      </w:r>
      <w:r w:rsidRPr="00376779">
        <w:rPr>
          <w:rFonts w:ascii="Times New Roman" w:hAnsi="Times New Roman" w:cs="Times New Roman"/>
          <w:sz w:val="28"/>
          <w:szCs w:val="28"/>
        </w:rPr>
        <w:t>кого муниципального округа.</w:t>
      </w:r>
    </w:p>
    <w:p w:rsidR="00376779" w:rsidRDefault="00376779" w:rsidP="00475584">
      <w:pPr>
        <w:pStyle w:val="ConsPlusNormal"/>
        <w:ind w:firstLine="540"/>
        <w:jc w:val="both"/>
        <w:rPr>
          <w:rFonts w:ascii="Times New Roman" w:hAnsi="Times New Roman" w:cs="Times New Roman"/>
          <w:sz w:val="28"/>
          <w:szCs w:val="28"/>
        </w:rPr>
      </w:pPr>
      <w:r w:rsidRPr="00376779">
        <w:rPr>
          <w:rFonts w:ascii="Times New Roman" w:hAnsi="Times New Roman" w:cs="Times New Roman"/>
          <w:sz w:val="28"/>
          <w:szCs w:val="28"/>
        </w:rPr>
        <w:t>Мониторинг проводится по состоянию на 1 января года, следующего за отчетным годом.</w:t>
      </w:r>
    </w:p>
    <w:p w:rsidR="00376779" w:rsidRDefault="00376779" w:rsidP="007033BE">
      <w:pPr>
        <w:pStyle w:val="ConsPlusTitle"/>
        <w:ind w:firstLine="540"/>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 xml:space="preserve">3. Главными администраторами средств местного бюджета признаются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утвержденные </w:t>
      </w:r>
      <w:r w:rsidR="00B04DF9">
        <w:rPr>
          <w:rFonts w:ascii="Times New Roman" w:hAnsi="Times New Roman" w:cs="Times New Roman"/>
          <w:b w:val="0"/>
          <w:sz w:val="28"/>
          <w:szCs w:val="28"/>
        </w:rPr>
        <w:t>р</w:t>
      </w:r>
      <w:r w:rsidRPr="00376779">
        <w:rPr>
          <w:rFonts w:ascii="Times New Roman" w:hAnsi="Times New Roman" w:cs="Times New Roman"/>
          <w:b w:val="0"/>
          <w:sz w:val="28"/>
          <w:szCs w:val="28"/>
        </w:rPr>
        <w:t xml:space="preserve">ешением о  бюджете </w:t>
      </w:r>
      <w:r w:rsidR="00B04DF9" w:rsidRPr="00B04DF9">
        <w:rPr>
          <w:rFonts w:ascii="Times New Roman" w:hAnsi="Times New Roman" w:cs="Times New Roman"/>
          <w:b w:val="0"/>
          <w:sz w:val="28"/>
          <w:szCs w:val="28"/>
        </w:rPr>
        <w:t>Крапивинского муниципального округа</w:t>
      </w:r>
      <w:r w:rsidR="00B04DF9" w:rsidRPr="00376779">
        <w:rPr>
          <w:rFonts w:ascii="Times New Roman" w:hAnsi="Times New Roman" w:cs="Times New Roman"/>
          <w:b w:val="0"/>
          <w:sz w:val="28"/>
          <w:szCs w:val="28"/>
        </w:rPr>
        <w:t xml:space="preserve"> </w:t>
      </w:r>
      <w:r w:rsidRPr="00376779">
        <w:rPr>
          <w:rFonts w:ascii="Times New Roman" w:hAnsi="Times New Roman" w:cs="Times New Roman"/>
          <w:b w:val="0"/>
          <w:sz w:val="28"/>
          <w:szCs w:val="28"/>
        </w:rPr>
        <w:t>на очередной финансовый год и на плановый период в первоначальной и окончательной редакции.</w:t>
      </w:r>
    </w:p>
    <w:p w:rsidR="00376779" w:rsidRPr="00376779" w:rsidRDefault="00376779" w:rsidP="007033BE">
      <w:pPr>
        <w:pStyle w:val="ConsPlusTitle"/>
        <w:ind w:firstLine="540"/>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 xml:space="preserve">4. Мониторинг осуществляется </w:t>
      </w:r>
      <w:r w:rsidR="00B04DF9">
        <w:rPr>
          <w:rFonts w:ascii="Times New Roman" w:hAnsi="Times New Roman" w:cs="Times New Roman"/>
          <w:b w:val="0"/>
          <w:sz w:val="28"/>
          <w:szCs w:val="28"/>
        </w:rPr>
        <w:t>ф</w:t>
      </w:r>
      <w:r w:rsidRPr="00376779">
        <w:rPr>
          <w:rFonts w:ascii="Times New Roman" w:hAnsi="Times New Roman" w:cs="Times New Roman"/>
          <w:b w:val="0"/>
          <w:sz w:val="28"/>
          <w:szCs w:val="28"/>
        </w:rPr>
        <w:t xml:space="preserve">инансовым управлением администрации </w:t>
      </w:r>
      <w:r>
        <w:rPr>
          <w:rFonts w:ascii="Times New Roman" w:hAnsi="Times New Roman" w:cs="Times New Roman"/>
          <w:b w:val="0"/>
          <w:sz w:val="28"/>
          <w:szCs w:val="28"/>
        </w:rPr>
        <w:t>Крапивинского</w:t>
      </w:r>
      <w:r w:rsidRPr="00376779">
        <w:rPr>
          <w:rFonts w:ascii="Times New Roman" w:hAnsi="Times New Roman" w:cs="Times New Roman"/>
          <w:b w:val="0"/>
          <w:sz w:val="28"/>
          <w:szCs w:val="28"/>
        </w:rPr>
        <w:t xml:space="preserve"> муниципального округа (далее – Финансовое управление) ежегодно до 1 мая года, следующего за отчетным годом, по показателям мониторинга качества финансового менеджмента, осуществляемого главными администраторами средств местного бюджета, в соответствии с Приложением № 1 к Правилам расчета и оценки показателей </w:t>
      </w:r>
      <w:r w:rsidR="00B04DF9" w:rsidRPr="00376779">
        <w:rPr>
          <w:rFonts w:ascii="Times New Roman" w:hAnsi="Times New Roman" w:cs="Times New Roman"/>
          <w:b w:val="0"/>
          <w:sz w:val="28"/>
          <w:szCs w:val="28"/>
        </w:rPr>
        <w:t xml:space="preserve">мониторинга </w:t>
      </w:r>
      <w:r w:rsidRPr="00376779">
        <w:rPr>
          <w:rFonts w:ascii="Times New Roman" w:hAnsi="Times New Roman" w:cs="Times New Roman"/>
          <w:b w:val="0"/>
          <w:sz w:val="28"/>
          <w:szCs w:val="28"/>
        </w:rPr>
        <w:t xml:space="preserve">качества финансового менеджмента, осуществляемого главными администраторами средств бюджета </w:t>
      </w:r>
      <w:r>
        <w:rPr>
          <w:rFonts w:ascii="Times New Roman" w:hAnsi="Times New Roman" w:cs="Times New Roman"/>
          <w:b w:val="0"/>
          <w:sz w:val="28"/>
          <w:szCs w:val="28"/>
        </w:rPr>
        <w:t>Крапивинского</w:t>
      </w:r>
      <w:r w:rsidRPr="00376779">
        <w:rPr>
          <w:rFonts w:ascii="Times New Roman" w:hAnsi="Times New Roman" w:cs="Times New Roman"/>
          <w:b w:val="0"/>
          <w:sz w:val="28"/>
          <w:szCs w:val="28"/>
        </w:rPr>
        <w:t xml:space="preserve"> муниципального округа, утвержденным настоящим </w:t>
      </w:r>
      <w:r w:rsidR="007033BE">
        <w:rPr>
          <w:rFonts w:ascii="Times New Roman" w:hAnsi="Times New Roman" w:cs="Times New Roman"/>
          <w:b w:val="0"/>
          <w:sz w:val="28"/>
          <w:szCs w:val="28"/>
        </w:rPr>
        <w:t>п</w:t>
      </w:r>
      <w:r w:rsidRPr="00376779">
        <w:rPr>
          <w:rFonts w:ascii="Times New Roman" w:hAnsi="Times New Roman" w:cs="Times New Roman"/>
          <w:b w:val="0"/>
          <w:sz w:val="28"/>
          <w:szCs w:val="28"/>
        </w:rPr>
        <w:t>остановлением (далее - Правила).</w:t>
      </w:r>
    </w:p>
    <w:p w:rsidR="00A836B5" w:rsidRDefault="00376779" w:rsidP="007033BE">
      <w:pPr>
        <w:pStyle w:val="ConsPlusTitle"/>
        <w:ind w:firstLine="540"/>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 xml:space="preserve">Мониторинг проводится на основании бюджетной отчетности, сводной бюджетной росписи местного бюджета, дополнительной информации, имеющейся в распоряжении Финансового управления, необходимой для </w:t>
      </w:r>
      <w:r w:rsidRPr="00376779">
        <w:rPr>
          <w:rFonts w:ascii="Times New Roman" w:hAnsi="Times New Roman" w:cs="Times New Roman"/>
          <w:b w:val="0"/>
          <w:sz w:val="28"/>
          <w:szCs w:val="28"/>
        </w:rPr>
        <w:lastRenderedPageBreak/>
        <w:t xml:space="preserve">расчета значений показателей, указанных в Правилах, а также общедоступных материалов, размещенных на официальных сайтах </w:t>
      </w:r>
      <w:r w:rsidR="0076038A">
        <w:rPr>
          <w:rFonts w:ascii="Times New Roman" w:hAnsi="Times New Roman" w:cs="Times New Roman"/>
          <w:b w:val="0"/>
          <w:sz w:val="28"/>
          <w:szCs w:val="28"/>
        </w:rPr>
        <w:t xml:space="preserve">главных администраторов округа </w:t>
      </w:r>
      <w:r w:rsidRPr="00376779">
        <w:rPr>
          <w:rFonts w:ascii="Times New Roman" w:hAnsi="Times New Roman" w:cs="Times New Roman"/>
          <w:b w:val="0"/>
          <w:sz w:val="28"/>
          <w:szCs w:val="28"/>
        </w:rPr>
        <w:t xml:space="preserve">в информационно-телекоммуникационной сети «Интернет». </w:t>
      </w:r>
    </w:p>
    <w:p w:rsidR="00376779" w:rsidRDefault="00376779" w:rsidP="007033BE">
      <w:pPr>
        <w:pStyle w:val="ConsPlusTitle"/>
        <w:ind w:firstLine="540"/>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 xml:space="preserve">Кроме того, в целях проведения мониторинга качества финансового менеджмента главные администраторы средств местного бюджета в срок до 1 апреля года, следующего за отчетным, представляют в </w:t>
      </w:r>
      <w:r w:rsidR="00EE569E">
        <w:rPr>
          <w:rFonts w:ascii="Times New Roman" w:hAnsi="Times New Roman" w:cs="Times New Roman"/>
          <w:b w:val="0"/>
          <w:sz w:val="28"/>
          <w:szCs w:val="28"/>
        </w:rPr>
        <w:t>Ф</w:t>
      </w:r>
      <w:r w:rsidRPr="00376779">
        <w:rPr>
          <w:rFonts w:ascii="Times New Roman" w:hAnsi="Times New Roman" w:cs="Times New Roman"/>
          <w:b w:val="0"/>
          <w:sz w:val="28"/>
          <w:szCs w:val="28"/>
        </w:rPr>
        <w:t xml:space="preserve">инансовое управление </w:t>
      </w:r>
      <w:r w:rsidR="00A836B5">
        <w:rPr>
          <w:rFonts w:ascii="Times New Roman" w:hAnsi="Times New Roman" w:cs="Times New Roman"/>
          <w:b w:val="0"/>
          <w:sz w:val="28"/>
          <w:szCs w:val="28"/>
        </w:rPr>
        <w:t>информацию</w:t>
      </w:r>
      <w:r w:rsidRPr="00376779">
        <w:rPr>
          <w:rFonts w:ascii="Times New Roman" w:hAnsi="Times New Roman" w:cs="Times New Roman"/>
          <w:b w:val="0"/>
          <w:sz w:val="28"/>
          <w:szCs w:val="28"/>
        </w:rPr>
        <w:t xml:space="preserve"> в соответствии с Приложением № </w:t>
      </w:r>
      <w:r w:rsidR="00EE569E">
        <w:rPr>
          <w:rFonts w:ascii="Times New Roman" w:hAnsi="Times New Roman" w:cs="Times New Roman"/>
          <w:b w:val="0"/>
          <w:sz w:val="28"/>
          <w:szCs w:val="28"/>
        </w:rPr>
        <w:t>3</w:t>
      </w:r>
      <w:r w:rsidRPr="00376779">
        <w:rPr>
          <w:rFonts w:ascii="Times New Roman" w:hAnsi="Times New Roman" w:cs="Times New Roman"/>
          <w:b w:val="0"/>
          <w:sz w:val="28"/>
          <w:szCs w:val="28"/>
        </w:rPr>
        <w:t xml:space="preserve"> к </w:t>
      </w:r>
      <w:r w:rsidR="00EE569E">
        <w:rPr>
          <w:rFonts w:ascii="Times New Roman" w:hAnsi="Times New Roman" w:cs="Times New Roman"/>
          <w:b w:val="0"/>
          <w:sz w:val="28"/>
          <w:szCs w:val="28"/>
        </w:rPr>
        <w:t>настоящему постановлению</w:t>
      </w:r>
      <w:r w:rsidRPr="00376779">
        <w:rPr>
          <w:rFonts w:ascii="Times New Roman" w:hAnsi="Times New Roman" w:cs="Times New Roman"/>
          <w:b w:val="0"/>
          <w:sz w:val="28"/>
          <w:szCs w:val="28"/>
        </w:rPr>
        <w:t>.</w:t>
      </w:r>
      <w:r w:rsidR="00A836B5">
        <w:rPr>
          <w:rFonts w:ascii="Times New Roman" w:hAnsi="Times New Roman" w:cs="Times New Roman"/>
          <w:b w:val="0"/>
          <w:sz w:val="28"/>
          <w:szCs w:val="28"/>
        </w:rPr>
        <w:t xml:space="preserve"> За предоставленную информацию руководитель соответствующего подразделения несёт персональную ответственность.</w:t>
      </w:r>
    </w:p>
    <w:p w:rsidR="00376779" w:rsidRDefault="00376779" w:rsidP="00475584">
      <w:pPr>
        <w:pStyle w:val="ConsPlusTitle"/>
        <w:ind w:firstLine="708"/>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В случае если данные, необходимые для расчета и оценки показателей качества финансового менеджмента, не предоставлены главным администратором, то оценка по соответствующему показателю принимается равной 0.</w:t>
      </w:r>
    </w:p>
    <w:p w:rsidR="00376779" w:rsidRDefault="00376779" w:rsidP="00475584">
      <w:pPr>
        <w:pStyle w:val="ConsPlusTitle"/>
        <w:ind w:firstLine="708"/>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 xml:space="preserve">5. Ответственные отделы Финансового управления </w:t>
      </w:r>
      <w:r w:rsidR="00FF0603">
        <w:rPr>
          <w:rFonts w:ascii="Times New Roman" w:hAnsi="Times New Roman" w:cs="Times New Roman"/>
          <w:b w:val="0"/>
          <w:sz w:val="28"/>
          <w:szCs w:val="28"/>
        </w:rPr>
        <w:t>и администрации Крапивинского муниципального округа</w:t>
      </w:r>
      <w:r w:rsidR="0076038A">
        <w:rPr>
          <w:rFonts w:ascii="Times New Roman" w:hAnsi="Times New Roman" w:cs="Times New Roman"/>
          <w:b w:val="0"/>
          <w:sz w:val="28"/>
          <w:szCs w:val="28"/>
        </w:rPr>
        <w:t>,</w:t>
      </w:r>
      <w:r w:rsidR="00FF0603">
        <w:rPr>
          <w:rFonts w:ascii="Times New Roman" w:hAnsi="Times New Roman" w:cs="Times New Roman"/>
          <w:b w:val="0"/>
          <w:sz w:val="28"/>
          <w:szCs w:val="28"/>
        </w:rPr>
        <w:t xml:space="preserve"> </w:t>
      </w:r>
      <w:r w:rsidRPr="00376779">
        <w:rPr>
          <w:rFonts w:ascii="Times New Roman" w:hAnsi="Times New Roman" w:cs="Times New Roman"/>
          <w:b w:val="0"/>
          <w:sz w:val="28"/>
          <w:szCs w:val="28"/>
        </w:rPr>
        <w:t xml:space="preserve">согласно Приложению № 1 к Правилам в срок до 15 апреля текущего финансового года в рамках своей компетенции осуществляют </w:t>
      </w:r>
      <w:r w:rsidR="00623237">
        <w:rPr>
          <w:rFonts w:ascii="Times New Roman" w:hAnsi="Times New Roman" w:cs="Times New Roman"/>
          <w:b w:val="0"/>
          <w:sz w:val="28"/>
          <w:szCs w:val="28"/>
        </w:rPr>
        <w:t xml:space="preserve">ввод, контроль и утверждение исходных данных для </w:t>
      </w:r>
      <w:r w:rsidRPr="00376779">
        <w:rPr>
          <w:rFonts w:ascii="Times New Roman" w:hAnsi="Times New Roman" w:cs="Times New Roman"/>
          <w:b w:val="0"/>
          <w:sz w:val="28"/>
          <w:szCs w:val="28"/>
        </w:rPr>
        <w:t>расчет</w:t>
      </w:r>
      <w:r w:rsidR="00623237">
        <w:rPr>
          <w:rFonts w:ascii="Times New Roman" w:hAnsi="Times New Roman" w:cs="Times New Roman"/>
          <w:b w:val="0"/>
          <w:sz w:val="28"/>
          <w:szCs w:val="28"/>
        </w:rPr>
        <w:t>а</w:t>
      </w:r>
      <w:r w:rsidRPr="00376779">
        <w:rPr>
          <w:rFonts w:ascii="Times New Roman" w:hAnsi="Times New Roman" w:cs="Times New Roman"/>
          <w:b w:val="0"/>
          <w:sz w:val="28"/>
          <w:szCs w:val="28"/>
        </w:rPr>
        <w:t xml:space="preserve"> показателей</w:t>
      </w:r>
      <w:r w:rsidR="00623237">
        <w:rPr>
          <w:rFonts w:ascii="Times New Roman" w:hAnsi="Times New Roman" w:cs="Times New Roman"/>
          <w:b w:val="0"/>
          <w:sz w:val="28"/>
          <w:szCs w:val="28"/>
        </w:rPr>
        <w:t xml:space="preserve"> оценки</w:t>
      </w:r>
      <w:r w:rsidRPr="00376779">
        <w:rPr>
          <w:rFonts w:ascii="Times New Roman" w:hAnsi="Times New Roman" w:cs="Times New Roman"/>
          <w:b w:val="0"/>
          <w:sz w:val="28"/>
          <w:szCs w:val="28"/>
        </w:rPr>
        <w:t>.</w:t>
      </w:r>
    </w:p>
    <w:p w:rsidR="00376779" w:rsidRDefault="00376779" w:rsidP="00475584">
      <w:pPr>
        <w:pStyle w:val="ConsPlusTitle"/>
        <w:ind w:firstLine="708"/>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 xml:space="preserve">6. </w:t>
      </w:r>
      <w:r w:rsidR="00623237">
        <w:rPr>
          <w:rFonts w:ascii="Times New Roman" w:hAnsi="Times New Roman" w:cs="Times New Roman"/>
          <w:b w:val="0"/>
          <w:sz w:val="28"/>
          <w:szCs w:val="28"/>
        </w:rPr>
        <w:t>Бюджетный о</w:t>
      </w:r>
      <w:r w:rsidRPr="00376779">
        <w:rPr>
          <w:rFonts w:ascii="Times New Roman" w:hAnsi="Times New Roman" w:cs="Times New Roman"/>
          <w:b w:val="0"/>
          <w:sz w:val="28"/>
          <w:szCs w:val="28"/>
        </w:rPr>
        <w:t xml:space="preserve">тдел Финансового управления производит расчет итоговой оценки качества финансового менеджмента, осуществляемого главными администраторами средств местного бюджета, </w:t>
      </w:r>
      <w:r w:rsidR="001E32A4">
        <w:rPr>
          <w:rFonts w:ascii="Times New Roman" w:hAnsi="Times New Roman" w:cs="Times New Roman"/>
          <w:b w:val="0"/>
          <w:sz w:val="28"/>
          <w:szCs w:val="28"/>
        </w:rPr>
        <w:t xml:space="preserve">по результатам </w:t>
      </w:r>
      <w:r w:rsidR="001E32A4">
        <w:rPr>
          <w:rFonts w:ascii="Times New Roman" w:eastAsiaTheme="minorHAnsi" w:hAnsi="Times New Roman"/>
          <w:b w:val="0"/>
          <w:bCs/>
          <w:sz w:val="28"/>
          <w:szCs w:val="28"/>
          <w:lang w:eastAsia="en-US"/>
        </w:rPr>
        <w:t>анализа</w:t>
      </w:r>
      <w:r w:rsidR="001E32A4" w:rsidRPr="008C4C55">
        <w:rPr>
          <w:rFonts w:ascii="Times New Roman" w:eastAsiaTheme="minorHAnsi" w:hAnsi="Times New Roman"/>
          <w:b w:val="0"/>
          <w:bCs/>
          <w:sz w:val="28"/>
          <w:szCs w:val="28"/>
          <w:lang w:eastAsia="en-US"/>
        </w:rPr>
        <w:t xml:space="preserve"> </w:t>
      </w:r>
      <w:r w:rsidR="001E32A4">
        <w:rPr>
          <w:rFonts w:ascii="Times New Roman" w:eastAsiaTheme="minorHAnsi" w:hAnsi="Times New Roman"/>
          <w:b w:val="0"/>
          <w:bCs/>
          <w:sz w:val="28"/>
          <w:szCs w:val="28"/>
          <w:lang w:eastAsia="en-US"/>
        </w:rPr>
        <w:t xml:space="preserve">мониторинга </w:t>
      </w:r>
      <w:r w:rsidR="001E32A4" w:rsidRPr="008C4C55">
        <w:rPr>
          <w:rFonts w:ascii="Times New Roman" w:eastAsiaTheme="minorHAnsi" w:hAnsi="Times New Roman"/>
          <w:b w:val="0"/>
          <w:bCs/>
          <w:sz w:val="28"/>
          <w:szCs w:val="28"/>
          <w:lang w:eastAsia="en-US"/>
        </w:rPr>
        <w:t>качества финансового менеджмента</w:t>
      </w:r>
      <w:r w:rsidR="001E32A4">
        <w:rPr>
          <w:rFonts w:ascii="Times New Roman" w:eastAsiaTheme="minorHAnsi" w:hAnsi="Times New Roman"/>
          <w:b w:val="0"/>
          <w:bCs/>
          <w:sz w:val="28"/>
          <w:szCs w:val="28"/>
          <w:lang w:eastAsia="en-US"/>
        </w:rPr>
        <w:t xml:space="preserve"> </w:t>
      </w:r>
      <w:r w:rsidR="001E32A4" w:rsidRPr="00422A84">
        <w:rPr>
          <w:rFonts w:ascii="Times New Roman" w:eastAsiaTheme="minorHAnsi" w:hAnsi="Times New Roman"/>
          <w:b w:val="0"/>
          <w:sz w:val="28"/>
          <w:szCs w:val="28"/>
          <w:lang w:eastAsia="en-US"/>
        </w:rPr>
        <w:t>осуществляемого главными администраторами средств бюджета</w:t>
      </w:r>
      <w:r w:rsidR="001E32A4">
        <w:rPr>
          <w:rFonts w:ascii="Times New Roman" w:eastAsiaTheme="minorHAnsi" w:hAnsi="Times New Roman"/>
          <w:b w:val="0"/>
          <w:sz w:val="28"/>
          <w:szCs w:val="28"/>
          <w:lang w:eastAsia="en-US"/>
        </w:rPr>
        <w:t xml:space="preserve"> Крапивинского</w:t>
      </w:r>
      <w:r w:rsidR="001E32A4" w:rsidRPr="008C4C55">
        <w:rPr>
          <w:rFonts w:ascii="Times New Roman" w:eastAsiaTheme="minorHAnsi" w:hAnsi="Times New Roman"/>
          <w:b w:val="0"/>
          <w:sz w:val="28"/>
          <w:szCs w:val="28"/>
          <w:lang w:eastAsia="en-US"/>
        </w:rPr>
        <w:t xml:space="preserve"> муниципального округа</w:t>
      </w:r>
      <w:r w:rsidR="001E32A4">
        <w:rPr>
          <w:rFonts w:ascii="Times New Roman" w:eastAsiaTheme="minorHAnsi" w:hAnsi="Times New Roman"/>
          <w:b w:val="0"/>
          <w:sz w:val="28"/>
          <w:szCs w:val="28"/>
          <w:lang w:eastAsia="en-US"/>
        </w:rPr>
        <w:t xml:space="preserve"> по каждому из показателей</w:t>
      </w:r>
      <w:r w:rsidR="001E32A4" w:rsidRPr="00376779">
        <w:rPr>
          <w:rFonts w:ascii="Times New Roman" w:hAnsi="Times New Roman" w:cs="Times New Roman"/>
          <w:b w:val="0"/>
          <w:sz w:val="28"/>
          <w:szCs w:val="28"/>
        </w:rPr>
        <w:t xml:space="preserve"> </w:t>
      </w:r>
      <w:r w:rsidR="001E32A4">
        <w:rPr>
          <w:rFonts w:ascii="Times New Roman" w:hAnsi="Times New Roman" w:cs="Times New Roman"/>
          <w:b w:val="0"/>
          <w:sz w:val="28"/>
          <w:szCs w:val="28"/>
        </w:rPr>
        <w:t>(</w:t>
      </w:r>
      <w:r w:rsidR="001E32A4" w:rsidRPr="00376779">
        <w:rPr>
          <w:rFonts w:ascii="Times New Roman" w:hAnsi="Times New Roman" w:cs="Times New Roman"/>
          <w:b w:val="0"/>
          <w:sz w:val="28"/>
          <w:szCs w:val="28"/>
        </w:rPr>
        <w:t>Приложени</w:t>
      </w:r>
      <w:r w:rsidR="0076038A">
        <w:rPr>
          <w:rFonts w:ascii="Times New Roman" w:hAnsi="Times New Roman" w:cs="Times New Roman"/>
          <w:b w:val="0"/>
          <w:sz w:val="28"/>
          <w:szCs w:val="28"/>
        </w:rPr>
        <w:t>е</w:t>
      </w:r>
      <w:r w:rsidR="001E32A4" w:rsidRPr="00376779">
        <w:rPr>
          <w:rFonts w:ascii="Times New Roman" w:hAnsi="Times New Roman" w:cs="Times New Roman"/>
          <w:b w:val="0"/>
          <w:sz w:val="28"/>
          <w:szCs w:val="28"/>
        </w:rPr>
        <w:t xml:space="preserve"> № </w:t>
      </w:r>
      <w:r w:rsidR="001E32A4">
        <w:rPr>
          <w:rFonts w:ascii="Times New Roman" w:hAnsi="Times New Roman" w:cs="Times New Roman"/>
          <w:b w:val="0"/>
          <w:sz w:val="28"/>
          <w:szCs w:val="28"/>
        </w:rPr>
        <w:t>2</w:t>
      </w:r>
      <w:r w:rsidR="001E32A4" w:rsidRPr="00376779">
        <w:rPr>
          <w:rFonts w:ascii="Times New Roman" w:hAnsi="Times New Roman" w:cs="Times New Roman"/>
          <w:b w:val="0"/>
          <w:sz w:val="28"/>
          <w:szCs w:val="28"/>
        </w:rPr>
        <w:t xml:space="preserve"> к Правилам</w:t>
      </w:r>
      <w:r w:rsidR="001E32A4">
        <w:rPr>
          <w:rFonts w:ascii="Times New Roman" w:hAnsi="Times New Roman" w:cs="Times New Roman"/>
          <w:b w:val="0"/>
          <w:sz w:val="28"/>
          <w:szCs w:val="28"/>
        </w:rPr>
        <w:t>)</w:t>
      </w:r>
      <w:r w:rsidR="001E32A4" w:rsidRPr="00376779">
        <w:rPr>
          <w:rFonts w:ascii="Times New Roman" w:hAnsi="Times New Roman" w:cs="Times New Roman"/>
          <w:b w:val="0"/>
          <w:sz w:val="28"/>
          <w:szCs w:val="28"/>
        </w:rPr>
        <w:t xml:space="preserve"> </w:t>
      </w:r>
      <w:r w:rsidRPr="00376779">
        <w:rPr>
          <w:rFonts w:ascii="Times New Roman" w:hAnsi="Times New Roman" w:cs="Times New Roman"/>
          <w:b w:val="0"/>
          <w:sz w:val="28"/>
          <w:szCs w:val="28"/>
        </w:rPr>
        <w:t>и пояснительную записку.</w:t>
      </w:r>
    </w:p>
    <w:p w:rsidR="00376779" w:rsidRPr="00376779" w:rsidRDefault="00376779" w:rsidP="00475584">
      <w:pPr>
        <w:pStyle w:val="ConsPlusTitle"/>
        <w:ind w:firstLine="708"/>
        <w:jc w:val="both"/>
        <w:outlineLvl w:val="1"/>
        <w:rPr>
          <w:rFonts w:ascii="Times New Roman" w:hAnsi="Times New Roman" w:cs="Times New Roman"/>
          <w:b w:val="0"/>
          <w:sz w:val="28"/>
          <w:szCs w:val="28"/>
        </w:rPr>
      </w:pPr>
      <w:r w:rsidRPr="00376779">
        <w:rPr>
          <w:rFonts w:ascii="Times New Roman" w:hAnsi="Times New Roman" w:cs="Times New Roman"/>
          <w:b w:val="0"/>
          <w:sz w:val="28"/>
          <w:szCs w:val="28"/>
        </w:rPr>
        <w:t>7. По итогам проведения мониторинга Финансовое управление формирует отчет о результатах мониторинга качества финансового менеджмента, который включает в себя:</w:t>
      </w:r>
    </w:p>
    <w:p w:rsidR="00376779" w:rsidRPr="00376779" w:rsidRDefault="000E7F79" w:rsidP="00475584">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376779" w:rsidRPr="00376779">
        <w:rPr>
          <w:rFonts w:ascii="Times New Roman" w:hAnsi="Times New Roman" w:cs="Times New Roman"/>
          <w:b w:val="0"/>
          <w:sz w:val="28"/>
          <w:szCs w:val="28"/>
        </w:rPr>
        <w:t xml:space="preserve">годовой рейтинг главных администраторов средств местного бюджета по уровню качества финансового менеджмента в </w:t>
      </w:r>
      <w:r w:rsidR="00A71F33">
        <w:rPr>
          <w:rFonts w:ascii="Times New Roman" w:hAnsi="Times New Roman" w:cs="Times New Roman"/>
          <w:b w:val="0"/>
          <w:sz w:val="28"/>
          <w:szCs w:val="28"/>
        </w:rPr>
        <w:t>Крапивинском</w:t>
      </w:r>
      <w:r w:rsidR="00376779" w:rsidRPr="00376779">
        <w:rPr>
          <w:rFonts w:ascii="Times New Roman" w:hAnsi="Times New Roman" w:cs="Times New Roman"/>
          <w:b w:val="0"/>
          <w:sz w:val="28"/>
          <w:szCs w:val="28"/>
        </w:rPr>
        <w:t xml:space="preserve"> муниципальном округе в соответствии с Приложением № </w:t>
      </w:r>
      <w:r w:rsidR="00422A84">
        <w:rPr>
          <w:rFonts w:ascii="Times New Roman" w:hAnsi="Times New Roman" w:cs="Times New Roman"/>
          <w:b w:val="0"/>
          <w:sz w:val="28"/>
          <w:szCs w:val="28"/>
        </w:rPr>
        <w:t>3</w:t>
      </w:r>
      <w:r w:rsidR="00376779" w:rsidRPr="00376779">
        <w:rPr>
          <w:rFonts w:ascii="Times New Roman" w:hAnsi="Times New Roman" w:cs="Times New Roman"/>
          <w:b w:val="0"/>
          <w:sz w:val="28"/>
          <w:szCs w:val="28"/>
        </w:rPr>
        <w:t xml:space="preserve"> к Правилам;</w:t>
      </w:r>
    </w:p>
    <w:p w:rsidR="00376779" w:rsidRPr="00376779" w:rsidRDefault="000E7F79" w:rsidP="00475584">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376779" w:rsidRPr="00376779">
        <w:rPr>
          <w:rFonts w:ascii="Times New Roman" w:hAnsi="Times New Roman" w:cs="Times New Roman"/>
          <w:b w:val="0"/>
          <w:sz w:val="28"/>
          <w:szCs w:val="28"/>
        </w:rPr>
        <w:t>значения оценки всех показателей, используемых для определения уровня качества финансового менеджмента в разрезе главных администраторов средств местного бюджета</w:t>
      </w:r>
      <w:r w:rsidR="00422A84">
        <w:rPr>
          <w:rFonts w:ascii="Times New Roman" w:hAnsi="Times New Roman" w:cs="Times New Roman"/>
          <w:b w:val="0"/>
          <w:sz w:val="28"/>
          <w:szCs w:val="28"/>
        </w:rPr>
        <w:t xml:space="preserve"> </w:t>
      </w:r>
      <w:r w:rsidR="00422A84" w:rsidRPr="00376779">
        <w:rPr>
          <w:rFonts w:ascii="Times New Roman" w:hAnsi="Times New Roman" w:cs="Times New Roman"/>
          <w:b w:val="0"/>
          <w:sz w:val="28"/>
          <w:szCs w:val="28"/>
        </w:rPr>
        <w:t xml:space="preserve">в соответствии с Приложением № </w:t>
      </w:r>
      <w:r w:rsidR="00422A84">
        <w:rPr>
          <w:rFonts w:ascii="Times New Roman" w:hAnsi="Times New Roman" w:cs="Times New Roman"/>
          <w:b w:val="0"/>
          <w:sz w:val="28"/>
          <w:szCs w:val="28"/>
        </w:rPr>
        <w:t>2</w:t>
      </w:r>
      <w:r w:rsidR="00422A84" w:rsidRPr="00376779">
        <w:rPr>
          <w:rFonts w:ascii="Times New Roman" w:hAnsi="Times New Roman" w:cs="Times New Roman"/>
          <w:b w:val="0"/>
          <w:sz w:val="28"/>
          <w:szCs w:val="28"/>
        </w:rPr>
        <w:t xml:space="preserve"> к Правилам</w:t>
      </w:r>
      <w:r w:rsidR="00376779" w:rsidRPr="00376779">
        <w:rPr>
          <w:rFonts w:ascii="Times New Roman" w:hAnsi="Times New Roman" w:cs="Times New Roman"/>
          <w:b w:val="0"/>
          <w:sz w:val="28"/>
          <w:szCs w:val="28"/>
        </w:rPr>
        <w:t>;</w:t>
      </w:r>
    </w:p>
    <w:p w:rsidR="00376779" w:rsidRDefault="000E7F79" w:rsidP="00475584">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00376779" w:rsidRPr="00376779">
        <w:rPr>
          <w:rFonts w:ascii="Times New Roman" w:hAnsi="Times New Roman" w:cs="Times New Roman"/>
          <w:b w:val="0"/>
          <w:sz w:val="28"/>
          <w:szCs w:val="28"/>
        </w:rPr>
        <w:t>пояснительную записку.</w:t>
      </w:r>
    </w:p>
    <w:p w:rsidR="00245D80" w:rsidRDefault="00245D80" w:rsidP="00475584">
      <w:pPr>
        <w:pStyle w:val="ConsPlusTitle"/>
        <w:ind w:firstLine="708"/>
        <w:jc w:val="both"/>
        <w:outlineLvl w:val="1"/>
        <w:rPr>
          <w:rFonts w:ascii="Times New Roman" w:hAnsi="Times New Roman"/>
          <w:b w:val="0"/>
          <w:sz w:val="28"/>
          <w:szCs w:val="28"/>
        </w:rPr>
      </w:pPr>
      <w:r>
        <w:rPr>
          <w:rFonts w:ascii="Times New Roman" w:hAnsi="Times New Roman" w:cs="Times New Roman"/>
          <w:b w:val="0"/>
          <w:sz w:val="28"/>
          <w:szCs w:val="28"/>
        </w:rPr>
        <w:t>8. О</w:t>
      </w:r>
      <w:r w:rsidRPr="00376779">
        <w:rPr>
          <w:rFonts w:ascii="Times New Roman" w:hAnsi="Times New Roman" w:cs="Times New Roman"/>
          <w:b w:val="0"/>
          <w:sz w:val="28"/>
          <w:szCs w:val="28"/>
        </w:rPr>
        <w:t>тчет о результатах мониторинга качества финансового менеджмента</w:t>
      </w:r>
      <w:r>
        <w:rPr>
          <w:rFonts w:ascii="Times New Roman" w:hAnsi="Times New Roman" w:cs="Times New Roman"/>
          <w:b w:val="0"/>
          <w:sz w:val="28"/>
          <w:szCs w:val="28"/>
        </w:rPr>
        <w:t xml:space="preserve"> предоставляется на согласование и утверждение в экспертную комиссию, утвержденную </w:t>
      </w:r>
      <w:r w:rsidR="0076038A">
        <w:rPr>
          <w:rFonts w:ascii="Times New Roman" w:hAnsi="Times New Roman" w:cs="Times New Roman"/>
          <w:b w:val="0"/>
          <w:sz w:val="28"/>
          <w:szCs w:val="28"/>
        </w:rPr>
        <w:t>П</w:t>
      </w:r>
      <w:r w:rsidRPr="00245D80">
        <w:rPr>
          <w:rFonts w:ascii="Times New Roman" w:hAnsi="Times New Roman"/>
          <w:b w:val="0"/>
          <w:sz w:val="28"/>
          <w:szCs w:val="28"/>
        </w:rPr>
        <w:t>риложением №2 к настоящему постановлению.</w:t>
      </w:r>
      <w:r>
        <w:rPr>
          <w:rFonts w:ascii="Times New Roman" w:hAnsi="Times New Roman"/>
          <w:b w:val="0"/>
          <w:sz w:val="28"/>
          <w:szCs w:val="28"/>
        </w:rPr>
        <w:t xml:space="preserve"> Рассмотрение результатов </w:t>
      </w:r>
      <w:r w:rsidRPr="00376779">
        <w:rPr>
          <w:rFonts w:ascii="Times New Roman" w:hAnsi="Times New Roman" w:cs="Times New Roman"/>
          <w:b w:val="0"/>
          <w:sz w:val="28"/>
          <w:szCs w:val="28"/>
        </w:rPr>
        <w:t>мониторинга качества финансового менеджмента</w:t>
      </w:r>
      <w:r>
        <w:rPr>
          <w:rFonts w:ascii="Times New Roman" w:hAnsi="Times New Roman"/>
          <w:b w:val="0"/>
          <w:sz w:val="28"/>
          <w:szCs w:val="28"/>
        </w:rPr>
        <w:t xml:space="preserve"> и утверждение осуществляется в течение пяти дней с момента предоставления. </w:t>
      </w:r>
    </w:p>
    <w:p w:rsidR="00376779" w:rsidRDefault="00245D80" w:rsidP="00475584">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9</w:t>
      </w:r>
      <w:r w:rsidR="00376779" w:rsidRPr="00AE7B3F">
        <w:rPr>
          <w:rFonts w:ascii="Times New Roman" w:hAnsi="Times New Roman" w:cs="Times New Roman"/>
          <w:b w:val="0"/>
          <w:sz w:val="28"/>
          <w:szCs w:val="28"/>
        </w:rPr>
        <w:t>. Отчет о результатах мониторинга качества финансового менеджмента</w:t>
      </w:r>
      <w:r w:rsidR="00AE7B3F" w:rsidRPr="00AE7B3F">
        <w:rPr>
          <w:rFonts w:ascii="Times New Roman" w:hAnsi="Times New Roman" w:cs="Times New Roman"/>
          <w:b w:val="0"/>
          <w:sz w:val="28"/>
          <w:szCs w:val="28"/>
        </w:rPr>
        <w:t>,</w:t>
      </w:r>
      <w:r w:rsidR="00376779" w:rsidRPr="00AE7B3F">
        <w:rPr>
          <w:rFonts w:ascii="Times New Roman" w:hAnsi="Times New Roman" w:cs="Times New Roman"/>
          <w:b w:val="0"/>
          <w:sz w:val="28"/>
          <w:szCs w:val="28"/>
        </w:rPr>
        <w:t xml:space="preserve"> </w:t>
      </w:r>
      <w:r w:rsidR="00AE7B3F" w:rsidRPr="00AE7B3F">
        <w:rPr>
          <w:rFonts w:ascii="Times New Roman" w:hAnsi="Times New Roman"/>
          <w:b w:val="0"/>
          <w:sz w:val="28"/>
          <w:szCs w:val="28"/>
        </w:rPr>
        <w:t>осуществляемого главными администраторами средств бюджета Крапивинского муниципального округа,</w:t>
      </w:r>
      <w:r w:rsidR="00376779" w:rsidRPr="00AE7B3F">
        <w:rPr>
          <w:rFonts w:ascii="Times New Roman" w:hAnsi="Times New Roman" w:cs="Times New Roman"/>
          <w:b w:val="0"/>
          <w:sz w:val="28"/>
          <w:szCs w:val="28"/>
        </w:rPr>
        <w:t xml:space="preserve"> размещается </w:t>
      </w:r>
      <w:r w:rsidR="00AE7B3F" w:rsidRPr="00AE7B3F">
        <w:rPr>
          <w:rFonts w:ascii="Times New Roman" w:hAnsi="Times New Roman"/>
          <w:b w:val="0"/>
          <w:sz w:val="28"/>
          <w:szCs w:val="28"/>
        </w:rPr>
        <w:t xml:space="preserve">на </w:t>
      </w:r>
      <w:r w:rsidR="00AE7B3F" w:rsidRPr="00AE7B3F">
        <w:rPr>
          <w:rFonts w:ascii="Times New Roman" w:hAnsi="Times New Roman"/>
          <w:b w:val="0"/>
          <w:sz w:val="28"/>
          <w:szCs w:val="28"/>
        </w:rPr>
        <w:lastRenderedPageBreak/>
        <w:t>официальном сайте администрации Крапивинского муниципального округа в информационно-телекоммуникационной сети Интернет (krapivino.ru)</w:t>
      </w:r>
      <w:r w:rsidR="00376779" w:rsidRPr="00AE7B3F">
        <w:rPr>
          <w:rFonts w:ascii="Times New Roman" w:hAnsi="Times New Roman" w:cs="Times New Roman"/>
          <w:b w:val="0"/>
          <w:sz w:val="28"/>
          <w:szCs w:val="28"/>
        </w:rPr>
        <w:t xml:space="preserve"> не позднее 1 </w:t>
      </w:r>
      <w:r w:rsidR="00AE655F">
        <w:rPr>
          <w:rFonts w:ascii="Times New Roman" w:hAnsi="Times New Roman" w:cs="Times New Roman"/>
          <w:b w:val="0"/>
          <w:sz w:val="28"/>
          <w:szCs w:val="28"/>
        </w:rPr>
        <w:t>ию</w:t>
      </w:r>
      <w:r w:rsidR="007033BE">
        <w:rPr>
          <w:rFonts w:ascii="Times New Roman" w:hAnsi="Times New Roman" w:cs="Times New Roman"/>
          <w:b w:val="0"/>
          <w:sz w:val="28"/>
          <w:szCs w:val="28"/>
        </w:rPr>
        <w:t>ня</w:t>
      </w:r>
      <w:r w:rsidR="00376779" w:rsidRPr="00AE7B3F">
        <w:rPr>
          <w:rFonts w:ascii="Times New Roman" w:hAnsi="Times New Roman" w:cs="Times New Roman"/>
          <w:b w:val="0"/>
          <w:sz w:val="28"/>
          <w:szCs w:val="28"/>
        </w:rPr>
        <w:t xml:space="preserve"> года, следующего за отчетным годом.</w:t>
      </w:r>
    </w:p>
    <w:p w:rsidR="000E7F79" w:rsidRDefault="00245D80" w:rsidP="00475584">
      <w:pPr>
        <w:pStyle w:val="ConsPlusTitle"/>
        <w:ind w:firstLine="708"/>
        <w:jc w:val="both"/>
        <w:outlineLvl w:val="1"/>
        <w:rPr>
          <w:rFonts w:ascii="Times New Roman" w:hAnsi="Times New Roman" w:cs="Times New Roman"/>
          <w:b w:val="0"/>
          <w:sz w:val="28"/>
          <w:szCs w:val="28"/>
        </w:rPr>
      </w:pPr>
      <w:r>
        <w:rPr>
          <w:rFonts w:ascii="Times New Roman" w:hAnsi="Times New Roman" w:cs="Times New Roman"/>
          <w:b w:val="0"/>
          <w:sz w:val="28"/>
          <w:szCs w:val="28"/>
        </w:rPr>
        <w:t>10</w:t>
      </w:r>
      <w:r w:rsidR="00376779" w:rsidRPr="00376779">
        <w:rPr>
          <w:rFonts w:ascii="Times New Roman" w:hAnsi="Times New Roman" w:cs="Times New Roman"/>
          <w:b w:val="0"/>
          <w:sz w:val="28"/>
          <w:szCs w:val="28"/>
        </w:rPr>
        <w:t xml:space="preserve">. Главные администраторы средств местного бюджета используют сведения, содержащиеся в отчете о результатах мониторинга качества финансового менеджмента для принятия мер по улучшению качества финансового менеджмента. </w:t>
      </w:r>
    </w:p>
    <w:p w:rsidR="000E7F79" w:rsidRDefault="000E7F79">
      <w:pPr>
        <w:ind w:firstLine="0"/>
        <w:jc w:val="left"/>
        <w:rPr>
          <w:rFonts w:ascii="Times New Roman" w:hAnsi="Times New Roman"/>
          <w:sz w:val="28"/>
          <w:szCs w:val="28"/>
        </w:rPr>
      </w:pPr>
      <w:r>
        <w:rPr>
          <w:rFonts w:ascii="Times New Roman" w:hAnsi="Times New Roman"/>
          <w:b/>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E569E" w:rsidTr="00EE569E">
        <w:tc>
          <w:tcPr>
            <w:tcW w:w="4785" w:type="dxa"/>
          </w:tcPr>
          <w:p w:rsidR="00EE569E" w:rsidRDefault="00EE569E" w:rsidP="00152A58">
            <w:pPr>
              <w:tabs>
                <w:tab w:val="left" w:pos="6615"/>
              </w:tabs>
              <w:ind w:firstLine="0"/>
              <w:jc w:val="right"/>
              <w:rPr>
                <w:rFonts w:ascii="Times New Roman" w:eastAsiaTheme="minorEastAsia" w:hAnsi="Times New Roman"/>
              </w:rPr>
            </w:pPr>
          </w:p>
        </w:tc>
        <w:tc>
          <w:tcPr>
            <w:tcW w:w="4786" w:type="dxa"/>
          </w:tcPr>
          <w:p w:rsidR="00EE569E" w:rsidRDefault="00EE569E" w:rsidP="00EE569E">
            <w:pPr>
              <w:tabs>
                <w:tab w:val="left" w:pos="6615"/>
              </w:tabs>
              <w:ind w:firstLine="0"/>
              <w:rPr>
                <w:rFonts w:ascii="Times New Roman" w:eastAsiaTheme="minorEastAsia" w:hAnsi="Times New Roman"/>
              </w:rPr>
            </w:pPr>
            <w:r>
              <w:rPr>
                <w:rFonts w:ascii="Times New Roman" w:eastAsiaTheme="minorEastAsia" w:hAnsi="Times New Roman"/>
              </w:rPr>
              <w:t xml:space="preserve">Приложение №1 </w:t>
            </w:r>
          </w:p>
          <w:p w:rsidR="00EE569E" w:rsidRPr="00EE569E" w:rsidRDefault="00EE569E" w:rsidP="00EE569E">
            <w:pPr>
              <w:tabs>
                <w:tab w:val="left" w:pos="6615"/>
              </w:tabs>
              <w:ind w:firstLine="0"/>
              <w:rPr>
                <w:rFonts w:ascii="Times New Roman" w:hAnsi="Times New Roman"/>
                <w:szCs w:val="28"/>
              </w:rPr>
            </w:pPr>
            <w:r>
              <w:rPr>
                <w:rFonts w:ascii="Times New Roman" w:eastAsiaTheme="minorEastAsia" w:hAnsi="Times New Roman"/>
              </w:rPr>
              <w:t xml:space="preserve">к </w:t>
            </w:r>
            <w:r>
              <w:rPr>
                <w:rFonts w:ascii="Times New Roman" w:hAnsi="Times New Roman"/>
                <w:szCs w:val="28"/>
              </w:rPr>
              <w:t>Поряд</w:t>
            </w:r>
            <w:r w:rsidRPr="00EE569E">
              <w:rPr>
                <w:rFonts w:ascii="Times New Roman" w:hAnsi="Times New Roman"/>
                <w:szCs w:val="28"/>
              </w:rPr>
              <w:t>к</w:t>
            </w:r>
            <w:r>
              <w:rPr>
                <w:rFonts w:ascii="Times New Roman" w:hAnsi="Times New Roman"/>
                <w:szCs w:val="28"/>
              </w:rPr>
              <w:t xml:space="preserve">у </w:t>
            </w:r>
            <w:r w:rsidRPr="00EE569E">
              <w:rPr>
                <w:rFonts w:ascii="Times New Roman" w:hAnsi="Times New Roman"/>
                <w:szCs w:val="28"/>
              </w:rPr>
              <w:t xml:space="preserve">проведения мониторинга качества финансового менеджмента, осуществляемого главными администраторами средств бюджета </w:t>
            </w:r>
            <w:r>
              <w:rPr>
                <w:rFonts w:ascii="Times New Roman" w:hAnsi="Times New Roman"/>
                <w:szCs w:val="28"/>
              </w:rPr>
              <w:t>К</w:t>
            </w:r>
            <w:r w:rsidRPr="00EE569E">
              <w:rPr>
                <w:rFonts w:ascii="Times New Roman" w:hAnsi="Times New Roman"/>
                <w:szCs w:val="28"/>
              </w:rPr>
              <w:t>рапивинского муниципального округа</w:t>
            </w:r>
          </w:p>
          <w:p w:rsidR="00EE569E" w:rsidRDefault="00EE569E" w:rsidP="00EE569E">
            <w:pPr>
              <w:pStyle w:val="ConsPlusNormal"/>
              <w:jc w:val="right"/>
              <w:rPr>
                <w:rFonts w:ascii="Times New Roman" w:eastAsiaTheme="minorEastAsia" w:hAnsi="Times New Roman"/>
              </w:rPr>
            </w:pPr>
          </w:p>
        </w:tc>
      </w:tr>
    </w:tbl>
    <w:p w:rsidR="00EE569E" w:rsidRDefault="00EE569E" w:rsidP="00152A58">
      <w:pPr>
        <w:tabs>
          <w:tab w:val="left" w:pos="6615"/>
        </w:tabs>
        <w:ind w:firstLine="0"/>
        <w:jc w:val="right"/>
        <w:rPr>
          <w:rFonts w:ascii="Times New Roman" w:eastAsiaTheme="minorEastAsia" w:hAnsi="Times New Roman"/>
        </w:rPr>
      </w:pPr>
    </w:p>
    <w:p w:rsidR="00152A58" w:rsidRPr="00152A58" w:rsidRDefault="00152A58" w:rsidP="00152A58">
      <w:pPr>
        <w:tabs>
          <w:tab w:val="left" w:pos="6615"/>
        </w:tabs>
        <w:ind w:firstLine="0"/>
        <w:jc w:val="center"/>
        <w:rPr>
          <w:rFonts w:ascii="Times New Roman" w:eastAsiaTheme="minorEastAsia" w:hAnsi="Times New Roman"/>
          <w:b/>
          <w:sz w:val="28"/>
          <w:szCs w:val="28"/>
        </w:rPr>
      </w:pPr>
      <w:r w:rsidRPr="00152A58">
        <w:rPr>
          <w:rFonts w:ascii="Times New Roman" w:eastAsiaTheme="minorEastAsia" w:hAnsi="Times New Roman"/>
          <w:b/>
          <w:sz w:val="28"/>
          <w:szCs w:val="28"/>
        </w:rPr>
        <w:t>ПРАВИЛА</w:t>
      </w:r>
    </w:p>
    <w:p w:rsidR="00152A58" w:rsidRPr="00152A58" w:rsidRDefault="00152A58" w:rsidP="00152A58">
      <w:pPr>
        <w:tabs>
          <w:tab w:val="left" w:pos="6615"/>
        </w:tabs>
        <w:ind w:firstLine="0"/>
        <w:jc w:val="center"/>
        <w:rPr>
          <w:rFonts w:ascii="Times New Roman" w:eastAsiaTheme="minorEastAsia" w:hAnsi="Times New Roman"/>
          <w:b/>
          <w:sz w:val="28"/>
          <w:szCs w:val="28"/>
        </w:rPr>
      </w:pPr>
      <w:r w:rsidRPr="00152A58">
        <w:rPr>
          <w:rFonts w:ascii="Times New Roman" w:eastAsiaTheme="minorEastAsia" w:hAnsi="Times New Roman"/>
          <w:b/>
          <w:sz w:val="28"/>
          <w:szCs w:val="28"/>
        </w:rPr>
        <w:t>РАСЧЕТА И ОЦЕНКИ ПОКАЗАТЕЛЕЙ МОНИТОРИНГА КАЧЕСТВА ФИНАНСОВОГО МЕНЕДЖМЕНТА, ОСУЩЕСТВЛЯЕМОГО</w:t>
      </w:r>
    </w:p>
    <w:p w:rsidR="00152A58" w:rsidRPr="00152A58" w:rsidRDefault="00152A58" w:rsidP="00152A58">
      <w:pPr>
        <w:tabs>
          <w:tab w:val="left" w:pos="6615"/>
        </w:tabs>
        <w:ind w:firstLine="0"/>
        <w:jc w:val="center"/>
        <w:rPr>
          <w:rFonts w:ascii="Times New Roman" w:eastAsiaTheme="minorEastAsia" w:hAnsi="Times New Roman"/>
          <w:b/>
          <w:sz w:val="28"/>
          <w:szCs w:val="28"/>
        </w:rPr>
      </w:pPr>
      <w:r w:rsidRPr="00152A58">
        <w:rPr>
          <w:rFonts w:ascii="Times New Roman" w:eastAsiaTheme="minorEastAsia" w:hAnsi="Times New Roman"/>
          <w:b/>
          <w:sz w:val="28"/>
          <w:szCs w:val="28"/>
        </w:rPr>
        <w:t>ГЛАВНЫМИ АДМИНИСТРАТОРАМИ СРЕДСТВ БЮДЖЕТА КРАПИВИНСКОГО МУНИЦИПАЛЬНОГО ОКРУГА</w:t>
      </w:r>
    </w:p>
    <w:p w:rsidR="00152A58" w:rsidRPr="00152A58" w:rsidRDefault="00152A58" w:rsidP="00152A58">
      <w:pPr>
        <w:tabs>
          <w:tab w:val="left" w:pos="6615"/>
        </w:tabs>
        <w:ind w:firstLine="0"/>
        <w:jc w:val="left"/>
        <w:rPr>
          <w:rFonts w:ascii="Times New Roman" w:eastAsiaTheme="minorEastAsia" w:hAnsi="Times New Roman"/>
        </w:rPr>
      </w:pPr>
    </w:p>
    <w:p w:rsidR="00152A58" w:rsidRPr="00105831" w:rsidRDefault="00475584" w:rsidP="00475584">
      <w:pPr>
        <w:tabs>
          <w:tab w:val="left" w:pos="0"/>
        </w:tabs>
        <w:ind w:firstLine="0"/>
        <w:rPr>
          <w:rFonts w:ascii="Times New Roman" w:hAnsi="Times New Roman"/>
          <w:sz w:val="28"/>
          <w:szCs w:val="28"/>
        </w:rPr>
      </w:pPr>
      <w:r>
        <w:rPr>
          <w:rFonts w:ascii="Times New Roman" w:eastAsiaTheme="minorEastAsia" w:hAnsi="Times New Roman"/>
          <w:sz w:val="28"/>
          <w:szCs w:val="28"/>
        </w:rPr>
        <w:tab/>
      </w:r>
      <w:r w:rsidR="00152A58" w:rsidRPr="00105831">
        <w:rPr>
          <w:rFonts w:ascii="Times New Roman" w:hAnsi="Times New Roman"/>
          <w:sz w:val="28"/>
          <w:szCs w:val="28"/>
        </w:rPr>
        <w:t>Правила определяют состав показателей, характеризующих качество финансового менеджмента, алгоритм его расчета, вес показателя в группе, оценку показателя мониторинга качества финансового менеджмента и формирование рейтинга главных администраторов средств местного бюджета.</w:t>
      </w:r>
    </w:p>
    <w:p w:rsidR="00152A58" w:rsidRPr="00152A58" w:rsidRDefault="00152A58" w:rsidP="00475584">
      <w:pPr>
        <w:ind w:firstLine="709"/>
        <w:rPr>
          <w:rFonts w:ascii="Times New Roman" w:eastAsiaTheme="minorEastAsia" w:hAnsi="Times New Roman"/>
          <w:sz w:val="28"/>
          <w:szCs w:val="28"/>
        </w:rPr>
      </w:pPr>
      <w:r w:rsidRPr="00152A58">
        <w:rPr>
          <w:rFonts w:ascii="Times New Roman" w:eastAsiaTheme="minorEastAsia" w:hAnsi="Times New Roman"/>
          <w:sz w:val="28"/>
          <w:szCs w:val="28"/>
        </w:rPr>
        <w:t>Мониторинг качества финансового менеджмента производится по следующим направлениям:</w:t>
      </w:r>
    </w:p>
    <w:p w:rsidR="00AC1368" w:rsidRPr="00AC1368" w:rsidRDefault="00152A58" w:rsidP="00AC1368">
      <w:pPr>
        <w:widowControl w:val="0"/>
        <w:autoSpaceDE w:val="0"/>
        <w:autoSpaceDN w:val="0"/>
        <w:ind w:firstLine="0"/>
        <w:rPr>
          <w:rFonts w:ascii="Times New Roman" w:eastAsiaTheme="minorEastAsia" w:hAnsi="Times New Roman"/>
          <w:sz w:val="28"/>
          <w:szCs w:val="28"/>
        </w:rPr>
      </w:pPr>
      <w:r w:rsidRPr="00105831">
        <w:rPr>
          <w:rFonts w:ascii="Times New Roman" w:eastAsiaTheme="minorEastAsia" w:hAnsi="Times New Roman"/>
          <w:sz w:val="28"/>
          <w:szCs w:val="28"/>
        </w:rPr>
        <w:t xml:space="preserve">1) </w:t>
      </w:r>
      <w:r w:rsidR="00AC1368">
        <w:rPr>
          <w:rFonts w:ascii="Times New Roman" w:eastAsiaTheme="minorEastAsia" w:hAnsi="Times New Roman"/>
          <w:sz w:val="28"/>
          <w:szCs w:val="28"/>
        </w:rPr>
        <w:t>к</w:t>
      </w:r>
      <w:r w:rsidR="00AC1368" w:rsidRPr="00AC1368">
        <w:rPr>
          <w:rFonts w:ascii="Times New Roman" w:eastAsiaTheme="minorEastAsia" w:hAnsi="Times New Roman"/>
          <w:sz w:val="28"/>
          <w:szCs w:val="28"/>
        </w:rPr>
        <w:t>ачество бюджетного планирования</w:t>
      </w:r>
      <w:r w:rsidR="00AC1368">
        <w:rPr>
          <w:rFonts w:ascii="Times New Roman" w:eastAsiaTheme="minorEastAsia" w:hAnsi="Times New Roman"/>
          <w:sz w:val="28"/>
          <w:szCs w:val="28"/>
        </w:rPr>
        <w:t>;</w:t>
      </w:r>
    </w:p>
    <w:p w:rsidR="00152A58" w:rsidRPr="00105831" w:rsidRDefault="00AC1368" w:rsidP="00475584">
      <w:pPr>
        <w:tabs>
          <w:tab w:val="left" w:pos="6615"/>
        </w:tabs>
        <w:ind w:firstLine="0"/>
        <w:rPr>
          <w:rFonts w:ascii="Times New Roman" w:eastAsiaTheme="minorEastAsia" w:hAnsi="Times New Roman"/>
          <w:sz w:val="28"/>
          <w:szCs w:val="28"/>
        </w:rPr>
      </w:pPr>
      <w:r w:rsidRPr="00105831">
        <w:rPr>
          <w:rFonts w:ascii="Times New Roman" w:eastAsiaTheme="minorEastAsia" w:hAnsi="Times New Roman"/>
          <w:sz w:val="28"/>
          <w:szCs w:val="28"/>
        </w:rPr>
        <w:t xml:space="preserve">2) </w:t>
      </w:r>
      <w:r w:rsidR="00152A58" w:rsidRPr="00105831">
        <w:rPr>
          <w:rFonts w:ascii="Times New Roman" w:eastAsiaTheme="minorEastAsia" w:hAnsi="Times New Roman"/>
          <w:sz w:val="28"/>
          <w:szCs w:val="28"/>
        </w:rPr>
        <w:t>качество управления расходами бюджета;</w:t>
      </w:r>
    </w:p>
    <w:p w:rsidR="00152A58" w:rsidRPr="00105831" w:rsidRDefault="00AC1368" w:rsidP="00475584">
      <w:pPr>
        <w:tabs>
          <w:tab w:val="left" w:pos="6615"/>
        </w:tabs>
        <w:ind w:firstLine="0"/>
        <w:rPr>
          <w:rFonts w:ascii="Times New Roman" w:eastAsiaTheme="minorEastAsia" w:hAnsi="Times New Roman"/>
          <w:sz w:val="28"/>
          <w:szCs w:val="28"/>
        </w:rPr>
      </w:pPr>
      <w:r w:rsidRPr="00105831">
        <w:rPr>
          <w:rFonts w:ascii="Times New Roman" w:eastAsiaTheme="minorEastAsia" w:hAnsi="Times New Roman"/>
          <w:sz w:val="28"/>
          <w:szCs w:val="28"/>
        </w:rPr>
        <w:t xml:space="preserve">3) </w:t>
      </w:r>
      <w:r w:rsidR="00152A58" w:rsidRPr="00105831">
        <w:rPr>
          <w:rFonts w:ascii="Times New Roman" w:eastAsiaTheme="minorEastAsia" w:hAnsi="Times New Roman"/>
          <w:sz w:val="28"/>
          <w:szCs w:val="28"/>
        </w:rPr>
        <w:t>качество управления доходами бюджета;</w:t>
      </w:r>
    </w:p>
    <w:p w:rsidR="00152A58" w:rsidRPr="00105831" w:rsidRDefault="00AC1368" w:rsidP="00475584">
      <w:pPr>
        <w:tabs>
          <w:tab w:val="left" w:pos="6615"/>
        </w:tabs>
        <w:ind w:firstLine="0"/>
        <w:rPr>
          <w:rFonts w:ascii="Times New Roman" w:eastAsiaTheme="minorEastAsia" w:hAnsi="Times New Roman"/>
          <w:sz w:val="28"/>
          <w:szCs w:val="28"/>
        </w:rPr>
      </w:pPr>
      <w:r w:rsidRPr="00105831">
        <w:rPr>
          <w:rFonts w:ascii="Times New Roman" w:eastAsiaTheme="minorEastAsia" w:hAnsi="Times New Roman"/>
          <w:sz w:val="28"/>
          <w:szCs w:val="28"/>
        </w:rPr>
        <w:t xml:space="preserve">4) </w:t>
      </w:r>
      <w:r w:rsidR="00152A58" w:rsidRPr="00105831">
        <w:rPr>
          <w:rFonts w:ascii="Times New Roman" w:eastAsiaTheme="minorEastAsia" w:hAnsi="Times New Roman"/>
          <w:sz w:val="28"/>
          <w:szCs w:val="28"/>
        </w:rPr>
        <w:t>качество ведения учета и отчетности;</w:t>
      </w:r>
    </w:p>
    <w:p w:rsidR="00152A58" w:rsidRDefault="00AC1368" w:rsidP="00475584">
      <w:pPr>
        <w:tabs>
          <w:tab w:val="left" w:pos="6615"/>
        </w:tabs>
        <w:ind w:firstLine="0"/>
        <w:rPr>
          <w:rFonts w:ascii="Times New Roman" w:eastAsiaTheme="minorEastAsia" w:hAnsi="Times New Roman"/>
          <w:sz w:val="28"/>
          <w:szCs w:val="28"/>
        </w:rPr>
      </w:pPr>
      <w:r>
        <w:rPr>
          <w:rFonts w:ascii="Times New Roman" w:eastAsiaTheme="minorEastAsia" w:hAnsi="Times New Roman"/>
          <w:sz w:val="28"/>
          <w:szCs w:val="28"/>
        </w:rPr>
        <w:t xml:space="preserve">5) </w:t>
      </w:r>
      <w:r w:rsidR="00152A58" w:rsidRPr="00105831">
        <w:rPr>
          <w:rFonts w:ascii="Times New Roman" w:eastAsiaTheme="minorEastAsia" w:hAnsi="Times New Roman"/>
          <w:sz w:val="28"/>
          <w:szCs w:val="28"/>
        </w:rPr>
        <w:t>качество организации и осуществления внутреннего финансового аудит</w:t>
      </w:r>
      <w:r w:rsidR="003D5DEA">
        <w:rPr>
          <w:rFonts w:ascii="Times New Roman" w:eastAsiaTheme="minorEastAsia" w:hAnsi="Times New Roman"/>
          <w:sz w:val="28"/>
          <w:szCs w:val="28"/>
        </w:rPr>
        <w:t>а и внешнего контроля</w:t>
      </w:r>
      <w:r w:rsidR="00152A58" w:rsidRPr="00105831">
        <w:rPr>
          <w:rFonts w:ascii="Times New Roman" w:eastAsiaTheme="minorEastAsia" w:hAnsi="Times New Roman"/>
          <w:sz w:val="28"/>
          <w:szCs w:val="28"/>
        </w:rPr>
        <w:t>;</w:t>
      </w:r>
    </w:p>
    <w:p w:rsidR="008301A2" w:rsidRPr="00105831" w:rsidRDefault="00AC1368" w:rsidP="00475584">
      <w:pPr>
        <w:tabs>
          <w:tab w:val="left" w:pos="6615"/>
        </w:tabs>
        <w:ind w:firstLine="0"/>
        <w:rPr>
          <w:rFonts w:ascii="Times New Roman" w:eastAsiaTheme="minorEastAsia" w:hAnsi="Times New Roman"/>
          <w:sz w:val="28"/>
          <w:szCs w:val="28"/>
        </w:rPr>
      </w:pPr>
      <w:r>
        <w:rPr>
          <w:rFonts w:ascii="Times New Roman" w:eastAsiaTheme="minorEastAsia" w:hAnsi="Times New Roman"/>
          <w:sz w:val="28"/>
          <w:szCs w:val="28"/>
        </w:rPr>
        <w:t>6</w:t>
      </w:r>
      <w:r w:rsidRPr="00105831">
        <w:rPr>
          <w:rFonts w:ascii="Times New Roman" w:eastAsiaTheme="minorEastAsia" w:hAnsi="Times New Roman"/>
          <w:sz w:val="28"/>
          <w:szCs w:val="28"/>
        </w:rPr>
        <w:t xml:space="preserve">) </w:t>
      </w:r>
      <w:r w:rsidR="008301A2">
        <w:rPr>
          <w:rFonts w:ascii="Times New Roman" w:eastAsiaTheme="minorEastAsia" w:hAnsi="Times New Roman"/>
          <w:sz w:val="28"/>
          <w:szCs w:val="28"/>
        </w:rPr>
        <w:t>качество осуществления закупок товаров, работ, услуг для обеспечения муниципальных нужд;</w:t>
      </w:r>
    </w:p>
    <w:p w:rsidR="00152A58" w:rsidRDefault="00AC1368" w:rsidP="00475584">
      <w:pPr>
        <w:tabs>
          <w:tab w:val="left" w:pos="6615"/>
        </w:tabs>
        <w:ind w:firstLine="0"/>
        <w:rPr>
          <w:rFonts w:ascii="Times New Roman" w:eastAsiaTheme="minorEastAsia" w:hAnsi="Times New Roman"/>
          <w:sz w:val="28"/>
          <w:szCs w:val="28"/>
        </w:rPr>
      </w:pPr>
      <w:r>
        <w:rPr>
          <w:rFonts w:ascii="Times New Roman" w:eastAsiaTheme="minorEastAsia" w:hAnsi="Times New Roman"/>
          <w:sz w:val="28"/>
          <w:szCs w:val="28"/>
        </w:rPr>
        <w:t xml:space="preserve">7) </w:t>
      </w:r>
      <w:r w:rsidR="00152A58" w:rsidRPr="00105831">
        <w:rPr>
          <w:rFonts w:ascii="Times New Roman" w:eastAsiaTheme="minorEastAsia" w:hAnsi="Times New Roman"/>
          <w:sz w:val="28"/>
          <w:szCs w:val="28"/>
        </w:rPr>
        <w:t>качество управления активами.</w:t>
      </w:r>
    </w:p>
    <w:p w:rsidR="00152A58" w:rsidRPr="00105831" w:rsidRDefault="00475584" w:rsidP="00475584">
      <w:pPr>
        <w:tabs>
          <w:tab w:val="left" w:pos="0"/>
        </w:tabs>
        <w:ind w:firstLine="0"/>
        <w:rPr>
          <w:rFonts w:ascii="Times New Roman" w:eastAsiaTheme="minorEastAsia" w:hAnsi="Times New Roman"/>
          <w:sz w:val="28"/>
          <w:szCs w:val="28"/>
        </w:rPr>
      </w:pPr>
      <w:r>
        <w:rPr>
          <w:rFonts w:ascii="Times New Roman" w:eastAsiaTheme="minorEastAsia" w:hAnsi="Times New Roman"/>
          <w:sz w:val="28"/>
          <w:szCs w:val="28"/>
        </w:rPr>
        <w:tab/>
      </w:r>
      <w:r w:rsidR="00152A58" w:rsidRPr="00105831">
        <w:rPr>
          <w:rFonts w:ascii="Times New Roman" w:eastAsiaTheme="minorEastAsia" w:hAnsi="Times New Roman"/>
          <w:sz w:val="28"/>
          <w:szCs w:val="28"/>
        </w:rPr>
        <w:t xml:space="preserve">Оценка по каждому показателю рассчитывается на основании бальной </w:t>
      </w:r>
      <w:r w:rsidR="00892126">
        <w:rPr>
          <w:rFonts w:ascii="Times New Roman" w:eastAsiaTheme="minorEastAsia" w:hAnsi="Times New Roman"/>
          <w:sz w:val="28"/>
          <w:szCs w:val="28"/>
        </w:rPr>
        <w:t>системы</w:t>
      </w:r>
      <w:r w:rsidR="00152A58" w:rsidRPr="00105831">
        <w:rPr>
          <w:rFonts w:ascii="Times New Roman" w:eastAsiaTheme="minorEastAsia" w:hAnsi="Times New Roman"/>
          <w:sz w:val="28"/>
          <w:szCs w:val="28"/>
        </w:rPr>
        <w:t>, интервалы оценки каждого показателя определяются по шкале от 0 до 5 баллов.</w:t>
      </w:r>
    </w:p>
    <w:p w:rsidR="00152A58" w:rsidRPr="007F02C9" w:rsidRDefault="00475584" w:rsidP="00475584">
      <w:pPr>
        <w:ind w:firstLine="0"/>
        <w:rPr>
          <w:rFonts w:ascii="Times New Roman" w:eastAsiaTheme="minorEastAsia" w:hAnsi="Times New Roman"/>
          <w:sz w:val="28"/>
          <w:szCs w:val="28"/>
        </w:rPr>
      </w:pPr>
      <w:r>
        <w:rPr>
          <w:rFonts w:ascii="Times New Roman" w:eastAsiaTheme="minorEastAsia" w:hAnsi="Times New Roman"/>
          <w:sz w:val="28"/>
          <w:szCs w:val="28"/>
        </w:rPr>
        <w:tab/>
      </w:r>
      <w:r w:rsidR="00152A58" w:rsidRPr="00105831">
        <w:rPr>
          <w:rFonts w:ascii="Times New Roman" w:eastAsiaTheme="minorEastAsia" w:hAnsi="Times New Roman"/>
          <w:sz w:val="28"/>
          <w:szCs w:val="28"/>
        </w:rPr>
        <w:t xml:space="preserve">В случае если для главного администратора средств местного бюджета показатель (группа показателей) не рассчитывается, </w:t>
      </w:r>
      <w:r w:rsidR="007F02C9" w:rsidRPr="007F02C9">
        <w:rPr>
          <w:rFonts w:ascii="Times New Roman" w:hAnsi="Times New Roman"/>
          <w:sz w:val="28"/>
          <w:szCs w:val="28"/>
        </w:rPr>
        <w:t>то оценка по соответствующему показателю принимается равной 0</w:t>
      </w:r>
      <w:r w:rsidR="00152A58" w:rsidRPr="007F02C9">
        <w:rPr>
          <w:rFonts w:ascii="Times New Roman" w:eastAsiaTheme="minorEastAsia" w:hAnsi="Times New Roman"/>
          <w:sz w:val="28"/>
          <w:szCs w:val="28"/>
        </w:rPr>
        <w:t>.</w:t>
      </w:r>
    </w:p>
    <w:p w:rsidR="00152A58" w:rsidRPr="00105831" w:rsidRDefault="00475584" w:rsidP="00475584">
      <w:pPr>
        <w:ind w:firstLine="0"/>
        <w:rPr>
          <w:rFonts w:ascii="Times New Roman" w:eastAsiaTheme="minorEastAsia" w:hAnsi="Times New Roman"/>
          <w:sz w:val="28"/>
          <w:szCs w:val="28"/>
        </w:rPr>
      </w:pPr>
      <w:r>
        <w:rPr>
          <w:rFonts w:ascii="Times New Roman" w:eastAsiaTheme="minorEastAsia" w:hAnsi="Times New Roman"/>
          <w:sz w:val="28"/>
          <w:szCs w:val="28"/>
        </w:rPr>
        <w:tab/>
      </w:r>
      <w:r w:rsidR="00152A58" w:rsidRPr="00105831">
        <w:rPr>
          <w:rFonts w:ascii="Times New Roman" w:eastAsiaTheme="minorEastAsia" w:hAnsi="Times New Roman"/>
          <w:sz w:val="28"/>
          <w:szCs w:val="28"/>
        </w:rPr>
        <w:t>Результатом мониторинга является итоговая оценка качества финансового менеджмента главного администратора средств местного бюджета.</w:t>
      </w:r>
    </w:p>
    <w:p w:rsidR="00152A58" w:rsidRPr="00105831" w:rsidRDefault="00475584" w:rsidP="00475584">
      <w:pPr>
        <w:ind w:firstLine="0"/>
        <w:rPr>
          <w:rFonts w:ascii="Times New Roman" w:eastAsiaTheme="minorEastAsia" w:hAnsi="Times New Roman"/>
          <w:sz w:val="28"/>
          <w:szCs w:val="28"/>
        </w:rPr>
      </w:pPr>
      <w:r>
        <w:rPr>
          <w:rFonts w:ascii="Times New Roman" w:eastAsiaTheme="minorEastAsia" w:hAnsi="Times New Roman"/>
          <w:sz w:val="28"/>
          <w:szCs w:val="28"/>
        </w:rPr>
        <w:tab/>
      </w:r>
      <w:r w:rsidR="00152A58" w:rsidRPr="00105831">
        <w:rPr>
          <w:rFonts w:ascii="Times New Roman" w:eastAsiaTheme="minorEastAsia" w:hAnsi="Times New Roman"/>
          <w:sz w:val="28"/>
          <w:szCs w:val="28"/>
        </w:rPr>
        <w:t>Итоговая оценка определяется исходя из суммы баллов оценок по всем показателям, скорректированной на веса группы и показателя, и определяется по формуле:</w:t>
      </w:r>
    </w:p>
    <w:p w:rsidR="00152A58" w:rsidRPr="00152A58" w:rsidRDefault="00105831" w:rsidP="00105831">
      <w:pPr>
        <w:tabs>
          <w:tab w:val="left" w:pos="2370"/>
        </w:tabs>
        <w:ind w:firstLine="0"/>
        <w:jc w:val="left"/>
        <w:rPr>
          <w:rFonts w:ascii="Times New Roman" w:eastAsiaTheme="minorEastAsia" w:hAnsi="Times New Roman"/>
        </w:rPr>
      </w:pPr>
      <w:r>
        <w:rPr>
          <w:rFonts w:ascii="Times New Roman" w:eastAsiaTheme="minorEastAsia" w:hAnsi="Times New Roman"/>
        </w:rPr>
        <w:tab/>
      </w:r>
      <w:r w:rsidRPr="002B4CC9">
        <w:rPr>
          <w:rFonts w:ascii="Times New Roman" w:eastAsia="Calibri" w:hAnsi="Times New Roman"/>
          <w:noProof/>
          <w:position w:val="-19"/>
          <w:sz w:val="28"/>
          <w:szCs w:val="28"/>
        </w:rPr>
        <w:drawing>
          <wp:inline distT="0" distB="0" distL="0" distR="0" wp14:anchorId="371804AF" wp14:editId="2F787761">
            <wp:extent cx="1461135" cy="38671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135" cy="386715"/>
                    </a:xfrm>
                    <a:prstGeom prst="rect">
                      <a:avLst/>
                    </a:prstGeom>
                    <a:noFill/>
                    <a:ln>
                      <a:noFill/>
                    </a:ln>
                  </pic:spPr>
                </pic:pic>
              </a:graphicData>
            </a:graphic>
          </wp:inline>
        </w:drawing>
      </w:r>
      <w:r w:rsidR="00152A58" w:rsidRPr="00152A58">
        <w:rPr>
          <w:rFonts w:ascii="Times New Roman" w:eastAsiaTheme="minorEastAsia" w:hAnsi="Times New Roman"/>
        </w:rPr>
        <w:t xml:space="preserve"> , </w:t>
      </w:r>
      <w:r w:rsidR="00152A58" w:rsidRPr="00105831">
        <w:rPr>
          <w:rFonts w:ascii="Times New Roman" w:eastAsiaTheme="minorEastAsia" w:hAnsi="Times New Roman"/>
          <w:sz w:val="28"/>
          <w:szCs w:val="28"/>
        </w:rPr>
        <w:t>где:</w:t>
      </w:r>
    </w:p>
    <w:p w:rsidR="00105831" w:rsidRPr="00105831" w:rsidRDefault="00105831" w:rsidP="00105831">
      <w:pPr>
        <w:autoSpaceDE w:val="0"/>
        <w:autoSpaceDN w:val="0"/>
        <w:adjustRightInd w:val="0"/>
        <w:ind w:firstLine="540"/>
        <w:rPr>
          <w:rFonts w:ascii="Times New Roman" w:eastAsia="Calibri" w:hAnsi="Times New Roman"/>
          <w:sz w:val="28"/>
          <w:szCs w:val="28"/>
          <w:lang w:eastAsia="en-US"/>
        </w:rPr>
      </w:pPr>
      <w:r w:rsidRPr="00105831">
        <w:rPr>
          <w:rFonts w:ascii="Times New Roman" w:eastAsia="Calibri" w:hAnsi="Times New Roman"/>
          <w:sz w:val="28"/>
          <w:szCs w:val="28"/>
          <w:lang w:eastAsia="en-US"/>
        </w:rPr>
        <w:t>E</w:t>
      </w:r>
      <w:r w:rsidRPr="00105831">
        <w:rPr>
          <w:rFonts w:ascii="Times New Roman" w:eastAsia="Calibri" w:hAnsi="Times New Roman"/>
          <w:sz w:val="28"/>
          <w:szCs w:val="28"/>
          <w:vertAlign w:val="subscript"/>
          <w:lang w:eastAsia="en-US"/>
        </w:rPr>
        <w:t>l</w:t>
      </w:r>
      <w:r w:rsidRPr="00105831">
        <w:rPr>
          <w:rFonts w:ascii="Times New Roman" w:eastAsia="Calibri" w:hAnsi="Times New Roman"/>
          <w:sz w:val="28"/>
          <w:szCs w:val="28"/>
          <w:lang w:eastAsia="en-US"/>
        </w:rPr>
        <w:t xml:space="preserve"> - итоговая оценка </w:t>
      </w:r>
      <w:r w:rsidRPr="00105831">
        <w:rPr>
          <w:rFonts w:ascii="Times New Roman" w:eastAsia="Calibri" w:hAnsi="Times New Roman"/>
          <w:sz w:val="28"/>
          <w:szCs w:val="28"/>
          <w:lang w:val="en-US" w:eastAsia="en-US"/>
        </w:rPr>
        <w:t>i</w:t>
      </w:r>
      <w:r w:rsidRPr="00105831">
        <w:rPr>
          <w:rFonts w:ascii="Times New Roman" w:eastAsia="Calibri" w:hAnsi="Times New Roman"/>
          <w:sz w:val="28"/>
          <w:szCs w:val="28"/>
          <w:lang w:eastAsia="en-US"/>
        </w:rPr>
        <w:t>-го главного администратора средств местного бюджета;</w:t>
      </w:r>
    </w:p>
    <w:p w:rsidR="00105831" w:rsidRPr="00105831" w:rsidRDefault="00105831" w:rsidP="00105831">
      <w:pPr>
        <w:autoSpaceDE w:val="0"/>
        <w:autoSpaceDN w:val="0"/>
        <w:adjustRightInd w:val="0"/>
        <w:spacing w:before="220"/>
        <w:ind w:firstLine="540"/>
        <w:rPr>
          <w:rFonts w:ascii="Times New Roman" w:eastAsia="Calibri" w:hAnsi="Times New Roman"/>
          <w:sz w:val="28"/>
          <w:szCs w:val="28"/>
          <w:lang w:eastAsia="en-US"/>
        </w:rPr>
      </w:pPr>
      <w:r w:rsidRPr="00105831">
        <w:rPr>
          <w:rFonts w:ascii="Times New Roman" w:eastAsia="Calibri" w:hAnsi="Times New Roman"/>
          <w:sz w:val="28"/>
          <w:szCs w:val="28"/>
          <w:lang w:eastAsia="en-US"/>
        </w:rPr>
        <w:lastRenderedPageBreak/>
        <w:t>E(P</w:t>
      </w:r>
      <w:r w:rsidRPr="00105831">
        <w:rPr>
          <w:rFonts w:ascii="Times New Roman" w:eastAsia="Calibri" w:hAnsi="Times New Roman"/>
          <w:sz w:val="28"/>
          <w:szCs w:val="28"/>
          <w:vertAlign w:val="subscript"/>
          <w:lang w:eastAsia="en-US"/>
        </w:rPr>
        <w:t>ij</w:t>
      </w:r>
      <w:r w:rsidRPr="00105831">
        <w:rPr>
          <w:rFonts w:ascii="Times New Roman" w:eastAsia="Calibri" w:hAnsi="Times New Roman"/>
          <w:sz w:val="28"/>
          <w:szCs w:val="28"/>
          <w:lang w:eastAsia="en-US"/>
        </w:rPr>
        <w:t>) - оценка по j-му показателю качества финансового менеджмента в i-й группе показателей финансового менеджмента;</w:t>
      </w:r>
    </w:p>
    <w:p w:rsidR="00105831" w:rsidRPr="00105831" w:rsidRDefault="00105831" w:rsidP="00105831">
      <w:pPr>
        <w:autoSpaceDE w:val="0"/>
        <w:autoSpaceDN w:val="0"/>
        <w:adjustRightInd w:val="0"/>
        <w:spacing w:before="220"/>
        <w:ind w:firstLine="540"/>
        <w:rPr>
          <w:rFonts w:ascii="Times New Roman" w:eastAsia="Calibri" w:hAnsi="Times New Roman"/>
          <w:sz w:val="28"/>
          <w:szCs w:val="28"/>
          <w:lang w:eastAsia="en-US"/>
        </w:rPr>
      </w:pPr>
      <w:r w:rsidRPr="00105831">
        <w:rPr>
          <w:rFonts w:ascii="Times New Roman" w:eastAsia="Calibri" w:hAnsi="Times New Roman"/>
          <w:sz w:val="28"/>
          <w:szCs w:val="28"/>
          <w:lang w:eastAsia="en-US"/>
        </w:rPr>
        <w:t>S</w:t>
      </w:r>
      <w:r w:rsidRPr="00105831">
        <w:rPr>
          <w:rFonts w:ascii="Times New Roman" w:eastAsia="Calibri" w:hAnsi="Times New Roman"/>
          <w:sz w:val="28"/>
          <w:szCs w:val="28"/>
          <w:vertAlign w:val="subscript"/>
          <w:lang w:eastAsia="en-US"/>
        </w:rPr>
        <w:t>i</w:t>
      </w:r>
      <w:r w:rsidRPr="00105831">
        <w:rPr>
          <w:rFonts w:ascii="Times New Roman" w:eastAsia="Calibri" w:hAnsi="Times New Roman"/>
          <w:sz w:val="28"/>
          <w:szCs w:val="28"/>
          <w:lang w:eastAsia="en-US"/>
        </w:rPr>
        <w:t xml:space="preserve"> - вес i-й группы показателей качества финансового менеджмента;</w:t>
      </w:r>
    </w:p>
    <w:p w:rsidR="00105831" w:rsidRPr="00105831" w:rsidRDefault="00105831" w:rsidP="00105831">
      <w:pPr>
        <w:autoSpaceDE w:val="0"/>
        <w:autoSpaceDN w:val="0"/>
        <w:adjustRightInd w:val="0"/>
        <w:spacing w:before="220"/>
        <w:ind w:firstLine="540"/>
        <w:rPr>
          <w:rFonts w:ascii="Times New Roman" w:eastAsia="Calibri" w:hAnsi="Times New Roman"/>
          <w:sz w:val="28"/>
          <w:szCs w:val="28"/>
          <w:lang w:eastAsia="en-US"/>
        </w:rPr>
      </w:pPr>
      <w:r w:rsidRPr="00105831">
        <w:rPr>
          <w:rFonts w:ascii="Times New Roman" w:eastAsia="Calibri" w:hAnsi="Times New Roman"/>
          <w:sz w:val="28"/>
          <w:szCs w:val="28"/>
          <w:lang w:eastAsia="en-US"/>
        </w:rPr>
        <w:t>S</w:t>
      </w:r>
      <w:r w:rsidRPr="00105831">
        <w:rPr>
          <w:rFonts w:ascii="Times New Roman" w:eastAsia="Calibri" w:hAnsi="Times New Roman"/>
          <w:sz w:val="28"/>
          <w:szCs w:val="28"/>
          <w:vertAlign w:val="subscript"/>
          <w:lang w:eastAsia="en-US"/>
        </w:rPr>
        <w:t>ij</w:t>
      </w:r>
      <w:r w:rsidRPr="00105831">
        <w:rPr>
          <w:rFonts w:ascii="Times New Roman" w:eastAsia="Calibri" w:hAnsi="Times New Roman"/>
          <w:sz w:val="28"/>
          <w:szCs w:val="28"/>
          <w:lang w:eastAsia="en-US"/>
        </w:rPr>
        <w:t xml:space="preserve"> - вес j-го показателя финансового менеджмента в i-й группе показателей качества финансового менеджмента.</w:t>
      </w:r>
    </w:p>
    <w:p w:rsidR="00105831" w:rsidRPr="00105831" w:rsidRDefault="00105831" w:rsidP="00105831">
      <w:pPr>
        <w:autoSpaceDE w:val="0"/>
        <w:autoSpaceDN w:val="0"/>
        <w:adjustRightInd w:val="0"/>
        <w:spacing w:before="220"/>
        <w:ind w:firstLine="540"/>
        <w:rPr>
          <w:rFonts w:ascii="Times New Roman" w:eastAsia="Calibri" w:hAnsi="Times New Roman"/>
          <w:sz w:val="28"/>
          <w:szCs w:val="28"/>
          <w:lang w:eastAsia="en-US"/>
        </w:rPr>
      </w:pPr>
      <w:r w:rsidRPr="00105831">
        <w:rPr>
          <w:rFonts w:ascii="Times New Roman" w:eastAsia="Calibri" w:hAnsi="Times New Roman"/>
          <w:sz w:val="28"/>
          <w:szCs w:val="28"/>
          <w:lang w:eastAsia="en-US"/>
        </w:rPr>
        <w:t>В целях составления рейтинга результаты итоговой оценки для каждого главного администратора средств местного бюджета корректируются на коэффициент сложности управления финансами в пределах 5 баллов. Получившийся результат оценки после корректировки на коэффициент сложности выше 5 баллов приравнивается к 5.</w:t>
      </w:r>
    </w:p>
    <w:p w:rsidR="00695830" w:rsidRPr="00695830" w:rsidRDefault="00695830" w:rsidP="00695830">
      <w:pPr>
        <w:autoSpaceDE w:val="0"/>
        <w:autoSpaceDN w:val="0"/>
        <w:adjustRightInd w:val="0"/>
        <w:spacing w:before="220"/>
        <w:ind w:firstLine="540"/>
        <w:rPr>
          <w:rFonts w:ascii="Times New Roman" w:eastAsia="Calibri" w:hAnsi="Times New Roman"/>
          <w:sz w:val="28"/>
          <w:szCs w:val="28"/>
          <w:lang w:eastAsia="en-US"/>
        </w:rPr>
      </w:pPr>
      <w:r w:rsidRPr="00695830">
        <w:rPr>
          <w:rFonts w:ascii="Times New Roman" w:eastAsia="Calibri" w:hAnsi="Times New Roman"/>
          <w:sz w:val="28"/>
          <w:szCs w:val="28"/>
          <w:lang w:eastAsia="en-US"/>
        </w:rPr>
        <w:t>Главные администраторы средств местного бюджета распределяются на три группы в зависимости от доли расходов главного администратора средств местного бюджета в расходах местного бюджета за отчетный год:</w:t>
      </w:r>
    </w:p>
    <w:p w:rsidR="00695830" w:rsidRPr="00695830" w:rsidRDefault="00695830" w:rsidP="00695830">
      <w:pPr>
        <w:autoSpaceDE w:val="0"/>
        <w:autoSpaceDN w:val="0"/>
        <w:adjustRightInd w:val="0"/>
        <w:spacing w:before="220"/>
        <w:ind w:firstLine="540"/>
        <w:rPr>
          <w:rFonts w:ascii="Times New Roman" w:eastAsia="Calibri" w:hAnsi="Times New Roman"/>
          <w:sz w:val="28"/>
          <w:szCs w:val="28"/>
          <w:lang w:eastAsia="en-US"/>
        </w:rPr>
      </w:pPr>
      <w:r w:rsidRPr="00695830">
        <w:rPr>
          <w:rFonts w:ascii="Times New Roman" w:eastAsia="Calibri" w:hAnsi="Times New Roman"/>
          <w:sz w:val="28"/>
          <w:szCs w:val="28"/>
          <w:lang w:eastAsia="en-US"/>
        </w:rPr>
        <w:t xml:space="preserve">1) к первой группе относятся главные администраторы средств местного бюджета, расходы которых составляют выше 10 процентов </w:t>
      </w:r>
      <w:r w:rsidR="00ED3EC6">
        <w:rPr>
          <w:rFonts w:ascii="Times New Roman" w:eastAsia="Calibri" w:hAnsi="Times New Roman"/>
          <w:sz w:val="28"/>
          <w:szCs w:val="28"/>
          <w:lang w:eastAsia="en-US"/>
        </w:rPr>
        <w:t xml:space="preserve">общего объема </w:t>
      </w:r>
      <w:r w:rsidRPr="00695830">
        <w:rPr>
          <w:rFonts w:ascii="Times New Roman" w:eastAsia="Calibri" w:hAnsi="Times New Roman"/>
          <w:sz w:val="28"/>
          <w:szCs w:val="28"/>
          <w:lang w:eastAsia="en-US"/>
        </w:rPr>
        <w:t>расходов местного бюджета;</w:t>
      </w:r>
    </w:p>
    <w:p w:rsidR="00695830" w:rsidRPr="00695830" w:rsidRDefault="00695830" w:rsidP="00695830">
      <w:pPr>
        <w:autoSpaceDE w:val="0"/>
        <w:autoSpaceDN w:val="0"/>
        <w:adjustRightInd w:val="0"/>
        <w:spacing w:before="220"/>
        <w:ind w:firstLine="540"/>
        <w:rPr>
          <w:rFonts w:ascii="Times New Roman" w:eastAsia="Calibri" w:hAnsi="Times New Roman"/>
          <w:sz w:val="28"/>
          <w:szCs w:val="28"/>
          <w:lang w:eastAsia="en-US"/>
        </w:rPr>
      </w:pPr>
      <w:r w:rsidRPr="00695830">
        <w:rPr>
          <w:rFonts w:ascii="Times New Roman" w:eastAsia="Calibri" w:hAnsi="Times New Roman"/>
          <w:sz w:val="28"/>
          <w:szCs w:val="28"/>
          <w:lang w:eastAsia="en-US"/>
        </w:rPr>
        <w:t xml:space="preserve">2) ко второй группе относятся главные администраторы средств местного бюджета, расходы которых составляют от 2 до 10 процентов </w:t>
      </w:r>
      <w:r w:rsidR="00ED3EC6">
        <w:rPr>
          <w:rFonts w:ascii="Times New Roman" w:eastAsia="Calibri" w:hAnsi="Times New Roman"/>
          <w:sz w:val="28"/>
          <w:szCs w:val="28"/>
          <w:lang w:eastAsia="en-US"/>
        </w:rPr>
        <w:t xml:space="preserve">общего объема </w:t>
      </w:r>
      <w:r w:rsidRPr="00695830">
        <w:rPr>
          <w:rFonts w:ascii="Times New Roman" w:eastAsia="Calibri" w:hAnsi="Times New Roman"/>
          <w:sz w:val="28"/>
          <w:szCs w:val="28"/>
          <w:lang w:eastAsia="en-US"/>
        </w:rPr>
        <w:t>расходов местного бюджета;</w:t>
      </w:r>
    </w:p>
    <w:p w:rsidR="00695830" w:rsidRPr="00695830" w:rsidRDefault="00695830" w:rsidP="00695830">
      <w:pPr>
        <w:autoSpaceDE w:val="0"/>
        <w:autoSpaceDN w:val="0"/>
        <w:adjustRightInd w:val="0"/>
        <w:spacing w:before="220"/>
        <w:ind w:firstLine="540"/>
        <w:rPr>
          <w:rFonts w:ascii="Times New Roman" w:eastAsia="Calibri" w:hAnsi="Times New Roman"/>
          <w:sz w:val="28"/>
          <w:szCs w:val="28"/>
          <w:lang w:eastAsia="en-US"/>
        </w:rPr>
      </w:pPr>
      <w:r w:rsidRPr="00695830">
        <w:rPr>
          <w:rFonts w:ascii="Times New Roman" w:eastAsia="Calibri" w:hAnsi="Times New Roman"/>
          <w:sz w:val="28"/>
          <w:szCs w:val="28"/>
          <w:lang w:eastAsia="en-US"/>
        </w:rPr>
        <w:t>3) к третьей группе относятся остальные главные администраторы средств местного бюджета.</w:t>
      </w:r>
    </w:p>
    <w:p w:rsidR="00475584" w:rsidRDefault="00475584" w:rsidP="00695830">
      <w:pPr>
        <w:autoSpaceDE w:val="0"/>
        <w:autoSpaceDN w:val="0"/>
        <w:adjustRightInd w:val="0"/>
        <w:ind w:firstLine="0"/>
        <w:jc w:val="center"/>
        <w:outlineLvl w:val="0"/>
        <w:rPr>
          <w:rFonts w:ascii="Times New Roman" w:eastAsia="Calibri" w:hAnsi="Times New Roman"/>
          <w:b/>
          <w:bCs/>
          <w:sz w:val="28"/>
          <w:szCs w:val="28"/>
          <w:lang w:eastAsia="en-US"/>
        </w:rPr>
      </w:pPr>
    </w:p>
    <w:p w:rsidR="00695830" w:rsidRPr="00695830" w:rsidRDefault="00695830" w:rsidP="00695830">
      <w:pPr>
        <w:autoSpaceDE w:val="0"/>
        <w:autoSpaceDN w:val="0"/>
        <w:adjustRightInd w:val="0"/>
        <w:ind w:firstLine="0"/>
        <w:jc w:val="center"/>
        <w:outlineLvl w:val="0"/>
        <w:rPr>
          <w:rFonts w:ascii="Times New Roman" w:eastAsia="Calibri" w:hAnsi="Times New Roman"/>
          <w:b/>
          <w:bCs/>
          <w:sz w:val="28"/>
          <w:szCs w:val="28"/>
          <w:lang w:eastAsia="en-US"/>
        </w:rPr>
      </w:pPr>
      <w:r w:rsidRPr="00695830">
        <w:rPr>
          <w:rFonts w:ascii="Times New Roman" w:eastAsia="Calibri" w:hAnsi="Times New Roman"/>
          <w:b/>
          <w:bCs/>
          <w:sz w:val="28"/>
          <w:szCs w:val="28"/>
          <w:lang w:eastAsia="en-US"/>
        </w:rPr>
        <w:t>Коэффициент сложности управления финансами</w:t>
      </w:r>
    </w:p>
    <w:p w:rsidR="00152A58" w:rsidRDefault="00152A58" w:rsidP="00695830">
      <w:pPr>
        <w:ind w:firstLine="0"/>
        <w:jc w:val="center"/>
        <w:rPr>
          <w:rFonts w:ascii="Times New Roman" w:eastAsiaTheme="minorEastAsia" w:hAnsi="Times New Roman"/>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54"/>
        <w:gridCol w:w="8255"/>
        <w:gridCol w:w="1134"/>
      </w:tblGrid>
      <w:tr w:rsidR="00695830" w:rsidRPr="00695830" w:rsidTr="00695830">
        <w:tc>
          <w:tcPr>
            <w:tcW w:w="45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N п/п</w:t>
            </w:r>
          </w:p>
        </w:tc>
        <w:tc>
          <w:tcPr>
            <w:tcW w:w="8255"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Применение коэффициента</w:t>
            </w:r>
          </w:p>
        </w:tc>
        <w:tc>
          <w:tcPr>
            <w:tcW w:w="113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Значение коэффициента</w:t>
            </w:r>
          </w:p>
        </w:tc>
      </w:tr>
      <w:tr w:rsidR="00695830" w:rsidRPr="00695830" w:rsidTr="00695830">
        <w:tc>
          <w:tcPr>
            <w:tcW w:w="45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1</w:t>
            </w:r>
          </w:p>
        </w:tc>
        <w:tc>
          <w:tcPr>
            <w:tcW w:w="8255"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 xml:space="preserve">Для главных администраторов средств местного бюджета, расходы которых составляют выше 10 процентов расходов </w:t>
            </w:r>
            <w:r w:rsidR="00ED3EC6">
              <w:rPr>
                <w:rFonts w:ascii="Times New Roman" w:eastAsia="Calibri" w:hAnsi="Times New Roman"/>
                <w:sz w:val="28"/>
                <w:szCs w:val="28"/>
                <w:lang w:eastAsia="en-US"/>
              </w:rPr>
              <w:t xml:space="preserve">общего объема </w:t>
            </w:r>
            <w:r w:rsidRPr="00695830">
              <w:rPr>
                <w:rFonts w:ascii="Times New Roman" w:eastAsia="Calibri" w:hAnsi="Times New Roman"/>
                <w:sz w:val="28"/>
                <w:szCs w:val="28"/>
                <w:lang w:eastAsia="en-US"/>
              </w:rPr>
              <w:t>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1,2</w:t>
            </w:r>
          </w:p>
        </w:tc>
      </w:tr>
      <w:tr w:rsidR="00695830" w:rsidRPr="00695830" w:rsidTr="00695830">
        <w:tc>
          <w:tcPr>
            <w:tcW w:w="45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2</w:t>
            </w:r>
          </w:p>
        </w:tc>
        <w:tc>
          <w:tcPr>
            <w:tcW w:w="8255"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 xml:space="preserve">Для главных администраторов средств местного бюджета, расходы которых составляют от 2 до 10 процентов расходов </w:t>
            </w:r>
            <w:r w:rsidR="00ED3EC6">
              <w:rPr>
                <w:rFonts w:ascii="Times New Roman" w:eastAsia="Calibri" w:hAnsi="Times New Roman"/>
                <w:sz w:val="28"/>
                <w:szCs w:val="28"/>
                <w:lang w:eastAsia="en-US"/>
              </w:rPr>
              <w:t xml:space="preserve">общего объема </w:t>
            </w:r>
            <w:r w:rsidRPr="00695830">
              <w:rPr>
                <w:rFonts w:ascii="Times New Roman" w:eastAsia="Calibri" w:hAnsi="Times New Roman"/>
                <w:sz w:val="28"/>
                <w:szCs w:val="28"/>
                <w:lang w:eastAsia="en-US"/>
              </w:rPr>
              <w:t>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1,1</w:t>
            </w:r>
          </w:p>
        </w:tc>
      </w:tr>
      <w:tr w:rsidR="00695830" w:rsidRPr="00695830" w:rsidTr="00695830">
        <w:tc>
          <w:tcPr>
            <w:tcW w:w="45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3</w:t>
            </w:r>
          </w:p>
        </w:tc>
        <w:tc>
          <w:tcPr>
            <w:tcW w:w="8255"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Для прочих главных администраторов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695830" w:rsidRPr="00695830" w:rsidRDefault="00695830" w:rsidP="00695830">
            <w:pPr>
              <w:autoSpaceDE w:val="0"/>
              <w:autoSpaceDN w:val="0"/>
              <w:adjustRightInd w:val="0"/>
              <w:ind w:firstLine="0"/>
              <w:jc w:val="center"/>
              <w:rPr>
                <w:rFonts w:ascii="Times New Roman" w:eastAsia="Calibri" w:hAnsi="Times New Roman"/>
                <w:sz w:val="28"/>
                <w:szCs w:val="28"/>
                <w:lang w:eastAsia="en-US"/>
              </w:rPr>
            </w:pPr>
            <w:r w:rsidRPr="00695830">
              <w:rPr>
                <w:rFonts w:ascii="Times New Roman" w:eastAsia="Calibri" w:hAnsi="Times New Roman"/>
                <w:sz w:val="28"/>
                <w:szCs w:val="28"/>
                <w:lang w:eastAsia="en-US"/>
              </w:rPr>
              <w:t>1</w:t>
            </w:r>
          </w:p>
        </w:tc>
      </w:tr>
    </w:tbl>
    <w:p w:rsidR="00475584" w:rsidRDefault="00475584" w:rsidP="00695830">
      <w:pPr>
        <w:autoSpaceDE w:val="0"/>
        <w:autoSpaceDN w:val="0"/>
        <w:adjustRightInd w:val="0"/>
        <w:ind w:firstLine="540"/>
        <w:rPr>
          <w:rFonts w:ascii="Times New Roman" w:eastAsia="Calibri" w:hAnsi="Times New Roman"/>
          <w:sz w:val="28"/>
          <w:szCs w:val="28"/>
          <w:lang w:eastAsia="en-US"/>
        </w:rPr>
      </w:pPr>
    </w:p>
    <w:p w:rsidR="00695830" w:rsidRPr="00695830" w:rsidRDefault="00695830" w:rsidP="00695830">
      <w:pPr>
        <w:autoSpaceDE w:val="0"/>
        <w:autoSpaceDN w:val="0"/>
        <w:adjustRightInd w:val="0"/>
        <w:ind w:firstLine="540"/>
        <w:rPr>
          <w:rFonts w:ascii="Times New Roman" w:eastAsia="Calibri" w:hAnsi="Times New Roman"/>
          <w:sz w:val="28"/>
          <w:szCs w:val="28"/>
          <w:lang w:eastAsia="en-US"/>
        </w:rPr>
      </w:pPr>
      <w:r w:rsidRPr="00695830">
        <w:rPr>
          <w:rFonts w:ascii="Times New Roman" w:eastAsia="Calibri" w:hAnsi="Times New Roman"/>
          <w:sz w:val="28"/>
          <w:szCs w:val="28"/>
          <w:lang w:eastAsia="en-US"/>
        </w:rPr>
        <w:t xml:space="preserve">На основании полученной по каждому главному администратору средств местного бюджета итоговой оценки, скорректированной на коэффициент сложности управления финансами, формируется рейтинг </w:t>
      </w:r>
      <w:r w:rsidRPr="00695830">
        <w:rPr>
          <w:rFonts w:ascii="Times New Roman" w:eastAsia="Calibri" w:hAnsi="Times New Roman"/>
          <w:sz w:val="28"/>
          <w:szCs w:val="28"/>
          <w:lang w:eastAsia="en-US"/>
        </w:rPr>
        <w:lastRenderedPageBreak/>
        <w:t>главных администраторов средств местного бюджета, ранжированный по убыванию рейтинговых оценок и сгруппированный по группам в зависимости от значения среднего уровня</w:t>
      </w:r>
      <w:r>
        <w:rPr>
          <w:rFonts w:ascii="Times New Roman" w:eastAsia="Calibri" w:hAnsi="Times New Roman"/>
          <w:sz w:val="28"/>
          <w:szCs w:val="28"/>
          <w:lang w:eastAsia="en-US"/>
        </w:rPr>
        <w:t xml:space="preserve"> </w:t>
      </w:r>
      <w:r w:rsidRPr="00695830">
        <w:rPr>
          <w:rFonts w:ascii="Times New Roman" w:eastAsia="Calibri" w:hAnsi="Times New Roman"/>
          <w:sz w:val="28"/>
          <w:szCs w:val="28"/>
          <w:lang w:eastAsia="en-US"/>
        </w:rPr>
        <w:t xml:space="preserve"> финансового менеджмента в целом по всем главным администраторам средств местного бюджета.</w:t>
      </w:r>
    </w:p>
    <w:p w:rsidR="00152A58" w:rsidRDefault="00152A58">
      <w:pPr>
        <w:ind w:firstLine="0"/>
        <w:jc w:val="left"/>
        <w:rPr>
          <w:rFonts w:ascii="Times New Roman" w:eastAsiaTheme="minorEastAsia" w:hAnsi="Times New Roman"/>
        </w:rPr>
      </w:pPr>
    </w:p>
    <w:p w:rsidR="00475584" w:rsidRDefault="00475584" w:rsidP="00406B58">
      <w:pPr>
        <w:autoSpaceDE w:val="0"/>
        <w:autoSpaceDN w:val="0"/>
        <w:adjustRightInd w:val="0"/>
        <w:jc w:val="right"/>
        <w:rPr>
          <w:rFonts w:ascii="Times New Roman" w:eastAsiaTheme="minorEastAsia" w:hAnsi="Times New Roman"/>
        </w:rPr>
      </w:pPr>
    </w:p>
    <w:p w:rsidR="00406B58" w:rsidRPr="00406B58" w:rsidRDefault="00406B58" w:rsidP="00406B58">
      <w:pPr>
        <w:autoSpaceDE w:val="0"/>
        <w:autoSpaceDN w:val="0"/>
        <w:adjustRightInd w:val="0"/>
        <w:jc w:val="right"/>
        <w:rPr>
          <w:rFonts w:ascii="Times New Roman" w:eastAsia="Calibri" w:hAnsi="Times New Roman"/>
          <w:sz w:val="28"/>
          <w:szCs w:val="28"/>
          <w:lang w:eastAsia="en-US"/>
        </w:rPr>
      </w:pPr>
      <w:r>
        <w:rPr>
          <w:rFonts w:ascii="Times New Roman" w:eastAsiaTheme="minorEastAsia" w:hAnsi="Times New Roman"/>
        </w:rPr>
        <w:tab/>
      </w:r>
      <w:r w:rsidRPr="00406B58">
        <w:rPr>
          <w:rFonts w:ascii="Times New Roman" w:eastAsia="Calibri" w:hAnsi="Times New Roman"/>
          <w:sz w:val="28"/>
          <w:szCs w:val="28"/>
          <w:lang w:eastAsia="en-US"/>
        </w:rPr>
        <w:t>Таблица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6236"/>
      </w:tblGrid>
      <w:tr w:rsidR="00406B58" w:rsidRPr="00406B58" w:rsidTr="00406B58">
        <w:tc>
          <w:tcPr>
            <w:tcW w:w="2778"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center"/>
              <w:rPr>
                <w:rFonts w:ascii="Times New Roman" w:eastAsia="Calibri" w:hAnsi="Times New Roman"/>
                <w:sz w:val="28"/>
                <w:szCs w:val="28"/>
                <w:lang w:eastAsia="en-US"/>
              </w:rPr>
            </w:pPr>
            <w:r w:rsidRPr="00406B58">
              <w:rPr>
                <w:rFonts w:ascii="Times New Roman" w:eastAsia="Calibri" w:hAnsi="Times New Roman"/>
                <w:sz w:val="28"/>
                <w:szCs w:val="28"/>
                <w:lang w:eastAsia="en-US"/>
              </w:rPr>
              <w:t>Интервалы оценок</w:t>
            </w:r>
          </w:p>
        </w:tc>
        <w:tc>
          <w:tcPr>
            <w:tcW w:w="6236"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left"/>
              <w:rPr>
                <w:rFonts w:ascii="Times New Roman" w:eastAsia="Calibri" w:hAnsi="Times New Roman"/>
                <w:sz w:val="28"/>
                <w:szCs w:val="28"/>
                <w:lang w:eastAsia="en-US"/>
              </w:rPr>
            </w:pPr>
            <w:r w:rsidRPr="00406B58">
              <w:rPr>
                <w:rFonts w:ascii="Times New Roman" w:eastAsia="Calibri" w:hAnsi="Times New Roman"/>
                <w:sz w:val="28"/>
                <w:szCs w:val="28"/>
                <w:lang w:eastAsia="en-US"/>
              </w:rPr>
              <w:t>Рейтинг, ранжированный по убыванию оценок качества финансового менеджмента</w:t>
            </w:r>
          </w:p>
        </w:tc>
      </w:tr>
      <w:tr w:rsidR="00406B58" w:rsidRPr="00406B58" w:rsidTr="00406B58">
        <w:tc>
          <w:tcPr>
            <w:tcW w:w="2778"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center"/>
              <w:rPr>
                <w:rFonts w:ascii="Times New Roman" w:eastAsia="Calibri" w:hAnsi="Times New Roman"/>
                <w:sz w:val="28"/>
                <w:szCs w:val="28"/>
                <w:lang w:eastAsia="en-US"/>
              </w:rPr>
            </w:pPr>
            <w:r w:rsidRPr="00406B58">
              <w:rPr>
                <w:rFonts w:ascii="Times New Roman" w:eastAsia="Calibri" w:hAnsi="Times New Roman"/>
                <w:noProof/>
                <w:position w:val="-26"/>
                <w:sz w:val="28"/>
                <w:szCs w:val="28"/>
              </w:rPr>
              <w:drawing>
                <wp:inline distT="0" distB="0" distL="0" distR="0" wp14:anchorId="11F119F0" wp14:editId="697CCDBF">
                  <wp:extent cx="980440" cy="471170"/>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440" cy="471170"/>
                          </a:xfrm>
                          <a:prstGeom prst="rect">
                            <a:avLst/>
                          </a:prstGeom>
                          <a:noFill/>
                          <a:ln>
                            <a:noFill/>
                          </a:ln>
                        </pic:spPr>
                      </pic:pic>
                    </a:graphicData>
                  </a:graphic>
                </wp:inline>
              </w:drawing>
            </w:r>
          </w:p>
        </w:tc>
        <w:tc>
          <w:tcPr>
            <w:tcW w:w="6236"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left"/>
              <w:rPr>
                <w:rFonts w:ascii="Times New Roman" w:eastAsia="Calibri" w:hAnsi="Times New Roman"/>
                <w:sz w:val="28"/>
                <w:szCs w:val="28"/>
                <w:lang w:eastAsia="en-US"/>
              </w:rPr>
            </w:pPr>
            <w:r w:rsidRPr="00406B58">
              <w:rPr>
                <w:rFonts w:ascii="Times New Roman" w:eastAsia="Calibri" w:hAnsi="Times New Roman"/>
                <w:sz w:val="28"/>
                <w:szCs w:val="28"/>
                <w:lang w:eastAsia="en-US"/>
              </w:rPr>
              <w:t>Главные администраторы средств местного бюджета, получившие высокие рейтинговые оценки</w:t>
            </w:r>
          </w:p>
        </w:tc>
      </w:tr>
      <w:tr w:rsidR="00406B58" w:rsidRPr="00406B58" w:rsidTr="00406B58">
        <w:tc>
          <w:tcPr>
            <w:tcW w:w="2778"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center"/>
              <w:rPr>
                <w:rFonts w:ascii="Times New Roman" w:eastAsia="Calibri" w:hAnsi="Times New Roman"/>
                <w:sz w:val="28"/>
                <w:szCs w:val="28"/>
                <w:lang w:eastAsia="en-US"/>
              </w:rPr>
            </w:pPr>
            <w:r w:rsidRPr="00406B58">
              <w:rPr>
                <w:rFonts w:ascii="Times New Roman" w:eastAsia="Calibri" w:hAnsi="Times New Roman"/>
                <w:noProof/>
                <w:position w:val="-26"/>
                <w:sz w:val="28"/>
                <w:szCs w:val="28"/>
              </w:rPr>
              <w:drawing>
                <wp:inline distT="0" distB="0" distL="0" distR="0" wp14:anchorId="08AB37BC" wp14:editId="2B85C9B1">
                  <wp:extent cx="1225550" cy="47117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5550" cy="471170"/>
                          </a:xfrm>
                          <a:prstGeom prst="rect">
                            <a:avLst/>
                          </a:prstGeom>
                          <a:noFill/>
                          <a:ln>
                            <a:noFill/>
                          </a:ln>
                        </pic:spPr>
                      </pic:pic>
                    </a:graphicData>
                  </a:graphic>
                </wp:inline>
              </w:drawing>
            </w:r>
          </w:p>
        </w:tc>
        <w:tc>
          <w:tcPr>
            <w:tcW w:w="6236"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left"/>
              <w:rPr>
                <w:rFonts w:ascii="Times New Roman" w:eastAsia="Calibri" w:hAnsi="Times New Roman"/>
                <w:sz w:val="28"/>
                <w:szCs w:val="28"/>
                <w:lang w:eastAsia="en-US"/>
              </w:rPr>
            </w:pPr>
            <w:r w:rsidRPr="00406B58">
              <w:rPr>
                <w:rFonts w:ascii="Times New Roman" w:eastAsia="Calibri" w:hAnsi="Times New Roman"/>
                <w:sz w:val="28"/>
                <w:szCs w:val="28"/>
                <w:lang w:eastAsia="en-US"/>
              </w:rPr>
              <w:t>Главные администраторы средств местного бюджета, получившие средние рейтинговые оценки</w:t>
            </w:r>
          </w:p>
        </w:tc>
      </w:tr>
      <w:tr w:rsidR="00406B58" w:rsidRPr="00406B58" w:rsidTr="00406B58">
        <w:tc>
          <w:tcPr>
            <w:tcW w:w="2778"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center"/>
              <w:rPr>
                <w:rFonts w:ascii="Times New Roman" w:eastAsia="Calibri" w:hAnsi="Times New Roman"/>
                <w:sz w:val="28"/>
                <w:szCs w:val="28"/>
                <w:lang w:eastAsia="en-US"/>
              </w:rPr>
            </w:pPr>
            <w:r w:rsidRPr="00406B58">
              <w:rPr>
                <w:rFonts w:ascii="Times New Roman" w:eastAsia="Calibri" w:hAnsi="Times New Roman"/>
                <w:noProof/>
                <w:position w:val="-26"/>
                <w:sz w:val="28"/>
                <w:szCs w:val="28"/>
              </w:rPr>
              <w:drawing>
                <wp:inline distT="0" distB="0" distL="0" distR="0" wp14:anchorId="6821C437" wp14:editId="72714FB7">
                  <wp:extent cx="829310" cy="471170"/>
                  <wp:effectExtent l="0" t="0" r="889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310" cy="471170"/>
                          </a:xfrm>
                          <a:prstGeom prst="rect">
                            <a:avLst/>
                          </a:prstGeom>
                          <a:noFill/>
                          <a:ln>
                            <a:noFill/>
                          </a:ln>
                        </pic:spPr>
                      </pic:pic>
                    </a:graphicData>
                  </a:graphic>
                </wp:inline>
              </w:drawing>
            </w:r>
          </w:p>
        </w:tc>
        <w:tc>
          <w:tcPr>
            <w:tcW w:w="6236" w:type="dxa"/>
            <w:tcBorders>
              <w:top w:val="single" w:sz="4" w:space="0" w:color="auto"/>
              <w:left w:val="single" w:sz="4" w:space="0" w:color="auto"/>
              <w:bottom w:val="single" w:sz="4" w:space="0" w:color="auto"/>
              <w:right w:val="single" w:sz="4" w:space="0" w:color="auto"/>
            </w:tcBorders>
          </w:tcPr>
          <w:p w:rsidR="00406B58" w:rsidRPr="00406B58" w:rsidRDefault="00406B58" w:rsidP="00406B58">
            <w:pPr>
              <w:autoSpaceDE w:val="0"/>
              <w:autoSpaceDN w:val="0"/>
              <w:adjustRightInd w:val="0"/>
              <w:ind w:firstLine="0"/>
              <w:jc w:val="left"/>
              <w:rPr>
                <w:rFonts w:ascii="Times New Roman" w:eastAsia="Calibri" w:hAnsi="Times New Roman"/>
                <w:sz w:val="28"/>
                <w:szCs w:val="28"/>
                <w:lang w:eastAsia="en-US"/>
              </w:rPr>
            </w:pPr>
            <w:r w:rsidRPr="00406B58">
              <w:rPr>
                <w:rFonts w:ascii="Times New Roman" w:eastAsia="Calibri" w:hAnsi="Times New Roman"/>
                <w:sz w:val="28"/>
                <w:szCs w:val="28"/>
                <w:lang w:eastAsia="en-US"/>
              </w:rPr>
              <w:t>Главные администраторы средств местного бюджета, получившие низкие рейтинговые оценки</w:t>
            </w:r>
          </w:p>
        </w:tc>
      </w:tr>
    </w:tbl>
    <w:p w:rsidR="00152A58" w:rsidRDefault="00152A58">
      <w:pPr>
        <w:ind w:firstLine="0"/>
        <w:jc w:val="left"/>
        <w:rPr>
          <w:rFonts w:ascii="Times New Roman" w:eastAsiaTheme="minorEastAsia" w:hAnsi="Times New Roman"/>
        </w:rPr>
      </w:pPr>
    </w:p>
    <w:p w:rsidR="00884794" w:rsidRPr="00884794" w:rsidRDefault="00884794" w:rsidP="00884794">
      <w:pPr>
        <w:autoSpaceDE w:val="0"/>
        <w:autoSpaceDN w:val="0"/>
        <w:adjustRightInd w:val="0"/>
        <w:ind w:firstLine="540"/>
        <w:rPr>
          <w:rFonts w:ascii="Times New Roman" w:eastAsia="Calibri" w:hAnsi="Times New Roman"/>
          <w:sz w:val="28"/>
          <w:szCs w:val="28"/>
          <w:lang w:eastAsia="en-US"/>
        </w:rPr>
      </w:pPr>
      <w:r w:rsidRPr="00884794">
        <w:rPr>
          <w:rFonts w:ascii="Times New Roman" w:eastAsia="Calibri" w:hAnsi="Times New Roman"/>
          <w:noProof/>
          <w:position w:val="-8"/>
          <w:sz w:val="28"/>
          <w:szCs w:val="28"/>
        </w:rPr>
        <w:drawing>
          <wp:inline distT="0" distB="0" distL="0" distR="0" wp14:anchorId="474AC0A7" wp14:editId="19CD9E1D">
            <wp:extent cx="132080" cy="235585"/>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080" cy="235585"/>
                    </a:xfrm>
                    <a:prstGeom prst="rect">
                      <a:avLst/>
                    </a:prstGeom>
                    <a:noFill/>
                    <a:ln>
                      <a:noFill/>
                    </a:ln>
                  </pic:spPr>
                </pic:pic>
              </a:graphicData>
            </a:graphic>
          </wp:inline>
        </w:drawing>
      </w:r>
      <w:r w:rsidRPr="00884794">
        <w:rPr>
          <w:rFonts w:ascii="Times New Roman" w:eastAsia="Calibri" w:hAnsi="Times New Roman"/>
          <w:sz w:val="28"/>
          <w:szCs w:val="28"/>
          <w:lang w:eastAsia="en-US"/>
        </w:rPr>
        <w:t xml:space="preserve"> - среднее арифметическое значение комплексной оценки качества по всем главным администраторам средств местного бюджета;</w:t>
      </w:r>
    </w:p>
    <w:p w:rsidR="00884794" w:rsidRPr="00884794" w:rsidRDefault="00884794" w:rsidP="00884794">
      <w:pPr>
        <w:autoSpaceDE w:val="0"/>
        <w:autoSpaceDN w:val="0"/>
        <w:adjustRightInd w:val="0"/>
        <w:spacing w:before="220"/>
        <w:ind w:firstLine="540"/>
        <w:rPr>
          <w:rFonts w:ascii="Times New Roman" w:eastAsia="Calibri" w:hAnsi="Times New Roman"/>
          <w:sz w:val="28"/>
          <w:szCs w:val="28"/>
          <w:lang w:eastAsia="en-US"/>
        </w:rPr>
      </w:pPr>
      <w:r w:rsidRPr="00884794">
        <w:rPr>
          <w:rFonts w:ascii="Times New Roman" w:eastAsia="Calibri" w:hAnsi="Times New Roman"/>
          <w:noProof/>
          <w:position w:val="-1"/>
          <w:sz w:val="28"/>
          <w:szCs w:val="28"/>
        </w:rPr>
        <w:drawing>
          <wp:inline distT="0" distB="0" distL="0" distR="0" wp14:anchorId="0037710B" wp14:editId="69F85071">
            <wp:extent cx="169545" cy="160020"/>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545" cy="160020"/>
                    </a:xfrm>
                    <a:prstGeom prst="rect">
                      <a:avLst/>
                    </a:prstGeom>
                    <a:noFill/>
                    <a:ln>
                      <a:noFill/>
                    </a:ln>
                  </pic:spPr>
                </pic:pic>
              </a:graphicData>
            </a:graphic>
          </wp:inline>
        </w:drawing>
      </w:r>
      <w:r w:rsidRPr="00884794">
        <w:rPr>
          <w:rFonts w:ascii="Times New Roman" w:eastAsia="Calibri" w:hAnsi="Times New Roman"/>
          <w:sz w:val="28"/>
          <w:szCs w:val="28"/>
          <w:lang w:eastAsia="en-US"/>
        </w:rPr>
        <w:t xml:space="preserve"> - среднеквадратическое отклонение значений комплексной оценки качества от среднего значения, рассчитываемое по формуле:</w:t>
      </w:r>
    </w:p>
    <w:p w:rsidR="00884794" w:rsidRPr="00884794" w:rsidRDefault="00884794" w:rsidP="00884794">
      <w:pPr>
        <w:autoSpaceDE w:val="0"/>
        <w:autoSpaceDN w:val="0"/>
        <w:adjustRightInd w:val="0"/>
        <w:ind w:firstLine="0"/>
        <w:jc w:val="center"/>
        <w:rPr>
          <w:rFonts w:ascii="Times New Roman" w:eastAsia="Calibri" w:hAnsi="Times New Roman"/>
          <w:sz w:val="28"/>
          <w:szCs w:val="28"/>
          <w:lang w:eastAsia="en-US"/>
        </w:rPr>
      </w:pPr>
      <w:r w:rsidRPr="00884794">
        <w:rPr>
          <w:rFonts w:ascii="Times New Roman" w:eastAsia="Calibri" w:hAnsi="Times New Roman"/>
          <w:noProof/>
          <w:position w:val="-27"/>
          <w:sz w:val="28"/>
          <w:szCs w:val="28"/>
        </w:rPr>
        <w:drawing>
          <wp:inline distT="0" distB="0" distL="0" distR="0" wp14:anchorId="7632E7A6" wp14:editId="19EDC969">
            <wp:extent cx="1291590" cy="490220"/>
            <wp:effectExtent l="0" t="0" r="381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1590" cy="490220"/>
                    </a:xfrm>
                    <a:prstGeom prst="rect">
                      <a:avLst/>
                    </a:prstGeom>
                    <a:noFill/>
                    <a:ln>
                      <a:noFill/>
                    </a:ln>
                  </pic:spPr>
                </pic:pic>
              </a:graphicData>
            </a:graphic>
          </wp:inline>
        </w:drawing>
      </w:r>
      <w:r w:rsidRPr="00884794">
        <w:rPr>
          <w:rFonts w:ascii="Times New Roman" w:eastAsia="Calibri" w:hAnsi="Times New Roman"/>
          <w:sz w:val="28"/>
          <w:szCs w:val="28"/>
          <w:lang w:eastAsia="en-US"/>
        </w:rPr>
        <w:t>, где:</w:t>
      </w:r>
    </w:p>
    <w:p w:rsidR="00884794" w:rsidRPr="00884794" w:rsidRDefault="00884794" w:rsidP="00884794">
      <w:pPr>
        <w:autoSpaceDE w:val="0"/>
        <w:autoSpaceDN w:val="0"/>
        <w:adjustRightInd w:val="0"/>
        <w:ind w:firstLine="540"/>
        <w:rPr>
          <w:rFonts w:ascii="Times New Roman" w:eastAsia="Calibri" w:hAnsi="Times New Roman"/>
          <w:sz w:val="28"/>
          <w:szCs w:val="28"/>
          <w:lang w:eastAsia="en-US"/>
        </w:rPr>
      </w:pPr>
      <w:r w:rsidRPr="00884794">
        <w:rPr>
          <w:rFonts w:ascii="Times New Roman" w:eastAsia="Calibri" w:hAnsi="Times New Roman"/>
          <w:sz w:val="28"/>
          <w:szCs w:val="28"/>
          <w:lang w:eastAsia="en-US"/>
        </w:rPr>
        <w:t>E</w:t>
      </w:r>
      <w:r w:rsidRPr="00884794">
        <w:rPr>
          <w:rFonts w:ascii="Times New Roman" w:eastAsia="Calibri" w:hAnsi="Times New Roman"/>
          <w:sz w:val="28"/>
          <w:szCs w:val="28"/>
          <w:vertAlign w:val="subscript"/>
          <w:lang w:eastAsia="en-US"/>
        </w:rPr>
        <w:t>l</w:t>
      </w:r>
      <w:r w:rsidRPr="00884794">
        <w:rPr>
          <w:rFonts w:ascii="Times New Roman" w:eastAsia="Calibri" w:hAnsi="Times New Roman"/>
          <w:sz w:val="28"/>
          <w:szCs w:val="28"/>
          <w:lang w:eastAsia="en-US"/>
        </w:rPr>
        <w:t xml:space="preserve"> - итоговая оценка качества l-го главного администратора средств местного бюджета;</w:t>
      </w:r>
    </w:p>
    <w:p w:rsidR="00884794" w:rsidRPr="00884794" w:rsidRDefault="00884794" w:rsidP="00884794">
      <w:pPr>
        <w:autoSpaceDE w:val="0"/>
        <w:autoSpaceDN w:val="0"/>
        <w:adjustRightInd w:val="0"/>
        <w:spacing w:before="220"/>
        <w:ind w:firstLine="540"/>
        <w:rPr>
          <w:rFonts w:ascii="Times New Roman" w:eastAsia="Calibri" w:hAnsi="Times New Roman"/>
          <w:sz w:val="28"/>
          <w:szCs w:val="28"/>
          <w:lang w:eastAsia="en-US"/>
        </w:rPr>
      </w:pPr>
      <w:r w:rsidRPr="00884794">
        <w:rPr>
          <w:rFonts w:ascii="Times New Roman" w:eastAsia="Calibri" w:hAnsi="Times New Roman"/>
          <w:sz w:val="28"/>
          <w:szCs w:val="28"/>
          <w:lang w:eastAsia="en-US"/>
        </w:rPr>
        <w:t>n - общее количество главных администраторов средств местного бюджета.</w:t>
      </w:r>
    </w:p>
    <w:p w:rsidR="00884794" w:rsidRPr="00884794" w:rsidRDefault="0074262A" w:rsidP="00884794">
      <w:pPr>
        <w:autoSpaceDE w:val="0"/>
        <w:autoSpaceDN w:val="0"/>
        <w:adjustRightInd w:val="0"/>
        <w:spacing w:before="220"/>
        <w:ind w:firstLine="540"/>
        <w:rPr>
          <w:rFonts w:ascii="Times New Roman" w:eastAsia="Calibri" w:hAnsi="Times New Roman"/>
          <w:sz w:val="28"/>
          <w:szCs w:val="28"/>
          <w:lang w:eastAsia="en-US"/>
        </w:rPr>
      </w:pPr>
      <w:hyperlink r:id="rId15" w:history="1">
        <w:r w:rsidR="00884794" w:rsidRPr="00884794">
          <w:rPr>
            <w:rFonts w:ascii="Times New Roman" w:eastAsia="Calibri" w:hAnsi="Times New Roman"/>
            <w:color w:val="000000" w:themeColor="text1"/>
            <w:sz w:val="28"/>
            <w:szCs w:val="28"/>
            <w:lang w:eastAsia="en-US"/>
          </w:rPr>
          <w:t>Рейтинг</w:t>
        </w:r>
      </w:hyperlink>
      <w:r w:rsidR="00884794" w:rsidRPr="00884794">
        <w:rPr>
          <w:rFonts w:ascii="Times New Roman" w:eastAsia="Calibri" w:hAnsi="Times New Roman"/>
          <w:color w:val="000000" w:themeColor="text1"/>
          <w:sz w:val="28"/>
          <w:szCs w:val="28"/>
          <w:lang w:eastAsia="en-US"/>
        </w:rPr>
        <w:t xml:space="preserve"> главных админи</w:t>
      </w:r>
      <w:r w:rsidR="00884794" w:rsidRPr="00884794">
        <w:rPr>
          <w:rFonts w:ascii="Times New Roman" w:eastAsia="Calibri" w:hAnsi="Times New Roman"/>
          <w:sz w:val="28"/>
          <w:szCs w:val="28"/>
          <w:lang w:eastAsia="en-US"/>
        </w:rPr>
        <w:t>страторов средств местного бюджета формируется по соответствующим группам методом ранжирования итоговой оценки качества финансового менеджмента в порядке убывания по форме согласно Приложению № </w:t>
      </w:r>
      <w:r w:rsidR="007F02C9">
        <w:rPr>
          <w:rFonts w:ascii="Times New Roman" w:eastAsia="Calibri" w:hAnsi="Times New Roman"/>
          <w:sz w:val="28"/>
          <w:szCs w:val="28"/>
          <w:lang w:eastAsia="en-US"/>
        </w:rPr>
        <w:t>2</w:t>
      </w:r>
      <w:r w:rsidR="00884794" w:rsidRPr="00884794">
        <w:rPr>
          <w:rFonts w:ascii="Times New Roman" w:eastAsia="Calibri" w:hAnsi="Times New Roman"/>
          <w:sz w:val="28"/>
          <w:szCs w:val="28"/>
          <w:lang w:eastAsia="en-US"/>
        </w:rPr>
        <w:t xml:space="preserve"> к настоящим Правилам.</w:t>
      </w:r>
    </w:p>
    <w:p w:rsidR="00884794" w:rsidRPr="00884794" w:rsidRDefault="00884794" w:rsidP="00884794">
      <w:pPr>
        <w:spacing w:after="200" w:line="276" w:lineRule="auto"/>
        <w:ind w:firstLine="0"/>
        <w:jc w:val="left"/>
        <w:rPr>
          <w:rFonts w:ascii="Times New Roman" w:eastAsia="Calibri" w:hAnsi="Times New Roman"/>
          <w:sz w:val="22"/>
          <w:szCs w:val="22"/>
          <w:lang w:eastAsia="en-US"/>
        </w:rPr>
      </w:pPr>
    </w:p>
    <w:p w:rsidR="00152A58" w:rsidRPr="00716924" w:rsidRDefault="00152A58">
      <w:pPr>
        <w:ind w:firstLine="0"/>
        <w:jc w:val="left"/>
        <w:rPr>
          <w:rFonts w:ascii="Times New Roman" w:eastAsiaTheme="minorEastAsia" w:hAnsi="Times New Roman"/>
        </w:rPr>
        <w:sectPr w:rsidR="00152A58" w:rsidRPr="00716924" w:rsidSect="00120B3E">
          <w:headerReference w:type="default" r:id="rId16"/>
          <w:pgSz w:w="11906" w:h="16838" w:code="9"/>
          <w:pgMar w:top="993" w:right="1133" w:bottom="851" w:left="1418" w:header="709" w:footer="709" w:gutter="0"/>
          <w:pgNumType w:start="1"/>
          <w:cols w:space="708"/>
          <w:titlePg/>
          <w:docGrid w:linePitch="360"/>
        </w:sectPr>
      </w:pPr>
    </w:p>
    <w:tbl>
      <w:tblPr>
        <w:tblStyle w:val="a5"/>
        <w:tblW w:w="150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6521"/>
      </w:tblGrid>
      <w:tr w:rsidR="00475584" w:rsidTr="00475584">
        <w:tc>
          <w:tcPr>
            <w:tcW w:w="8505" w:type="dxa"/>
          </w:tcPr>
          <w:p w:rsidR="00475584" w:rsidRDefault="00475584" w:rsidP="00513576">
            <w:pPr>
              <w:widowControl w:val="0"/>
              <w:autoSpaceDE w:val="0"/>
              <w:autoSpaceDN w:val="0"/>
              <w:adjustRightInd w:val="0"/>
              <w:ind w:firstLine="0"/>
              <w:jc w:val="right"/>
              <w:rPr>
                <w:rFonts w:ascii="Times New Roman" w:eastAsiaTheme="minorHAnsi" w:hAnsi="Times New Roman"/>
                <w:sz w:val="28"/>
                <w:szCs w:val="28"/>
                <w:lang w:eastAsia="en-US"/>
              </w:rPr>
            </w:pPr>
          </w:p>
        </w:tc>
        <w:tc>
          <w:tcPr>
            <w:tcW w:w="6521" w:type="dxa"/>
          </w:tcPr>
          <w:p w:rsidR="00475584" w:rsidRPr="008C4C55" w:rsidRDefault="00475584" w:rsidP="00513576">
            <w:pPr>
              <w:widowControl w:val="0"/>
              <w:autoSpaceDE w:val="0"/>
              <w:autoSpaceDN w:val="0"/>
              <w:adjustRightInd w:val="0"/>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 xml:space="preserve">Приложение № </w:t>
            </w:r>
            <w:r>
              <w:rPr>
                <w:rFonts w:ascii="Times New Roman" w:eastAsiaTheme="minorHAnsi" w:hAnsi="Times New Roman"/>
                <w:sz w:val="28"/>
                <w:szCs w:val="28"/>
                <w:lang w:eastAsia="en-US"/>
              </w:rPr>
              <w:t>1</w:t>
            </w:r>
          </w:p>
          <w:p w:rsidR="00475584" w:rsidRDefault="00475584" w:rsidP="00513576">
            <w:pPr>
              <w:widowControl w:val="0"/>
              <w:tabs>
                <w:tab w:val="left" w:pos="3364"/>
                <w:tab w:val="right" w:pos="9355"/>
              </w:tabs>
              <w:autoSpaceDE w:val="0"/>
              <w:autoSpaceDN w:val="0"/>
              <w:adjustRightInd w:val="0"/>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к Правилам расчета и оценки показателей мониторинга качества</w:t>
            </w:r>
            <w:r>
              <w:rPr>
                <w:rFonts w:ascii="Times New Roman" w:eastAsiaTheme="minorHAnsi" w:hAnsi="Times New Roman"/>
                <w:sz w:val="28"/>
                <w:szCs w:val="28"/>
                <w:lang w:eastAsia="en-US"/>
              </w:rPr>
              <w:t xml:space="preserve"> </w:t>
            </w:r>
            <w:r w:rsidRPr="008C4C55">
              <w:rPr>
                <w:rFonts w:ascii="Times New Roman" w:eastAsiaTheme="minorHAnsi" w:hAnsi="Times New Roman"/>
                <w:sz w:val="28"/>
                <w:szCs w:val="28"/>
                <w:lang w:eastAsia="en-US"/>
              </w:rPr>
              <w:t>финансового менеджмента, осуществляемого главными администраторами средств</w:t>
            </w:r>
            <w:r>
              <w:rPr>
                <w:rFonts w:ascii="Times New Roman" w:eastAsiaTheme="minorHAnsi" w:hAnsi="Times New Roman"/>
                <w:sz w:val="28"/>
                <w:szCs w:val="28"/>
                <w:lang w:eastAsia="en-US"/>
              </w:rPr>
              <w:t xml:space="preserve"> </w:t>
            </w:r>
            <w:r w:rsidRPr="008C4C55">
              <w:rPr>
                <w:rFonts w:ascii="Times New Roman" w:eastAsiaTheme="minorHAnsi" w:hAnsi="Times New Roman"/>
                <w:sz w:val="28"/>
                <w:szCs w:val="28"/>
                <w:lang w:eastAsia="en-US"/>
              </w:rPr>
              <w:t>бюджета</w:t>
            </w:r>
            <w:r>
              <w:rPr>
                <w:rFonts w:ascii="Times New Roman" w:eastAsiaTheme="minorHAnsi" w:hAnsi="Times New Roman"/>
                <w:sz w:val="28"/>
                <w:szCs w:val="28"/>
                <w:lang w:eastAsia="en-US"/>
              </w:rPr>
              <w:t xml:space="preserve"> Крапивинского</w:t>
            </w:r>
            <w:r w:rsidRPr="008C4C55">
              <w:rPr>
                <w:rFonts w:ascii="Times New Roman" w:eastAsiaTheme="minorHAnsi" w:hAnsi="Times New Roman"/>
                <w:sz w:val="28"/>
                <w:szCs w:val="28"/>
                <w:lang w:eastAsia="en-US"/>
              </w:rPr>
              <w:t xml:space="preserve"> муниципального округа</w:t>
            </w:r>
          </w:p>
        </w:tc>
      </w:tr>
    </w:tbl>
    <w:p w:rsidR="00B95D4C" w:rsidRPr="007D2192" w:rsidRDefault="00B95D4C" w:rsidP="00542071">
      <w:pPr>
        <w:ind w:firstLine="0"/>
        <w:jc w:val="center"/>
        <w:rPr>
          <w:rFonts w:ascii="Times New Roman" w:eastAsia="Calibri" w:hAnsi="Times New Roman"/>
          <w:lang w:eastAsia="en-US"/>
        </w:rPr>
      </w:pPr>
    </w:p>
    <w:p w:rsidR="00E3234D" w:rsidRPr="00542071" w:rsidRDefault="00E3234D" w:rsidP="00542071">
      <w:pPr>
        <w:ind w:firstLine="0"/>
        <w:jc w:val="center"/>
        <w:rPr>
          <w:rFonts w:ascii="Times New Roman" w:eastAsia="Calibri" w:hAnsi="Times New Roman"/>
          <w:sz w:val="28"/>
          <w:szCs w:val="28"/>
          <w:lang w:eastAsia="en-US"/>
        </w:rPr>
      </w:pPr>
      <w:r w:rsidRPr="00542071">
        <w:rPr>
          <w:rFonts w:ascii="Times New Roman" w:eastAsia="Calibri" w:hAnsi="Times New Roman"/>
          <w:sz w:val="28"/>
          <w:szCs w:val="28"/>
          <w:lang w:eastAsia="en-US"/>
        </w:rPr>
        <w:t>Показатели мониторинга качества финансового менеджмента, осуществляемого главными администраторами средств местного бюджета</w:t>
      </w:r>
    </w:p>
    <w:tbl>
      <w:tblPr>
        <w:tblW w:w="16018"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128"/>
        <w:gridCol w:w="2977"/>
        <w:gridCol w:w="851"/>
        <w:gridCol w:w="851"/>
        <w:gridCol w:w="2410"/>
        <w:gridCol w:w="1699"/>
        <w:gridCol w:w="2551"/>
        <w:gridCol w:w="1985"/>
      </w:tblGrid>
      <w:tr w:rsidR="00E3234D" w:rsidRPr="001E4F39" w:rsidTr="00422A84">
        <w:tc>
          <w:tcPr>
            <w:tcW w:w="566" w:type="dxa"/>
          </w:tcPr>
          <w:p w:rsidR="00E3234D" w:rsidRPr="001E4F39" w:rsidRDefault="00E3234D"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N п/п</w:t>
            </w:r>
          </w:p>
        </w:tc>
        <w:tc>
          <w:tcPr>
            <w:tcW w:w="2128" w:type="dxa"/>
          </w:tcPr>
          <w:p w:rsidR="00E3234D" w:rsidRPr="001E4F39" w:rsidRDefault="00E3234D"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Наименование показателя</w:t>
            </w:r>
          </w:p>
        </w:tc>
        <w:tc>
          <w:tcPr>
            <w:tcW w:w="2977" w:type="dxa"/>
          </w:tcPr>
          <w:p w:rsidR="00E3234D" w:rsidRPr="001E4F39" w:rsidRDefault="00E3234D"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Расчет показателя</w:t>
            </w:r>
          </w:p>
        </w:tc>
        <w:tc>
          <w:tcPr>
            <w:tcW w:w="851" w:type="dxa"/>
          </w:tcPr>
          <w:p w:rsidR="00E3234D" w:rsidRPr="001E4F39" w:rsidRDefault="00E3234D" w:rsidP="00E3234D">
            <w:pPr>
              <w:widowControl w:val="0"/>
              <w:autoSpaceDE w:val="0"/>
              <w:autoSpaceDN w:val="0"/>
              <w:ind w:firstLine="0"/>
              <w:jc w:val="center"/>
              <w:rPr>
                <w:rFonts w:ascii="Times New Roman" w:hAnsi="Times New Roman"/>
                <w:sz w:val="19"/>
                <w:szCs w:val="19"/>
              </w:rPr>
            </w:pPr>
            <w:r w:rsidRPr="001E4F39">
              <w:rPr>
                <w:rFonts w:ascii="Times New Roman" w:hAnsi="Times New Roman"/>
                <w:sz w:val="19"/>
                <w:szCs w:val="19"/>
              </w:rPr>
              <w:t>Единица измерения</w:t>
            </w:r>
          </w:p>
        </w:tc>
        <w:tc>
          <w:tcPr>
            <w:tcW w:w="851" w:type="dxa"/>
          </w:tcPr>
          <w:p w:rsidR="00E3234D" w:rsidRPr="001E4F39" w:rsidRDefault="00F05409" w:rsidP="00F0540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 xml:space="preserve">Мах балл </w:t>
            </w:r>
            <w:r w:rsidR="00E3234D" w:rsidRPr="001E4F39">
              <w:rPr>
                <w:rFonts w:ascii="Times New Roman" w:hAnsi="Times New Roman"/>
                <w:sz w:val="22"/>
                <w:szCs w:val="22"/>
              </w:rPr>
              <w:t xml:space="preserve"> в оценке </w:t>
            </w:r>
          </w:p>
        </w:tc>
        <w:tc>
          <w:tcPr>
            <w:tcW w:w="2410" w:type="dxa"/>
          </w:tcPr>
          <w:p w:rsidR="00E3234D" w:rsidRPr="001E4F39" w:rsidRDefault="00E3234D"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Оценка</w:t>
            </w:r>
          </w:p>
        </w:tc>
        <w:tc>
          <w:tcPr>
            <w:tcW w:w="1699" w:type="dxa"/>
          </w:tcPr>
          <w:p w:rsidR="00E3234D" w:rsidRPr="001E4F39" w:rsidRDefault="00E3234D" w:rsidP="00E3234D">
            <w:pPr>
              <w:widowControl w:val="0"/>
              <w:autoSpaceDE w:val="0"/>
              <w:autoSpaceDN w:val="0"/>
              <w:ind w:firstLine="0"/>
              <w:jc w:val="center"/>
              <w:rPr>
                <w:rFonts w:ascii="Times New Roman" w:hAnsi="Times New Roman"/>
                <w:sz w:val="20"/>
                <w:szCs w:val="20"/>
              </w:rPr>
            </w:pPr>
            <w:r w:rsidRPr="001E4F39">
              <w:rPr>
                <w:rFonts w:ascii="Times New Roman" w:hAnsi="Times New Roman"/>
                <w:sz w:val="20"/>
                <w:szCs w:val="20"/>
              </w:rPr>
              <w:t>Документы, используемые для расчета показателя</w:t>
            </w:r>
          </w:p>
        </w:tc>
        <w:tc>
          <w:tcPr>
            <w:tcW w:w="2551" w:type="dxa"/>
          </w:tcPr>
          <w:p w:rsidR="00E3234D" w:rsidRPr="001E4F39" w:rsidRDefault="00E3234D"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Комментарии</w:t>
            </w:r>
          </w:p>
        </w:tc>
        <w:tc>
          <w:tcPr>
            <w:tcW w:w="1985" w:type="dxa"/>
          </w:tcPr>
          <w:p w:rsidR="00E3234D" w:rsidRPr="001E4F39" w:rsidRDefault="00E3234D" w:rsidP="00B95D4C">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Ответственны</w:t>
            </w:r>
            <w:r w:rsidR="00AE7B3F" w:rsidRPr="001E4F39">
              <w:rPr>
                <w:rFonts w:ascii="Times New Roman" w:hAnsi="Times New Roman"/>
                <w:sz w:val="22"/>
                <w:szCs w:val="22"/>
              </w:rPr>
              <w:t>е</w:t>
            </w:r>
            <w:r w:rsidRPr="001E4F39">
              <w:rPr>
                <w:rFonts w:ascii="Times New Roman" w:hAnsi="Times New Roman"/>
                <w:sz w:val="22"/>
                <w:szCs w:val="22"/>
              </w:rPr>
              <w:t xml:space="preserve"> </w:t>
            </w:r>
            <w:r w:rsidR="00AE7B3F" w:rsidRPr="001E4F39">
              <w:rPr>
                <w:rFonts w:ascii="Times New Roman" w:hAnsi="Times New Roman"/>
                <w:sz w:val="22"/>
                <w:szCs w:val="22"/>
              </w:rPr>
              <w:t>исполнители</w:t>
            </w:r>
          </w:p>
        </w:tc>
      </w:tr>
      <w:tr w:rsidR="00B95D4C" w:rsidRPr="001E4F39" w:rsidTr="00422A84">
        <w:trPr>
          <w:trHeight w:val="159"/>
        </w:trPr>
        <w:tc>
          <w:tcPr>
            <w:tcW w:w="566"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1</w:t>
            </w:r>
          </w:p>
        </w:tc>
        <w:tc>
          <w:tcPr>
            <w:tcW w:w="2128"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2</w:t>
            </w:r>
          </w:p>
        </w:tc>
        <w:tc>
          <w:tcPr>
            <w:tcW w:w="2977"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3</w:t>
            </w:r>
          </w:p>
        </w:tc>
        <w:tc>
          <w:tcPr>
            <w:tcW w:w="851"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4</w:t>
            </w:r>
          </w:p>
        </w:tc>
        <w:tc>
          <w:tcPr>
            <w:tcW w:w="851"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6</w:t>
            </w:r>
          </w:p>
        </w:tc>
        <w:tc>
          <w:tcPr>
            <w:tcW w:w="1699"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7</w:t>
            </w:r>
          </w:p>
        </w:tc>
        <w:tc>
          <w:tcPr>
            <w:tcW w:w="2551"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8</w:t>
            </w:r>
          </w:p>
        </w:tc>
        <w:tc>
          <w:tcPr>
            <w:tcW w:w="1985" w:type="dxa"/>
          </w:tcPr>
          <w:p w:rsidR="00B95D4C" w:rsidRPr="001E4F39" w:rsidRDefault="00B95D4C" w:rsidP="00B04DF9">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9</w:t>
            </w:r>
          </w:p>
        </w:tc>
      </w:tr>
      <w:tr w:rsidR="00B95D4C" w:rsidRPr="001E4F39" w:rsidTr="00422A84">
        <w:tblPrEx>
          <w:tblBorders>
            <w:bottom w:val="single" w:sz="4" w:space="0" w:color="auto"/>
          </w:tblBorders>
        </w:tblPrEx>
        <w:tc>
          <w:tcPr>
            <w:tcW w:w="566"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1</w:t>
            </w:r>
          </w:p>
        </w:tc>
        <w:tc>
          <w:tcPr>
            <w:tcW w:w="5956" w:type="dxa"/>
            <w:gridSpan w:val="3"/>
            <w:tcBorders>
              <w:bottom w:val="single" w:sz="4" w:space="0" w:color="auto"/>
            </w:tcBorders>
          </w:tcPr>
          <w:p w:rsidR="00B95D4C" w:rsidRPr="001E4F39" w:rsidRDefault="00B95D4C" w:rsidP="00AC1368">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бюджетного планирования</w:t>
            </w:r>
          </w:p>
        </w:tc>
        <w:tc>
          <w:tcPr>
            <w:tcW w:w="851" w:type="dxa"/>
            <w:tcBorders>
              <w:bottom w:val="single" w:sz="4" w:space="0" w:color="auto"/>
            </w:tcBorders>
          </w:tcPr>
          <w:p w:rsidR="00B95D4C" w:rsidRPr="001E4F39" w:rsidRDefault="00CA1AFE"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15</w:t>
            </w:r>
          </w:p>
        </w:tc>
        <w:tc>
          <w:tcPr>
            <w:tcW w:w="2410"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rPr>
            </w:pPr>
          </w:p>
        </w:tc>
        <w:tc>
          <w:tcPr>
            <w:tcW w:w="1699"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rPr>
            </w:pPr>
          </w:p>
        </w:tc>
        <w:tc>
          <w:tcPr>
            <w:tcW w:w="2551"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rPr>
            </w:pPr>
          </w:p>
        </w:tc>
        <w:tc>
          <w:tcPr>
            <w:tcW w:w="1985"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rPr>
            </w:pPr>
          </w:p>
        </w:tc>
      </w:tr>
      <w:tr w:rsidR="00B95D4C" w:rsidRPr="001E4F39" w:rsidTr="00422A84">
        <w:tblPrEx>
          <w:tblBorders>
            <w:bottom w:val="single" w:sz="4" w:space="0" w:color="auto"/>
          </w:tblBorders>
        </w:tblPrEx>
        <w:tc>
          <w:tcPr>
            <w:tcW w:w="566" w:type="dxa"/>
            <w:tcBorders>
              <w:bottom w:val="single" w:sz="4" w:space="0" w:color="auto"/>
            </w:tcBorders>
          </w:tcPr>
          <w:p w:rsidR="00B95D4C" w:rsidRPr="001E4F39" w:rsidRDefault="00B95D4C" w:rsidP="007D2192">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1.1</w:t>
            </w:r>
          </w:p>
        </w:tc>
        <w:tc>
          <w:tcPr>
            <w:tcW w:w="2128"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Количество изменений, внесенных в сводную бюджетную роспись местного бюджета</w:t>
            </w:r>
          </w:p>
        </w:tc>
        <w:tc>
          <w:tcPr>
            <w:tcW w:w="2977"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Р</w:t>
            </w:r>
            <w:r w:rsidRPr="001E4F39">
              <w:rPr>
                <w:rFonts w:ascii="Times New Roman" w:hAnsi="Times New Roman"/>
                <w:sz w:val="22"/>
                <w:szCs w:val="22"/>
                <w:vertAlign w:val="subscript"/>
              </w:rPr>
              <w:t>1.1</w:t>
            </w:r>
            <w:r w:rsidRPr="001E4F39">
              <w:rPr>
                <w:rFonts w:ascii="Times New Roman" w:hAnsi="Times New Roman"/>
                <w:sz w:val="22"/>
                <w:szCs w:val="22"/>
              </w:rPr>
              <w:t xml:space="preserve"> - количество уведомлений об изменении бюджетных ассигнований в случаях:</w:t>
            </w:r>
          </w:p>
          <w:p w:rsidR="00B95D4C" w:rsidRPr="001E4F39" w:rsidRDefault="00B95D4C" w:rsidP="00B95D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внесения изменений в муниципальные программы Крапивинского муниципального округа в части изменения исполнителей мероприятий, перечня мероприятий муниципальной программы, утвержденных на текущий финансовый год решением о бюджете на очередной финансовый год и на плановый период; перераспределения </w:t>
            </w:r>
            <w:r w:rsidR="00ED3EC6" w:rsidRPr="001E4F39">
              <w:rPr>
                <w:rFonts w:ascii="Times New Roman" w:hAnsi="Times New Roman"/>
                <w:sz w:val="22"/>
                <w:szCs w:val="22"/>
              </w:rPr>
              <w:t>бюджетных ассигнований между разделами,</w:t>
            </w:r>
            <w:r w:rsidR="00CA1AFE" w:rsidRPr="001E4F39">
              <w:rPr>
                <w:rFonts w:ascii="Times New Roman" w:hAnsi="Times New Roman"/>
                <w:sz w:val="22"/>
                <w:szCs w:val="22"/>
              </w:rPr>
              <w:t xml:space="preserve"> подразделами, целевыми </w:t>
            </w:r>
            <w:r w:rsidR="00CA1AFE" w:rsidRPr="001E4F39">
              <w:rPr>
                <w:rFonts w:ascii="Times New Roman" w:hAnsi="Times New Roman"/>
                <w:sz w:val="22"/>
                <w:szCs w:val="22"/>
              </w:rPr>
              <w:lastRenderedPageBreak/>
              <w:t>статьями, видами расходов классификации расходов, в том числе путем введения новых кодов классификации расходов в пределах бюджетных ассигнований, утвержденных главному распорядителю средств местного бюджета на текущий финансовый год решением о бюджете на очередной финансовый год и на плановый период.</w:t>
            </w:r>
          </w:p>
        </w:tc>
        <w:tc>
          <w:tcPr>
            <w:tcW w:w="851"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ед.</w:t>
            </w:r>
          </w:p>
        </w:tc>
        <w:tc>
          <w:tcPr>
            <w:tcW w:w="851" w:type="dxa"/>
            <w:tcBorders>
              <w:bottom w:val="single" w:sz="4" w:space="0" w:color="auto"/>
            </w:tcBorders>
          </w:tcPr>
          <w:p w:rsidR="00B95D4C" w:rsidRPr="001E4F39" w:rsidRDefault="00B95D4C" w:rsidP="007D2192">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bottom w:val="single" w:sz="4" w:space="0" w:color="auto"/>
            </w:tcBorders>
          </w:tcPr>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E(1.1) = 5, если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1.1</w:t>
            </w:r>
            <w:r w:rsidRPr="001E4F39">
              <w:rPr>
                <w:rFonts w:ascii="Times New Roman" w:hAnsi="Times New Roman"/>
                <w:sz w:val="22"/>
                <w:szCs w:val="22"/>
              </w:rPr>
              <w:t xml:space="preserve"> = 0;</w:t>
            </w:r>
          </w:p>
          <w:p w:rsidR="00CA1AFE"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E(1.1) = 4, если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0 &lt; P</w:t>
            </w:r>
            <w:r w:rsidRPr="001E4F39">
              <w:rPr>
                <w:rFonts w:ascii="Times New Roman" w:hAnsi="Times New Roman"/>
                <w:sz w:val="22"/>
                <w:szCs w:val="22"/>
                <w:vertAlign w:val="subscript"/>
              </w:rPr>
              <w:t>1.1</w:t>
            </w:r>
            <w:r w:rsidRPr="001E4F39">
              <w:rPr>
                <w:rFonts w:ascii="Times New Roman" w:hAnsi="Times New Roman"/>
                <w:sz w:val="22"/>
                <w:szCs w:val="22"/>
              </w:rPr>
              <w:t xml:space="preserve"> &lt;= 5;</w:t>
            </w:r>
          </w:p>
          <w:p w:rsidR="00CA1AFE"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E(1.1) = 3, если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5 &lt; P</w:t>
            </w:r>
            <w:r w:rsidRPr="001E4F39">
              <w:rPr>
                <w:rFonts w:ascii="Times New Roman" w:hAnsi="Times New Roman"/>
                <w:sz w:val="22"/>
                <w:szCs w:val="22"/>
                <w:vertAlign w:val="subscript"/>
              </w:rPr>
              <w:t>1.1</w:t>
            </w:r>
            <w:r w:rsidRPr="001E4F39">
              <w:rPr>
                <w:rFonts w:ascii="Times New Roman" w:hAnsi="Times New Roman"/>
                <w:sz w:val="22"/>
                <w:szCs w:val="22"/>
              </w:rPr>
              <w:t xml:space="preserve"> &lt;= 10;</w:t>
            </w:r>
          </w:p>
          <w:p w:rsidR="00CA1AFE"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E(1.1) = 2, если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10 &lt; P</w:t>
            </w:r>
            <w:r w:rsidRPr="001E4F39">
              <w:rPr>
                <w:rFonts w:ascii="Times New Roman" w:hAnsi="Times New Roman"/>
                <w:sz w:val="22"/>
                <w:szCs w:val="22"/>
                <w:vertAlign w:val="subscript"/>
              </w:rPr>
              <w:t>1.1</w:t>
            </w:r>
            <w:r w:rsidRPr="001E4F39">
              <w:rPr>
                <w:rFonts w:ascii="Times New Roman" w:hAnsi="Times New Roman"/>
                <w:sz w:val="22"/>
                <w:szCs w:val="22"/>
              </w:rPr>
              <w:t xml:space="preserve"> &lt;= 15;</w:t>
            </w:r>
          </w:p>
          <w:p w:rsidR="00CA1AFE"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E(1.1) = 1, если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15 &lt; P</w:t>
            </w:r>
            <w:r w:rsidRPr="001E4F39">
              <w:rPr>
                <w:rFonts w:ascii="Times New Roman" w:hAnsi="Times New Roman"/>
                <w:sz w:val="22"/>
                <w:szCs w:val="22"/>
                <w:vertAlign w:val="subscript"/>
              </w:rPr>
              <w:t>1.1</w:t>
            </w:r>
            <w:r w:rsidRPr="001E4F39">
              <w:rPr>
                <w:rFonts w:ascii="Times New Roman" w:hAnsi="Times New Roman"/>
                <w:sz w:val="22"/>
                <w:szCs w:val="22"/>
              </w:rPr>
              <w:t xml:space="preserve"> &lt;=20;</w:t>
            </w:r>
          </w:p>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E(1.1) = 0, если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1.1</w:t>
            </w:r>
            <w:r w:rsidRPr="001E4F39">
              <w:rPr>
                <w:rFonts w:ascii="Times New Roman" w:hAnsi="Times New Roman"/>
                <w:sz w:val="22"/>
                <w:szCs w:val="22"/>
              </w:rPr>
              <w:t xml:space="preserve"> &gt; 20</w:t>
            </w:r>
          </w:p>
        </w:tc>
        <w:tc>
          <w:tcPr>
            <w:tcW w:w="1699"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Уведомления об изменении бюджетных ассигнований</w:t>
            </w:r>
          </w:p>
        </w:tc>
        <w:tc>
          <w:tcPr>
            <w:tcW w:w="2551"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Большое количество уведомлений об изменениях бюджетных ассигнований по расходам свидетельствует о низком качестве работы главного распорядителя средств местного бюджета по бюджетному планированию</w:t>
            </w:r>
          </w:p>
        </w:tc>
        <w:tc>
          <w:tcPr>
            <w:tcW w:w="1985" w:type="dxa"/>
            <w:tcBorders>
              <w:bottom w:val="single" w:sz="4" w:space="0" w:color="auto"/>
            </w:tcBorders>
          </w:tcPr>
          <w:p w:rsidR="00B95D4C" w:rsidRPr="001E4F39" w:rsidRDefault="00B95D4C" w:rsidP="00C36F2B">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 Финансового управления  администрации Крапивинского муниципального округа</w:t>
            </w:r>
          </w:p>
        </w:tc>
      </w:tr>
      <w:tr w:rsidR="00B95D4C"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B95D4C" w:rsidRPr="001E4F39" w:rsidRDefault="00B95D4C" w:rsidP="007D2192">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1.2</w:t>
            </w:r>
          </w:p>
        </w:tc>
        <w:tc>
          <w:tcPr>
            <w:tcW w:w="2128"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Доля суммы изменений в сводную бюджетную роспись местного бюджета</w:t>
            </w:r>
          </w:p>
        </w:tc>
        <w:tc>
          <w:tcPr>
            <w:tcW w:w="2977"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noProof/>
                <w:position w:val="-11"/>
                <w:sz w:val="22"/>
                <w:szCs w:val="22"/>
              </w:rPr>
              <w:drawing>
                <wp:inline distT="0" distB="0" distL="0" distR="0" wp14:anchorId="2DB74E6E" wp14:editId="6C489877">
                  <wp:extent cx="1008380" cy="282575"/>
                  <wp:effectExtent l="0" t="0" r="1270" b="3175"/>
                  <wp:docPr id="11" name="Рисунок 11" descr="base_23836_10557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23836_105577_32775"/>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8380" cy="282575"/>
                          </a:xfrm>
                          <a:prstGeom prst="rect">
                            <a:avLst/>
                          </a:prstGeom>
                          <a:noFill/>
                          <a:ln>
                            <a:noFill/>
                          </a:ln>
                        </pic:spPr>
                      </pic:pic>
                    </a:graphicData>
                  </a:graphic>
                </wp:inline>
              </w:drawing>
            </w:r>
            <w:r w:rsidRPr="001E4F39">
              <w:rPr>
                <w:rFonts w:ascii="Times New Roman" w:hAnsi="Times New Roman"/>
                <w:sz w:val="22"/>
                <w:szCs w:val="22"/>
              </w:rPr>
              <w:t>, где:</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S - сумма изменений (в абсолютной величине) бюджетных ассигнований в случаях:</w:t>
            </w:r>
          </w:p>
          <w:p w:rsidR="00CA1AFE" w:rsidRPr="001E4F39" w:rsidRDefault="00B95D4C" w:rsidP="00CA1AF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внесения изменений в муниципальные программы в части изменения исполнителей мероприятий, перечня мероприятий муниципальной программы, утвержденных на соответствующий финансовый год решением о</w:t>
            </w:r>
            <w:r w:rsidR="00CA1AFE" w:rsidRPr="001E4F39">
              <w:rPr>
                <w:rFonts w:ascii="Times New Roman" w:hAnsi="Times New Roman"/>
                <w:sz w:val="22"/>
                <w:szCs w:val="22"/>
              </w:rPr>
              <w:t xml:space="preserve"> бюджете на очередной финансовый год и на плановый период, тыс.руб.; перераспределения бюджетных ассигнований между разделами, подразделами, целевыми статьями, видами расходов классификации расходов, в том числе путем введения </w:t>
            </w:r>
            <w:r w:rsidR="00CA1AFE" w:rsidRPr="001E4F39">
              <w:rPr>
                <w:rFonts w:ascii="Times New Roman" w:hAnsi="Times New Roman"/>
                <w:sz w:val="22"/>
                <w:szCs w:val="22"/>
              </w:rPr>
              <w:lastRenderedPageBreak/>
              <w:t>новых кодов классификации расходов в пределах бюджетных ассигнований, утвержденных главному распорядителю средств местного бюджета на соответствующий финансовый год решением о бюджете на очередной финансовый год и плановый период;</w:t>
            </w:r>
          </w:p>
          <w:p w:rsidR="00B95D4C" w:rsidRPr="001E4F39" w:rsidRDefault="00CA1AFE" w:rsidP="00CA1AF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b - объем бюджетных ассигнований главного распорядителя средств местного бюджета согласно сводной бюджетной росписи местного бюджета с учетом внесенных в нее изменений по состоянию на конец отчетного периода, тыс.руб.</w:t>
            </w:r>
          </w:p>
        </w:tc>
        <w:tc>
          <w:tcPr>
            <w:tcW w:w="851"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lastRenderedPageBreak/>
              <w:t>%</w:t>
            </w:r>
          </w:p>
        </w:tc>
        <w:tc>
          <w:tcPr>
            <w:tcW w:w="851" w:type="dxa"/>
            <w:tcBorders>
              <w:bottom w:val="single" w:sz="4" w:space="0" w:color="auto"/>
            </w:tcBorders>
          </w:tcPr>
          <w:p w:rsidR="00B95D4C" w:rsidRPr="001E4F39" w:rsidRDefault="00B95D4C" w:rsidP="007D2192">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bottom w:val="single" w:sz="4" w:space="0" w:color="auto"/>
            </w:tcBorders>
          </w:tcPr>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E(1.2) = 5 при</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1.2</w:t>
            </w:r>
            <w:r w:rsidRPr="001E4F39">
              <w:rPr>
                <w:rFonts w:ascii="Times New Roman" w:hAnsi="Times New Roman"/>
                <w:sz w:val="22"/>
                <w:szCs w:val="22"/>
              </w:rPr>
              <w:t xml:space="preserve"> &lt;= 10%;</w:t>
            </w:r>
          </w:p>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E(1.2) = 4 при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10% &lt;= P</w:t>
            </w:r>
            <w:r w:rsidRPr="001E4F39">
              <w:rPr>
                <w:rFonts w:ascii="Times New Roman" w:hAnsi="Times New Roman"/>
                <w:sz w:val="22"/>
                <w:szCs w:val="22"/>
                <w:vertAlign w:val="subscript"/>
              </w:rPr>
              <w:t>1.2</w:t>
            </w:r>
            <w:r w:rsidRPr="001E4F39">
              <w:rPr>
                <w:rFonts w:ascii="Times New Roman" w:hAnsi="Times New Roman"/>
                <w:sz w:val="22"/>
                <w:szCs w:val="22"/>
              </w:rPr>
              <w:t xml:space="preserve"> &lt; 20%;</w:t>
            </w:r>
          </w:p>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E(1.2) = 3 при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20% &lt;= P</w:t>
            </w:r>
            <w:r w:rsidRPr="001E4F39">
              <w:rPr>
                <w:rFonts w:ascii="Times New Roman" w:hAnsi="Times New Roman"/>
                <w:sz w:val="22"/>
                <w:szCs w:val="22"/>
                <w:vertAlign w:val="subscript"/>
              </w:rPr>
              <w:t>1.2</w:t>
            </w:r>
            <w:r w:rsidRPr="001E4F39">
              <w:rPr>
                <w:rFonts w:ascii="Times New Roman" w:hAnsi="Times New Roman"/>
                <w:sz w:val="22"/>
                <w:szCs w:val="22"/>
              </w:rPr>
              <w:t xml:space="preserve"> &lt; 30%;</w:t>
            </w:r>
          </w:p>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E(1.2) = 2 при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30% &lt;= P</w:t>
            </w:r>
            <w:r w:rsidRPr="001E4F39">
              <w:rPr>
                <w:rFonts w:ascii="Times New Roman" w:hAnsi="Times New Roman"/>
                <w:sz w:val="22"/>
                <w:szCs w:val="22"/>
                <w:vertAlign w:val="subscript"/>
              </w:rPr>
              <w:t>1.2</w:t>
            </w:r>
            <w:r w:rsidRPr="001E4F39">
              <w:rPr>
                <w:rFonts w:ascii="Times New Roman" w:hAnsi="Times New Roman"/>
                <w:sz w:val="22"/>
                <w:szCs w:val="22"/>
              </w:rPr>
              <w:t xml:space="preserve"> &lt; 40%;</w:t>
            </w:r>
          </w:p>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E(1.2) = 1 при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40% &lt;= P</w:t>
            </w:r>
            <w:r w:rsidRPr="001E4F39">
              <w:rPr>
                <w:rFonts w:ascii="Times New Roman" w:hAnsi="Times New Roman"/>
                <w:sz w:val="22"/>
                <w:szCs w:val="22"/>
                <w:vertAlign w:val="subscript"/>
              </w:rPr>
              <w:t>1.2</w:t>
            </w:r>
            <w:r w:rsidRPr="001E4F39">
              <w:rPr>
                <w:rFonts w:ascii="Times New Roman" w:hAnsi="Times New Roman"/>
                <w:sz w:val="22"/>
                <w:szCs w:val="22"/>
              </w:rPr>
              <w:t xml:space="preserve"> &lt;= 50%;</w:t>
            </w:r>
          </w:p>
          <w:p w:rsidR="00B51DDD"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E(1.2) = 0 при </w:t>
            </w:r>
          </w:p>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1.2</w:t>
            </w:r>
            <w:r w:rsidRPr="001E4F39">
              <w:rPr>
                <w:rFonts w:ascii="Times New Roman" w:hAnsi="Times New Roman"/>
                <w:sz w:val="22"/>
                <w:szCs w:val="22"/>
              </w:rPr>
              <w:t xml:space="preserve"> &gt; 50%</w:t>
            </w:r>
          </w:p>
        </w:tc>
        <w:tc>
          <w:tcPr>
            <w:tcW w:w="1699"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Сводная бюджетная роспись местного бюджета,</w:t>
            </w:r>
          </w:p>
          <w:p w:rsidR="00B95D4C" w:rsidRPr="001E4F39" w:rsidRDefault="00B95D4C" w:rsidP="007D2192">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уведомления об изменении бюджетных ассигнований</w:t>
            </w:r>
          </w:p>
        </w:tc>
        <w:tc>
          <w:tcPr>
            <w:tcW w:w="2551" w:type="dxa"/>
            <w:tcBorders>
              <w:bottom w:val="single" w:sz="4" w:space="0" w:color="auto"/>
            </w:tcBorders>
          </w:tcPr>
          <w:p w:rsidR="00B95D4C" w:rsidRPr="001E4F39" w:rsidRDefault="00B95D4C"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Большое значение показателя свидетельствует о низком качестве работы главного распорядителя средств местного бюджета по бюджетному планированию. Целевым ориентиром является значение показателя, не превышающее 10%</w:t>
            </w:r>
          </w:p>
        </w:tc>
        <w:tc>
          <w:tcPr>
            <w:tcW w:w="1985" w:type="dxa"/>
            <w:tcBorders>
              <w:bottom w:val="single" w:sz="4" w:space="0" w:color="auto"/>
            </w:tcBorders>
          </w:tcPr>
          <w:p w:rsidR="00B95D4C" w:rsidRPr="001E4F39" w:rsidRDefault="00B95D4C" w:rsidP="00CA1AF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w:t>
            </w:r>
            <w:r w:rsidR="00CA1AFE" w:rsidRPr="001E4F39">
              <w:rPr>
                <w:rFonts w:ascii="Times New Roman" w:hAnsi="Times New Roman"/>
                <w:sz w:val="22"/>
                <w:szCs w:val="22"/>
              </w:rPr>
              <w:t xml:space="preserve"> </w:t>
            </w:r>
            <w:r w:rsidRPr="001E4F39">
              <w:rPr>
                <w:rFonts w:ascii="Times New Roman" w:hAnsi="Times New Roman"/>
                <w:sz w:val="22"/>
                <w:szCs w:val="22"/>
              </w:rPr>
              <w:t>Финансового управления  администрации Крапивинского муниципального округа</w:t>
            </w:r>
          </w:p>
        </w:tc>
      </w:tr>
      <w:tr w:rsidR="00EE738E" w:rsidRPr="001E4F39" w:rsidTr="00422A84">
        <w:tblPrEx>
          <w:tblBorders>
            <w:bottom w:val="single" w:sz="4" w:space="0" w:color="auto"/>
          </w:tblBorders>
          <w:tblCellMar>
            <w:top w:w="57" w:type="dxa"/>
            <w:bottom w:w="57" w:type="dxa"/>
          </w:tblCellMar>
        </w:tblPrEx>
        <w:tc>
          <w:tcPr>
            <w:tcW w:w="566" w:type="dxa"/>
            <w:tcBorders>
              <w:top w:val="single" w:sz="4" w:space="0" w:color="auto"/>
              <w:bottom w:val="single" w:sz="4" w:space="0" w:color="auto"/>
            </w:tcBorders>
          </w:tcPr>
          <w:p w:rsidR="00EE738E" w:rsidRPr="001E4F39" w:rsidRDefault="00263B20" w:rsidP="007D2192">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lastRenderedPageBreak/>
              <w:t>1</w:t>
            </w:r>
            <w:r w:rsidRPr="001E4F39">
              <w:rPr>
                <w:rFonts w:ascii="Times New Roman" w:hAnsi="Times New Roman"/>
                <w:sz w:val="22"/>
                <w:szCs w:val="22"/>
              </w:rPr>
              <w:t>.</w:t>
            </w:r>
            <w:r w:rsidRPr="001E4F39">
              <w:rPr>
                <w:rFonts w:ascii="Times New Roman" w:hAnsi="Times New Roman"/>
                <w:sz w:val="22"/>
                <w:szCs w:val="22"/>
                <w:lang w:val="en-US"/>
              </w:rPr>
              <w:t>3</w:t>
            </w:r>
          </w:p>
        </w:tc>
        <w:tc>
          <w:tcPr>
            <w:tcW w:w="2128" w:type="dxa"/>
            <w:tcBorders>
              <w:top w:val="single" w:sz="4" w:space="0" w:color="auto"/>
              <w:bottom w:val="single" w:sz="4" w:space="0" w:color="auto"/>
            </w:tcBorders>
          </w:tcPr>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планирования расходов на предоставление субсидий на иные цели</w:t>
            </w:r>
          </w:p>
        </w:tc>
        <w:tc>
          <w:tcPr>
            <w:tcW w:w="2977" w:type="dxa"/>
            <w:tcBorders>
              <w:top w:val="single" w:sz="4" w:space="0" w:color="auto"/>
              <w:bottom w:val="single" w:sz="4" w:space="0" w:color="auto"/>
            </w:tcBorders>
          </w:tcPr>
          <w:p w:rsidR="00EE738E" w:rsidRPr="001E4F39" w:rsidRDefault="00EE738E"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 xml:space="preserve">P </w:t>
            </w:r>
            <w:r w:rsidRPr="001E4F39">
              <w:rPr>
                <w:rFonts w:ascii="Times New Roman" w:hAnsi="Times New Roman"/>
                <w:noProof/>
                <w:sz w:val="22"/>
                <w:szCs w:val="22"/>
                <w:vertAlign w:val="subscript"/>
              </w:rPr>
              <w:t>1.</w:t>
            </w:r>
            <w:r w:rsidR="00CA1AFE" w:rsidRPr="001E4F39">
              <w:rPr>
                <w:rFonts w:ascii="Times New Roman" w:hAnsi="Times New Roman"/>
                <w:noProof/>
                <w:sz w:val="22"/>
                <w:szCs w:val="22"/>
                <w:vertAlign w:val="subscript"/>
              </w:rPr>
              <w:t>3</w:t>
            </w:r>
            <w:r w:rsidRPr="001E4F39">
              <w:rPr>
                <w:rFonts w:ascii="Times New Roman" w:hAnsi="Times New Roman"/>
                <w:noProof/>
                <w:sz w:val="22"/>
                <w:szCs w:val="22"/>
              </w:rPr>
              <w:t xml:space="preserve"> = </w:t>
            </w:r>
            <m:oMath>
              <m:d>
                <m:dPr>
                  <m:begChr m:val="|"/>
                  <m:endChr m:val="|"/>
                  <m:ctrlPr>
                    <w:rPr>
                      <w:rFonts w:ascii="Cambria Math" w:hAnsi="Cambria Math"/>
                      <w:i/>
                      <w:noProof/>
                      <w:sz w:val="22"/>
                      <w:szCs w:val="22"/>
                    </w:rPr>
                  </m:ctrlPr>
                </m:dPr>
                <m:e>
                  <m:r>
                    <w:rPr>
                      <w:rFonts w:ascii="Cambria Math" w:hAnsi="Cambria Math"/>
                      <w:noProof/>
                      <w:sz w:val="22"/>
                      <w:szCs w:val="22"/>
                    </w:rPr>
                    <m:t>1-</m:t>
                  </m:r>
                  <m:f>
                    <m:fPr>
                      <m:ctrlPr>
                        <w:rPr>
                          <w:rFonts w:ascii="Cambria Math" w:hAnsi="Cambria Math"/>
                          <w:i/>
                          <w:noProof/>
                          <w:sz w:val="22"/>
                          <w:szCs w:val="22"/>
                        </w:rPr>
                      </m:ctrlPr>
                    </m:fPr>
                    <m:num>
                      <m:sSub>
                        <m:sSubPr>
                          <m:ctrlPr>
                            <w:rPr>
                              <w:rFonts w:ascii="Cambria Math" w:hAnsi="Cambria Math"/>
                              <w:i/>
                              <w:noProof/>
                              <w:sz w:val="22"/>
                              <w:szCs w:val="22"/>
                            </w:rPr>
                          </m:ctrlPr>
                        </m:sSubPr>
                        <m:e>
                          <m:r>
                            <w:rPr>
                              <w:rFonts w:ascii="Cambria Math" w:hAnsi="Cambria Math"/>
                              <w:noProof/>
                              <w:sz w:val="22"/>
                              <w:szCs w:val="22"/>
                            </w:rPr>
                            <m:t>Р</m:t>
                          </m:r>
                        </m:e>
                        <m:sub>
                          <m:r>
                            <w:rPr>
                              <w:rFonts w:ascii="Cambria Math" w:hAnsi="Cambria Math"/>
                              <w:noProof/>
                              <w:sz w:val="22"/>
                              <w:szCs w:val="22"/>
                            </w:rPr>
                            <m:t>уп</m:t>
                          </m:r>
                        </m:sub>
                      </m:sSub>
                    </m:num>
                    <m:den>
                      <m:sSub>
                        <m:sSubPr>
                          <m:ctrlPr>
                            <w:rPr>
                              <w:rFonts w:ascii="Cambria Math" w:hAnsi="Cambria Math"/>
                              <w:i/>
                              <w:noProof/>
                              <w:sz w:val="22"/>
                              <w:szCs w:val="22"/>
                            </w:rPr>
                          </m:ctrlPr>
                        </m:sSubPr>
                        <m:e>
                          <m:r>
                            <w:rPr>
                              <w:rFonts w:ascii="Cambria Math" w:hAnsi="Cambria Math"/>
                              <w:noProof/>
                              <w:sz w:val="22"/>
                              <w:szCs w:val="22"/>
                            </w:rPr>
                            <m:t>Р</m:t>
                          </m:r>
                        </m:e>
                        <m:sub>
                          <m:r>
                            <w:rPr>
                              <w:rFonts w:ascii="Cambria Math" w:hAnsi="Cambria Math"/>
                              <w:noProof/>
                              <w:sz w:val="22"/>
                              <w:szCs w:val="22"/>
                            </w:rPr>
                            <m:t>пп</m:t>
                          </m:r>
                        </m:sub>
                      </m:sSub>
                    </m:den>
                  </m:f>
                </m:e>
              </m:d>
              <m:r>
                <w:rPr>
                  <w:rFonts w:ascii="Cambria Math" w:hAnsi="Cambria Math"/>
                  <w:noProof/>
                  <w:sz w:val="22"/>
                  <w:szCs w:val="22"/>
                </w:rPr>
                <m:t>*100</m:t>
              </m:r>
            </m:oMath>
            <w:r w:rsidRPr="001E4F39">
              <w:rPr>
                <w:rFonts w:ascii="Times New Roman" w:hAnsi="Times New Roman"/>
                <w:noProof/>
                <w:sz w:val="22"/>
                <w:szCs w:val="22"/>
              </w:rPr>
              <w:t>, где:</w:t>
            </w:r>
          </w:p>
          <w:p w:rsidR="00EE738E" w:rsidRPr="001E4F39" w:rsidRDefault="00EE738E" w:rsidP="007D2192">
            <w:pPr>
              <w:widowControl w:val="0"/>
              <w:autoSpaceDE w:val="0"/>
              <w:autoSpaceDN w:val="0"/>
              <w:ind w:firstLine="0"/>
              <w:jc w:val="left"/>
              <w:rPr>
                <w:rFonts w:ascii="Times New Roman" w:hAnsi="Times New Roman"/>
                <w:noProof/>
                <w:sz w:val="22"/>
                <w:szCs w:val="22"/>
              </w:rPr>
            </w:pPr>
          </w:p>
          <w:p w:rsidR="00EE738E" w:rsidRPr="001E4F39" w:rsidRDefault="00EE738E"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Pпп - расходы главного распорядителя средств бюджета на предоставление субсидий на иные цели подведомственным бюджетным и автономным учреждениям, утвержденные в первоначальной редакции</w:t>
            </w:r>
            <w:r w:rsidRPr="001E4F39">
              <w:rPr>
                <w:rFonts w:ascii="Times New Roman" w:eastAsiaTheme="minorHAnsi" w:hAnsi="Times New Roman"/>
                <w:sz w:val="22"/>
                <w:szCs w:val="22"/>
                <w:lang w:eastAsia="en-US"/>
              </w:rPr>
              <w:t xml:space="preserve"> решения </w:t>
            </w:r>
            <w:r w:rsidRPr="001E4F39">
              <w:rPr>
                <w:rFonts w:ascii="Times New Roman" w:hAnsi="Times New Roman"/>
                <w:noProof/>
                <w:sz w:val="22"/>
                <w:szCs w:val="22"/>
              </w:rPr>
              <w:t xml:space="preserve">о бюджете Крапивинского муниципального округа на очередной финансовый год и на плановый период, </w:t>
            </w:r>
            <w:r w:rsidRPr="001E4F39">
              <w:rPr>
                <w:rFonts w:ascii="Times New Roman" w:hAnsi="Times New Roman"/>
                <w:sz w:val="22"/>
                <w:szCs w:val="22"/>
              </w:rPr>
              <w:t>тыс.руб.</w:t>
            </w:r>
            <w:r w:rsidRPr="001E4F39">
              <w:rPr>
                <w:rFonts w:ascii="Times New Roman" w:hAnsi="Times New Roman"/>
                <w:noProof/>
                <w:sz w:val="22"/>
                <w:szCs w:val="22"/>
              </w:rPr>
              <w:t>;</w:t>
            </w:r>
          </w:p>
          <w:p w:rsidR="00EE738E" w:rsidRPr="001E4F39" w:rsidRDefault="00EE738E"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 xml:space="preserve">Pуп - расходы главного распорядителя средств </w:t>
            </w:r>
            <w:r w:rsidRPr="001E4F39">
              <w:rPr>
                <w:rFonts w:ascii="Times New Roman" w:hAnsi="Times New Roman"/>
                <w:noProof/>
                <w:sz w:val="22"/>
                <w:szCs w:val="22"/>
              </w:rPr>
              <w:lastRenderedPageBreak/>
              <w:t xml:space="preserve">бюджета на предоставление субсидий на иные цели подведомственным бюджетным и автономным учреждениям, утвержденные в окончательной редакции решения о бюджете Крапивинского муниципального округа на очередной финансовый год и на плановый период, </w:t>
            </w:r>
            <w:r w:rsidRPr="001E4F39">
              <w:rPr>
                <w:rFonts w:ascii="Times New Roman" w:hAnsi="Times New Roman"/>
                <w:sz w:val="22"/>
                <w:szCs w:val="22"/>
              </w:rPr>
              <w:t>тыс.руб.</w:t>
            </w:r>
            <w:r w:rsidRPr="001E4F39">
              <w:rPr>
                <w:rFonts w:ascii="Times New Roman" w:hAnsi="Times New Roman"/>
                <w:noProof/>
                <w:sz w:val="22"/>
                <w:szCs w:val="22"/>
              </w:rPr>
              <w:t>;</w:t>
            </w:r>
          </w:p>
        </w:tc>
        <w:tc>
          <w:tcPr>
            <w:tcW w:w="851" w:type="dxa"/>
            <w:tcBorders>
              <w:top w:val="single" w:sz="4" w:space="0" w:color="auto"/>
              <w:bottom w:val="single" w:sz="4" w:space="0" w:color="auto"/>
            </w:tcBorders>
          </w:tcPr>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w:t>
            </w:r>
          </w:p>
        </w:tc>
        <w:tc>
          <w:tcPr>
            <w:tcW w:w="851" w:type="dxa"/>
            <w:tcBorders>
              <w:top w:val="single" w:sz="4" w:space="0" w:color="auto"/>
              <w:bottom w:val="single" w:sz="4" w:space="0" w:color="auto"/>
            </w:tcBorders>
          </w:tcPr>
          <w:p w:rsidR="00EE738E" w:rsidRPr="001E4F39" w:rsidRDefault="00EE738E" w:rsidP="007D2192">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top w:val="single" w:sz="4" w:space="0" w:color="auto"/>
              <w:bottom w:val="single" w:sz="4" w:space="0" w:color="auto"/>
            </w:tcBorders>
          </w:tcPr>
          <w:p w:rsidR="00263B20"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E(1.</w:t>
            </w:r>
            <w:r w:rsidR="00CA1AFE" w:rsidRPr="001E4F39">
              <w:rPr>
                <w:rFonts w:ascii="Times New Roman" w:hAnsi="Times New Roman"/>
                <w:sz w:val="22"/>
                <w:szCs w:val="22"/>
              </w:rPr>
              <w:t>3</w:t>
            </w:r>
            <w:r w:rsidRPr="001E4F39">
              <w:rPr>
                <w:rFonts w:ascii="Times New Roman" w:hAnsi="Times New Roman"/>
                <w:sz w:val="22"/>
                <w:szCs w:val="22"/>
              </w:rPr>
              <w:t>) = 5 при</w:t>
            </w:r>
          </w:p>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1.</w:t>
            </w:r>
            <w:r w:rsidR="00CA1AFE" w:rsidRPr="001E4F39">
              <w:rPr>
                <w:rFonts w:ascii="Times New Roman" w:hAnsi="Times New Roman"/>
                <w:sz w:val="22"/>
                <w:szCs w:val="22"/>
                <w:vertAlign w:val="subscript"/>
              </w:rPr>
              <w:t>3</w:t>
            </w:r>
            <w:r w:rsidRPr="001E4F39">
              <w:rPr>
                <w:rFonts w:ascii="Times New Roman" w:hAnsi="Times New Roman"/>
                <w:sz w:val="22"/>
                <w:szCs w:val="22"/>
              </w:rPr>
              <w:t xml:space="preserve"> = 0%;</w:t>
            </w:r>
          </w:p>
          <w:p w:rsidR="00263B20"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E(1.</w:t>
            </w:r>
            <w:r w:rsidR="00CA1AFE" w:rsidRPr="001E4F39">
              <w:rPr>
                <w:rFonts w:ascii="Times New Roman" w:hAnsi="Times New Roman"/>
                <w:sz w:val="22"/>
                <w:szCs w:val="22"/>
              </w:rPr>
              <w:t>3</w:t>
            </w:r>
            <w:r w:rsidRPr="001E4F39">
              <w:rPr>
                <w:rFonts w:ascii="Times New Roman" w:hAnsi="Times New Roman"/>
                <w:sz w:val="22"/>
                <w:szCs w:val="22"/>
              </w:rPr>
              <w:t xml:space="preserve">) = 4 при </w:t>
            </w:r>
          </w:p>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0% &lt;= P</w:t>
            </w:r>
            <w:r w:rsidRPr="001E4F39">
              <w:rPr>
                <w:rFonts w:ascii="Times New Roman" w:hAnsi="Times New Roman"/>
                <w:sz w:val="22"/>
                <w:szCs w:val="22"/>
                <w:vertAlign w:val="subscript"/>
              </w:rPr>
              <w:t>1.</w:t>
            </w:r>
            <w:r w:rsidR="00CA1AFE" w:rsidRPr="001E4F39">
              <w:rPr>
                <w:rFonts w:ascii="Times New Roman" w:hAnsi="Times New Roman"/>
                <w:sz w:val="22"/>
                <w:szCs w:val="22"/>
                <w:vertAlign w:val="subscript"/>
              </w:rPr>
              <w:t>3</w:t>
            </w:r>
            <w:r w:rsidRPr="001E4F39">
              <w:rPr>
                <w:rFonts w:ascii="Times New Roman" w:hAnsi="Times New Roman"/>
                <w:sz w:val="22"/>
                <w:szCs w:val="22"/>
              </w:rPr>
              <w:t xml:space="preserve"> &lt; 5%;</w:t>
            </w:r>
          </w:p>
          <w:p w:rsidR="00263B20"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E(1.</w:t>
            </w:r>
            <w:r w:rsidR="00CA1AFE" w:rsidRPr="001E4F39">
              <w:rPr>
                <w:rFonts w:ascii="Times New Roman" w:hAnsi="Times New Roman"/>
                <w:sz w:val="22"/>
                <w:szCs w:val="22"/>
              </w:rPr>
              <w:t>3</w:t>
            </w:r>
            <w:r w:rsidRPr="001E4F39">
              <w:rPr>
                <w:rFonts w:ascii="Times New Roman" w:hAnsi="Times New Roman"/>
                <w:sz w:val="22"/>
                <w:szCs w:val="22"/>
              </w:rPr>
              <w:t xml:space="preserve">) = 3 при </w:t>
            </w:r>
          </w:p>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5% &lt;= P</w:t>
            </w:r>
            <w:r w:rsidRPr="001E4F39">
              <w:rPr>
                <w:rFonts w:ascii="Times New Roman" w:hAnsi="Times New Roman"/>
                <w:sz w:val="22"/>
                <w:szCs w:val="22"/>
                <w:vertAlign w:val="subscript"/>
              </w:rPr>
              <w:t>1.</w:t>
            </w:r>
            <w:r w:rsidR="00CA1AFE" w:rsidRPr="001E4F39">
              <w:rPr>
                <w:rFonts w:ascii="Times New Roman" w:hAnsi="Times New Roman"/>
                <w:sz w:val="22"/>
                <w:szCs w:val="22"/>
                <w:vertAlign w:val="subscript"/>
              </w:rPr>
              <w:t>3</w:t>
            </w:r>
            <w:r w:rsidRPr="001E4F39">
              <w:rPr>
                <w:rFonts w:ascii="Times New Roman" w:hAnsi="Times New Roman"/>
                <w:sz w:val="22"/>
                <w:szCs w:val="22"/>
              </w:rPr>
              <w:t xml:space="preserve"> &lt; 10%;</w:t>
            </w:r>
          </w:p>
          <w:p w:rsidR="00263B20"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E(1.</w:t>
            </w:r>
            <w:r w:rsidR="00CA1AFE" w:rsidRPr="001E4F39">
              <w:rPr>
                <w:rFonts w:ascii="Times New Roman" w:hAnsi="Times New Roman"/>
                <w:sz w:val="22"/>
                <w:szCs w:val="22"/>
              </w:rPr>
              <w:t>3</w:t>
            </w:r>
            <w:r w:rsidRPr="001E4F39">
              <w:rPr>
                <w:rFonts w:ascii="Times New Roman" w:hAnsi="Times New Roman"/>
                <w:sz w:val="22"/>
                <w:szCs w:val="22"/>
              </w:rPr>
              <w:t xml:space="preserve">) = 2 при </w:t>
            </w:r>
          </w:p>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10% &lt;= P</w:t>
            </w:r>
            <w:r w:rsidRPr="001E4F39">
              <w:rPr>
                <w:rFonts w:ascii="Times New Roman" w:hAnsi="Times New Roman"/>
                <w:sz w:val="22"/>
                <w:szCs w:val="22"/>
                <w:vertAlign w:val="subscript"/>
              </w:rPr>
              <w:t>1.</w:t>
            </w:r>
            <w:r w:rsidR="00CA1AFE" w:rsidRPr="001E4F39">
              <w:rPr>
                <w:rFonts w:ascii="Times New Roman" w:hAnsi="Times New Roman"/>
                <w:sz w:val="22"/>
                <w:szCs w:val="22"/>
                <w:vertAlign w:val="subscript"/>
              </w:rPr>
              <w:t>3</w:t>
            </w:r>
            <w:r w:rsidRPr="001E4F39">
              <w:rPr>
                <w:rFonts w:ascii="Times New Roman" w:hAnsi="Times New Roman"/>
                <w:sz w:val="22"/>
                <w:szCs w:val="22"/>
              </w:rPr>
              <w:t xml:space="preserve"> &lt; 20%;</w:t>
            </w:r>
          </w:p>
          <w:p w:rsidR="00263B20"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E(1.</w:t>
            </w:r>
            <w:r w:rsidR="00CA1AFE" w:rsidRPr="001E4F39">
              <w:rPr>
                <w:rFonts w:ascii="Times New Roman" w:hAnsi="Times New Roman"/>
                <w:sz w:val="22"/>
                <w:szCs w:val="22"/>
              </w:rPr>
              <w:t>3</w:t>
            </w:r>
            <w:r w:rsidRPr="001E4F39">
              <w:rPr>
                <w:rFonts w:ascii="Times New Roman" w:hAnsi="Times New Roman"/>
                <w:sz w:val="22"/>
                <w:szCs w:val="22"/>
              </w:rPr>
              <w:t xml:space="preserve">) = 1 при </w:t>
            </w:r>
          </w:p>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20% &lt;= P</w:t>
            </w:r>
            <w:r w:rsidRPr="001E4F39">
              <w:rPr>
                <w:rFonts w:ascii="Times New Roman" w:hAnsi="Times New Roman"/>
                <w:sz w:val="22"/>
                <w:szCs w:val="22"/>
                <w:vertAlign w:val="subscript"/>
              </w:rPr>
              <w:t>1.</w:t>
            </w:r>
            <w:r w:rsidR="00CA1AFE" w:rsidRPr="001E4F39">
              <w:rPr>
                <w:rFonts w:ascii="Times New Roman" w:hAnsi="Times New Roman"/>
                <w:sz w:val="22"/>
                <w:szCs w:val="22"/>
                <w:vertAlign w:val="subscript"/>
              </w:rPr>
              <w:t>3</w:t>
            </w:r>
            <w:r w:rsidRPr="001E4F39">
              <w:rPr>
                <w:rFonts w:ascii="Times New Roman" w:hAnsi="Times New Roman"/>
                <w:sz w:val="22"/>
                <w:szCs w:val="22"/>
              </w:rPr>
              <w:t xml:space="preserve">  &lt;= 30%;</w:t>
            </w:r>
          </w:p>
          <w:p w:rsidR="00263B20"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E(1.</w:t>
            </w:r>
            <w:r w:rsidR="00CA1AFE" w:rsidRPr="001E4F39">
              <w:rPr>
                <w:rFonts w:ascii="Times New Roman" w:hAnsi="Times New Roman"/>
                <w:sz w:val="22"/>
                <w:szCs w:val="22"/>
              </w:rPr>
              <w:t>3</w:t>
            </w:r>
            <w:r w:rsidRPr="001E4F39">
              <w:rPr>
                <w:rFonts w:ascii="Times New Roman" w:hAnsi="Times New Roman"/>
                <w:sz w:val="22"/>
                <w:szCs w:val="22"/>
              </w:rPr>
              <w:t xml:space="preserve">) = 0 при </w:t>
            </w:r>
          </w:p>
          <w:p w:rsidR="00263B20"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1.</w:t>
            </w:r>
            <w:r w:rsidR="00CA1AFE" w:rsidRPr="001E4F39">
              <w:rPr>
                <w:rFonts w:ascii="Times New Roman" w:hAnsi="Times New Roman"/>
                <w:sz w:val="22"/>
                <w:szCs w:val="22"/>
                <w:vertAlign w:val="subscript"/>
              </w:rPr>
              <w:t>3</w:t>
            </w:r>
            <w:r w:rsidRPr="001E4F39">
              <w:rPr>
                <w:rFonts w:ascii="Times New Roman" w:hAnsi="Times New Roman"/>
                <w:sz w:val="22"/>
                <w:szCs w:val="22"/>
              </w:rPr>
              <w:t xml:space="preserve"> &gt; 30% или</w:t>
            </w:r>
          </w:p>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если Р</w:t>
            </w:r>
            <w:r w:rsidRPr="001E4F39">
              <w:rPr>
                <w:rFonts w:ascii="Times New Roman" w:hAnsi="Times New Roman"/>
                <w:sz w:val="22"/>
                <w:szCs w:val="22"/>
                <w:vertAlign w:val="subscript"/>
              </w:rPr>
              <w:t>пп</w:t>
            </w:r>
            <w:r w:rsidRPr="001E4F39">
              <w:rPr>
                <w:rFonts w:ascii="Times New Roman" w:hAnsi="Times New Roman"/>
                <w:sz w:val="22"/>
                <w:szCs w:val="22"/>
              </w:rPr>
              <w:t xml:space="preserve"> = 0</w:t>
            </w:r>
          </w:p>
          <w:p w:rsidR="00EE738E" w:rsidRPr="001E4F39" w:rsidRDefault="00EE738E"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при Р</w:t>
            </w:r>
            <w:r w:rsidRPr="001E4F39">
              <w:rPr>
                <w:rFonts w:ascii="Times New Roman" w:hAnsi="Times New Roman"/>
                <w:sz w:val="22"/>
                <w:szCs w:val="22"/>
                <w:vertAlign w:val="subscript"/>
              </w:rPr>
              <w:t>уп</w:t>
            </w:r>
            <w:r w:rsidRPr="001E4F39">
              <w:rPr>
                <w:rFonts w:ascii="Times New Roman" w:hAnsi="Times New Roman"/>
                <w:sz w:val="22"/>
                <w:szCs w:val="22"/>
              </w:rPr>
              <w:t xml:space="preserve"> </w:t>
            </w:r>
            <w:r w:rsidRPr="001E4F39">
              <w:rPr>
                <w:rFonts w:ascii="Times New Roman" w:hAnsi="Times New Roman"/>
                <w:sz w:val="22"/>
                <w:szCs w:val="22"/>
              </w:rPr>
              <w:sym w:font="Symbol" w:char="F0B9"/>
            </w:r>
            <w:r w:rsidRPr="001E4F39">
              <w:rPr>
                <w:rFonts w:ascii="Times New Roman" w:hAnsi="Times New Roman"/>
                <w:sz w:val="22"/>
                <w:szCs w:val="22"/>
              </w:rPr>
              <w:t xml:space="preserve"> 0</w:t>
            </w:r>
          </w:p>
        </w:tc>
        <w:tc>
          <w:tcPr>
            <w:tcW w:w="1699" w:type="dxa"/>
            <w:tcBorders>
              <w:top w:val="single" w:sz="4" w:space="0" w:color="auto"/>
              <w:bottom w:val="single" w:sz="4" w:space="0" w:color="auto"/>
            </w:tcBorders>
          </w:tcPr>
          <w:p w:rsidR="00EE738E" w:rsidRPr="001E4F39" w:rsidRDefault="00EE738E" w:rsidP="003E3B4C">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Уведомления об изменении бюджетных ассигнований</w:t>
            </w:r>
          </w:p>
        </w:tc>
        <w:tc>
          <w:tcPr>
            <w:tcW w:w="2551" w:type="dxa"/>
            <w:tcBorders>
              <w:top w:val="single" w:sz="4" w:space="0" w:color="auto"/>
              <w:bottom w:val="single" w:sz="4" w:space="0" w:color="auto"/>
            </w:tcBorders>
          </w:tcPr>
          <w:p w:rsidR="00EE738E" w:rsidRPr="001E4F39" w:rsidRDefault="00CA1AFE" w:rsidP="00CA1AF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Своевременная работа главного распорядителя средств местного бюджета по планированию расходов и осуществление подготовительных мероприятий по выделению </w:t>
            </w:r>
            <w:r w:rsidRPr="001E4F39">
              <w:rPr>
                <w:rFonts w:ascii="Times New Roman" w:hAnsi="Times New Roman"/>
                <w:noProof/>
                <w:sz w:val="22"/>
                <w:szCs w:val="22"/>
              </w:rPr>
              <w:t>субсидий на иные цели</w:t>
            </w:r>
            <w:r w:rsidRPr="001E4F39">
              <w:rPr>
                <w:rFonts w:ascii="Times New Roman" w:hAnsi="Times New Roman"/>
                <w:sz w:val="22"/>
                <w:szCs w:val="22"/>
              </w:rPr>
              <w:t>. Целевым ориентиром является значение показателя, не превышающее 0%</w:t>
            </w:r>
          </w:p>
        </w:tc>
        <w:tc>
          <w:tcPr>
            <w:tcW w:w="1985" w:type="dxa"/>
            <w:tcBorders>
              <w:top w:val="single" w:sz="4" w:space="0" w:color="auto"/>
              <w:bottom w:val="single" w:sz="4" w:space="0" w:color="auto"/>
            </w:tcBorders>
          </w:tcPr>
          <w:p w:rsidR="00EE738E" w:rsidRPr="001E4F39" w:rsidRDefault="00EE738E"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 Финансового управления  администрации Крапивинского муниципального округа</w:t>
            </w:r>
          </w:p>
        </w:tc>
      </w:tr>
      <w:tr w:rsidR="00B95D4C"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2</w:t>
            </w:r>
          </w:p>
        </w:tc>
        <w:tc>
          <w:tcPr>
            <w:tcW w:w="5956" w:type="dxa"/>
            <w:gridSpan w:val="3"/>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управления расходами бюджета</w:t>
            </w:r>
          </w:p>
        </w:tc>
        <w:tc>
          <w:tcPr>
            <w:tcW w:w="851"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30</w:t>
            </w:r>
          </w:p>
        </w:tc>
        <w:tc>
          <w:tcPr>
            <w:tcW w:w="2410"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p>
        </w:tc>
        <w:tc>
          <w:tcPr>
            <w:tcW w:w="1699"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0"/>
                <w:szCs w:val="20"/>
              </w:rPr>
            </w:pPr>
          </w:p>
        </w:tc>
        <w:tc>
          <w:tcPr>
            <w:tcW w:w="2551"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p>
        </w:tc>
        <w:tc>
          <w:tcPr>
            <w:tcW w:w="1985"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p>
        </w:tc>
      </w:tr>
      <w:tr w:rsidR="00B95D4C"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B95D4C" w:rsidRPr="001E4F39" w:rsidRDefault="00CA1AFE"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2.1</w:t>
            </w:r>
          </w:p>
        </w:tc>
        <w:tc>
          <w:tcPr>
            <w:tcW w:w="2128"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Доля неисполненных на конец отчетного финансового года бюджетных ассигнований</w:t>
            </w:r>
          </w:p>
        </w:tc>
        <w:tc>
          <w:tcPr>
            <w:tcW w:w="2977" w:type="dxa"/>
            <w:tcBorders>
              <w:top w:val="single" w:sz="4" w:space="0" w:color="auto"/>
              <w:bottom w:val="single" w:sz="4" w:space="0" w:color="auto"/>
            </w:tcBorders>
          </w:tcPr>
          <w:p w:rsidR="00B95D4C" w:rsidRPr="001E4F39" w:rsidRDefault="003E3B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P</w:t>
            </w:r>
            <w:r w:rsidRPr="001E4F39">
              <w:rPr>
                <w:rFonts w:ascii="Times New Roman" w:hAnsi="Times New Roman"/>
                <w:sz w:val="22"/>
                <w:szCs w:val="22"/>
                <w:vertAlign w:val="subscript"/>
              </w:rPr>
              <w:t>2.1</w:t>
            </w:r>
            <w:r w:rsidRPr="001E4F39">
              <w:rPr>
                <w:rFonts w:ascii="Times New Roman" w:hAnsi="Times New Roman"/>
                <w:sz w:val="22"/>
                <w:szCs w:val="22"/>
                <w:lang w:val="en-US"/>
              </w:rPr>
              <w:t xml:space="preserve"> </w:t>
            </w:r>
            <w:r w:rsidR="00B95D4C" w:rsidRPr="001E4F39">
              <w:rPr>
                <w:rFonts w:ascii="Times New Roman" w:hAnsi="Times New Roman"/>
                <w:sz w:val="22"/>
                <w:szCs w:val="22"/>
              </w:rPr>
              <w:t>= 100 * (b - Kp) / b, где:</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b - объем бюджетных ассигнований главного распорядителя бюджетных средств в отчетном финансовом году согласно росписи расходов местного бюджета с учетом внесенных в нее изменений, тыс.руб.;</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Kp - кассовое исполнение расходов главного распорядителя бюджетных средств в отчетном финансовом году, тыс.руб.</w:t>
            </w:r>
          </w:p>
        </w:tc>
        <w:tc>
          <w:tcPr>
            <w:tcW w:w="8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t>%</w:t>
            </w:r>
          </w:p>
        </w:tc>
        <w:tc>
          <w:tcPr>
            <w:tcW w:w="8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top w:val="single" w:sz="4" w:space="0" w:color="auto"/>
              <w:bottom w:val="single" w:sz="4" w:space="0" w:color="auto"/>
            </w:tcBorders>
          </w:tcPr>
          <w:p w:rsidR="00CA1AFE" w:rsidRPr="00892126"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w:t>
            </w:r>
            <w:r w:rsidR="00CA1AFE" w:rsidRPr="00892126">
              <w:rPr>
                <w:rFonts w:ascii="Times New Roman" w:hAnsi="Times New Roman"/>
                <w:sz w:val="22"/>
                <w:szCs w:val="22"/>
              </w:rPr>
              <w:t>2.1</w:t>
            </w:r>
            <w:r w:rsidRPr="00892126">
              <w:rPr>
                <w:rFonts w:ascii="Times New Roman" w:hAnsi="Times New Roman"/>
                <w:sz w:val="22"/>
                <w:szCs w:val="22"/>
              </w:rPr>
              <w:t xml:space="preserve">) = 5, </w:t>
            </w:r>
            <w:r w:rsidRPr="001E4F39">
              <w:rPr>
                <w:rFonts w:ascii="Times New Roman" w:hAnsi="Times New Roman"/>
                <w:sz w:val="22"/>
                <w:szCs w:val="22"/>
              </w:rPr>
              <w:t>если</w:t>
            </w:r>
          </w:p>
          <w:p w:rsidR="00B95D4C" w:rsidRPr="00892126"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P</w:t>
            </w:r>
            <w:r w:rsidR="00CA1AFE" w:rsidRPr="001E4F39">
              <w:rPr>
                <w:rFonts w:ascii="Times New Roman" w:hAnsi="Times New Roman"/>
                <w:sz w:val="22"/>
                <w:szCs w:val="22"/>
                <w:vertAlign w:val="subscript"/>
              </w:rPr>
              <w:t>2.1</w:t>
            </w:r>
            <w:r w:rsidRPr="00892126">
              <w:rPr>
                <w:rFonts w:ascii="Times New Roman" w:hAnsi="Times New Roman"/>
                <w:sz w:val="22"/>
                <w:szCs w:val="22"/>
              </w:rPr>
              <w:t xml:space="preserve"> &lt; 3%;</w:t>
            </w:r>
          </w:p>
          <w:p w:rsidR="00CA1AFE" w:rsidRPr="00892126" w:rsidRDefault="00CA1AFE"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 xml:space="preserve">(2.1) </w:t>
            </w:r>
            <w:r w:rsidR="00B95D4C" w:rsidRPr="00892126">
              <w:rPr>
                <w:rFonts w:ascii="Times New Roman" w:hAnsi="Times New Roman"/>
                <w:sz w:val="22"/>
                <w:szCs w:val="22"/>
              </w:rPr>
              <w:t xml:space="preserve"> = 4, </w:t>
            </w:r>
            <w:r w:rsidR="00B95D4C" w:rsidRPr="001E4F39">
              <w:rPr>
                <w:rFonts w:ascii="Times New Roman" w:hAnsi="Times New Roman"/>
                <w:sz w:val="22"/>
                <w:szCs w:val="22"/>
              </w:rPr>
              <w:t>если</w:t>
            </w:r>
            <w:r w:rsidR="00B95D4C" w:rsidRPr="00892126">
              <w:rPr>
                <w:rFonts w:ascii="Times New Roman" w:hAnsi="Times New Roman"/>
                <w:sz w:val="22"/>
                <w:szCs w:val="22"/>
              </w:rPr>
              <w:t xml:space="preserve"> </w:t>
            </w:r>
          </w:p>
          <w:p w:rsidR="00B95D4C" w:rsidRPr="00892126" w:rsidRDefault="00B95D4C" w:rsidP="00E3234D">
            <w:pPr>
              <w:widowControl w:val="0"/>
              <w:autoSpaceDE w:val="0"/>
              <w:autoSpaceDN w:val="0"/>
              <w:ind w:firstLine="0"/>
              <w:jc w:val="left"/>
              <w:rPr>
                <w:rFonts w:ascii="Times New Roman" w:hAnsi="Times New Roman"/>
                <w:sz w:val="22"/>
                <w:szCs w:val="22"/>
              </w:rPr>
            </w:pPr>
            <w:r w:rsidRPr="00892126">
              <w:rPr>
                <w:rFonts w:ascii="Times New Roman" w:hAnsi="Times New Roman"/>
                <w:sz w:val="22"/>
                <w:szCs w:val="22"/>
              </w:rPr>
              <w:t xml:space="preserve">3% &lt;= </w:t>
            </w:r>
            <w:r w:rsidR="00CA1AFE" w:rsidRPr="001E4F39">
              <w:rPr>
                <w:rFonts w:ascii="Times New Roman" w:hAnsi="Times New Roman"/>
                <w:sz w:val="22"/>
                <w:szCs w:val="22"/>
                <w:lang w:val="en-US"/>
              </w:rPr>
              <w:t>P</w:t>
            </w:r>
            <w:r w:rsidR="00CA1AFE" w:rsidRPr="001E4F39">
              <w:rPr>
                <w:rFonts w:ascii="Times New Roman" w:hAnsi="Times New Roman"/>
                <w:sz w:val="22"/>
                <w:szCs w:val="22"/>
                <w:vertAlign w:val="subscript"/>
              </w:rPr>
              <w:t>2.1</w:t>
            </w:r>
            <w:r w:rsidR="00CA1AFE" w:rsidRPr="00892126">
              <w:rPr>
                <w:rFonts w:ascii="Times New Roman" w:hAnsi="Times New Roman"/>
                <w:sz w:val="22"/>
                <w:szCs w:val="22"/>
              </w:rPr>
              <w:t xml:space="preserve"> </w:t>
            </w:r>
            <w:r w:rsidRPr="00892126">
              <w:rPr>
                <w:rFonts w:ascii="Times New Roman" w:hAnsi="Times New Roman"/>
                <w:sz w:val="22"/>
                <w:szCs w:val="22"/>
              </w:rPr>
              <w:t>&lt; 5%;</w:t>
            </w:r>
          </w:p>
          <w:p w:rsidR="00CA1AFE" w:rsidRPr="00892126" w:rsidRDefault="00CA1AFE"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 xml:space="preserve">(2.1) </w:t>
            </w:r>
            <w:r w:rsidR="00B95D4C" w:rsidRPr="00892126">
              <w:rPr>
                <w:rFonts w:ascii="Times New Roman" w:hAnsi="Times New Roman"/>
                <w:sz w:val="22"/>
                <w:szCs w:val="22"/>
              </w:rPr>
              <w:t xml:space="preserve"> = 3, </w:t>
            </w:r>
            <w:r w:rsidR="00B95D4C" w:rsidRPr="001E4F39">
              <w:rPr>
                <w:rFonts w:ascii="Times New Roman" w:hAnsi="Times New Roman"/>
                <w:sz w:val="22"/>
                <w:szCs w:val="22"/>
              </w:rPr>
              <w:t>если</w:t>
            </w:r>
            <w:r w:rsidR="00B95D4C" w:rsidRPr="00892126">
              <w:rPr>
                <w:rFonts w:ascii="Times New Roman" w:hAnsi="Times New Roman"/>
                <w:sz w:val="22"/>
                <w:szCs w:val="22"/>
              </w:rPr>
              <w:t xml:space="preserve"> </w:t>
            </w:r>
          </w:p>
          <w:p w:rsidR="00B95D4C" w:rsidRPr="00892126" w:rsidRDefault="00B95D4C" w:rsidP="00E3234D">
            <w:pPr>
              <w:widowControl w:val="0"/>
              <w:autoSpaceDE w:val="0"/>
              <w:autoSpaceDN w:val="0"/>
              <w:ind w:firstLine="0"/>
              <w:jc w:val="left"/>
              <w:rPr>
                <w:rFonts w:ascii="Times New Roman" w:hAnsi="Times New Roman"/>
                <w:sz w:val="22"/>
                <w:szCs w:val="22"/>
              </w:rPr>
            </w:pPr>
            <w:r w:rsidRPr="00892126">
              <w:rPr>
                <w:rFonts w:ascii="Times New Roman" w:hAnsi="Times New Roman"/>
                <w:sz w:val="22"/>
                <w:szCs w:val="22"/>
              </w:rPr>
              <w:t xml:space="preserve">5% &lt;= </w:t>
            </w:r>
            <w:r w:rsidR="00CA1AFE" w:rsidRPr="001E4F39">
              <w:rPr>
                <w:rFonts w:ascii="Times New Roman" w:hAnsi="Times New Roman"/>
                <w:sz w:val="22"/>
                <w:szCs w:val="22"/>
                <w:lang w:val="en-US"/>
              </w:rPr>
              <w:t>P</w:t>
            </w:r>
            <w:r w:rsidR="00CA1AFE" w:rsidRPr="001E4F39">
              <w:rPr>
                <w:rFonts w:ascii="Times New Roman" w:hAnsi="Times New Roman"/>
                <w:sz w:val="22"/>
                <w:szCs w:val="22"/>
                <w:vertAlign w:val="subscript"/>
              </w:rPr>
              <w:t>2.1</w:t>
            </w:r>
            <w:r w:rsidR="00CA1AFE" w:rsidRPr="00892126">
              <w:rPr>
                <w:rFonts w:ascii="Times New Roman" w:hAnsi="Times New Roman"/>
                <w:sz w:val="22"/>
                <w:szCs w:val="22"/>
              </w:rPr>
              <w:t xml:space="preserve"> </w:t>
            </w:r>
            <w:r w:rsidRPr="00892126">
              <w:rPr>
                <w:rFonts w:ascii="Times New Roman" w:hAnsi="Times New Roman"/>
                <w:sz w:val="22"/>
                <w:szCs w:val="22"/>
              </w:rPr>
              <w:t>&lt; 10%;</w:t>
            </w:r>
          </w:p>
          <w:p w:rsidR="00CA1AFE" w:rsidRPr="00892126" w:rsidRDefault="00CA1AFE"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 xml:space="preserve">(2.1) </w:t>
            </w:r>
            <w:r w:rsidR="00B95D4C" w:rsidRPr="00892126">
              <w:rPr>
                <w:rFonts w:ascii="Times New Roman" w:hAnsi="Times New Roman"/>
                <w:sz w:val="22"/>
                <w:szCs w:val="22"/>
              </w:rPr>
              <w:t xml:space="preserve">= 2, </w:t>
            </w:r>
            <w:r w:rsidR="00B95D4C" w:rsidRPr="001E4F39">
              <w:rPr>
                <w:rFonts w:ascii="Times New Roman" w:hAnsi="Times New Roman"/>
                <w:sz w:val="22"/>
                <w:szCs w:val="22"/>
              </w:rPr>
              <w:t>если</w:t>
            </w:r>
            <w:r w:rsidR="00B95D4C" w:rsidRPr="00892126">
              <w:rPr>
                <w:rFonts w:ascii="Times New Roman" w:hAnsi="Times New Roman"/>
                <w:sz w:val="22"/>
                <w:szCs w:val="22"/>
              </w:rPr>
              <w:t xml:space="preserve"> </w:t>
            </w:r>
          </w:p>
          <w:p w:rsidR="00B95D4C" w:rsidRPr="00892126" w:rsidRDefault="00B95D4C" w:rsidP="00E3234D">
            <w:pPr>
              <w:widowControl w:val="0"/>
              <w:autoSpaceDE w:val="0"/>
              <w:autoSpaceDN w:val="0"/>
              <w:ind w:firstLine="0"/>
              <w:jc w:val="left"/>
              <w:rPr>
                <w:rFonts w:ascii="Times New Roman" w:hAnsi="Times New Roman"/>
                <w:sz w:val="22"/>
                <w:szCs w:val="22"/>
              </w:rPr>
            </w:pPr>
            <w:r w:rsidRPr="00892126">
              <w:rPr>
                <w:rFonts w:ascii="Times New Roman" w:hAnsi="Times New Roman"/>
                <w:sz w:val="22"/>
                <w:szCs w:val="22"/>
              </w:rPr>
              <w:t xml:space="preserve">10% &lt;= </w:t>
            </w:r>
            <w:r w:rsidR="00CA1AFE" w:rsidRPr="001E4F39">
              <w:rPr>
                <w:rFonts w:ascii="Times New Roman" w:hAnsi="Times New Roman"/>
                <w:sz w:val="22"/>
                <w:szCs w:val="22"/>
                <w:lang w:val="en-US"/>
              </w:rPr>
              <w:t>P</w:t>
            </w:r>
            <w:r w:rsidR="00CA1AFE" w:rsidRPr="001E4F39">
              <w:rPr>
                <w:rFonts w:ascii="Times New Roman" w:hAnsi="Times New Roman"/>
                <w:sz w:val="22"/>
                <w:szCs w:val="22"/>
                <w:vertAlign w:val="subscript"/>
              </w:rPr>
              <w:t>2.1</w:t>
            </w:r>
            <w:r w:rsidR="00CA1AFE" w:rsidRPr="00892126">
              <w:rPr>
                <w:rFonts w:ascii="Times New Roman" w:hAnsi="Times New Roman"/>
                <w:sz w:val="22"/>
                <w:szCs w:val="22"/>
              </w:rPr>
              <w:t xml:space="preserve"> </w:t>
            </w:r>
            <w:r w:rsidRPr="00892126">
              <w:rPr>
                <w:rFonts w:ascii="Times New Roman" w:hAnsi="Times New Roman"/>
                <w:sz w:val="22"/>
                <w:szCs w:val="22"/>
              </w:rPr>
              <w:t>&lt; 15%;</w:t>
            </w:r>
          </w:p>
          <w:p w:rsidR="00CA1AFE" w:rsidRPr="00892126" w:rsidRDefault="00CA1AFE"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 xml:space="preserve">(2.1) </w:t>
            </w:r>
            <w:r w:rsidR="00B95D4C" w:rsidRPr="00892126">
              <w:rPr>
                <w:rFonts w:ascii="Times New Roman" w:hAnsi="Times New Roman"/>
                <w:sz w:val="22"/>
                <w:szCs w:val="22"/>
              </w:rPr>
              <w:t xml:space="preserve">= 1, </w:t>
            </w:r>
            <w:r w:rsidR="00B95D4C" w:rsidRPr="001E4F39">
              <w:rPr>
                <w:rFonts w:ascii="Times New Roman" w:hAnsi="Times New Roman"/>
                <w:sz w:val="22"/>
                <w:szCs w:val="22"/>
              </w:rPr>
              <w:t>если</w:t>
            </w:r>
            <w:r w:rsidR="00B95D4C" w:rsidRPr="00892126">
              <w:rPr>
                <w:rFonts w:ascii="Times New Roman" w:hAnsi="Times New Roman"/>
                <w:sz w:val="22"/>
                <w:szCs w:val="22"/>
              </w:rPr>
              <w:t xml:space="preserve"> </w:t>
            </w:r>
          </w:p>
          <w:p w:rsidR="00B95D4C" w:rsidRPr="00892126" w:rsidRDefault="00B95D4C" w:rsidP="00E3234D">
            <w:pPr>
              <w:widowControl w:val="0"/>
              <w:autoSpaceDE w:val="0"/>
              <w:autoSpaceDN w:val="0"/>
              <w:ind w:firstLine="0"/>
              <w:jc w:val="left"/>
              <w:rPr>
                <w:rFonts w:ascii="Times New Roman" w:hAnsi="Times New Roman"/>
                <w:sz w:val="22"/>
                <w:szCs w:val="22"/>
              </w:rPr>
            </w:pPr>
            <w:r w:rsidRPr="00892126">
              <w:rPr>
                <w:rFonts w:ascii="Times New Roman" w:hAnsi="Times New Roman"/>
                <w:sz w:val="22"/>
                <w:szCs w:val="22"/>
              </w:rPr>
              <w:t xml:space="preserve">15% &lt;= </w:t>
            </w:r>
            <w:r w:rsidR="00CA1AFE" w:rsidRPr="001E4F39">
              <w:rPr>
                <w:rFonts w:ascii="Times New Roman" w:hAnsi="Times New Roman"/>
                <w:sz w:val="22"/>
                <w:szCs w:val="22"/>
                <w:lang w:val="en-US"/>
              </w:rPr>
              <w:t>P</w:t>
            </w:r>
            <w:r w:rsidR="00CA1AFE" w:rsidRPr="001E4F39">
              <w:rPr>
                <w:rFonts w:ascii="Times New Roman" w:hAnsi="Times New Roman"/>
                <w:sz w:val="22"/>
                <w:szCs w:val="22"/>
                <w:vertAlign w:val="subscript"/>
              </w:rPr>
              <w:t>2.1</w:t>
            </w:r>
            <w:r w:rsidR="00CA1AFE" w:rsidRPr="00892126">
              <w:rPr>
                <w:rFonts w:ascii="Times New Roman" w:hAnsi="Times New Roman"/>
                <w:sz w:val="22"/>
                <w:szCs w:val="22"/>
              </w:rPr>
              <w:t xml:space="preserve"> </w:t>
            </w:r>
            <w:r w:rsidRPr="00892126">
              <w:rPr>
                <w:rFonts w:ascii="Times New Roman" w:hAnsi="Times New Roman"/>
                <w:sz w:val="22"/>
                <w:szCs w:val="22"/>
              </w:rPr>
              <w:t>&lt;= 20%;</w:t>
            </w:r>
          </w:p>
          <w:p w:rsidR="00CA1AFE" w:rsidRPr="00892126" w:rsidRDefault="00CA1AFE"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 xml:space="preserve">(2.1) </w:t>
            </w:r>
            <w:r w:rsidR="00B95D4C" w:rsidRPr="00892126">
              <w:rPr>
                <w:rFonts w:ascii="Times New Roman" w:hAnsi="Times New Roman"/>
                <w:sz w:val="22"/>
                <w:szCs w:val="22"/>
              </w:rPr>
              <w:t xml:space="preserve">= 0, </w:t>
            </w:r>
            <w:r w:rsidR="00B95D4C" w:rsidRPr="001E4F39">
              <w:rPr>
                <w:rFonts w:ascii="Times New Roman" w:hAnsi="Times New Roman"/>
                <w:sz w:val="22"/>
                <w:szCs w:val="22"/>
              </w:rPr>
              <w:t>если</w:t>
            </w:r>
            <w:r w:rsidR="00B95D4C" w:rsidRPr="00892126">
              <w:rPr>
                <w:rFonts w:ascii="Times New Roman" w:hAnsi="Times New Roman"/>
                <w:sz w:val="22"/>
                <w:szCs w:val="22"/>
              </w:rPr>
              <w:t xml:space="preserve"> </w:t>
            </w:r>
          </w:p>
          <w:p w:rsidR="00B95D4C" w:rsidRPr="00892126" w:rsidRDefault="00CA1AFE"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P</w:t>
            </w:r>
            <w:r w:rsidRPr="001E4F39">
              <w:rPr>
                <w:rFonts w:ascii="Times New Roman" w:hAnsi="Times New Roman"/>
                <w:sz w:val="22"/>
                <w:szCs w:val="22"/>
                <w:vertAlign w:val="subscript"/>
              </w:rPr>
              <w:t>2.1</w:t>
            </w:r>
            <w:r w:rsidRPr="00892126">
              <w:rPr>
                <w:rFonts w:ascii="Times New Roman" w:hAnsi="Times New Roman"/>
                <w:sz w:val="22"/>
                <w:szCs w:val="22"/>
              </w:rPr>
              <w:t xml:space="preserve"> </w:t>
            </w:r>
            <w:r w:rsidR="00B95D4C" w:rsidRPr="00892126">
              <w:rPr>
                <w:rFonts w:ascii="Times New Roman" w:hAnsi="Times New Roman"/>
                <w:sz w:val="22"/>
                <w:szCs w:val="22"/>
              </w:rPr>
              <w:t>&gt; 20%</w:t>
            </w:r>
          </w:p>
        </w:tc>
        <w:tc>
          <w:tcPr>
            <w:tcW w:w="1699" w:type="dxa"/>
            <w:tcBorders>
              <w:top w:val="single" w:sz="4" w:space="0" w:color="auto"/>
              <w:bottom w:val="single" w:sz="4" w:space="0" w:color="auto"/>
            </w:tcBorders>
          </w:tcPr>
          <w:p w:rsidR="00B95D4C" w:rsidRPr="001E4F39" w:rsidRDefault="0074262A" w:rsidP="00ED3EC6">
            <w:pPr>
              <w:widowControl w:val="0"/>
              <w:autoSpaceDE w:val="0"/>
              <w:autoSpaceDN w:val="0"/>
              <w:ind w:firstLine="0"/>
              <w:jc w:val="left"/>
              <w:rPr>
                <w:rFonts w:ascii="Times New Roman" w:hAnsi="Times New Roman"/>
                <w:sz w:val="20"/>
                <w:szCs w:val="20"/>
              </w:rPr>
            </w:pPr>
            <w:hyperlink r:id="rId18" w:history="1">
              <w:r w:rsidR="00B95D4C" w:rsidRPr="001E4F39">
                <w:rPr>
                  <w:rFonts w:ascii="Times New Roman" w:hAnsi="Times New Roman"/>
                  <w:color w:val="0000FF"/>
                  <w:sz w:val="20"/>
                  <w:szCs w:val="20"/>
                </w:rPr>
                <w:t>Отчет</w:t>
              </w:r>
            </w:hyperlink>
            <w:r w:rsidR="00B95D4C" w:rsidRPr="001E4F39">
              <w:rPr>
                <w:rFonts w:ascii="Times New Roman" w:hAnsi="Times New Roman"/>
                <w:sz w:val="20"/>
                <w:szCs w:val="20"/>
              </w:rPr>
              <w:t xml:space="preserve"> об исполнении бюджета за отчетный финансовый год (ф. 0503127)</w:t>
            </w:r>
          </w:p>
        </w:tc>
        <w:tc>
          <w:tcPr>
            <w:tcW w:w="25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Показатель позволяет оценить объем неисполненных на конец года бюджетных ассигнований. Наличие определенного уровня неисполненных ассигнований (не выше установленного оптимального значения) является допустимым даже при высоком уровне качества финансового менеджмента, осуществляемого главным распорядителем средств бюджета.</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Целевым ориентиром для главного распорядителя средств бюджета является значение показателя, не превосходящее 3%</w:t>
            </w:r>
          </w:p>
        </w:tc>
        <w:tc>
          <w:tcPr>
            <w:tcW w:w="1985" w:type="dxa"/>
            <w:tcBorders>
              <w:top w:val="single" w:sz="4" w:space="0" w:color="auto"/>
              <w:bottom w:val="single" w:sz="4" w:space="0" w:color="auto"/>
            </w:tcBorders>
          </w:tcPr>
          <w:p w:rsidR="00B95D4C" w:rsidRPr="001E4F39" w:rsidRDefault="00B95D4C" w:rsidP="00CA1AF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w:t>
            </w:r>
            <w:r w:rsidR="00CA1AFE" w:rsidRPr="001E4F39">
              <w:rPr>
                <w:rFonts w:ascii="Times New Roman" w:hAnsi="Times New Roman"/>
                <w:sz w:val="22"/>
                <w:szCs w:val="22"/>
              </w:rPr>
              <w:t xml:space="preserve"> </w:t>
            </w:r>
            <w:r w:rsidRPr="001E4F39">
              <w:rPr>
                <w:rFonts w:ascii="Times New Roman" w:hAnsi="Times New Roman"/>
                <w:sz w:val="22"/>
                <w:szCs w:val="22"/>
              </w:rPr>
              <w:t xml:space="preserve">Финансового управления  администрации Крапивинского муниципального округа </w:t>
            </w:r>
          </w:p>
        </w:tc>
      </w:tr>
      <w:tr w:rsidR="00B95D4C"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nil"/>
            </w:tcBorders>
          </w:tcPr>
          <w:p w:rsidR="00B95D4C" w:rsidRPr="001E4F39" w:rsidRDefault="00CA1AFE"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2.2</w:t>
            </w:r>
          </w:p>
        </w:tc>
        <w:tc>
          <w:tcPr>
            <w:tcW w:w="2128" w:type="dxa"/>
            <w:tcBorders>
              <w:top w:val="single" w:sz="4" w:space="0" w:color="auto"/>
              <w:bottom w:val="nil"/>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Равномерность расходов</w:t>
            </w:r>
          </w:p>
        </w:tc>
        <w:tc>
          <w:tcPr>
            <w:tcW w:w="2977" w:type="dxa"/>
            <w:tcBorders>
              <w:top w:val="single" w:sz="4" w:space="0" w:color="auto"/>
              <w:bottom w:val="nil"/>
            </w:tcBorders>
          </w:tcPr>
          <w:p w:rsidR="00B95D4C" w:rsidRPr="001E4F39" w:rsidRDefault="003E3B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P</w:t>
            </w:r>
            <w:r w:rsidRPr="001E4F39">
              <w:rPr>
                <w:rFonts w:ascii="Times New Roman" w:hAnsi="Times New Roman"/>
                <w:sz w:val="22"/>
                <w:szCs w:val="22"/>
                <w:vertAlign w:val="subscript"/>
              </w:rPr>
              <w:t>2.2</w:t>
            </w:r>
            <w:r w:rsidRPr="001E4F39">
              <w:rPr>
                <w:rFonts w:ascii="Times New Roman" w:hAnsi="Times New Roman"/>
                <w:sz w:val="22"/>
                <w:szCs w:val="22"/>
              </w:rPr>
              <w:t xml:space="preserve"> </w:t>
            </w:r>
            <w:r w:rsidR="00B95D4C" w:rsidRPr="001E4F39">
              <w:rPr>
                <w:rFonts w:ascii="Times New Roman" w:hAnsi="Times New Roman"/>
                <w:sz w:val="22"/>
                <w:szCs w:val="22"/>
              </w:rPr>
              <w:t>= (Kp</w:t>
            </w:r>
            <w:r w:rsidR="00B95D4C" w:rsidRPr="001E4F39">
              <w:rPr>
                <w:rFonts w:ascii="Times New Roman" w:hAnsi="Times New Roman"/>
                <w:sz w:val="22"/>
                <w:szCs w:val="22"/>
                <w:vertAlign w:val="subscript"/>
              </w:rPr>
              <w:t>(IV)</w:t>
            </w:r>
            <w:r w:rsidR="00B95D4C" w:rsidRPr="001E4F39">
              <w:rPr>
                <w:rFonts w:ascii="Times New Roman" w:hAnsi="Times New Roman"/>
                <w:sz w:val="22"/>
                <w:szCs w:val="22"/>
              </w:rPr>
              <w:t xml:space="preserve"> / Kp</w:t>
            </w:r>
            <w:r w:rsidR="00B95D4C" w:rsidRPr="001E4F39">
              <w:rPr>
                <w:rFonts w:ascii="Times New Roman" w:hAnsi="Times New Roman"/>
                <w:sz w:val="22"/>
                <w:szCs w:val="22"/>
                <w:vertAlign w:val="subscript"/>
              </w:rPr>
              <w:t>(год</w:t>
            </w:r>
            <w:r w:rsidR="00B95D4C" w:rsidRPr="001E4F39">
              <w:rPr>
                <w:rFonts w:ascii="Times New Roman" w:hAnsi="Times New Roman"/>
                <w:sz w:val="22"/>
                <w:szCs w:val="22"/>
              </w:rPr>
              <w:t>)*100, где:</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Kp</w:t>
            </w:r>
            <w:r w:rsidRPr="001E4F39">
              <w:rPr>
                <w:rFonts w:ascii="Times New Roman" w:hAnsi="Times New Roman"/>
                <w:sz w:val="22"/>
                <w:szCs w:val="22"/>
                <w:vertAlign w:val="subscript"/>
              </w:rPr>
              <w:t>(IV</w:t>
            </w:r>
            <w:r w:rsidRPr="001E4F39">
              <w:rPr>
                <w:rFonts w:ascii="Times New Roman" w:hAnsi="Times New Roman"/>
                <w:sz w:val="22"/>
                <w:szCs w:val="22"/>
              </w:rPr>
              <w:t>) - кассовые расходы главного распорядителя средств бюджета в IV квартале отчетного финансового года, тыс.руб.;</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Kp</w:t>
            </w:r>
            <w:r w:rsidRPr="001E4F39">
              <w:rPr>
                <w:rFonts w:ascii="Times New Roman" w:hAnsi="Times New Roman"/>
                <w:sz w:val="22"/>
                <w:szCs w:val="22"/>
                <w:vertAlign w:val="subscript"/>
              </w:rPr>
              <w:t>(год</w:t>
            </w:r>
            <w:r w:rsidRPr="001E4F39">
              <w:rPr>
                <w:rFonts w:ascii="Times New Roman" w:hAnsi="Times New Roman"/>
                <w:sz w:val="22"/>
                <w:szCs w:val="22"/>
              </w:rPr>
              <w:t>) - объем кассовых расходов главного распорядителя средств бюджета за отчетный год, тыс.руб.</w:t>
            </w:r>
          </w:p>
        </w:tc>
        <w:tc>
          <w:tcPr>
            <w:tcW w:w="851" w:type="dxa"/>
            <w:tcBorders>
              <w:bottom w:val="nil"/>
            </w:tcBorders>
          </w:tcPr>
          <w:p w:rsidR="00B95D4C" w:rsidRPr="001E4F39" w:rsidRDefault="00B95D4C" w:rsidP="00E3234D">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t>%</w:t>
            </w:r>
          </w:p>
        </w:tc>
        <w:tc>
          <w:tcPr>
            <w:tcW w:w="851" w:type="dxa"/>
            <w:tcBorders>
              <w:bottom w:val="nil"/>
            </w:tcBorders>
          </w:tcPr>
          <w:p w:rsidR="00B95D4C" w:rsidRPr="001E4F39" w:rsidRDefault="00B95D4C"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bottom w:val="nil"/>
            </w:tcBorders>
          </w:tcPr>
          <w:p w:rsidR="003E3B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w:t>
            </w:r>
            <w:r w:rsidR="003E3B4C" w:rsidRPr="00892126">
              <w:rPr>
                <w:rFonts w:ascii="Times New Roman" w:hAnsi="Times New Roman"/>
                <w:sz w:val="22"/>
                <w:szCs w:val="22"/>
              </w:rPr>
              <w:t>2.</w:t>
            </w:r>
            <w:r w:rsidR="003E3B4C" w:rsidRPr="001E4F39">
              <w:rPr>
                <w:rFonts w:ascii="Times New Roman" w:hAnsi="Times New Roman"/>
                <w:sz w:val="22"/>
                <w:szCs w:val="22"/>
              </w:rPr>
              <w:t>2</w:t>
            </w:r>
            <w:r w:rsidRPr="00892126">
              <w:rPr>
                <w:rFonts w:ascii="Times New Roman" w:hAnsi="Times New Roman"/>
                <w:sz w:val="22"/>
                <w:szCs w:val="22"/>
              </w:rPr>
              <w:t xml:space="preserve">) = 5, </w:t>
            </w:r>
            <w:r w:rsidRPr="001E4F39">
              <w:rPr>
                <w:rFonts w:ascii="Times New Roman" w:hAnsi="Times New Roman"/>
                <w:sz w:val="22"/>
                <w:szCs w:val="22"/>
              </w:rPr>
              <w:t>если</w:t>
            </w:r>
            <w:r w:rsidRPr="00892126">
              <w:rPr>
                <w:rFonts w:ascii="Times New Roman" w:hAnsi="Times New Roman"/>
                <w:sz w:val="22"/>
                <w:szCs w:val="22"/>
              </w:rPr>
              <w:t xml:space="preserve"> </w:t>
            </w:r>
          </w:p>
          <w:p w:rsidR="00B95D4C" w:rsidRPr="00892126" w:rsidRDefault="003E3B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P</w:t>
            </w:r>
            <w:r w:rsidRPr="00892126">
              <w:rPr>
                <w:rFonts w:ascii="Times New Roman" w:hAnsi="Times New Roman"/>
                <w:sz w:val="22"/>
                <w:szCs w:val="22"/>
                <w:vertAlign w:val="subscript"/>
              </w:rPr>
              <w:t>2.2</w:t>
            </w:r>
            <w:r w:rsidRPr="00892126">
              <w:rPr>
                <w:rFonts w:ascii="Times New Roman" w:hAnsi="Times New Roman"/>
                <w:sz w:val="22"/>
                <w:szCs w:val="22"/>
              </w:rPr>
              <w:t xml:space="preserve"> </w:t>
            </w:r>
            <w:r w:rsidR="00B95D4C" w:rsidRPr="00892126">
              <w:rPr>
                <w:rFonts w:ascii="Times New Roman" w:hAnsi="Times New Roman"/>
                <w:sz w:val="22"/>
                <w:szCs w:val="22"/>
              </w:rPr>
              <w:t>&lt;= 25%;</w:t>
            </w:r>
          </w:p>
          <w:p w:rsidR="003E3B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892126">
              <w:rPr>
                <w:rFonts w:ascii="Times New Roman" w:hAnsi="Times New Roman"/>
                <w:sz w:val="22"/>
                <w:szCs w:val="22"/>
              </w:rPr>
              <w:t>(</w:t>
            </w:r>
            <w:r w:rsidR="003E3B4C" w:rsidRPr="00892126">
              <w:rPr>
                <w:rFonts w:ascii="Times New Roman" w:hAnsi="Times New Roman"/>
                <w:sz w:val="22"/>
                <w:szCs w:val="22"/>
              </w:rPr>
              <w:t>2.2</w:t>
            </w:r>
            <w:r w:rsidRPr="00892126">
              <w:rPr>
                <w:rFonts w:ascii="Times New Roman" w:hAnsi="Times New Roman"/>
                <w:sz w:val="22"/>
                <w:szCs w:val="22"/>
              </w:rPr>
              <w:t xml:space="preserve">) = 4, </w:t>
            </w:r>
            <w:r w:rsidRPr="001E4F39">
              <w:rPr>
                <w:rFonts w:ascii="Times New Roman" w:hAnsi="Times New Roman"/>
                <w:sz w:val="22"/>
                <w:szCs w:val="22"/>
              </w:rPr>
              <w:t>если</w:t>
            </w:r>
            <w:r w:rsidRPr="00892126">
              <w:rPr>
                <w:rFonts w:ascii="Times New Roman" w:hAnsi="Times New Roman"/>
                <w:sz w:val="22"/>
                <w:szCs w:val="22"/>
              </w:rPr>
              <w:t xml:space="preserve">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25% &lt; </w:t>
            </w:r>
            <w:r w:rsidR="003E3B4C" w:rsidRPr="001E4F39">
              <w:rPr>
                <w:rFonts w:ascii="Times New Roman" w:hAnsi="Times New Roman"/>
                <w:sz w:val="22"/>
                <w:szCs w:val="22"/>
                <w:lang w:val="en-US"/>
              </w:rPr>
              <w:t>P</w:t>
            </w:r>
            <w:r w:rsidR="003E3B4C" w:rsidRPr="001E4F39">
              <w:rPr>
                <w:rFonts w:ascii="Times New Roman" w:hAnsi="Times New Roman"/>
                <w:sz w:val="22"/>
                <w:szCs w:val="22"/>
                <w:vertAlign w:val="subscript"/>
              </w:rPr>
              <w:t>2.2</w:t>
            </w:r>
            <w:r w:rsidR="003E3B4C" w:rsidRPr="001E4F39">
              <w:rPr>
                <w:rFonts w:ascii="Times New Roman" w:hAnsi="Times New Roman"/>
                <w:sz w:val="22"/>
                <w:szCs w:val="22"/>
              </w:rPr>
              <w:t xml:space="preserve"> </w:t>
            </w:r>
            <w:r w:rsidRPr="001E4F39">
              <w:rPr>
                <w:rFonts w:ascii="Times New Roman" w:hAnsi="Times New Roman"/>
                <w:sz w:val="22"/>
                <w:szCs w:val="22"/>
              </w:rPr>
              <w:t>&lt; 30%;</w:t>
            </w:r>
          </w:p>
          <w:p w:rsidR="003E3B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1E4F39">
              <w:rPr>
                <w:rFonts w:ascii="Times New Roman" w:hAnsi="Times New Roman"/>
                <w:sz w:val="22"/>
                <w:szCs w:val="22"/>
              </w:rPr>
              <w:t>(</w:t>
            </w:r>
            <w:r w:rsidR="003E3B4C" w:rsidRPr="001E4F39">
              <w:rPr>
                <w:rFonts w:ascii="Times New Roman" w:hAnsi="Times New Roman"/>
                <w:sz w:val="22"/>
                <w:szCs w:val="22"/>
              </w:rPr>
              <w:t>2.2</w:t>
            </w:r>
            <w:r w:rsidRPr="001E4F39">
              <w:rPr>
                <w:rFonts w:ascii="Times New Roman" w:hAnsi="Times New Roman"/>
                <w:sz w:val="22"/>
                <w:szCs w:val="22"/>
              </w:rPr>
              <w:t xml:space="preserve">) = 3,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30% &lt;= </w:t>
            </w:r>
            <w:r w:rsidR="003E3B4C" w:rsidRPr="001E4F39">
              <w:rPr>
                <w:rFonts w:ascii="Times New Roman" w:hAnsi="Times New Roman"/>
                <w:sz w:val="22"/>
                <w:szCs w:val="22"/>
                <w:lang w:val="en-US"/>
              </w:rPr>
              <w:t>P</w:t>
            </w:r>
            <w:r w:rsidR="003E3B4C" w:rsidRPr="001E4F39">
              <w:rPr>
                <w:rFonts w:ascii="Times New Roman" w:hAnsi="Times New Roman"/>
                <w:sz w:val="22"/>
                <w:szCs w:val="22"/>
                <w:vertAlign w:val="subscript"/>
              </w:rPr>
              <w:t>2.2</w:t>
            </w:r>
            <w:r w:rsidR="003E3B4C" w:rsidRPr="001E4F39">
              <w:rPr>
                <w:rFonts w:ascii="Times New Roman" w:hAnsi="Times New Roman"/>
                <w:sz w:val="22"/>
                <w:szCs w:val="22"/>
              </w:rPr>
              <w:t xml:space="preserve"> </w:t>
            </w:r>
            <w:r w:rsidRPr="001E4F39">
              <w:rPr>
                <w:rFonts w:ascii="Times New Roman" w:hAnsi="Times New Roman"/>
                <w:sz w:val="22"/>
                <w:szCs w:val="22"/>
              </w:rPr>
              <w:t>&lt;35%;</w:t>
            </w:r>
          </w:p>
          <w:p w:rsidR="003E3B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1E4F39">
              <w:rPr>
                <w:rFonts w:ascii="Times New Roman" w:hAnsi="Times New Roman"/>
                <w:sz w:val="22"/>
                <w:szCs w:val="22"/>
              </w:rPr>
              <w:t>(</w:t>
            </w:r>
            <w:r w:rsidR="003E3B4C" w:rsidRPr="001E4F39">
              <w:rPr>
                <w:rFonts w:ascii="Times New Roman" w:hAnsi="Times New Roman"/>
                <w:sz w:val="22"/>
                <w:szCs w:val="22"/>
              </w:rPr>
              <w:t>2.2</w:t>
            </w:r>
            <w:r w:rsidRPr="001E4F39">
              <w:rPr>
                <w:rFonts w:ascii="Times New Roman" w:hAnsi="Times New Roman"/>
                <w:sz w:val="22"/>
                <w:szCs w:val="22"/>
              </w:rPr>
              <w:t xml:space="preserve">) = 2,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35% &lt;= </w:t>
            </w:r>
            <w:r w:rsidR="003E3B4C" w:rsidRPr="001E4F39">
              <w:rPr>
                <w:rFonts w:ascii="Times New Roman" w:hAnsi="Times New Roman"/>
                <w:sz w:val="22"/>
                <w:szCs w:val="22"/>
                <w:lang w:val="en-US"/>
              </w:rPr>
              <w:t>P</w:t>
            </w:r>
            <w:r w:rsidR="003E3B4C" w:rsidRPr="001E4F39">
              <w:rPr>
                <w:rFonts w:ascii="Times New Roman" w:hAnsi="Times New Roman"/>
                <w:sz w:val="22"/>
                <w:szCs w:val="22"/>
                <w:vertAlign w:val="subscript"/>
              </w:rPr>
              <w:t>2.2</w:t>
            </w:r>
            <w:r w:rsidR="003E3B4C" w:rsidRPr="001E4F39">
              <w:rPr>
                <w:rFonts w:ascii="Times New Roman" w:hAnsi="Times New Roman"/>
                <w:sz w:val="22"/>
                <w:szCs w:val="22"/>
              </w:rPr>
              <w:t xml:space="preserve"> </w:t>
            </w:r>
            <w:r w:rsidRPr="001E4F39">
              <w:rPr>
                <w:rFonts w:ascii="Times New Roman" w:hAnsi="Times New Roman"/>
                <w:sz w:val="22"/>
                <w:szCs w:val="22"/>
              </w:rPr>
              <w:t>&lt; 40%;</w:t>
            </w:r>
          </w:p>
          <w:p w:rsidR="003E3B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1E4F39">
              <w:rPr>
                <w:rFonts w:ascii="Times New Roman" w:hAnsi="Times New Roman"/>
                <w:sz w:val="22"/>
                <w:szCs w:val="22"/>
              </w:rPr>
              <w:t>(</w:t>
            </w:r>
            <w:r w:rsidR="003E3B4C" w:rsidRPr="001E4F39">
              <w:rPr>
                <w:rFonts w:ascii="Times New Roman" w:hAnsi="Times New Roman"/>
                <w:sz w:val="22"/>
                <w:szCs w:val="22"/>
              </w:rPr>
              <w:t>2.2</w:t>
            </w:r>
            <w:r w:rsidRPr="001E4F39">
              <w:rPr>
                <w:rFonts w:ascii="Times New Roman" w:hAnsi="Times New Roman"/>
                <w:sz w:val="22"/>
                <w:szCs w:val="22"/>
              </w:rPr>
              <w:t xml:space="preserve">) = 1,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40% &lt;= </w:t>
            </w:r>
            <w:r w:rsidR="003E3B4C" w:rsidRPr="001E4F39">
              <w:rPr>
                <w:rFonts w:ascii="Times New Roman" w:hAnsi="Times New Roman"/>
                <w:sz w:val="22"/>
                <w:szCs w:val="22"/>
                <w:lang w:val="en-US"/>
              </w:rPr>
              <w:t>P</w:t>
            </w:r>
            <w:r w:rsidR="003E3B4C" w:rsidRPr="001E4F39">
              <w:rPr>
                <w:rFonts w:ascii="Times New Roman" w:hAnsi="Times New Roman"/>
                <w:sz w:val="22"/>
                <w:szCs w:val="22"/>
                <w:vertAlign w:val="subscript"/>
              </w:rPr>
              <w:t>2.2</w:t>
            </w:r>
            <w:r w:rsidR="003E3B4C" w:rsidRPr="001E4F39">
              <w:rPr>
                <w:rFonts w:ascii="Times New Roman" w:hAnsi="Times New Roman"/>
                <w:sz w:val="22"/>
                <w:szCs w:val="22"/>
              </w:rPr>
              <w:t xml:space="preserve"> </w:t>
            </w:r>
            <w:r w:rsidRPr="001E4F39">
              <w:rPr>
                <w:rFonts w:ascii="Times New Roman" w:hAnsi="Times New Roman"/>
                <w:sz w:val="22"/>
                <w:szCs w:val="22"/>
              </w:rPr>
              <w:t>&lt; 45%;</w:t>
            </w:r>
          </w:p>
          <w:p w:rsidR="003E3B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1E4F39">
              <w:rPr>
                <w:rFonts w:ascii="Times New Roman" w:hAnsi="Times New Roman"/>
                <w:sz w:val="22"/>
                <w:szCs w:val="22"/>
              </w:rPr>
              <w:t>(</w:t>
            </w:r>
            <w:r w:rsidR="003E3B4C" w:rsidRPr="001E4F39">
              <w:rPr>
                <w:rFonts w:ascii="Times New Roman" w:hAnsi="Times New Roman"/>
                <w:sz w:val="22"/>
                <w:szCs w:val="22"/>
              </w:rPr>
              <w:t>2.2</w:t>
            </w:r>
            <w:r w:rsidRPr="001E4F39">
              <w:rPr>
                <w:rFonts w:ascii="Times New Roman" w:hAnsi="Times New Roman"/>
                <w:sz w:val="22"/>
                <w:szCs w:val="22"/>
              </w:rPr>
              <w:t xml:space="preserve">) = 0, если </w:t>
            </w:r>
          </w:p>
          <w:p w:rsidR="00B95D4C" w:rsidRPr="001E4F39" w:rsidRDefault="003E3B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P</w:t>
            </w:r>
            <w:r w:rsidRPr="001E4F39">
              <w:rPr>
                <w:rFonts w:ascii="Times New Roman" w:hAnsi="Times New Roman"/>
                <w:sz w:val="22"/>
                <w:szCs w:val="22"/>
                <w:vertAlign w:val="subscript"/>
              </w:rPr>
              <w:t>2.2</w:t>
            </w:r>
            <w:r w:rsidRPr="001E4F39">
              <w:rPr>
                <w:rFonts w:ascii="Times New Roman" w:hAnsi="Times New Roman"/>
                <w:sz w:val="22"/>
                <w:szCs w:val="22"/>
              </w:rPr>
              <w:t xml:space="preserve"> </w:t>
            </w:r>
            <w:r w:rsidR="00B95D4C" w:rsidRPr="001E4F39">
              <w:rPr>
                <w:rFonts w:ascii="Times New Roman" w:hAnsi="Times New Roman"/>
                <w:sz w:val="22"/>
                <w:szCs w:val="22"/>
              </w:rPr>
              <w:t>&gt; 45%</w:t>
            </w:r>
          </w:p>
        </w:tc>
        <w:tc>
          <w:tcPr>
            <w:tcW w:w="1699" w:type="dxa"/>
            <w:tcBorders>
              <w:bottom w:val="nil"/>
            </w:tcBorders>
          </w:tcPr>
          <w:p w:rsidR="00B95D4C" w:rsidRPr="001E4F39" w:rsidRDefault="0074262A" w:rsidP="003E3B4C">
            <w:pPr>
              <w:widowControl w:val="0"/>
              <w:autoSpaceDE w:val="0"/>
              <w:autoSpaceDN w:val="0"/>
              <w:ind w:firstLine="0"/>
              <w:jc w:val="left"/>
              <w:rPr>
                <w:rFonts w:ascii="Times New Roman" w:hAnsi="Times New Roman"/>
                <w:sz w:val="20"/>
                <w:szCs w:val="20"/>
              </w:rPr>
            </w:pPr>
            <w:hyperlink r:id="rId19" w:history="1">
              <w:r w:rsidR="00B95D4C" w:rsidRPr="001E4F39">
                <w:rPr>
                  <w:rFonts w:ascii="Times New Roman" w:hAnsi="Times New Roman"/>
                  <w:color w:val="0000FF"/>
                  <w:sz w:val="20"/>
                  <w:szCs w:val="20"/>
                </w:rPr>
                <w:t>Отчет</w:t>
              </w:r>
            </w:hyperlink>
            <w:r w:rsidR="00B95D4C" w:rsidRPr="001E4F39">
              <w:rPr>
                <w:rFonts w:ascii="Times New Roman" w:hAnsi="Times New Roman"/>
                <w:sz w:val="20"/>
                <w:szCs w:val="20"/>
              </w:rPr>
              <w:t xml:space="preserve"> об исполнении бюджета за отчетный финансовый год (ф. 0503127)</w:t>
            </w:r>
          </w:p>
        </w:tc>
        <w:tc>
          <w:tcPr>
            <w:tcW w:w="2551" w:type="dxa"/>
            <w:tcBorders>
              <w:bottom w:val="nil"/>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Показатель выявляет концентрацию расходов главного распорядителя средств местного бюджета в IV квартале отчетного финансового года.</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Целевым ориентиром для главного распорядителя средств местного бюджета является значение показателя, не превосходящее 25%</w:t>
            </w:r>
          </w:p>
        </w:tc>
        <w:tc>
          <w:tcPr>
            <w:tcW w:w="1985" w:type="dxa"/>
            <w:tcBorders>
              <w:bottom w:val="nil"/>
            </w:tcBorders>
          </w:tcPr>
          <w:p w:rsidR="00B95D4C" w:rsidRPr="001E4F39" w:rsidRDefault="00B95D4C" w:rsidP="00CA1AF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w:t>
            </w:r>
            <w:r w:rsidR="00CA1AFE" w:rsidRPr="001E4F39">
              <w:rPr>
                <w:rFonts w:ascii="Times New Roman" w:hAnsi="Times New Roman"/>
                <w:sz w:val="22"/>
                <w:szCs w:val="22"/>
              </w:rPr>
              <w:t xml:space="preserve"> </w:t>
            </w:r>
            <w:r w:rsidRPr="001E4F39">
              <w:rPr>
                <w:rFonts w:ascii="Times New Roman" w:hAnsi="Times New Roman"/>
                <w:sz w:val="22"/>
                <w:szCs w:val="22"/>
              </w:rPr>
              <w:t>Финансового управления  администрации Крапивинского муниципального округа</w:t>
            </w:r>
          </w:p>
        </w:tc>
      </w:tr>
      <w:tr w:rsidR="00B95D4C"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B95D4C" w:rsidRPr="001E4F39" w:rsidRDefault="003E3B4C"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2.3</w:t>
            </w:r>
          </w:p>
        </w:tc>
        <w:tc>
          <w:tcPr>
            <w:tcW w:w="2128" w:type="dxa"/>
            <w:tcBorders>
              <w:bottom w:val="single" w:sz="4" w:space="0" w:color="auto"/>
            </w:tcBorders>
          </w:tcPr>
          <w:p w:rsidR="00B95D4C" w:rsidRPr="001E4F39" w:rsidRDefault="00B95D4C" w:rsidP="00E3234D">
            <w:pPr>
              <w:widowControl w:val="0"/>
              <w:autoSpaceDE w:val="0"/>
              <w:autoSpaceDN w:val="0"/>
              <w:ind w:firstLine="0"/>
              <w:rPr>
                <w:rFonts w:ascii="Times New Roman" w:hAnsi="Times New Roman"/>
                <w:sz w:val="22"/>
                <w:szCs w:val="22"/>
              </w:rPr>
            </w:pPr>
            <w:r w:rsidRPr="001E4F39">
              <w:rPr>
                <w:rFonts w:ascii="Times New Roman" w:hAnsi="Times New Roman"/>
                <w:sz w:val="22"/>
                <w:szCs w:val="22"/>
              </w:rPr>
              <w:t>Эффективность управления просроченной кредиторской задолженностью</w:t>
            </w:r>
          </w:p>
        </w:tc>
        <w:tc>
          <w:tcPr>
            <w:tcW w:w="2977"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00562596" w:rsidRPr="001E4F39">
              <w:rPr>
                <w:rFonts w:ascii="Times New Roman" w:hAnsi="Times New Roman"/>
                <w:sz w:val="22"/>
                <w:szCs w:val="22"/>
                <w:vertAlign w:val="subscript"/>
              </w:rPr>
              <w:t>2.3</w:t>
            </w:r>
            <w:r w:rsidRPr="001E4F39">
              <w:rPr>
                <w:rFonts w:ascii="Times New Roman" w:hAnsi="Times New Roman"/>
                <w:sz w:val="22"/>
                <w:szCs w:val="22"/>
              </w:rPr>
              <w:t xml:space="preserve"> = R / Kp x 100, где:</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R - объем просроченной кредиторской задолженности главного распорядителя средств местного бюджета в отчетном финансовом году по состоянию на 1 января года, следующего за отчетным, тыс.руб.;</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Kp - кассовое исполнение расходов главного распорядителя средств местного бюджета в отчетном финансовом году, тыс.руб.</w:t>
            </w:r>
          </w:p>
        </w:tc>
        <w:tc>
          <w:tcPr>
            <w:tcW w:w="851"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t>%</w:t>
            </w:r>
          </w:p>
        </w:tc>
        <w:tc>
          <w:tcPr>
            <w:tcW w:w="851" w:type="dxa"/>
            <w:tcBorders>
              <w:bottom w:val="single" w:sz="4" w:space="0" w:color="auto"/>
            </w:tcBorders>
          </w:tcPr>
          <w:p w:rsidR="00B95D4C" w:rsidRPr="001E4F39" w:rsidRDefault="003E3B4C"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562596" w:rsidRPr="001E4F39">
              <w:rPr>
                <w:rFonts w:ascii="Times New Roman" w:hAnsi="Times New Roman"/>
                <w:sz w:val="22"/>
                <w:szCs w:val="22"/>
              </w:rPr>
              <w:t>2.3</w:t>
            </w:r>
            <w:r w:rsidRPr="001E4F39">
              <w:rPr>
                <w:rFonts w:ascii="Times New Roman" w:hAnsi="Times New Roman"/>
                <w:sz w:val="22"/>
                <w:szCs w:val="22"/>
              </w:rPr>
              <w:t xml:space="preserve">) = 5, если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2.3</w:t>
            </w:r>
            <w:r w:rsidR="00562596" w:rsidRPr="001E4F39">
              <w:rPr>
                <w:rFonts w:ascii="Times New Roman" w:hAnsi="Times New Roman"/>
                <w:sz w:val="22"/>
                <w:szCs w:val="22"/>
              </w:rPr>
              <w:t xml:space="preserve"> </w:t>
            </w:r>
            <w:r w:rsidRPr="001E4F39">
              <w:rPr>
                <w:rFonts w:ascii="Times New Roman" w:hAnsi="Times New Roman"/>
                <w:sz w:val="22"/>
                <w:szCs w:val="22"/>
              </w:rPr>
              <w:t>= 0;</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E(2.3) </w:t>
            </w:r>
            <w:r w:rsidR="00B95D4C" w:rsidRPr="001E4F39">
              <w:rPr>
                <w:rFonts w:ascii="Times New Roman" w:hAnsi="Times New Roman"/>
                <w:sz w:val="22"/>
                <w:szCs w:val="22"/>
              </w:rPr>
              <w:t>= 3, если</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0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2.3</w:t>
            </w:r>
            <w:r w:rsidR="00562596" w:rsidRPr="001E4F39">
              <w:rPr>
                <w:rFonts w:ascii="Times New Roman" w:hAnsi="Times New Roman"/>
                <w:sz w:val="22"/>
                <w:szCs w:val="22"/>
              </w:rPr>
              <w:t xml:space="preserve"> </w:t>
            </w:r>
            <w:r w:rsidRPr="001E4F39">
              <w:rPr>
                <w:rFonts w:ascii="Times New Roman" w:hAnsi="Times New Roman"/>
                <w:sz w:val="22"/>
                <w:szCs w:val="22"/>
              </w:rPr>
              <w:t>&lt;= 0,05%;</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E(2.3) </w:t>
            </w:r>
            <w:r w:rsidR="00B95D4C" w:rsidRPr="001E4F39">
              <w:rPr>
                <w:rFonts w:ascii="Times New Roman" w:hAnsi="Times New Roman"/>
                <w:sz w:val="22"/>
                <w:szCs w:val="22"/>
              </w:rPr>
              <w:t xml:space="preserve">= 1,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0,05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2.3</w:t>
            </w:r>
            <w:r w:rsidR="00562596" w:rsidRPr="001E4F39">
              <w:rPr>
                <w:rFonts w:ascii="Times New Roman" w:hAnsi="Times New Roman"/>
                <w:sz w:val="22"/>
                <w:szCs w:val="22"/>
              </w:rPr>
              <w:t xml:space="preserve"> </w:t>
            </w:r>
            <w:r w:rsidRPr="001E4F39">
              <w:rPr>
                <w:rFonts w:ascii="Times New Roman" w:hAnsi="Times New Roman"/>
                <w:sz w:val="22"/>
                <w:szCs w:val="22"/>
              </w:rPr>
              <w:t>&lt;= 0,1%;</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E(2.3) </w:t>
            </w:r>
            <w:r w:rsidR="00B95D4C" w:rsidRPr="001E4F39">
              <w:rPr>
                <w:rFonts w:ascii="Times New Roman" w:hAnsi="Times New Roman"/>
                <w:sz w:val="22"/>
                <w:szCs w:val="22"/>
              </w:rPr>
              <w:t xml:space="preserve">= 0, если </w:t>
            </w:r>
          </w:p>
          <w:p w:rsidR="00B95D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2.3</w:t>
            </w:r>
            <w:r w:rsidRPr="001E4F39">
              <w:rPr>
                <w:rFonts w:ascii="Times New Roman" w:hAnsi="Times New Roman"/>
                <w:sz w:val="22"/>
                <w:szCs w:val="22"/>
              </w:rPr>
              <w:t xml:space="preserve"> </w:t>
            </w:r>
            <w:r w:rsidR="00B95D4C" w:rsidRPr="001E4F39">
              <w:rPr>
                <w:rFonts w:ascii="Times New Roman" w:hAnsi="Times New Roman"/>
                <w:sz w:val="22"/>
                <w:szCs w:val="22"/>
              </w:rPr>
              <w:t>&gt;= 0,1%</w:t>
            </w:r>
          </w:p>
        </w:tc>
        <w:tc>
          <w:tcPr>
            <w:tcW w:w="1699" w:type="dxa"/>
            <w:tcBorders>
              <w:bottom w:val="single" w:sz="4" w:space="0" w:color="auto"/>
            </w:tcBorders>
          </w:tcPr>
          <w:p w:rsidR="00B95D4C" w:rsidRPr="001E4F39" w:rsidRDefault="0074262A" w:rsidP="00E3234D">
            <w:pPr>
              <w:widowControl w:val="0"/>
              <w:autoSpaceDE w:val="0"/>
              <w:autoSpaceDN w:val="0"/>
              <w:ind w:firstLine="0"/>
              <w:jc w:val="left"/>
              <w:rPr>
                <w:rFonts w:ascii="Times New Roman" w:hAnsi="Times New Roman"/>
                <w:sz w:val="20"/>
                <w:szCs w:val="20"/>
              </w:rPr>
            </w:pPr>
            <w:hyperlink r:id="rId20" w:history="1">
              <w:r w:rsidR="00B95D4C" w:rsidRPr="001E4F39">
                <w:rPr>
                  <w:rFonts w:ascii="Times New Roman" w:hAnsi="Times New Roman"/>
                  <w:color w:val="0000FF"/>
                  <w:sz w:val="20"/>
                  <w:szCs w:val="20"/>
                </w:rPr>
                <w:t>Отчет</w:t>
              </w:r>
            </w:hyperlink>
            <w:r w:rsidR="00B95D4C" w:rsidRPr="001E4F39">
              <w:rPr>
                <w:rFonts w:ascii="Times New Roman" w:hAnsi="Times New Roman"/>
                <w:sz w:val="20"/>
                <w:szCs w:val="20"/>
              </w:rPr>
              <w:t xml:space="preserve"> об исполнении бюджета за отчетный финансовый год (ф. 0503127),</w:t>
            </w:r>
          </w:p>
          <w:p w:rsidR="00B95D4C" w:rsidRPr="001E4F39" w:rsidRDefault="0074262A" w:rsidP="003E3B4C">
            <w:pPr>
              <w:widowControl w:val="0"/>
              <w:autoSpaceDE w:val="0"/>
              <w:autoSpaceDN w:val="0"/>
              <w:ind w:firstLine="0"/>
              <w:jc w:val="left"/>
              <w:rPr>
                <w:rFonts w:ascii="Times New Roman" w:hAnsi="Times New Roman"/>
                <w:sz w:val="20"/>
                <w:szCs w:val="20"/>
              </w:rPr>
            </w:pPr>
            <w:hyperlink r:id="rId21" w:history="1">
              <w:r w:rsidR="00B95D4C" w:rsidRPr="001E4F39">
                <w:rPr>
                  <w:rFonts w:ascii="Times New Roman" w:hAnsi="Times New Roman"/>
                  <w:color w:val="0000FF"/>
                  <w:sz w:val="20"/>
                  <w:szCs w:val="20"/>
                </w:rPr>
                <w:t>сведения</w:t>
              </w:r>
            </w:hyperlink>
            <w:r w:rsidR="00B95D4C" w:rsidRPr="001E4F39">
              <w:rPr>
                <w:rFonts w:ascii="Times New Roman" w:hAnsi="Times New Roman"/>
                <w:sz w:val="20"/>
                <w:szCs w:val="20"/>
              </w:rPr>
              <w:t xml:space="preserve"> по дебиторской и кредиторской задолженности (ф. 0503169)</w:t>
            </w:r>
          </w:p>
        </w:tc>
        <w:tc>
          <w:tcPr>
            <w:tcW w:w="2551"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Негативным считается факт накопления просроченной кредиторской задолженности по состоянию на 1 января года, следующего за отчетным, по отношению к кассовому исполнению расходов главного распорядителя средств местного бюджета в отчетном финансовом году</w:t>
            </w:r>
          </w:p>
        </w:tc>
        <w:tc>
          <w:tcPr>
            <w:tcW w:w="1985" w:type="dxa"/>
            <w:tcBorders>
              <w:bottom w:val="single" w:sz="4" w:space="0" w:color="auto"/>
            </w:tcBorders>
          </w:tcPr>
          <w:p w:rsidR="00B95D4C" w:rsidRPr="001E4F39" w:rsidRDefault="00B95D4C"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Отдел бюджетного учета и отчетности</w:t>
            </w:r>
            <w:r w:rsidR="003E3B4C" w:rsidRPr="001E4F39">
              <w:rPr>
                <w:rFonts w:ascii="Times New Roman" w:hAnsi="Times New Roman"/>
                <w:sz w:val="22"/>
                <w:szCs w:val="22"/>
              </w:rPr>
              <w:t xml:space="preserve"> </w:t>
            </w:r>
            <w:r w:rsidRPr="001E4F39">
              <w:rPr>
                <w:rFonts w:ascii="Times New Roman" w:hAnsi="Times New Roman"/>
                <w:sz w:val="22"/>
                <w:szCs w:val="22"/>
              </w:rPr>
              <w:t>Финансового управления  администрации Крапивинского муниципального округа</w:t>
            </w:r>
          </w:p>
        </w:tc>
      </w:tr>
      <w:tr w:rsidR="00B95D4C"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B95D4C" w:rsidRPr="001E4F39" w:rsidRDefault="003E3B4C"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2.4</w:t>
            </w:r>
          </w:p>
        </w:tc>
        <w:tc>
          <w:tcPr>
            <w:tcW w:w="2128"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Эффективность управления дебиторской задолженностью по расчетам с дебиторами по расходам</w:t>
            </w:r>
          </w:p>
        </w:tc>
        <w:tc>
          <w:tcPr>
            <w:tcW w:w="2977"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003E5F2A" w:rsidRPr="001E4F39">
              <w:rPr>
                <w:rFonts w:ascii="Times New Roman" w:hAnsi="Times New Roman"/>
                <w:sz w:val="22"/>
                <w:szCs w:val="22"/>
                <w:vertAlign w:val="subscript"/>
              </w:rPr>
              <w:t>2.4</w:t>
            </w:r>
            <w:r w:rsidRPr="001E4F39">
              <w:rPr>
                <w:rFonts w:ascii="Times New Roman" w:hAnsi="Times New Roman"/>
                <w:sz w:val="22"/>
                <w:szCs w:val="22"/>
              </w:rPr>
              <w:t xml:space="preserve"> = DR / Kp * 100, где:</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DR - объем дебиторской задолженности по расходам главного распорядителя средств местного бюджета по состоянию на 1 января года, следующего за отчетным, тыс.руб.;</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Kp - кассовое исполнение расходов главного распорядителя средств местного бюджета в отчетном финансовом году, тыс.руб.</w:t>
            </w:r>
          </w:p>
        </w:tc>
        <w:tc>
          <w:tcPr>
            <w:tcW w:w="8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lastRenderedPageBreak/>
              <w:t>%</w:t>
            </w:r>
          </w:p>
        </w:tc>
        <w:tc>
          <w:tcPr>
            <w:tcW w:w="8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top w:val="single" w:sz="4" w:space="0" w:color="auto"/>
              <w:bottom w:val="single" w:sz="4" w:space="0" w:color="auto"/>
            </w:tcBorders>
          </w:tcPr>
          <w:p w:rsidR="00562596"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562596" w:rsidRPr="001E4F39">
              <w:rPr>
                <w:rFonts w:ascii="Times New Roman" w:hAnsi="Times New Roman"/>
                <w:sz w:val="22"/>
                <w:szCs w:val="22"/>
              </w:rPr>
              <w:t>2.4</w:t>
            </w:r>
            <w:r w:rsidRPr="001E4F39">
              <w:rPr>
                <w:rFonts w:ascii="Times New Roman" w:hAnsi="Times New Roman"/>
                <w:sz w:val="22"/>
                <w:szCs w:val="22"/>
              </w:rPr>
              <w:t xml:space="preserve">) = 5,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0% &lt;= </w:t>
            </w:r>
            <w:r w:rsidR="003E5F2A" w:rsidRPr="001E4F39">
              <w:rPr>
                <w:rFonts w:ascii="Times New Roman" w:hAnsi="Times New Roman"/>
                <w:sz w:val="22"/>
                <w:szCs w:val="22"/>
              </w:rPr>
              <w:t>P</w:t>
            </w:r>
            <w:r w:rsidR="003E5F2A" w:rsidRPr="001E4F39">
              <w:rPr>
                <w:rFonts w:ascii="Times New Roman" w:hAnsi="Times New Roman"/>
                <w:sz w:val="22"/>
                <w:szCs w:val="22"/>
                <w:vertAlign w:val="subscript"/>
              </w:rPr>
              <w:t>2.4</w:t>
            </w:r>
            <w:r w:rsidR="003E5F2A" w:rsidRPr="001E4F39">
              <w:rPr>
                <w:rFonts w:ascii="Times New Roman" w:hAnsi="Times New Roman"/>
                <w:sz w:val="22"/>
                <w:szCs w:val="22"/>
              </w:rPr>
              <w:t xml:space="preserve"> </w:t>
            </w:r>
            <w:r w:rsidRPr="001E4F39">
              <w:rPr>
                <w:rFonts w:ascii="Times New Roman" w:hAnsi="Times New Roman"/>
                <w:sz w:val="22"/>
                <w:szCs w:val="22"/>
              </w:rPr>
              <w:t>&lt;= 0,1%;</w:t>
            </w:r>
          </w:p>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E(2.4</w:t>
            </w:r>
            <w:r w:rsidR="00B95D4C" w:rsidRPr="001E4F39">
              <w:rPr>
                <w:rFonts w:ascii="Times New Roman" w:hAnsi="Times New Roman"/>
                <w:sz w:val="22"/>
                <w:szCs w:val="22"/>
              </w:rPr>
              <w:t xml:space="preserve">) = 3,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0,1% &lt; </w:t>
            </w:r>
            <w:r w:rsidR="003E5F2A" w:rsidRPr="001E4F39">
              <w:rPr>
                <w:rFonts w:ascii="Times New Roman" w:hAnsi="Times New Roman"/>
                <w:sz w:val="22"/>
                <w:szCs w:val="22"/>
              </w:rPr>
              <w:t>P</w:t>
            </w:r>
            <w:r w:rsidR="003E5F2A" w:rsidRPr="001E4F39">
              <w:rPr>
                <w:rFonts w:ascii="Times New Roman" w:hAnsi="Times New Roman"/>
                <w:sz w:val="22"/>
                <w:szCs w:val="22"/>
                <w:vertAlign w:val="subscript"/>
              </w:rPr>
              <w:t>2.4</w:t>
            </w:r>
            <w:r w:rsidR="003E5F2A" w:rsidRPr="001E4F39">
              <w:rPr>
                <w:rFonts w:ascii="Times New Roman" w:hAnsi="Times New Roman"/>
                <w:sz w:val="22"/>
                <w:szCs w:val="22"/>
              </w:rPr>
              <w:t xml:space="preserve"> </w:t>
            </w:r>
            <w:r w:rsidRPr="001E4F39">
              <w:rPr>
                <w:rFonts w:ascii="Times New Roman" w:hAnsi="Times New Roman"/>
                <w:sz w:val="22"/>
                <w:szCs w:val="22"/>
              </w:rPr>
              <w:t xml:space="preserve"> &lt;= 0,5%;</w:t>
            </w:r>
          </w:p>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E(2.4</w:t>
            </w:r>
            <w:r w:rsidR="00B95D4C" w:rsidRPr="001E4F39">
              <w:rPr>
                <w:rFonts w:ascii="Times New Roman" w:hAnsi="Times New Roman"/>
                <w:sz w:val="22"/>
                <w:szCs w:val="22"/>
              </w:rPr>
              <w:t xml:space="preserve">) = 1,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0,5% &lt; </w:t>
            </w:r>
            <w:r w:rsidR="003E5F2A" w:rsidRPr="001E4F39">
              <w:rPr>
                <w:rFonts w:ascii="Times New Roman" w:hAnsi="Times New Roman"/>
                <w:sz w:val="22"/>
                <w:szCs w:val="22"/>
              </w:rPr>
              <w:t>P</w:t>
            </w:r>
            <w:r w:rsidR="003E5F2A" w:rsidRPr="001E4F39">
              <w:rPr>
                <w:rFonts w:ascii="Times New Roman" w:hAnsi="Times New Roman"/>
                <w:sz w:val="22"/>
                <w:szCs w:val="22"/>
                <w:vertAlign w:val="subscript"/>
              </w:rPr>
              <w:t>2.4</w:t>
            </w:r>
            <w:r w:rsidR="003E5F2A" w:rsidRPr="001E4F39">
              <w:rPr>
                <w:rFonts w:ascii="Times New Roman" w:hAnsi="Times New Roman"/>
                <w:sz w:val="22"/>
                <w:szCs w:val="22"/>
              </w:rPr>
              <w:t xml:space="preserve"> </w:t>
            </w:r>
            <w:r w:rsidRPr="001E4F39">
              <w:rPr>
                <w:rFonts w:ascii="Times New Roman" w:hAnsi="Times New Roman"/>
                <w:sz w:val="22"/>
                <w:szCs w:val="22"/>
              </w:rPr>
              <w:t>&lt;= 1%;</w:t>
            </w:r>
          </w:p>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E(2.4</w:t>
            </w:r>
            <w:r w:rsidR="00B95D4C" w:rsidRPr="001E4F39">
              <w:rPr>
                <w:rFonts w:ascii="Times New Roman" w:hAnsi="Times New Roman"/>
                <w:sz w:val="22"/>
                <w:szCs w:val="22"/>
              </w:rPr>
              <w:t xml:space="preserve">) = 0, если </w:t>
            </w:r>
          </w:p>
          <w:p w:rsidR="00B95D4C"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2.4</w:t>
            </w:r>
            <w:r w:rsidRPr="001E4F39">
              <w:rPr>
                <w:rFonts w:ascii="Times New Roman" w:hAnsi="Times New Roman"/>
                <w:sz w:val="22"/>
                <w:szCs w:val="22"/>
              </w:rPr>
              <w:t xml:space="preserve"> </w:t>
            </w:r>
            <w:r w:rsidR="00B95D4C" w:rsidRPr="001E4F39">
              <w:rPr>
                <w:rFonts w:ascii="Times New Roman" w:hAnsi="Times New Roman"/>
                <w:sz w:val="22"/>
                <w:szCs w:val="22"/>
              </w:rPr>
              <w:t>&gt; 1%</w:t>
            </w:r>
          </w:p>
        </w:tc>
        <w:tc>
          <w:tcPr>
            <w:tcW w:w="1699" w:type="dxa"/>
            <w:tcBorders>
              <w:top w:val="single" w:sz="4" w:space="0" w:color="auto"/>
              <w:bottom w:val="single" w:sz="4" w:space="0" w:color="auto"/>
            </w:tcBorders>
          </w:tcPr>
          <w:p w:rsidR="00B95D4C" w:rsidRPr="001E4F39" w:rsidRDefault="0074262A" w:rsidP="003E5F2A">
            <w:pPr>
              <w:widowControl w:val="0"/>
              <w:autoSpaceDE w:val="0"/>
              <w:autoSpaceDN w:val="0"/>
              <w:ind w:firstLine="0"/>
              <w:jc w:val="left"/>
              <w:rPr>
                <w:rFonts w:ascii="Times New Roman" w:hAnsi="Times New Roman"/>
                <w:sz w:val="20"/>
                <w:szCs w:val="20"/>
              </w:rPr>
            </w:pPr>
            <w:hyperlink r:id="rId22" w:history="1">
              <w:r w:rsidR="00B95D4C" w:rsidRPr="001E4F39">
                <w:rPr>
                  <w:rFonts w:ascii="Times New Roman" w:hAnsi="Times New Roman"/>
                  <w:color w:val="0000FF"/>
                  <w:sz w:val="20"/>
                  <w:szCs w:val="20"/>
                </w:rPr>
                <w:t>Сведения</w:t>
              </w:r>
            </w:hyperlink>
            <w:r w:rsidR="00B95D4C" w:rsidRPr="001E4F39">
              <w:rPr>
                <w:rFonts w:ascii="Times New Roman" w:hAnsi="Times New Roman"/>
                <w:sz w:val="20"/>
                <w:szCs w:val="20"/>
              </w:rPr>
              <w:t xml:space="preserve"> по дебитор</w:t>
            </w:r>
            <w:r w:rsidR="003E5F2A" w:rsidRPr="001E4F39">
              <w:rPr>
                <w:rFonts w:ascii="Times New Roman" w:hAnsi="Times New Roman"/>
                <w:sz w:val="20"/>
                <w:szCs w:val="20"/>
              </w:rPr>
              <w:t>ской и кредитор</w:t>
            </w:r>
            <w:r w:rsidR="00B95D4C" w:rsidRPr="001E4F39">
              <w:rPr>
                <w:rFonts w:ascii="Times New Roman" w:hAnsi="Times New Roman"/>
                <w:sz w:val="20"/>
                <w:szCs w:val="20"/>
              </w:rPr>
              <w:t xml:space="preserve">ской задолженности (ф. 0503169), </w:t>
            </w:r>
            <w:hyperlink r:id="rId23" w:history="1">
              <w:r w:rsidR="00B95D4C" w:rsidRPr="001E4F39">
                <w:rPr>
                  <w:rFonts w:ascii="Times New Roman" w:hAnsi="Times New Roman"/>
                  <w:color w:val="0000FF"/>
                  <w:sz w:val="20"/>
                  <w:szCs w:val="20"/>
                </w:rPr>
                <w:t>отчет</w:t>
              </w:r>
            </w:hyperlink>
            <w:r w:rsidR="00B95D4C" w:rsidRPr="001E4F39">
              <w:rPr>
                <w:rFonts w:ascii="Times New Roman" w:hAnsi="Times New Roman"/>
                <w:sz w:val="20"/>
                <w:szCs w:val="20"/>
              </w:rPr>
              <w:t xml:space="preserve"> об исполнении бюджета за отчетный финансовый год (ф. 0503127)</w:t>
            </w:r>
          </w:p>
        </w:tc>
        <w:tc>
          <w:tcPr>
            <w:tcW w:w="25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Негативным считается факт накопления дебиторской задолженности по расчетам с дебиторами по расходам по состоянию на 1 января года, следующего за отчетным, по отношению к кассовому исполнению </w:t>
            </w:r>
            <w:r w:rsidRPr="001E4F39">
              <w:rPr>
                <w:rFonts w:ascii="Times New Roman" w:hAnsi="Times New Roman"/>
                <w:sz w:val="22"/>
                <w:szCs w:val="22"/>
              </w:rPr>
              <w:lastRenderedPageBreak/>
              <w:t>по расходам в отчетном финансовом году.</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Целевым ориентиром является отсутствие дебиторской задолженности по расходам на 1 января года, следующего за отчетным</w:t>
            </w:r>
          </w:p>
        </w:tc>
        <w:tc>
          <w:tcPr>
            <w:tcW w:w="1985" w:type="dxa"/>
            <w:tcBorders>
              <w:top w:val="single" w:sz="4" w:space="0" w:color="auto"/>
              <w:bottom w:val="single" w:sz="4" w:space="0" w:color="auto"/>
            </w:tcBorders>
          </w:tcPr>
          <w:p w:rsidR="00B95D4C" w:rsidRPr="001E4F39" w:rsidRDefault="00B95D4C"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Отдел бюджетного учета и отчетности</w:t>
            </w:r>
            <w:r w:rsidR="003E3B4C" w:rsidRPr="001E4F39">
              <w:rPr>
                <w:rFonts w:ascii="Times New Roman" w:hAnsi="Times New Roman"/>
                <w:sz w:val="22"/>
                <w:szCs w:val="22"/>
              </w:rPr>
              <w:t xml:space="preserve"> </w:t>
            </w:r>
            <w:r w:rsidRPr="001E4F39">
              <w:rPr>
                <w:rFonts w:ascii="Times New Roman" w:hAnsi="Times New Roman"/>
                <w:sz w:val="22"/>
                <w:szCs w:val="22"/>
              </w:rPr>
              <w:t>Финансового управления  администрации Крапивинского муниципального округа</w:t>
            </w:r>
          </w:p>
        </w:tc>
      </w:tr>
      <w:tr w:rsidR="00B95D4C"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B95D4C" w:rsidRPr="001E4F39" w:rsidRDefault="003E3B4C"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2.5</w:t>
            </w:r>
          </w:p>
        </w:tc>
        <w:tc>
          <w:tcPr>
            <w:tcW w:w="2128"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Результативность использования субсидий из федерального и областного бюджетов в отчетном финансовом году</w:t>
            </w:r>
          </w:p>
        </w:tc>
        <w:tc>
          <w:tcPr>
            <w:tcW w:w="2977"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003E5F2A" w:rsidRPr="001E4F39">
              <w:rPr>
                <w:rFonts w:ascii="Times New Roman" w:hAnsi="Times New Roman"/>
                <w:sz w:val="22"/>
                <w:szCs w:val="22"/>
                <w:vertAlign w:val="subscript"/>
              </w:rPr>
              <w:t>2.5</w:t>
            </w:r>
            <w:r w:rsidRPr="001E4F39">
              <w:rPr>
                <w:rFonts w:ascii="Times New Roman" w:hAnsi="Times New Roman"/>
                <w:sz w:val="22"/>
                <w:szCs w:val="22"/>
              </w:rPr>
              <w:t xml:space="preserve"> = N</w:t>
            </w:r>
            <w:r w:rsidRPr="001E4F39">
              <w:rPr>
                <w:rFonts w:ascii="Times New Roman" w:hAnsi="Times New Roman"/>
                <w:sz w:val="22"/>
                <w:szCs w:val="22"/>
                <w:vertAlign w:val="subscript"/>
              </w:rPr>
              <w:t>0</w:t>
            </w:r>
            <w:r w:rsidRPr="001E4F39">
              <w:rPr>
                <w:rFonts w:ascii="Times New Roman" w:hAnsi="Times New Roman"/>
                <w:sz w:val="22"/>
                <w:szCs w:val="22"/>
              </w:rPr>
              <w:t xml:space="preserve"> / N x 100%,</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N</w:t>
            </w:r>
            <w:r w:rsidRPr="001E4F39">
              <w:rPr>
                <w:rFonts w:ascii="Times New Roman" w:hAnsi="Times New Roman"/>
                <w:sz w:val="22"/>
                <w:szCs w:val="22"/>
                <w:vertAlign w:val="subscript"/>
              </w:rPr>
              <w:t>0</w:t>
            </w:r>
            <w:r w:rsidRPr="001E4F39">
              <w:rPr>
                <w:rFonts w:ascii="Times New Roman" w:hAnsi="Times New Roman"/>
                <w:sz w:val="22"/>
                <w:szCs w:val="22"/>
              </w:rPr>
              <w:t xml:space="preserve"> - количество выполненных показателей, установленных в соглашениях о предоставлении субсидий из федерального и областного бюджетов, ед.;</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N - общее количество показателей, установленных в соглашении о предоставлении субсидий из федерального и областного бюджетов, ед.</w:t>
            </w:r>
          </w:p>
        </w:tc>
        <w:tc>
          <w:tcPr>
            <w:tcW w:w="8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t>%</w:t>
            </w:r>
          </w:p>
        </w:tc>
        <w:tc>
          <w:tcPr>
            <w:tcW w:w="851" w:type="dxa"/>
            <w:tcBorders>
              <w:top w:val="single" w:sz="4" w:space="0" w:color="auto"/>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top w:val="single" w:sz="4" w:space="0" w:color="auto"/>
              <w:bottom w:val="single" w:sz="4" w:space="0" w:color="auto"/>
            </w:tcBorders>
          </w:tcPr>
          <w:p w:rsidR="003E3B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562596" w:rsidRPr="001E4F39">
              <w:rPr>
                <w:rFonts w:ascii="Times New Roman" w:hAnsi="Times New Roman"/>
                <w:sz w:val="22"/>
                <w:szCs w:val="22"/>
              </w:rPr>
              <w:t>2.5</w:t>
            </w:r>
            <w:r w:rsidRPr="001E4F39">
              <w:rPr>
                <w:rFonts w:ascii="Times New Roman" w:hAnsi="Times New Roman"/>
                <w:sz w:val="22"/>
                <w:szCs w:val="22"/>
              </w:rPr>
              <w:t xml:space="preserve">) = 5, если </w:t>
            </w:r>
          </w:p>
          <w:p w:rsidR="00B95D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2.5</w:t>
            </w:r>
            <w:r w:rsidRPr="001E4F39">
              <w:rPr>
                <w:rFonts w:ascii="Times New Roman" w:hAnsi="Times New Roman"/>
                <w:sz w:val="22"/>
                <w:szCs w:val="22"/>
              </w:rPr>
              <w:t xml:space="preserve"> </w:t>
            </w:r>
            <w:r w:rsidR="00B95D4C" w:rsidRPr="001E4F39">
              <w:rPr>
                <w:rFonts w:ascii="Times New Roman" w:hAnsi="Times New Roman"/>
                <w:sz w:val="22"/>
                <w:szCs w:val="22"/>
              </w:rPr>
              <w:t>= 100%;</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E(2.5) </w:t>
            </w:r>
            <w:r w:rsidR="00B95D4C" w:rsidRPr="001E4F39">
              <w:rPr>
                <w:rFonts w:ascii="Times New Roman" w:hAnsi="Times New Roman"/>
                <w:sz w:val="22"/>
                <w:szCs w:val="22"/>
              </w:rPr>
              <w:t xml:space="preserve">= 4,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95%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2.5</w:t>
            </w:r>
            <w:r w:rsidR="00562596" w:rsidRPr="001E4F39">
              <w:rPr>
                <w:rFonts w:ascii="Times New Roman" w:hAnsi="Times New Roman"/>
                <w:sz w:val="22"/>
                <w:szCs w:val="22"/>
              </w:rPr>
              <w:t xml:space="preserve"> </w:t>
            </w:r>
            <w:r w:rsidRPr="001E4F39">
              <w:rPr>
                <w:rFonts w:ascii="Times New Roman" w:hAnsi="Times New Roman"/>
                <w:sz w:val="22"/>
                <w:szCs w:val="22"/>
              </w:rPr>
              <w:t>&lt; 100%;</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E(2.5)</w:t>
            </w:r>
            <w:r w:rsidR="00B95D4C" w:rsidRPr="001E4F39">
              <w:rPr>
                <w:rFonts w:ascii="Times New Roman" w:hAnsi="Times New Roman"/>
                <w:sz w:val="22"/>
                <w:szCs w:val="22"/>
              </w:rPr>
              <w:t xml:space="preserve"> = 3,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90%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2.5</w:t>
            </w:r>
            <w:r w:rsidR="00562596" w:rsidRPr="001E4F39">
              <w:rPr>
                <w:rFonts w:ascii="Times New Roman" w:hAnsi="Times New Roman"/>
                <w:sz w:val="22"/>
                <w:szCs w:val="22"/>
              </w:rPr>
              <w:t xml:space="preserve"> </w:t>
            </w:r>
            <w:r w:rsidRPr="001E4F39">
              <w:rPr>
                <w:rFonts w:ascii="Times New Roman" w:hAnsi="Times New Roman"/>
                <w:sz w:val="22"/>
                <w:szCs w:val="22"/>
              </w:rPr>
              <w:t>&lt; 95%;</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E(2.5)</w:t>
            </w:r>
            <w:r w:rsidR="00B95D4C" w:rsidRPr="001E4F39">
              <w:rPr>
                <w:rFonts w:ascii="Times New Roman" w:hAnsi="Times New Roman"/>
                <w:sz w:val="22"/>
                <w:szCs w:val="22"/>
              </w:rPr>
              <w:t xml:space="preserve"> = 2,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85%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2.5</w:t>
            </w:r>
            <w:r w:rsidR="00562596" w:rsidRPr="001E4F39">
              <w:rPr>
                <w:rFonts w:ascii="Times New Roman" w:hAnsi="Times New Roman"/>
                <w:sz w:val="22"/>
                <w:szCs w:val="22"/>
              </w:rPr>
              <w:t xml:space="preserve"> </w:t>
            </w:r>
            <w:r w:rsidRPr="001E4F39">
              <w:rPr>
                <w:rFonts w:ascii="Times New Roman" w:hAnsi="Times New Roman"/>
                <w:sz w:val="22"/>
                <w:szCs w:val="22"/>
              </w:rPr>
              <w:t>&lt; 90%;</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E(2.5) </w:t>
            </w:r>
            <w:r w:rsidR="00B95D4C" w:rsidRPr="001E4F39">
              <w:rPr>
                <w:rFonts w:ascii="Times New Roman" w:hAnsi="Times New Roman"/>
                <w:sz w:val="22"/>
                <w:szCs w:val="22"/>
              </w:rPr>
              <w:t xml:space="preserve">= 1,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80%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2.5</w:t>
            </w:r>
            <w:r w:rsidR="00562596" w:rsidRPr="001E4F39">
              <w:rPr>
                <w:rFonts w:ascii="Times New Roman" w:hAnsi="Times New Roman"/>
                <w:sz w:val="22"/>
                <w:szCs w:val="22"/>
              </w:rPr>
              <w:t xml:space="preserve"> </w:t>
            </w:r>
            <w:r w:rsidRPr="001E4F39">
              <w:rPr>
                <w:rFonts w:ascii="Times New Roman" w:hAnsi="Times New Roman"/>
                <w:sz w:val="22"/>
                <w:szCs w:val="22"/>
              </w:rPr>
              <w:t>&lt; 85%;</w:t>
            </w:r>
          </w:p>
          <w:p w:rsidR="003E3B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E(2.5) </w:t>
            </w:r>
            <w:r w:rsidR="00B95D4C" w:rsidRPr="001E4F39">
              <w:rPr>
                <w:rFonts w:ascii="Times New Roman" w:hAnsi="Times New Roman"/>
                <w:sz w:val="22"/>
                <w:szCs w:val="22"/>
              </w:rPr>
              <w:t xml:space="preserve">= 0, если </w:t>
            </w:r>
          </w:p>
          <w:p w:rsidR="00B95D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2.5</w:t>
            </w:r>
            <w:r w:rsidRPr="001E4F39">
              <w:rPr>
                <w:rFonts w:ascii="Times New Roman" w:hAnsi="Times New Roman"/>
                <w:sz w:val="22"/>
                <w:szCs w:val="22"/>
              </w:rPr>
              <w:t xml:space="preserve"> </w:t>
            </w:r>
            <w:r w:rsidR="00B95D4C" w:rsidRPr="001E4F39">
              <w:rPr>
                <w:rFonts w:ascii="Times New Roman" w:hAnsi="Times New Roman"/>
                <w:sz w:val="22"/>
                <w:szCs w:val="22"/>
              </w:rPr>
              <w:t>&lt; 80%</w:t>
            </w:r>
          </w:p>
        </w:tc>
        <w:tc>
          <w:tcPr>
            <w:tcW w:w="1699" w:type="dxa"/>
            <w:tcBorders>
              <w:top w:val="single" w:sz="4" w:space="0" w:color="auto"/>
              <w:bottom w:val="single" w:sz="4" w:space="0" w:color="auto"/>
            </w:tcBorders>
          </w:tcPr>
          <w:p w:rsidR="00B95D4C" w:rsidRPr="001E4F39" w:rsidRDefault="00562596" w:rsidP="00B51DDD">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в</w:t>
            </w:r>
            <w:r w:rsidR="00B95D4C" w:rsidRPr="001E4F39">
              <w:rPr>
                <w:rFonts w:ascii="Times New Roman" w:hAnsi="Times New Roman"/>
                <w:sz w:val="20"/>
                <w:szCs w:val="20"/>
              </w:rPr>
              <w:t>едомственные данные главных администраторов средств местного бюджета</w:t>
            </w:r>
          </w:p>
        </w:tc>
        <w:tc>
          <w:tcPr>
            <w:tcW w:w="2551" w:type="dxa"/>
            <w:tcBorders>
              <w:top w:val="single" w:sz="4" w:space="0" w:color="auto"/>
              <w:bottom w:val="single" w:sz="4" w:space="0" w:color="auto"/>
            </w:tcBorders>
          </w:tcPr>
          <w:p w:rsidR="00B95D4C" w:rsidRPr="00B51DDD" w:rsidRDefault="00B95D4C" w:rsidP="00E3234D">
            <w:pPr>
              <w:widowControl w:val="0"/>
              <w:autoSpaceDE w:val="0"/>
              <w:autoSpaceDN w:val="0"/>
              <w:ind w:firstLine="0"/>
              <w:jc w:val="left"/>
              <w:rPr>
                <w:rFonts w:ascii="Times New Roman" w:hAnsi="Times New Roman"/>
                <w:sz w:val="20"/>
                <w:szCs w:val="20"/>
              </w:rPr>
            </w:pPr>
            <w:r w:rsidRPr="00B51DDD">
              <w:rPr>
                <w:rFonts w:ascii="Times New Roman" w:hAnsi="Times New Roman"/>
                <w:sz w:val="20"/>
                <w:szCs w:val="20"/>
              </w:rPr>
              <w:t>Показатель отражает результативность использования субсидий из федерального и областного бюджетов в отчетном финансовом году. Целевым ориентиром для главного распорядителя средств местного бюджета является полное выполнение всех показателей, установленных в соглашении о предоставлении субсидий из федерального и областного  бюджетов.</w:t>
            </w:r>
          </w:p>
          <w:p w:rsidR="00B95D4C" w:rsidRPr="00B51DDD" w:rsidRDefault="00B95D4C" w:rsidP="00E3234D">
            <w:pPr>
              <w:widowControl w:val="0"/>
              <w:autoSpaceDE w:val="0"/>
              <w:autoSpaceDN w:val="0"/>
              <w:ind w:firstLine="0"/>
              <w:jc w:val="left"/>
              <w:rPr>
                <w:rFonts w:ascii="Times New Roman" w:hAnsi="Times New Roman"/>
                <w:sz w:val="20"/>
                <w:szCs w:val="20"/>
              </w:rPr>
            </w:pPr>
            <w:r w:rsidRPr="00B51DDD">
              <w:rPr>
                <w:rFonts w:ascii="Times New Roman" w:hAnsi="Times New Roman"/>
                <w:sz w:val="20"/>
                <w:szCs w:val="20"/>
              </w:rPr>
              <w:t>В случае если главным администратором средств местного бюджета заключены несколько соглашений о предоставлении субсидий из федерального и областного бюджетов, то для расчета оценки по данному показателю необходимо учитывать среднюю результативность использования субсидий</w:t>
            </w:r>
          </w:p>
        </w:tc>
        <w:tc>
          <w:tcPr>
            <w:tcW w:w="1985" w:type="dxa"/>
            <w:tcBorders>
              <w:top w:val="single" w:sz="4" w:space="0" w:color="auto"/>
              <w:bottom w:val="single" w:sz="4" w:space="0" w:color="auto"/>
            </w:tcBorders>
          </w:tcPr>
          <w:p w:rsidR="00B95D4C" w:rsidRPr="001E4F39" w:rsidRDefault="00B95D4C"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w:t>
            </w:r>
            <w:r w:rsidR="003E3B4C" w:rsidRPr="001E4F39">
              <w:rPr>
                <w:rFonts w:ascii="Times New Roman" w:hAnsi="Times New Roman"/>
                <w:sz w:val="22"/>
                <w:szCs w:val="22"/>
              </w:rPr>
              <w:t xml:space="preserve"> </w:t>
            </w:r>
            <w:r w:rsidRPr="001E4F39">
              <w:rPr>
                <w:rFonts w:ascii="Times New Roman" w:hAnsi="Times New Roman"/>
                <w:sz w:val="22"/>
                <w:szCs w:val="22"/>
              </w:rPr>
              <w:t>Финансового управления  администрации Крапивинского муниципального округа</w:t>
            </w:r>
          </w:p>
        </w:tc>
      </w:tr>
      <w:tr w:rsidR="00B95D4C"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B95D4C" w:rsidRPr="001E4F39" w:rsidRDefault="003E3B4C"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2.6</w:t>
            </w:r>
          </w:p>
        </w:tc>
        <w:tc>
          <w:tcPr>
            <w:tcW w:w="2128"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Уровень исполнения расходов главного </w:t>
            </w:r>
            <w:r w:rsidRPr="001E4F39">
              <w:rPr>
                <w:rFonts w:ascii="Times New Roman" w:hAnsi="Times New Roman"/>
                <w:sz w:val="22"/>
                <w:szCs w:val="22"/>
              </w:rPr>
              <w:lastRenderedPageBreak/>
              <w:t>распорядителя бюджетных средств, источником финансового обеспечения которых являются межбюджетные трансферты из федерального и областного бюджетов</w:t>
            </w:r>
          </w:p>
        </w:tc>
        <w:tc>
          <w:tcPr>
            <w:tcW w:w="2977"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P</w:t>
            </w:r>
            <w:r w:rsidR="00562596" w:rsidRPr="001E4F39">
              <w:rPr>
                <w:rFonts w:ascii="Times New Roman" w:hAnsi="Times New Roman"/>
                <w:sz w:val="22"/>
                <w:szCs w:val="22"/>
                <w:vertAlign w:val="subscript"/>
              </w:rPr>
              <w:t>2.6</w:t>
            </w:r>
            <w:r w:rsidRPr="001E4F39">
              <w:rPr>
                <w:rFonts w:ascii="Times New Roman" w:hAnsi="Times New Roman"/>
                <w:sz w:val="22"/>
                <w:szCs w:val="22"/>
              </w:rPr>
              <w:t xml:space="preserve"> = Pкр / Pпр x 100%, где:</w:t>
            </w:r>
          </w:p>
          <w:p w:rsidR="00B95D4C" w:rsidRPr="001E4F39" w:rsidRDefault="00B95D4C" w:rsidP="00E3234D">
            <w:pPr>
              <w:widowControl w:val="0"/>
              <w:autoSpaceDE w:val="0"/>
              <w:autoSpaceDN w:val="0"/>
              <w:ind w:firstLine="0"/>
              <w:jc w:val="left"/>
              <w:rPr>
                <w:rFonts w:ascii="Times New Roman" w:hAnsi="Times New Roman"/>
                <w:sz w:val="22"/>
                <w:szCs w:val="22"/>
              </w:rPr>
            </w:pP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Pкр - кассовые расходы главного распорядителя средств бюджета за счет целевых средств федерального и областного бюджетов в отчетном периоде, тыс.руб.;</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Pпр - уточненные бюджетные ассигнования, источником финансового обеспечения которых являются целевые межбюджетные трансферты из федерального и областного бюджетов, в отчетном периоде, тыс.руб.</w:t>
            </w:r>
          </w:p>
        </w:tc>
        <w:tc>
          <w:tcPr>
            <w:tcW w:w="851"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lastRenderedPageBreak/>
              <w:t>%</w:t>
            </w:r>
          </w:p>
        </w:tc>
        <w:tc>
          <w:tcPr>
            <w:tcW w:w="851" w:type="dxa"/>
            <w:tcBorders>
              <w:bottom w:val="single" w:sz="4" w:space="0" w:color="auto"/>
            </w:tcBorders>
          </w:tcPr>
          <w:p w:rsidR="00B95D4C" w:rsidRPr="001E4F39" w:rsidRDefault="00B95D4C"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bottom w:val="single" w:sz="4" w:space="0" w:color="auto"/>
            </w:tcBorders>
          </w:tcPr>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E(2.6</w:t>
            </w:r>
            <w:r w:rsidR="00B95D4C" w:rsidRPr="001E4F39">
              <w:rPr>
                <w:rFonts w:ascii="Times New Roman" w:hAnsi="Times New Roman"/>
                <w:sz w:val="22"/>
                <w:szCs w:val="22"/>
              </w:rPr>
              <w:t xml:space="preserve">) = 5, если </w:t>
            </w:r>
          </w:p>
          <w:p w:rsidR="00B95D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2.6</w:t>
            </w:r>
            <w:r w:rsidRPr="001E4F39">
              <w:rPr>
                <w:rFonts w:ascii="Times New Roman" w:hAnsi="Times New Roman"/>
                <w:sz w:val="22"/>
                <w:szCs w:val="22"/>
              </w:rPr>
              <w:t xml:space="preserve"> </w:t>
            </w:r>
            <w:r w:rsidR="00B95D4C" w:rsidRPr="001E4F39">
              <w:rPr>
                <w:rFonts w:ascii="Times New Roman" w:hAnsi="Times New Roman"/>
                <w:sz w:val="22"/>
                <w:szCs w:val="22"/>
              </w:rPr>
              <w:t>= 100%;</w:t>
            </w:r>
          </w:p>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E(2.6)</w:t>
            </w:r>
            <w:r w:rsidR="00B95D4C" w:rsidRPr="001E4F39">
              <w:rPr>
                <w:rFonts w:ascii="Times New Roman" w:hAnsi="Times New Roman"/>
                <w:sz w:val="22"/>
                <w:szCs w:val="22"/>
              </w:rPr>
              <w:t xml:space="preserve"> = 4,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95%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2.6</w:t>
            </w:r>
            <w:r w:rsidR="00562596" w:rsidRPr="001E4F39">
              <w:rPr>
                <w:rFonts w:ascii="Times New Roman" w:hAnsi="Times New Roman"/>
                <w:sz w:val="22"/>
                <w:szCs w:val="22"/>
              </w:rPr>
              <w:t xml:space="preserve"> </w:t>
            </w:r>
            <w:r w:rsidRPr="001E4F39">
              <w:rPr>
                <w:rFonts w:ascii="Times New Roman" w:hAnsi="Times New Roman"/>
                <w:sz w:val="22"/>
                <w:szCs w:val="22"/>
              </w:rPr>
              <w:t>&lt; 100%;</w:t>
            </w:r>
          </w:p>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E(2.6) </w:t>
            </w:r>
            <w:r w:rsidR="00B95D4C" w:rsidRPr="001E4F39">
              <w:rPr>
                <w:rFonts w:ascii="Times New Roman" w:hAnsi="Times New Roman"/>
                <w:sz w:val="22"/>
                <w:szCs w:val="22"/>
              </w:rPr>
              <w:t xml:space="preserve">= 3,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90%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2.6</w:t>
            </w:r>
            <w:r w:rsidR="00562596" w:rsidRPr="001E4F39">
              <w:rPr>
                <w:rFonts w:ascii="Times New Roman" w:hAnsi="Times New Roman"/>
                <w:sz w:val="22"/>
                <w:szCs w:val="22"/>
              </w:rPr>
              <w:t xml:space="preserve"> </w:t>
            </w:r>
            <w:r w:rsidRPr="001E4F39">
              <w:rPr>
                <w:rFonts w:ascii="Times New Roman" w:hAnsi="Times New Roman"/>
                <w:sz w:val="22"/>
                <w:szCs w:val="22"/>
              </w:rPr>
              <w:t>&lt; 95%;</w:t>
            </w:r>
          </w:p>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E(2.6) </w:t>
            </w:r>
            <w:r w:rsidR="00B95D4C" w:rsidRPr="001E4F39">
              <w:rPr>
                <w:rFonts w:ascii="Times New Roman" w:hAnsi="Times New Roman"/>
                <w:sz w:val="22"/>
                <w:szCs w:val="22"/>
              </w:rPr>
              <w:t xml:space="preserve">= 2,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85% &lt;=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2.6</w:t>
            </w:r>
            <w:r w:rsidR="00562596" w:rsidRPr="001E4F39">
              <w:rPr>
                <w:rFonts w:ascii="Times New Roman" w:hAnsi="Times New Roman"/>
                <w:sz w:val="22"/>
                <w:szCs w:val="22"/>
              </w:rPr>
              <w:t xml:space="preserve"> </w:t>
            </w:r>
            <w:r w:rsidRPr="001E4F39">
              <w:rPr>
                <w:rFonts w:ascii="Times New Roman" w:hAnsi="Times New Roman"/>
                <w:sz w:val="22"/>
                <w:szCs w:val="22"/>
              </w:rPr>
              <w:t xml:space="preserve"> &lt; 90%;</w:t>
            </w:r>
          </w:p>
          <w:p w:rsidR="00562596"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E(2.6)</w:t>
            </w:r>
            <w:r w:rsidR="00B95D4C" w:rsidRPr="001E4F39">
              <w:rPr>
                <w:rFonts w:ascii="Times New Roman" w:hAnsi="Times New Roman"/>
                <w:sz w:val="22"/>
                <w:szCs w:val="22"/>
              </w:rPr>
              <w:t xml:space="preserve"> = 1, если </w:t>
            </w:r>
          </w:p>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80%&lt;= </w:t>
            </w:r>
            <w:r w:rsidR="00562596" w:rsidRPr="001E4F39">
              <w:rPr>
                <w:rFonts w:ascii="Times New Roman" w:hAnsi="Times New Roman"/>
                <w:sz w:val="22"/>
                <w:szCs w:val="22"/>
              </w:rPr>
              <w:t>P</w:t>
            </w:r>
            <w:r w:rsidR="00562596" w:rsidRPr="001E4F39">
              <w:rPr>
                <w:rFonts w:ascii="Times New Roman" w:hAnsi="Times New Roman"/>
                <w:sz w:val="22"/>
                <w:szCs w:val="22"/>
                <w:vertAlign w:val="subscript"/>
              </w:rPr>
              <w:t>2.6</w:t>
            </w:r>
            <w:r w:rsidR="00562596" w:rsidRPr="001E4F39">
              <w:rPr>
                <w:rFonts w:ascii="Times New Roman" w:hAnsi="Times New Roman"/>
                <w:sz w:val="22"/>
                <w:szCs w:val="22"/>
              </w:rPr>
              <w:t xml:space="preserve"> </w:t>
            </w:r>
            <w:r w:rsidRPr="001E4F39">
              <w:rPr>
                <w:rFonts w:ascii="Times New Roman" w:hAnsi="Times New Roman"/>
                <w:sz w:val="22"/>
                <w:szCs w:val="22"/>
              </w:rPr>
              <w:t>&lt; 85%;</w:t>
            </w:r>
          </w:p>
          <w:p w:rsidR="001E4F39"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E(2.6) </w:t>
            </w:r>
            <w:r w:rsidR="00B95D4C" w:rsidRPr="001E4F39">
              <w:rPr>
                <w:rFonts w:ascii="Times New Roman" w:hAnsi="Times New Roman"/>
                <w:sz w:val="22"/>
                <w:szCs w:val="22"/>
              </w:rPr>
              <w:t xml:space="preserve">= 0, если </w:t>
            </w:r>
          </w:p>
          <w:p w:rsidR="00B95D4C" w:rsidRPr="001E4F39" w:rsidRDefault="00562596"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2.6</w:t>
            </w:r>
            <w:r w:rsidRPr="001E4F39">
              <w:rPr>
                <w:rFonts w:ascii="Times New Roman" w:hAnsi="Times New Roman"/>
                <w:sz w:val="22"/>
                <w:szCs w:val="22"/>
              </w:rPr>
              <w:t xml:space="preserve"> </w:t>
            </w:r>
            <w:r w:rsidR="00B95D4C" w:rsidRPr="001E4F39">
              <w:rPr>
                <w:rFonts w:ascii="Times New Roman" w:hAnsi="Times New Roman"/>
                <w:sz w:val="22"/>
                <w:szCs w:val="22"/>
              </w:rPr>
              <w:t>&lt; 80%</w:t>
            </w:r>
          </w:p>
        </w:tc>
        <w:tc>
          <w:tcPr>
            <w:tcW w:w="1699" w:type="dxa"/>
            <w:tcBorders>
              <w:bottom w:val="single" w:sz="4" w:space="0" w:color="auto"/>
            </w:tcBorders>
          </w:tcPr>
          <w:p w:rsidR="00B95D4C" w:rsidRPr="001E4F39" w:rsidRDefault="00B95D4C" w:rsidP="00562596">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lastRenderedPageBreak/>
              <w:t xml:space="preserve">Сводная бюджетная роспись местного </w:t>
            </w:r>
            <w:r w:rsidRPr="001E4F39">
              <w:rPr>
                <w:rFonts w:ascii="Times New Roman" w:hAnsi="Times New Roman"/>
                <w:sz w:val="20"/>
                <w:szCs w:val="20"/>
              </w:rPr>
              <w:lastRenderedPageBreak/>
              <w:t xml:space="preserve">бюджета, </w:t>
            </w:r>
            <w:hyperlink r:id="rId24" w:history="1">
              <w:r w:rsidRPr="001E4F39">
                <w:rPr>
                  <w:rFonts w:ascii="Times New Roman" w:hAnsi="Times New Roman"/>
                  <w:color w:val="0000FF"/>
                  <w:sz w:val="20"/>
                  <w:szCs w:val="20"/>
                </w:rPr>
                <w:t>Отчет</w:t>
              </w:r>
            </w:hyperlink>
            <w:r w:rsidRPr="001E4F39">
              <w:rPr>
                <w:rFonts w:ascii="Times New Roman" w:hAnsi="Times New Roman"/>
                <w:sz w:val="20"/>
                <w:szCs w:val="20"/>
              </w:rPr>
              <w:t xml:space="preserve"> об исполнении бюджета за отчетный финансовый год (ф. 0503127)</w:t>
            </w:r>
          </w:p>
        </w:tc>
        <w:tc>
          <w:tcPr>
            <w:tcW w:w="2551" w:type="dxa"/>
            <w:tcBorders>
              <w:bottom w:val="single" w:sz="4" w:space="0" w:color="auto"/>
            </w:tcBorders>
          </w:tcPr>
          <w:p w:rsidR="00B95D4C" w:rsidRPr="001E4F39" w:rsidRDefault="00B95D4C"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Целевым ориентиром является значение </w:t>
            </w:r>
            <w:r w:rsidRPr="001E4F39">
              <w:rPr>
                <w:rFonts w:ascii="Times New Roman" w:hAnsi="Times New Roman"/>
                <w:sz w:val="22"/>
                <w:szCs w:val="22"/>
              </w:rPr>
              <w:lastRenderedPageBreak/>
              <w:t>показателя, равное 100%</w:t>
            </w:r>
          </w:p>
        </w:tc>
        <w:tc>
          <w:tcPr>
            <w:tcW w:w="1985" w:type="dxa"/>
            <w:tcBorders>
              <w:bottom w:val="single" w:sz="4" w:space="0" w:color="auto"/>
            </w:tcBorders>
          </w:tcPr>
          <w:p w:rsidR="00B95D4C" w:rsidRPr="001E4F39" w:rsidRDefault="00B95D4C"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Бюджетный отдел</w:t>
            </w:r>
            <w:r w:rsidR="003E3B4C" w:rsidRPr="001E4F39">
              <w:rPr>
                <w:rFonts w:ascii="Times New Roman" w:hAnsi="Times New Roman"/>
                <w:sz w:val="22"/>
                <w:szCs w:val="22"/>
              </w:rPr>
              <w:t xml:space="preserve"> </w:t>
            </w:r>
            <w:r w:rsidRPr="001E4F39">
              <w:rPr>
                <w:rFonts w:ascii="Times New Roman" w:hAnsi="Times New Roman"/>
                <w:sz w:val="22"/>
                <w:szCs w:val="22"/>
              </w:rPr>
              <w:t xml:space="preserve">Финансового </w:t>
            </w:r>
            <w:r w:rsidRPr="001E4F39">
              <w:rPr>
                <w:rFonts w:ascii="Times New Roman" w:hAnsi="Times New Roman"/>
                <w:sz w:val="22"/>
                <w:szCs w:val="22"/>
              </w:rPr>
              <w:lastRenderedPageBreak/>
              <w:t>управления  администрации Крапивинского муниципального округа</w:t>
            </w:r>
          </w:p>
        </w:tc>
      </w:tr>
      <w:tr w:rsidR="003E5F2A"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3E5F2A" w:rsidRPr="001E4F39" w:rsidRDefault="003E5F2A" w:rsidP="003E5F2A">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2.7</w:t>
            </w:r>
          </w:p>
        </w:tc>
        <w:tc>
          <w:tcPr>
            <w:tcW w:w="2128" w:type="dxa"/>
            <w:tcBorders>
              <w:bottom w:val="single" w:sz="4" w:space="0" w:color="auto"/>
            </w:tcBorders>
          </w:tcPr>
          <w:p w:rsidR="003E5F2A" w:rsidRPr="001E4F39" w:rsidRDefault="003E5F2A" w:rsidP="00B51DD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Нарушение правил, условий предоставления бюджетных инвестиций, субсидий</w:t>
            </w:r>
          </w:p>
        </w:tc>
        <w:tc>
          <w:tcPr>
            <w:tcW w:w="2977" w:type="dxa"/>
            <w:tcBorders>
              <w:bottom w:val="single" w:sz="4" w:space="0" w:color="auto"/>
            </w:tcBorders>
          </w:tcPr>
          <w:p w:rsidR="003E5F2A" w:rsidRPr="001E4F39" w:rsidRDefault="001E4F39" w:rsidP="00245D80">
            <w:pPr>
              <w:widowControl w:val="0"/>
              <w:autoSpaceDE w:val="0"/>
              <w:autoSpaceDN w:val="0"/>
              <w:ind w:firstLine="0"/>
              <w:jc w:val="left"/>
              <w:rPr>
                <w:rFonts w:ascii="Times New Roman" w:hAnsi="Times New Roman"/>
                <w:noProof/>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2.7</w:t>
            </w:r>
            <w:r w:rsidRPr="001E4F39">
              <w:rPr>
                <w:rFonts w:ascii="Times New Roman" w:hAnsi="Times New Roman"/>
                <w:sz w:val="22"/>
                <w:szCs w:val="22"/>
              </w:rPr>
              <w:t xml:space="preserve"> </w:t>
            </w:r>
            <w:r w:rsidR="003E5F2A" w:rsidRPr="001E4F39">
              <w:rPr>
                <w:rFonts w:ascii="Times New Roman" w:hAnsi="Times New Roman"/>
                <w:noProof/>
                <w:sz w:val="22"/>
                <w:szCs w:val="22"/>
              </w:rPr>
              <w:t xml:space="preserve">= Qi, где </w:t>
            </w:r>
          </w:p>
          <w:p w:rsidR="003E5F2A" w:rsidRPr="001E4F39" w:rsidRDefault="003E5F2A" w:rsidP="001E4F39">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Qi - наличие нарушений правил, условий предоставления бюджетных инвестиций,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допущенных главным распорядителем бюджетных средств</w:t>
            </w:r>
          </w:p>
        </w:tc>
        <w:tc>
          <w:tcPr>
            <w:tcW w:w="851" w:type="dxa"/>
            <w:tcBorders>
              <w:bottom w:val="single" w:sz="4" w:space="0" w:color="auto"/>
            </w:tcBorders>
          </w:tcPr>
          <w:p w:rsidR="003E5F2A" w:rsidRPr="001E4F39" w:rsidRDefault="003E5F2A" w:rsidP="00245D8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ед.</w:t>
            </w:r>
          </w:p>
        </w:tc>
        <w:tc>
          <w:tcPr>
            <w:tcW w:w="851" w:type="dxa"/>
            <w:tcBorders>
              <w:bottom w:val="single" w:sz="4" w:space="0" w:color="auto"/>
            </w:tcBorders>
          </w:tcPr>
          <w:p w:rsidR="003E5F2A" w:rsidRPr="001E4F39" w:rsidRDefault="003E5F2A" w:rsidP="00245D80">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bottom w:val="single" w:sz="4" w:space="0" w:color="auto"/>
            </w:tcBorders>
          </w:tcPr>
          <w:p w:rsidR="003E5F2A" w:rsidRPr="001E4F39" w:rsidRDefault="001E4F39" w:rsidP="00245D8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3E5F2A" w:rsidRPr="001E4F39">
              <w:rPr>
                <w:rFonts w:ascii="Times New Roman" w:hAnsi="Times New Roman"/>
                <w:sz w:val="22"/>
                <w:szCs w:val="22"/>
              </w:rPr>
              <w:t>2</w:t>
            </w:r>
            <w:r w:rsidRPr="001E4F39">
              <w:rPr>
                <w:rFonts w:ascii="Times New Roman" w:hAnsi="Times New Roman"/>
                <w:sz w:val="22"/>
                <w:szCs w:val="22"/>
              </w:rPr>
              <w:t>.7</w:t>
            </w:r>
            <w:r w:rsidR="003E5F2A" w:rsidRPr="001E4F39">
              <w:rPr>
                <w:rFonts w:ascii="Times New Roman" w:hAnsi="Times New Roman"/>
                <w:sz w:val="22"/>
                <w:szCs w:val="22"/>
              </w:rPr>
              <w:t xml:space="preserve">) = 5, если </w:t>
            </w:r>
          </w:p>
          <w:p w:rsidR="003E5F2A" w:rsidRPr="001E4F39" w:rsidRDefault="003E5F2A" w:rsidP="00245D8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нарушений не выявлено</w:t>
            </w:r>
            <w:r w:rsidR="001E4F39" w:rsidRPr="001E4F39">
              <w:rPr>
                <w:rFonts w:ascii="Times New Roman" w:hAnsi="Times New Roman"/>
                <w:sz w:val="22"/>
                <w:szCs w:val="22"/>
              </w:rPr>
              <w:t xml:space="preserve"> P</w:t>
            </w:r>
            <w:r w:rsidR="001E4F39" w:rsidRPr="001E4F39">
              <w:rPr>
                <w:rFonts w:ascii="Times New Roman" w:hAnsi="Times New Roman"/>
                <w:sz w:val="22"/>
                <w:szCs w:val="22"/>
                <w:vertAlign w:val="subscript"/>
              </w:rPr>
              <w:t>2.7</w:t>
            </w:r>
            <w:r w:rsidR="001E4F39" w:rsidRPr="001E4F39">
              <w:rPr>
                <w:rFonts w:ascii="Times New Roman" w:hAnsi="Times New Roman"/>
                <w:sz w:val="22"/>
                <w:szCs w:val="22"/>
              </w:rPr>
              <w:t>= 0</w:t>
            </w:r>
            <w:r w:rsidRPr="001E4F39">
              <w:rPr>
                <w:rFonts w:ascii="Times New Roman" w:hAnsi="Times New Roman"/>
                <w:sz w:val="22"/>
                <w:szCs w:val="22"/>
              </w:rPr>
              <w:t xml:space="preserve">; </w:t>
            </w:r>
          </w:p>
          <w:p w:rsidR="003E5F2A" w:rsidRPr="001E4F39" w:rsidRDefault="001E4F39" w:rsidP="00245D8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E(2.7</w:t>
            </w:r>
            <w:r w:rsidR="003E5F2A" w:rsidRPr="001E4F39">
              <w:rPr>
                <w:rFonts w:ascii="Times New Roman" w:hAnsi="Times New Roman"/>
                <w:sz w:val="22"/>
                <w:szCs w:val="22"/>
              </w:rPr>
              <w:t xml:space="preserve">) = 0, если  </w:t>
            </w:r>
          </w:p>
          <w:p w:rsidR="003E5F2A" w:rsidRPr="001E4F39" w:rsidRDefault="003E5F2A" w:rsidP="001E4F39">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нарушения выявлены</w:t>
            </w:r>
            <w:r w:rsidR="001E4F39" w:rsidRPr="001E4F39">
              <w:rPr>
                <w:rFonts w:ascii="Times New Roman" w:hAnsi="Times New Roman"/>
                <w:sz w:val="22"/>
                <w:szCs w:val="22"/>
              </w:rPr>
              <w:t xml:space="preserve"> P</w:t>
            </w:r>
            <w:r w:rsidR="001E4F39" w:rsidRPr="001E4F39">
              <w:rPr>
                <w:rFonts w:ascii="Times New Roman" w:hAnsi="Times New Roman"/>
                <w:sz w:val="22"/>
                <w:szCs w:val="22"/>
                <w:vertAlign w:val="subscript"/>
              </w:rPr>
              <w:t>2.7</w:t>
            </w:r>
            <w:r w:rsidR="001E4F39" w:rsidRPr="001E4F39">
              <w:rPr>
                <w:rFonts w:ascii="Times New Roman" w:hAnsi="Times New Roman"/>
                <w:sz w:val="22"/>
                <w:szCs w:val="22"/>
              </w:rPr>
              <w:t xml:space="preserve"> =&gt;1;</w:t>
            </w:r>
          </w:p>
        </w:tc>
        <w:tc>
          <w:tcPr>
            <w:tcW w:w="1699" w:type="dxa"/>
            <w:tcBorders>
              <w:bottom w:val="single" w:sz="4" w:space="0" w:color="auto"/>
            </w:tcBorders>
          </w:tcPr>
          <w:p w:rsidR="003E5F2A" w:rsidRPr="001E4F39" w:rsidRDefault="003762D4" w:rsidP="00245D80">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 xml:space="preserve">Письмо-запрос </w:t>
            </w:r>
            <w:r>
              <w:rPr>
                <w:rFonts w:ascii="Times New Roman" w:hAnsi="Times New Roman"/>
                <w:sz w:val="20"/>
                <w:szCs w:val="20"/>
              </w:rPr>
              <w:t xml:space="preserve">в отдел </w:t>
            </w:r>
            <w:r w:rsidRPr="001E4F39">
              <w:rPr>
                <w:rFonts w:ascii="Times New Roman" w:hAnsi="Times New Roman"/>
                <w:sz w:val="20"/>
                <w:szCs w:val="20"/>
              </w:rPr>
              <w:t>муниципального финансового контроля администрации Крапи</w:t>
            </w:r>
            <w:r>
              <w:rPr>
                <w:rFonts w:ascii="Times New Roman" w:hAnsi="Times New Roman"/>
                <w:sz w:val="20"/>
                <w:szCs w:val="20"/>
              </w:rPr>
              <w:t xml:space="preserve">винского муниципального округа и </w:t>
            </w:r>
            <w:r w:rsidRPr="001E4F39">
              <w:rPr>
                <w:rFonts w:ascii="Times New Roman" w:hAnsi="Times New Roman"/>
                <w:sz w:val="20"/>
                <w:szCs w:val="20"/>
              </w:rPr>
              <w:t xml:space="preserve">Контрольно-счетной </w:t>
            </w:r>
            <w:r>
              <w:rPr>
                <w:rFonts w:ascii="Times New Roman" w:hAnsi="Times New Roman"/>
                <w:sz w:val="20"/>
                <w:szCs w:val="20"/>
              </w:rPr>
              <w:t>орган</w:t>
            </w:r>
            <w:r w:rsidRPr="001E4F39">
              <w:rPr>
                <w:rFonts w:ascii="Times New Roman" w:hAnsi="Times New Roman"/>
                <w:sz w:val="20"/>
                <w:szCs w:val="20"/>
              </w:rPr>
              <w:t xml:space="preserve">  Крапивинского муниципального округа</w:t>
            </w:r>
            <w:r>
              <w:rPr>
                <w:rFonts w:ascii="Times New Roman" w:hAnsi="Times New Roman"/>
                <w:sz w:val="20"/>
                <w:szCs w:val="20"/>
              </w:rPr>
              <w:t xml:space="preserve">. </w:t>
            </w:r>
            <w:r w:rsidR="001E4F39" w:rsidRPr="001E4F39">
              <w:rPr>
                <w:rFonts w:ascii="Times New Roman" w:hAnsi="Times New Roman"/>
                <w:sz w:val="20"/>
                <w:szCs w:val="20"/>
              </w:rPr>
              <w:t>Ведомственные данные  главных админист</w:t>
            </w:r>
            <w:r w:rsidR="003E5F2A" w:rsidRPr="001E4F39">
              <w:rPr>
                <w:rFonts w:ascii="Times New Roman" w:hAnsi="Times New Roman"/>
                <w:sz w:val="20"/>
                <w:szCs w:val="20"/>
              </w:rPr>
              <w:t>раторов средств местного бюджета</w:t>
            </w:r>
            <w:r>
              <w:rPr>
                <w:rFonts w:ascii="Times New Roman" w:hAnsi="Times New Roman"/>
                <w:sz w:val="20"/>
                <w:szCs w:val="20"/>
              </w:rPr>
              <w:t>.</w:t>
            </w:r>
          </w:p>
        </w:tc>
        <w:tc>
          <w:tcPr>
            <w:tcW w:w="2551" w:type="dxa"/>
            <w:tcBorders>
              <w:bottom w:val="single" w:sz="4" w:space="0" w:color="auto"/>
            </w:tcBorders>
          </w:tcPr>
          <w:p w:rsidR="003E5F2A" w:rsidRPr="001E4F39" w:rsidRDefault="003E5F2A" w:rsidP="00245D8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Ориентиром для главного распорядителя бюджетных средств является недопущение нарушения правил, условий предоставления бюджетных инвестиций, субсидий</w:t>
            </w:r>
          </w:p>
        </w:tc>
        <w:tc>
          <w:tcPr>
            <w:tcW w:w="1985" w:type="dxa"/>
            <w:tcBorders>
              <w:bottom w:val="single" w:sz="4" w:space="0" w:color="auto"/>
            </w:tcBorders>
          </w:tcPr>
          <w:p w:rsidR="003E5F2A" w:rsidRPr="001E4F39" w:rsidRDefault="00B51DDD" w:rsidP="00245D8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Бюджетный отдел </w:t>
            </w:r>
            <w:r w:rsidR="003E5F2A" w:rsidRPr="001E4F39">
              <w:rPr>
                <w:rFonts w:ascii="Times New Roman" w:hAnsi="Times New Roman"/>
                <w:sz w:val="22"/>
                <w:szCs w:val="22"/>
              </w:rPr>
              <w:t>Финансового управления  администрации Крапивинского муниципального округа</w:t>
            </w:r>
          </w:p>
        </w:tc>
      </w:tr>
      <w:tr w:rsidR="003E5F2A"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2.8</w:t>
            </w:r>
          </w:p>
        </w:tc>
        <w:tc>
          <w:tcPr>
            <w:tcW w:w="2128" w:type="dxa"/>
            <w:tcBorders>
              <w:bottom w:val="single" w:sz="4" w:space="0" w:color="auto"/>
            </w:tcBorders>
          </w:tcPr>
          <w:p w:rsidR="003E5F2A" w:rsidRPr="001E4F39" w:rsidRDefault="003E5F2A" w:rsidP="00067B8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Нецелевое использование бюджетных средств</w:t>
            </w:r>
          </w:p>
        </w:tc>
        <w:tc>
          <w:tcPr>
            <w:tcW w:w="2977"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00B51DDD">
              <w:rPr>
                <w:rFonts w:ascii="Times New Roman" w:hAnsi="Times New Roman"/>
                <w:sz w:val="22"/>
                <w:szCs w:val="22"/>
                <w:vertAlign w:val="subscript"/>
              </w:rPr>
              <w:t>2.8</w:t>
            </w:r>
            <w:r w:rsidRPr="001E4F39">
              <w:rPr>
                <w:rFonts w:ascii="Times New Roman" w:hAnsi="Times New Roman"/>
                <w:sz w:val="22"/>
                <w:szCs w:val="22"/>
              </w:rPr>
              <w:t xml:space="preserve"> = </w:t>
            </w:r>
            <w:r w:rsidRPr="001E4F39">
              <w:rPr>
                <w:rFonts w:ascii="Times New Roman" w:hAnsi="Times New Roman"/>
                <w:sz w:val="22"/>
                <w:szCs w:val="22"/>
                <w:lang w:val="en-US"/>
              </w:rPr>
              <w:t>Sn</w:t>
            </w:r>
            <w:r w:rsidRPr="001E4F39">
              <w:rPr>
                <w:rFonts w:ascii="Times New Roman" w:hAnsi="Times New Roman"/>
                <w:sz w:val="22"/>
                <w:szCs w:val="22"/>
              </w:rPr>
              <w:t xml:space="preserve"> / Кр x 100%, где:</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Sn - сумма нецелевого использования бюджетных средств, допущенных главным распорядителем </w:t>
            </w:r>
            <w:r w:rsidRPr="001E4F39">
              <w:rPr>
                <w:rFonts w:ascii="Times New Roman" w:hAnsi="Times New Roman"/>
                <w:sz w:val="22"/>
                <w:szCs w:val="22"/>
              </w:rPr>
              <w:lastRenderedPageBreak/>
              <w:t>средств местного бюджета, тыс.руб.;</w:t>
            </w:r>
          </w:p>
          <w:p w:rsidR="003E5F2A" w:rsidRPr="001E4F39" w:rsidRDefault="003E5F2A" w:rsidP="00B51DD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Кр - кассовое исполнение расходов главного распорядителя средств местного бюджета, тыс.руб.</w:t>
            </w:r>
          </w:p>
        </w:tc>
        <w:tc>
          <w:tcPr>
            <w:tcW w:w="851"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w:t>
            </w:r>
          </w:p>
        </w:tc>
        <w:tc>
          <w:tcPr>
            <w:tcW w:w="851" w:type="dxa"/>
            <w:tcBorders>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bottom w:val="single" w:sz="4" w:space="0" w:color="auto"/>
            </w:tcBorders>
          </w:tcPr>
          <w:p w:rsidR="00B51DDD" w:rsidRDefault="00B51DDD" w:rsidP="00E3234D">
            <w:pPr>
              <w:widowControl w:val="0"/>
              <w:autoSpaceDE w:val="0"/>
              <w:autoSpaceDN w:val="0"/>
              <w:ind w:firstLine="0"/>
              <w:jc w:val="left"/>
              <w:rPr>
                <w:rFonts w:ascii="Times New Roman" w:hAnsi="Times New Roman"/>
                <w:sz w:val="22"/>
                <w:szCs w:val="22"/>
              </w:rPr>
            </w:pPr>
            <w:r>
              <w:rPr>
                <w:rFonts w:ascii="Times New Roman" w:hAnsi="Times New Roman"/>
                <w:sz w:val="22"/>
                <w:szCs w:val="22"/>
              </w:rPr>
              <w:t>E(2.8</w:t>
            </w:r>
            <w:r w:rsidR="003E5F2A" w:rsidRPr="001E4F39">
              <w:rPr>
                <w:rFonts w:ascii="Times New Roman" w:hAnsi="Times New Roman"/>
                <w:sz w:val="22"/>
                <w:szCs w:val="22"/>
              </w:rPr>
              <w:t xml:space="preserve">) = 5, если </w:t>
            </w:r>
          </w:p>
          <w:p w:rsidR="003E5F2A" w:rsidRPr="001E4F39" w:rsidRDefault="00B51DDD"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Pr>
                <w:rFonts w:ascii="Times New Roman" w:hAnsi="Times New Roman"/>
                <w:sz w:val="22"/>
                <w:szCs w:val="22"/>
                <w:vertAlign w:val="subscript"/>
              </w:rPr>
              <w:t>2.8</w:t>
            </w:r>
            <w:r w:rsidR="003E5F2A" w:rsidRPr="001E4F39">
              <w:rPr>
                <w:rFonts w:ascii="Times New Roman" w:hAnsi="Times New Roman"/>
                <w:sz w:val="22"/>
                <w:szCs w:val="22"/>
              </w:rPr>
              <w:t xml:space="preserve"> = 0;</w:t>
            </w:r>
          </w:p>
          <w:p w:rsidR="00B51DDD"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B51DDD">
              <w:rPr>
                <w:rFonts w:ascii="Times New Roman" w:hAnsi="Times New Roman"/>
                <w:sz w:val="22"/>
                <w:szCs w:val="22"/>
              </w:rPr>
              <w:t>(2.8</w:t>
            </w:r>
            <w:r w:rsidR="00B51DDD" w:rsidRPr="001E4F39">
              <w:rPr>
                <w:rFonts w:ascii="Times New Roman" w:hAnsi="Times New Roman"/>
                <w:sz w:val="22"/>
                <w:szCs w:val="22"/>
              </w:rPr>
              <w:t xml:space="preserve">) </w:t>
            </w:r>
            <w:r w:rsidRPr="001E4F39">
              <w:rPr>
                <w:rFonts w:ascii="Times New Roman" w:hAnsi="Times New Roman"/>
                <w:sz w:val="22"/>
                <w:szCs w:val="22"/>
              </w:rPr>
              <w:t xml:space="preserve">= 4,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0 &lt; </w:t>
            </w:r>
            <w:r w:rsidR="00B51DDD" w:rsidRPr="001E4F39">
              <w:rPr>
                <w:rFonts w:ascii="Times New Roman" w:hAnsi="Times New Roman"/>
                <w:sz w:val="22"/>
                <w:szCs w:val="22"/>
              </w:rPr>
              <w:t>P</w:t>
            </w:r>
            <w:r w:rsidR="00B51DDD">
              <w:rPr>
                <w:rFonts w:ascii="Times New Roman" w:hAnsi="Times New Roman"/>
                <w:sz w:val="22"/>
                <w:szCs w:val="22"/>
                <w:vertAlign w:val="subscript"/>
              </w:rPr>
              <w:t>2.8</w:t>
            </w:r>
            <w:r w:rsidR="00B51DDD" w:rsidRPr="001E4F39">
              <w:rPr>
                <w:rFonts w:ascii="Times New Roman" w:hAnsi="Times New Roman"/>
                <w:sz w:val="22"/>
                <w:szCs w:val="22"/>
              </w:rPr>
              <w:t xml:space="preserve"> </w:t>
            </w:r>
            <w:r w:rsidRPr="001E4F39">
              <w:rPr>
                <w:rFonts w:ascii="Times New Roman" w:hAnsi="Times New Roman"/>
                <w:sz w:val="22"/>
                <w:szCs w:val="22"/>
              </w:rPr>
              <w:t>&lt;= 2%;</w:t>
            </w:r>
          </w:p>
          <w:p w:rsidR="00B51DDD"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B51DDD">
              <w:rPr>
                <w:rFonts w:ascii="Times New Roman" w:hAnsi="Times New Roman"/>
                <w:sz w:val="22"/>
                <w:szCs w:val="22"/>
              </w:rPr>
              <w:t>(2.8</w:t>
            </w:r>
            <w:r w:rsidR="00B51DDD" w:rsidRPr="001E4F39">
              <w:rPr>
                <w:rFonts w:ascii="Times New Roman" w:hAnsi="Times New Roman"/>
                <w:sz w:val="22"/>
                <w:szCs w:val="22"/>
              </w:rPr>
              <w:t xml:space="preserve">) </w:t>
            </w:r>
            <w:r w:rsidRPr="001E4F39">
              <w:rPr>
                <w:rFonts w:ascii="Times New Roman" w:hAnsi="Times New Roman"/>
                <w:sz w:val="22"/>
                <w:szCs w:val="22"/>
              </w:rPr>
              <w:t xml:space="preserve">= 3,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2%&lt; </w:t>
            </w:r>
            <w:r w:rsidR="00B51DDD" w:rsidRPr="001E4F39">
              <w:rPr>
                <w:rFonts w:ascii="Times New Roman" w:hAnsi="Times New Roman"/>
                <w:sz w:val="22"/>
                <w:szCs w:val="22"/>
              </w:rPr>
              <w:t>P</w:t>
            </w:r>
            <w:r w:rsidR="00B51DDD">
              <w:rPr>
                <w:rFonts w:ascii="Times New Roman" w:hAnsi="Times New Roman"/>
                <w:sz w:val="22"/>
                <w:szCs w:val="22"/>
                <w:vertAlign w:val="subscript"/>
              </w:rPr>
              <w:t>2.8</w:t>
            </w:r>
            <w:r w:rsidR="00B51DDD" w:rsidRPr="001E4F39">
              <w:rPr>
                <w:rFonts w:ascii="Times New Roman" w:hAnsi="Times New Roman"/>
                <w:sz w:val="22"/>
                <w:szCs w:val="22"/>
              </w:rPr>
              <w:t xml:space="preserve"> </w:t>
            </w:r>
            <w:r w:rsidRPr="001E4F39">
              <w:rPr>
                <w:rFonts w:ascii="Times New Roman" w:hAnsi="Times New Roman"/>
                <w:sz w:val="22"/>
                <w:szCs w:val="22"/>
              </w:rPr>
              <w:t>&lt;= 4%;</w:t>
            </w:r>
          </w:p>
          <w:p w:rsidR="00B51DDD"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E(</w:t>
            </w:r>
            <w:r w:rsidR="00B51DDD">
              <w:rPr>
                <w:rFonts w:ascii="Times New Roman" w:hAnsi="Times New Roman"/>
                <w:sz w:val="22"/>
                <w:szCs w:val="22"/>
              </w:rPr>
              <w:t>2.8</w:t>
            </w:r>
            <w:r w:rsidRPr="001E4F39">
              <w:rPr>
                <w:rFonts w:ascii="Times New Roman" w:hAnsi="Times New Roman"/>
                <w:sz w:val="22"/>
                <w:szCs w:val="22"/>
              </w:rPr>
              <w:t xml:space="preserve">) = 2,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4% &lt; </w:t>
            </w:r>
            <w:r w:rsidR="00B51DDD" w:rsidRPr="001E4F39">
              <w:rPr>
                <w:rFonts w:ascii="Times New Roman" w:hAnsi="Times New Roman"/>
                <w:sz w:val="22"/>
                <w:szCs w:val="22"/>
              </w:rPr>
              <w:t>P</w:t>
            </w:r>
            <w:r w:rsidR="00B51DDD">
              <w:rPr>
                <w:rFonts w:ascii="Times New Roman" w:hAnsi="Times New Roman"/>
                <w:sz w:val="22"/>
                <w:szCs w:val="22"/>
                <w:vertAlign w:val="subscript"/>
              </w:rPr>
              <w:t>2.8</w:t>
            </w:r>
            <w:r w:rsidR="00B51DDD" w:rsidRPr="001E4F39">
              <w:rPr>
                <w:rFonts w:ascii="Times New Roman" w:hAnsi="Times New Roman"/>
                <w:sz w:val="22"/>
                <w:szCs w:val="22"/>
              </w:rPr>
              <w:t xml:space="preserve"> </w:t>
            </w:r>
            <w:r w:rsidRPr="001E4F39">
              <w:rPr>
                <w:rFonts w:ascii="Times New Roman" w:hAnsi="Times New Roman"/>
                <w:sz w:val="22"/>
                <w:szCs w:val="22"/>
              </w:rPr>
              <w:t>&lt;= 6%;</w:t>
            </w:r>
          </w:p>
          <w:p w:rsidR="00B51DDD" w:rsidRDefault="00B51DDD" w:rsidP="00E3234D">
            <w:pPr>
              <w:widowControl w:val="0"/>
              <w:autoSpaceDE w:val="0"/>
              <w:autoSpaceDN w:val="0"/>
              <w:ind w:firstLine="0"/>
              <w:jc w:val="left"/>
              <w:rPr>
                <w:rFonts w:ascii="Times New Roman" w:hAnsi="Times New Roman"/>
                <w:sz w:val="22"/>
                <w:szCs w:val="22"/>
              </w:rPr>
            </w:pPr>
            <w:r>
              <w:rPr>
                <w:rFonts w:ascii="Times New Roman" w:hAnsi="Times New Roman"/>
                <w:sz w:val="22"/>
                <w:szCs w:val="22"/>
              </w:rPr>
              <w:t>E(2.8</w:t>
            </w:r>
            <w:r w:rsidR="003E5F2A" w:rsidRPr="001E4F39">
              <w:rPr>
                <w:rFonts w:ascii="Times New Roman" w:hAnsi="Times New Roman"/>
                <w:sz w:val="22"/>
                <w:szCs w:val="22"/>
              </w:rPr>
              <w:t xml:space="preserve">) = 1,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6% &lt; </w:t>
            </w:r>
            <w:r w:rsidR="00B51DDD" w:rsidRPr="001E4F39">
              <w:rPr>
                <w:rFonts w:ascii="Times New Roman" w:hAnsi="Times New Roman"/>
                <w:sz w:val="22"/>
                <w:szCs w:val="22"/>
              </w:rPr>
              <w:t>P</w:t>
            </w:r>
            <w:r w:rsidR="00B51DDD">
              <w:rPr>
                <w:rFonts w:ascii="Times New Roman" w:hAnsi="Times New Roman"/>
                <w:sz w:val="22"/>
                <w:szCs w:val="22"/>
                <w:vertAlign w:val="subscript"/>
              </w:rPr>
              <w:t>2.8</w:t>
            </w:r>
            <w:r w:rsidR="00B51DDD" w:rsidRPr="001E4F39">
              <w:rPr>
                <w:rFonts w:ascii="Times New Roman" w:hAnsi="Times New Roman"/>
                <w:sz w:val="22"/>
                <w:szCs w:val="22"/>
              </w:rPr>
              <w:t xml:space="preserve"> </w:t>
            </w:r>
            <w:r w:rsidRPr="001E4F39">
              <w:rPr>
                <w:rFonts w:ascii="Times New Roman" w:hAnsi="Times New Roman"/>
                <w:sz w:val="22"/>
                <w:szCs w:val="22"/>
              </w:rPr>
              <w:t>&lt; 10%;</w:t>
            </w:r>
          </w:p>
          <w:p w:rsidR="00B51DDD"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B51DDD">
              <w:rPr>
                <w:rFonts w:ascii="Times New Roman" w:hAnsi="Times New Roman"/>
                <w:sz w:val="22"/>
                <w:szCs w:val="22"/>
              </w:rPr>
              <w:t>2.8</w:t>
            </w:r>
            <w:r w:rsidRPr="001E4F39">
              <w:rPr>
                <w:rFonts w:ascii="Times New Roman" w:hAnsi="Times New Roman"/>
                <w:sz w:val="22"/>
                <w:szCs w:val="22"/>
              </w:rPr>
              <w:t xml:space="preserve">) = 0, если </w:t>
            </w:r>
          </w:p>
          <w:p w:rsidR="003E5F2A" w:rsidRPr="001E4F39" w:rsidRDefault="00B51DDD"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Pr>
                <w:rFonts w:ascii="Times New Roman" w:hAnsi="Times New Roman"/>
                <w:sz w:val="22"/>
                <w:szCs w:val="22"/>
                <w:vertAlign w:val="subscript"/>
              </w:rPr>
              <w:t>2.8</w:t>
            </w:r>
            <w:r w:rsidRPr="001E4F39">
              <w:rPr>
                <w:rFonts w:ascii="Times New Roman" w:hAnsi="Times New Roman"/>
                <w:sz w:val="22"/>
                <w:szCs w:val="22"/>
              </w:rPr>
              <w:t xml:space="preserve"> </w:t>
            </w:r>
            <w:r w:rsidR="003E5F2A" w:rsidRPr="001E4F39">
              <w:rPr>
                <w:rFonts w:ascii="Times New Roman" w:hAnsi="Times New Roman"/>
                <w:sz w:val="22"/>
                <w:szCs w:val="22"/>
              </w:rPr>
              <w:t xml:space="preserve">&gt;= 10% </w:t>
            </w:r>
          </w:p>
        </w:tc>
        <w:tc>
          <w:tcPr>
            <w:tcW w:w="1699" w:type="dxa"/>
            <w:tcBorders>
              <w:bottom w:val="single" w:sz="4" w:space="0" w:color="auto"/>
            </w:tcBorders>
          </w:tcPr>
          <w:p w:rsidR="003E5F2A" w:rsidRPr="001E4F39" w:rsidRDefault="003E5F2A" w:rsidP="003762D4">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lastRenderedPageBreak/>
              <w:t xml:space="preserve">Письмо-запрос </w:t>
            </w:r>
            <w:r w:rsidR="003762D4">
              <w:rPr>
                <w:rFonts w:ascii="Times New Roman" w:hAnsi="Times New Roman"/>
                <w:sz w:val="20"/>
                <w:szCs w:val="20"/>
              </w:rPr>
              <w:t xml:space="preserve">в отдел </w:t>
            </w:r>
            <w:r w:rsidRPr="001E4F39">
              <w:rPr>
                <w:rFonts w:ascii="Times New Roman" w:hAnsi="Times New Roman"/>
                <w:sz w:val="20"/>
                <w:szCs w:val="20"/>
              </w:rPr>
              <w:t xml:space="preserve">муниципального финансового контроля администрации </w:t>
            </w:r>
            <w:r w:rsidRPr="001E4F39">
              <w:rPr>
                <w:rFonts w:ascii="Times New Roman" w:hAnsi="Times New Roman"/>
                <w:sz w:val="20"/>
                <w:szCs w:val="20"/>
              </w:rPr>
              <w:lastRenderedPageBreak/>
              <w:t xml:space="preserve">Крапивинского муниципального округа, Контрольно-счетной </w:t>
            </w:r>
            <w:r w:rsidR="003762D4">
              <w:rPr>
                <w:rFonts w:ascii="Times New Roman" w:hAnsi="Times New Roman"/>
                <w:sz w:val="20"/>
                <w:szCs w:val="20"/>
              </w:rPr>
              <w:t>орган</w:t>
            </w:r>
            <w:r w:rsidRPr="001E4F39">
              <w:rPr>
                <w:rFonts w:ascii="Times New Roman" w:hAnsi="Times New Roman"/>
                <w:sz w:val="20"/>
                <w:szCs w:val="20"/>
              </w:rPr>
              <w:t xml:space="preserve">  Крапивинского муниципального округа</w:t>
            </w:r>
            <w:r w:rsidR="003762D4" w:rsidRPr="001E4F39">
              <w:rPr>
                <w:rFonts w:ascii="Times New Roman" w:hAnsi="Times New Roman"/>
                <w:sz w:val="20"/>
                <w:szCs w:val="20"/>
              </w:rPr>
              <w:t xml:space="preserve"> Ведомственные данные  главных администраторов средств местного бюджета</w:t>
            </w:r>
            <w:r w:rsidR="003762D4">
              <w:rPr>
                <w:rFonts w:ascii="Times New Roman" w:hAnsi="Times New Roman"/>
                <w:sz w:val="20"/>
                <w:szCs w:val="20"/>
              </w:rPr>
              <w:t>.</w:t>
            </w:r>
          </w:p>
        </w:tc>
        <w:tc>
          <w:tcPr>
            <w:tcW w:w="2551"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Ориентиром для главного распорядителя средств местного бюджета является недопущение нецелевого использования </w:t>
            </w:r>
            <w:r w:rsidRPr="001E4F39">
              <w:rPr>
                <w:rFonts w:ascii="Times New Roman" w:hAnsi="Times New Roman"/>
                <w:sz w:val="22"/>
                <w:szCs w:val="22"/>
              </w:rPr>
              <w:lastRenderedPageBreak/>
              <w:t>бюджетных средств (ст. 285.1 УК РФ)</w:t>
            </w:r>
          </w:p>
        </w:tc>
        <w:tc>
          <w:tcPr>
            <w:tcW w:w="1985" w:type="dxa"/>
            <w:tcBorders>
              <w:bottom w:val="single" w:sz="4" w:space="0" w:color="auto"/>
            </w:tcBorders>
          </w:tcPr>
          <w:p w:rsidR="003E5F2A" w:rsidRPr="001E4F39" w:rsidRDefault="003E5F2A" w:rsidP="003762D4">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Отдел бюджетного учета и отчетности Финансового управления  администрации Крапивинского </w:t>
            </w:r>
            <w:r w:rsidRPr="001E4F39">
              <w:rPr>
                <w:rFonts w:ascii="Times New Roman" w:hAnsi="Times New Roman"/>
                <w:sz w:val="22"/>
                <w:szCs w:val="22"/>
              </w:rPr>
              <w:lastRenderedPageBreak/>
              <w:t>муниципального округа</w:t>
            </w:r>
          </w:p>
        </w:tc>
      </w:tr>
      <w:tr w:rsidR="003E5F2A"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3E5F2A" w:rsidRPr="001E4F39" w:rsidRDefault="003E5F2A" w:rsidP="003E3B4C">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2.9</w:t>
            </w:r>
          </w:p>
        </w:tc>
        <w:tc>
          <w:tcPr>
            <w:tcW w:w="2128"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управления объектами незавершенного строительства</w:t>
            </w:r>
          </w:p>
        </w:tc>
        <w:tc>
          <w:tcPr>
            <w:tcW w:w="2977"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Р</w:t>
            </w:r>
            <w:r w:rsidRPr="001E4F39">
              <w:rPr>
                <w:rFonts w:ascii="Times New Roman" w:hAnsi="Times New Roman"/>
                <w:noProof/>
                <w:sz w:val="22"/>
                <w:szCs w:val="22"/>
                <w:vertAlign w:val="subscript"/>
              </w:rPr>
              <w:t>2.9</w:t>
            </w:r>
            <w:r w:rsidRPr="001E4F39">
              <w:rPr>
                <w:rFonts w:ascii="Times New Roman" w:hAnsi="Times New Roman"/>
                <w:noProof/>
                <w:sz w:val="22"/>
                <w:szCs w:val="22"/>
              </w:rPr>
              <w:t xml:space="preserve"> = </w:t>
            </w:r>
            <w:r w:rsidRPr="001E4F39">
              <w:rPr>
                <w:rFonts w:ascii="Times New Roman" w:hAnsi="Times New Roman"/>
                <w:noProof/>
                <w:sz w:val="22"/>
                <w:szCs w:val="22"/>
                <w:lang w:val="en-US"/>
              </w:rPr>
              <w:t>Tg</w:t>
            </w:r>
            <w:r w:rsidRPr="001E4F39">
              <w:rPr>
                <w:rFonts w:ascii="Times New Roman" w:hAnsi="Times New Roman"/>
                <w:noProof/>
                <w:sz w:val="22"/>
                <w:szCs w:val="22"/>
              </w:rPr>
              <w:t xml:space="preserve"> – </w:t>
            </w:r>
            <w:r w:rsidRPr="001E4F39">
              <w:rPr>
                <w:rFonts w:ascii="Times New Roman" w:hAnsi="Times New Roman"/>
                <w:noProof/>
                <w:sz w:val="22"/>
                <w:szCs w:val="22"/>
                <w:lang w:val="en-US"/>
              </w:rPr>
              <w:t>Ng</w:t>
            </w:r>
            <w:r w:rsidRPr="001E4F39">
              <w:rPr>
                <w:rFonts w:ascii="Times New Roman" w:hAnsi="Times New Roman"/>
                <w:noProof/>
                <w:sz w:val="22"/>
                <w:szCs w:val="22"/>
              </w:rPr>
              <w:t xml:space="preserve">, где </w:t>
            </w:r>
          </w:p>
          <w:p w:rsidR="003E5F2A" w:rsidRPr="001E4F39" w:rsidRDefault="003E5F2A" w:rsidP="00E3234D">
            <w:pPr>
              <w:widowControl w:val="0"/>
              <w:autoSpaceDE w:val="0"/>
              <w:autoSpaceDN w:val="0"/>
              <w:ind w:firstLine="0"/>
              <w:jc w:val="left"/>
              <w:rPr>
                <w:rFonts w:ascii="Times New Roman" w:hAnsi="Times New Roman"/>
                <w:noProof/>
                <w:sz w:val="22"/>
                <w:szCs w:val="22"/>
              </w:rPr>
            </w:pPr>
          </w:p>
          <w:p w:rsidR="003E5F2A" w:rsidRPr="001E4F39" w:rsidRDefault="003E5F2A" w:rsidP="00E3234D">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lang w:val="en-US"/>
              </w:rPr>
              <w:t>Tg</w:t>
            </w:r>
            <w:r w:rsidRPr="001E4F39">
              <w:rPr>
                <w:rFonts w:ascii="Times New Roman" w:hAnsi="Times New Roman"/>
                <w:noProof/>
                <w:sz w:val="22"/>
                <w:szCs w:val="22"/>
              </w:rPr>
              <w:t xml:space="preserve"> – отчетный год;</w:t>
            </w:r>
          </w:p>
          <w:p w:rsidR="003E5F2A" w:rsidRPr="001E4F39" w:rsidRDefault="003E5F2A" w:rsidP="00E3234D">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lang w:val="en-US"/>
              </w:rPr>
              <w:t>Ng</w:t>
            </w:r>
            <w:r w:rsidRPr="001E4F39">
              <w:rPr>
                <w:rFonts w:ascii="Times New Roman" w:hAnsi="Times New Roman"/>
                <w:noProof/>
                <w:sz w:val="22"/>
                <w:szCs w:val="22"/>
              </w:rPr>
              <w:t xml:space="preserve"> – год начала реализации вложений (инвестиций) в объект незавершенного строительства и вложений в объекты, строительство которых не начиналось</w:t>
            </w:r>
          </w:p>
        </w:tc>
        <w:tc>
          <w:tcPr>
            <w:tcW w:w="851"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ед.</w:t>
            </w:r>
          </w:p>
        </w:tc>
        <w:tc>
          <w:tcPr>
            <w:tcW w:w="851" w:type="dxa"/>
            <w:tcBorders>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E(2.9) = 5, если по всем объектам незавершенного строительства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noProof/>
                <w:sz w:val="22"/>
                <w:szCs w:val="22"/>
              </w:rPr>
              <w:t>Р</w:t>
            </w:r>
            <w:r w:rsidRPr="001E4F39">
              <w:rPr>
                <w:rFonts w:ascii="Times New Roman" w:hAnsi="Times New Roman"/>
                <w:noProof/>
                <w:sz w:val="22"/>
                <w:szCs w:val="22"/>
                <w:vertAlign w:val="subscript"/>
              </w:rPr>
              <w:t>2.9</w:t>
            </w:r>
            <w:r w:rsidRPr="001E4F39">
              <w:rPr>
                <w:rFonts w:ascii="Times New Roman" w:hAnsi="Times New Roman"/>
                <w:noProof/>
                <w:sz w:val="22"/>
                <w:szCs w:val="22"/>
              </w:rPr>
              <w:t xml:space="preserve"> </w:t>
            </w:r>
            <w:r w:rsidRPr="001E4F39">
              <w:rPr>
                <w:rFonts w:ascii="Times New Roman" w:hAnsi="Times New Roman"/>
                <w:sz w:val="22"/>
                <w:szCs w:val="22"/>
              </w:rPr>
              <w:t>&lt;=3;</w:t>
            </w:r>
          </w:p>
          <w:p w:rsidR="003E5F2A" w:rsidRPr="001E4F39" w:rsidRDefault="003E5F2A" w:rsidP="003E5F2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E(2.9) = 0, при наличии хотя бы одного объекта незавершенного строительства, по которому </w:t>
            </w:r>
            <w:r w:rsidRPr="001E4F39">
              <w:rPr>
                <w:rFonts w:ascii="Times New Roman" w:hAnsi="Times New Roman"/>
                <w:noProof/>
                <w:sz w:val="22"/>
                <w:szCs w:val="22"/>
              </w:rPr>
              <w:t>Р</w:t>
            </w:r>
            <w:r w:rsidRPr="001E4F39">
              <w:rPr>
                <w:rFonts w:ascii="Times New Roman" w:hAnsi="Times New Roman"/>
                <w:noProof/>
                <w:sz w:val="22"/>
                <w:szCs w:val="22"/>
                <w:vertAlign w:val="subscript"/>
              </w:rPr>
              <w:t>2.9</w:t>
            </w:r>
            <w:r w:rsidRPr="001E4F39">
              <w:rPr>
                <w:rFonts w:ascii="Times New Roman" w:hAnsi="Times New Roman"/>
                <w:noProof/>
                <w:sz w:val="22"/>
                <w:szCs w:val="22"/>
              </w:rPr>
              <w:t xml:space="preserve"> </w:t>
            </w:r>
            <w:r w:rsidRPr="001E4F39">
              <w:rPr>
                <w:rFonts w:ascii="Times New Roman" w:hAnsi="Times New Roman"/>
                <w:sz w:val="22"/>
                <w:szCs w:val="22"/>
              </w:rPr>
              <w:t>&gt;3</w:t>
            </w:r>
          </w:p>
        </w:tc>
        <w:tc>
          <w:tcPr>
            <w:tcW w:w="1699" w:type="dxa"/>
            <w:tcBorders>
              <w:bottom w:val="single" w:sz="4" w:space="0" w:color="auto"/>
            </w:tcBorders>
          </w:tcPr>
          <w:p w:rsidR="003E5F2A" w:rsidRPr="001E4F39" w:rsidRDefault="003E5F2A" w:rsidP="003E5F2A">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Расчет осуществляется на основании отчетной формы 0503190 разделы 1, 2, 3, 4</w:t>
            </w:r>
          </w:p>
        </w:tc>
        <w:tc>
          <w:tcPr>
            <w:tcW w:w="2551" w:type="dxa"/>
            <w:tcBorders>
              <w:bottom w:val="single" w:sz="4" w:space="0" w:color="auto"/>
            </w:tcBorders>
          </w:tcPr>
          <w:p w:rsidR="003E5F2A" w:rsidRPr="001E4F39" w:rsidRDefault="003E5F2A" w:rsidP="003E5F2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Ориентиром для главного распорядителя средств местного бюджета является сокращение сроков  строительства и ввода объекта незавершенного строительства в эксплуатацию</w:t>
            </w:r>
          </w:p>
        </w:tc>
        <w:tc>
          <w:tcPr>
            <w:tcW w:w="1985" w:type="dxa"/>
            <w:tcBorders>
              <w:bottom w:val="single" w:sz="4" w:space="0" w:color="auto"/>
            </w:tcBorders>
          </w:tcPr>
          <w:p w:rsidR="003E5F2A" w:rsidRPr="001E4F39" w:rsidRDefault="003E5F2A" w:rsidP="00263B2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Отдел бюджетного учета и отчетности Финансового управления  администрации Крапивинского муниципального округа</w:t>
            </w:r>
          </w:p>
        </w:tc>
      </w:tr>
      <w:tr w:rsidR="003E5F2A" w:rsidRPr="001E4F39" w:rsidTr="00422A84">
        <w:tblPrEx>
          <w:tblBorders>
            <w:bottom w:val="single" w:sz="4" w:space="0" w:color="auto"/>
          </w:tblBorders>
          <w:tblCellMar>
            <w:top w:w="57" w:type="dxa"/>
            <w:bottom w:w="57" w:type="dxa"/>
          </w:tblCellMar>
        </w:tblPrEx>
        <w:tc>
          <w:tcPr>
            <w:tcW w:w="566" w:type="dxa"/>
            <w:tcBorders>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2.10</w:t>
            </w:r>
          </w:p>
        </w:tc>
        <w:tc>
          <w:tcPr>
            <w:tcW w:w="2128"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Иски о возмещении ущерба (в денежном выражении)</w:t>
            </w:r>
          </w:p>
        </w:tc>
        <w:tc>
          <w:tcPr>
            <w:tcW w:w="2977"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2.10</w:t>
            </w:r>
            <w:r w:rsidRPr="001E4F39">
              <w:rPr>
                <w:rFonts w:ascii="Times New Roman" w:hAnsi="Times New Roman"/>
                <w:sz w:val="22"/>
                <w:szCs w:val="22"/>
              </w:rPr>
              <w:t xml:space="preserve"> = </w:t>
            </w:r>
            <w:r w:rsidRPr="001E4F39">
              <w:rPr>
                <w:rFonts w:ascii="Times New Roman" w:hAnsi="Times New Roman"/>
                <w:sz w:val="22"/>
                <w:szCs w:val="22"/>
                <w:lang w:val="en-US"/>
              </w:rPr>
              <w:t>Su</w:t>
            </w:r>
            <w:r w:rsidRPr="001E4F39">
              <w:rPr>
                <w:rFonts w:ascii="Times New Roman" w:hAnsi="Times New Roman"/>
                <w:sz w:val="22"/>
                <w:szCs w:val="22"/>
              </w:rPr>
              <w:t xml:space="preserve"> / </w:t>
            </w:r>
            <w:r w:rsidRPr="001E4F39">
              <w:rPr>
                <w:rFonts w:ascii="Times New Roman" w:hAnsi="Times New Roman"/>
                <w:sz w:val="22"/>
                <w:szCs w:val="22"/>
                <w:lang w:val="en-US"/>
              </w:rPr>
              <w:t>Sup</w:t>
            </w:r>
            <w:r w:rsidRPr="001E4F39">
              <w:rPr>
                <w:rFonts w:ascii="Times New Roman" w:hAnsi="Times New Roman"/>
                <w:sz w:val="22"/>
                <w:szCs w:val="22"/>
              </w:rPr>
              <w:t>, где:</w:t>
            </w:r>
          </w:p>
          <w:p w:rsidR="003E5F2A" w:rsidRPr="001E4F39" w:rsidRDefault="003E5F2A" w:rsidP="00E3234D">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lang w:val="en-US"/>
              </w:rPr>
              <w:t>Su</w:t>
            </w:r>
            <w:r w:rsidRPr="001E4F39">
              <w:rPr>
                <w:rFonts w:ascii="Times New Roman" w:hAnsi="Times New Roman"/>
                <w:noProof/>
                <w:sz w:val="22"/>
                <w:szCs w:val="22"/>
              </w:rPr>
              <w:t xml:space="preserve"> - общая сумма исковых требований в денежном выражении, определенная судом к взысканию по судебным решениям, вступившим в законную силу в отчетном периоде, по исковым требованиям о возмещении ущерба от незаконных действий или бездействия главного администратора или его должностных лиц,в тыс. руб.;</w:t>
            </w:r>
          </w:p>
          <w:p w:rsidR="003E5F2A" w:rsidRPr="001E4F39" w:rsidRDefault="003E5F2A" w:rsidP="00E3234D">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lang w:val="en-US"/>
              </w:rPr>
              <w:t>Sup</w:t>
            </w:r>
            <w:r w:rsidRPr="001E4F39">
              <w:rPr>
                <w:rFonts w:ascii="Times New Roman" w:hAnsi="Times New Roman"/>
                <w:noProof/>
                <w:sz w:val="22"/>
                <w:szCs w:val="22"/>
              </w:rPr>
              <w:t xml:space="preserve"> - общая сумма заявленных исковых </w:t>
            </w:r>
            <w:r w:rsidRPr="001E4F39">
              <w:rPr>
                <w:rFonts w:ascii="Times New Roman" w:hAnsi="Times New Roman"/>
                <w:noProof/>
                <w:sz w:val="22"/>
                <w:szCs w:val="22"/>
              </w:rPr>
              <w:lastRenderedPageBreak/>
              <w:t>требований в денежном выражении, указанных в судебных решениях, вступивших в законную силу в отчетном периоде, по исковым требованиям о возмещении ущерба от незаконных действий или бездействия главного администратора или его должностных лиц, тыс. руб.</w:t>
            </w:r>
          </w:p>
        </w:tc>
        <w:tc>
          <w:tcPr>
            <w:tcW w:w="851"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доля</w:t>
            </w:r>
          </w:p>
        </w:tc>
        <w:tc>
          <w:tcPr>
            <w:tcW w:w="851" w:type="dxa"/>
            <w:tcBorders>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1E4F39">
              <w:rPr>
                <w:rFonts w:ascii="Times New Roman" w:hAnsi="Times New Roman"/>
                <w:sz w:val="22"/>
                <w:szCs w:val="22"/>
              </w:rPr>
              <w:t xml:space="preserve">(2.10) = 5,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2.10</w:t>
            </w:r>
            <w:r w:rsidRPr="001E4F39">
              <w:rPr>
                <w:rFonts w:ascii="Times New Roman" w:hAnsi="Times New Roman"/>
                <w:sz w:val="22"/>
                <w:szCs w:val="22"/>
              </w:rPr>
              <w:t xml:space="preserve"> ≤0,5 или </w:t>
            </w:r>
            <w:r w:rsidRPr="001E4F39">
              <w:rPr>
                <w:rFonts w:ascii="Times New Roman" w:hAnsi="Times New Roman"/>
                <w:sz w:val="22"/>
                <w:szCs w:val="22"/>
                <w:lang w:val="en-US"/>
              </w:rPr>
              <w:t>Su</w:t>
            </w:r>
            <w:r w:rsidRPr="001E4F39">
              <w:rPr>
                <w:rFonts w:ascii="Times New Roman" w:hAnsi="Times New Roman"/>
                <w:sz w:val="22"/>
                <w:szCs w:val="22"/>
              </w:rPr>
              <w:t xml:space="preserve">=0 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Sup</w:t>
            </w:r>
            <w:r w:rsidRPr="001E4F39">
              <w:rPr>
                <w:rFonts w:ascii="Times New Roman" w:hAnsi="Times New Roman"/>
                <w:sz w:val="22"/>
                <w:szCs w:val="22"/>
              </w:rPr>
              <w:t xml:space="preserve"> = 0</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E3234D">
            <w:pPr>
              <w:widowControl w:val="0"/>
              <w:autoSpaceDE w:val="0"/>
              <w:autoSpaceDN w:val="0"/>
              <w:ind w:firstLine="0"/>
              <w:jc w:val="left"/>
              <w:rPr>
                <w:rFonts w:ascii="Times New Roman" w:hAnsi="Times New Roman"/>
                <w:sz w:val="22"/>
                <w:szCs w:val="22"/>
              </w:rPr>
            </w:pPr>
            <m:oMath>
              <m:r>
                <w:rPr>
                  <w:rFonts w:ascii="Cambria Math" w:hAnsi="Cambria Math"/>
                  <w:sz w:val="22"/>
                  <w:szCs w:val="22"/>
                  <w:lang w:val="en-US"/>
                </w:rPr>
                <m:t>E</m:t>
              </m:r>
              <m:d>
                <m:dPr>
                  <m:ctrlPr>
                    <w:rPr>
                      <w:rFonts w:ascii="Cambria Math" w:hAnsi="Cambria Math"/>
                      <w:i/>
                      <w:sz w:val="22"/>
                      <w:szCs w:val="22"/>
                      <w:lang w:val="en-US"/>
                    </w:rPr>
                  </m:ctrlPr>
                </m:dPr>
                <m:e>
                  <m:r>
                    <w:rPr>
                      <w:rFonts w:ascii="Cambria Math" w:hAnsi="Cambria Math"/>
                      <w:sz w:val="22"/>
                      <w:szCs w:val="22"/>
                    </w:rPr>
                    <m:t>2.10</m:t>
                  </m:r>
                </m:e>
              </m:d>
              <m:r>
                <w:rPr>
                  <w:rFonts w:ascii="Cambria Math" w:hAnsi="Cambria Math"/>
                  <w:sz w:val="22"/>
                  <w:szCs w:val="22"/>
                </w:rPr>
                <m:t>=5*(1-</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rPr>
                        <m:t>2.10</m:t>
                      </m:r>
                    </m:sub>
                  </m:sSub>
                  <m:r>
                    <w:rPr>
                      <w:rFonts w:ascii="Cambria Math" w:hAnsi="Cambria Math"/>
                      <w:sz w:val="22"/>
                      <w:szCs w:val="22"/>
                    </w:rPr>
                    <m:t>-0.5</m:t>
                  </m:r>
                </m:num>
                <m:den>
                  <m:r>
                    <w:rPr>
                      <w:rFonts w:ascii="Cambria Math" w:hAnsi="Cambria Math"/>
                      <w:sz w:val="22"/>
                      <w:szCs w:val="22"/>
                    </w:rPr>
                    <m:t>0.5</m:t>
                  </m:r>
                </m:den>
              </m:f>
              <m:r>
                <w:rPr>
                  <w:rFonts w:ascii="Cambria Math" w:hAnsi="Cambria Math"/>
                  <w:sz w:val="22"/>
                  <w:szCs w:val="22"/>
                </w:rPr>
                <m:t>)</m:t>
              </m:r>
            </m:oMath>
            <w:r w:rsidRPr="001E4F39">
              <w:rPr>
                <w:rFonts w:ascii="Times New Roman" w:hAnsi="Times New Roman"/>
                <w:sz w:val="22"/>
                <w:szCs w:val="22"/>
              </w:rPr>
              <w:t xml:space="preserve">   ,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0,5&lt; P</w:t>
            </w:r>
            <w:r w:rsidRPr="001E4F39">
              <w:rPr>
                <w:rFonts w:ascii="Times New Roman" w:hAnsi="Times New Roman"/>
                <w:sz w:val="22"/>
                <w:szCs w:val="22"/>
                <w:vertAlign w:val="subscript"/>
              </w:rPr>
              <w:t>2.10</w:t>
            </w:r>
            <w:r w:rsidRPr="001E4F39">
              <w:rPr>
                <w:rFonts w:ascii="Times New Roman" w:hAnsi="Times New Roman"/>
                <w:sz w:val="22"/>
                <w:szCs w:val="22"/>
              </w:rPr>
              <w:t>&lt;1</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3E5F2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E</w:t>
            </w:r>
            <w:r w:rsidRPr="001E4F39">
              <w:rPr>
                <w:rFonts w:ascii="Times New Roman" w:hAnsi="Times New Roman"/>
                <w:sz w:val="22"/>
                <w:szCs w:val="22"/>
              </w:rPr>
              <w:t xml:space="preserve">(2.10) = 0, если </w:t>
            </w:r>
          </w:p>
          <w:p w:rsidR="003E5F2A" w:rsidRPr="001E4F39" w:rsidRDefault="003E5F2A" w:rsidP="003E5F2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2.10</w:t>
            </w:r>
            <w:r w:rsidRPr="001E4F39">
              <w:rPr>
                <w:rFonts w:ascii="Times New Roman" w:hAnsi="Times New Roman"/>
                <w:sz w:val="22"/>
                <w:szCs w:val="22"/>
              </w:rPr>
              <w:t xml:space="preserve"> ≥1</w:t>
            </w:r>
          </w:p>
        </w:tc>
        <w:tc>
          <w:tcPr>
            <w:tcW w:w="1699" w:type="dxa"/>
            <w:tcBorders>
              <w:bottom w:val="single" w:sz="4" w:space="0" w:color="auto"/>
            </w:tcBorders>
          </w:tcPr>
          <w:p w:rsidR="003E5F2A" w:rsidRPr="001E4F39" w:rsidRDefault="003E5F2A" w:rsidP="00B51DDD">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ведомственные данные главных администраторов средств  местного бюджета</w:t>
            </w:r>
          </w:p>
        </w:tc>
        <w:tc>
          <w:tcPr>
            <w:tcW w:w="2551" w:type="dxa"/>
            <w:tcBorders>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Показатель характеризует работу главного администратора в области правовой защиты при предъявлении исков о возмещении ущерба от незаконных действий или бездействия главного администратора или его должностных лиц</w:t>
            </w:r>
          </w:p>
        </w:tc>
        <w:tc>
          <w:tcPr>
            <w:tcW w:w="1985" w:type="dxa"/>
            <w:tcBorders>
              <w:bottom w:val="single" w:sz="4" w:space="0" w:color="auto"/>
            </w:tcBorders>
          </w:tcPr>
          <w:p w:rsidR="003E5F2A" w:rsidRPr="001E4F39" w:rsidRDefault="003E5F2A"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Отдел бюджетного учета и отчетности Финансового управления  администрации Крапивинского муниципального округа Юридический отдел администрации Крапивинского муниципального округа (по согласованию)</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3</w:t>
            </w:r>
          </w:p>
        </w:tc>
        <w:tc>
          <w:tcPr>
            <w:tcW w:w="5956" w:type="dxa"/>
            <w:gridSpan w:val="3"/>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управление доходами</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15</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699"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0"/>
                <w:szCs w:val="20"/>
              </w:rPr>
            </w:pP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985"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nil"/>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3.1</w:t>
            </w:r>
          </w:p>
        </w:tc>
        <w:tc>
          <w:tcPr>
            <w:tcW w:w="2128" w:type="dxa"/>
            <w:tcBorders>
              <w:top w:val="single" w:sz="4" w:space="0" w:color="auto"/>
              <w:bottom w:val="nil"/>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Отклонение кассового исполнения по налоговым и неналоговым доходам (по состоянию на 31 декабря отчетного года) от показателей прогноза кассовых поступлений по налоговым и неналоговым доходам (по состоянию на 1 января отчетного года) местного бюджета</w:t>
            </w:r>
          </w:p>
        </w:tc>
        <w:tc>
          <w:tcPr>
            <w:tcW w:w="2977" w:type="dxa"/>
            <w:tcBorders>
              <w:top w:val="single" w:sz="4" w:space="0" w:color="auto"/>
              <w:bottom w:val="nil"/>
            </w:tcBorders>
          </w:tcPr>
          <w:p w:rsidR="003E5F2A" w:rsidRPr="001E4F39" w:rsidRDefault="0074262A" w:rsidP="00E3234D">
            <w:pPr>
              <w:widowControl w:val="0"/>
              <w:autoSpaceDE w:val="0"/>
              <w:autoSpaceDN w:val="0"/>
              <w:ind w:firstLine="0"/>
              <w:jc w:val="left"/>
              <w:rPr>
                <w:rFonts w:ascii="Times New Roman" w:hAnsi="Times New Roman"/>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3.1</m:t>
                  </m:r>
                </m:sub>
              </m:sSub>
              <m:r>
                <w:rPr>
                  <w:rFonts w:ascii="Cambria Math" w:hAnsi="Cambria Math"/>
                  <w:sz w:val="22"/>
                  <w:szCs w:val="22"/>
                </w:rPr>
                <m:t>=100*</m:t>
              </m:r>
              <m:d>
                <m:dPr>
                  <m:begChr m:val="|"/>
                  <m:endChr m:val="|"/>
                  <m:ctrlPr>
                    <w:rPr>
                      <w:rFonts w:ascii="Cambria Math" w:hAnsi="Cambria Math"/>
                      <w:i/>
                      <w:sz w:val="22"/>
                      <w:szCs w:val="22"/>
                    </w:rPr>
                  </m:ctrlPr>
                </m:dPr>
                <m:e>
                  <m:r>
                    <w:rPr>
                      <w:rFonts w:ascii="Cambria Math" w:hAnsi="Cambria Math"/>
                      <w:sz w:val="22"/>
                      <w:szCs w:val="22"/>
                    </w:rPr>
                    <m:t>1-Kд/</m:t>
                  </m:r>
                  <m:r>
                    <w:rPr>
                      <w:rFonts w:ascii="Cambria Math" w:hAnsi="Cambria Math"/>
                      <w:sz w:val="22"/>
                      <w:szCs w:val="22"/>
                      <w:lang w:val="en-US"/>
                    </w:rPr>
                    <m:t>Y</m:t>
                  </m:r>
                </m:e>
              </m:d>
            </m:oMath>
            <w:r w:rsidR="003E5F2A" w:rsidRPr="001E4F39">
              <w:rPr>
                <w:rFonts w:ascii="Times New Roman" w:hAnsi="Times New Roman"/>
                <w:sz w:val="22"/>
                <w:szCs w:val="22"/>
              </w:rPr>
              <w:t>, где:</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Кд - кассовое исполнение по налоговым и неналоговым доходам (за исключением кассового исполнения по отдельным неналоговым доходам), тыс.руб. </w:t>
            </w:r>
            <w:hyperlink w:anchor="P466" w:history="1">
              <w:r w:rsidRPr="001E4F39">
                <w:rPr>
                  <w:rFonts w:ascii="Times New Roman" w:hAnsi="Times New Roman"/>
                  <w:color w:val="0000FF"/>
                  <w:sz w:val="22"/>
                  <w:szCs w:val="22"/>
                </w:rPr>
                <w:t>&lt;*&gt;</w:t>
              </w:r>
            </w:hyperlink>
            <w:r w:rsidRPr="001E4F39">
              <w:rPr>
                <w:rFonts w:ascii="Times New Roman" w:hAnsi="Times New Roman"/>
                <w:sz w:val="22"/>
                <w:szCs w:val="22"/>
              </w:rPr>
              <w:t>;</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Y - показатели первоначально принятого бюджета по налоговым и неналоговым доходам (до начала очередного финансового года по состоянию на 1 января отчетного года) местного бюджета (за исключением показателей первоначально принятого бюджета по отдельным неналоговым доходам), тыс.руб. </w:t>
            </w:r>
            <w:hyperlink w:anchor="P466" w:history="1">
              <w:r w:rsidRPr="001E4F39">
                <w:rPr>
                  <w:rFonts w:ascii="Times New Roman" w:hAnsi="Times New Roman"/>
                  <w:color w:val="0000FF"/>
                  <w:sz w:val="22"/>
                  <w:szCs w:val="22"/>
                </w:rPr>
                <w:t>&lt;*&gt;</w:t>
              </w:r>
            </w:hyperlink>
          </w:p>
        </w:tc>
        <w:tc>
          <w:tcPr>
            <w:tcW w:w="851" w:type="dxa"/>
            <w:tcBorders>
              <w:top w:val="single" w:sz="4" w:space="0" w:color="auto"/>
              <w:bottom w:val="nil"/>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w:t>
            </w:r>
          </w:p>
        </w:tc>
        <w:tc>
          <w:tcPr>
            <w:tcW w:w="851" w:type="dxa"/>
            <w:tcBorders>
              <w:top w:val="single" w:sz="4" w:space="0" w:color="auto"/>
              <w:bottom w:val="nil"/>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nil"/>
            </w:tcBorders>
          </w:tcPr>
          <w:p w:rsidR="003E5F2A" w:rsidRPr="00892126"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E(3.1) = 5,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3.1</w:t>
            </w:r>
            <w:r w:rsidRPr="001E4F39">
              <w:rPr>
                <w:rFonts w:ascii="Times New Roman" w:hAnsi="Times New Roman"/>
                <w:sz w:val="22"/>
                <w:szCs w:val="22"/>
              </w:rPr>
              <w:t xml:space="preserve"> &lt;= 10%;</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E(3.1) = 4,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10% &lt; P</w:t>
            </w:r>
            <w:r w:rsidRPr="001E4F39">
              <w:rPr>
                <w:rFonts w:ascii="Times New Roman" w:hAnsi="Times New Roman"/>
                <w:sz w:val="22"/>
                <w:szCs w:val="22"/>
                <w:vertAlign w:val="subscript"/>
              </w:rPr>
              <w:t>3.1</w:t>
            </w:r>
            <w:r w:rsidRPr="001E4F39">
              <w:rPr>
                <w:rFonts w:ascii="Times New Roman" w:hAnsi="Times New Roman"/>
                <w:sz w:val="22"/>
                <w:szCs w:val="22"/>
              </w:rPr>
              <w:t xml:space="preserve">  &lt;= 15%;</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E(3.1) = 3,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15% &lt; P</w:t>
            </w:r>
            <w:r w:rsidRPr="001E4F39">
              <w:rPr>
                <w:rFonts w:ascii="Times New Roman" w:hAnsi="Times New Roman"/>
                <w:sz w:val="22"/>
                <w:szCs w:val="22"/>
                <w:vertAlign w:val="subscript"/>
              </w:rPr>
              <w:t>3.1</w:t>
            </w:r>
            <w:r w:rsidRPr="001E4F39">
              <w:rPr>
                <w:rFonts w:ascii="Times New Roman" w:hAnsi="Times New Roman"/>
                <w:sz w:val="22"/>
                <w:szCs w:val="22"/>
              </w:rPr>
              <w:t xml:space="preserve"> &lt;= 20%;</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E(3.1) = 2,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20% &lt; P</w:t>
            </w:r>
            <w:r w:rsidRPr="001E4F39">
              <w:rPr>
                <w:rFonts w:ascii="Times New Roman" w:hAnsi="Times New Roman"/>
                <w:sz w:val="22"/>
                <w:szCs w:val="22"/>
                <w:vertAlign w:val="subscript"/>
              </w:rPr>
              <w:t>3.1</w:t>
            </w:r>
            <w:r w:rsidRPr="001E4F39">
              <w:rPr>
                <w:rFonts w:ascii="Times New Roman" w:hAnsi="Times New Roman"/>
                <w:sz w:val="22"/>
                <w:szCs w:val="22"/>
              </w:rPr>
              <w:t xml:space="preserve">  &lt;= 25%;</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E(3.1) = 1,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25% &lt; P</w:t>
            </w:r>
            <w:r w:rsidRPr="001E4F39">
              <w:rPr>
                <w:rFonts w:ascii="Times New Roman" w:hAnsi="Times New Roman"/>
                <w:sz w:val="22"/>
                <w:szCs w:val="22"/>
                <w:vertAlign w:val="subscript"/>
              </w:rPr>
              <w:t>3.1</w:t>
            </w:r>
            <w:r w:rsidRPr="001E4F39">
              <w:rPr>
                <w:rFonts w:ascii="Times New Roman" w:hAnsi="Times New Roman"/>
                <w:sz w:val="22"/>
                <w:szCs w:val="22"/>
              </w:rPr>
              <w:t xml:space="preserve">  &lt;= 30%;</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Pr="00892126">
              <w:rPr>
                <w:rFonts w:ascii="Times New Roman" w:hAnsi="Times New Roman"/>
                <w:sz w:val="22"/>
                <w:szCs w:val="22"/>
              </w:rPr>
              <w:t>3</w:t>
            </w:r>
            <w:r w:rsidRPr="001E4F39">
              <w:rPr>
                <w:rFonts w:ascii="Times New Roman" w:hAnsi="Times New Roman"/>
                <w:sz w:val="22"/>
                <w:szCs w:val="22"/>
              </w:rPr>
              <w:t xml:space="preserve">.1) = 0,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3.1</w:t>
            </w:r>
            <w:r w:rsidRPr="001E4F39">
              <w:rPr>
                <w:rFonts w:ascii="Times New Roman" w:hAnsi="Times New Roman"/>
                <w:sz w:val="22"/>
                <w:szCs w:val="22"/>
              </w:rPr>
              <w:t xml:space="preserve"> &gt; 30% или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если Y = 0</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при </w:t>
            </w:r>
            <w:r w:rsidRPr="001E4F39">
              <w:rPr>
                <w:rFonts w:ascii="Times New Roman" w:hAnsi="Times New Roman"/>
                <w:noProof/>
                <w:position w:val="-6"/>
                <w:sz w:val="22"/>
                <w:szCs w:val="22"/>
              </w:rPr>
              <w:drawing>
                <wp:inline distT="0" distB="0" distL="0" distR="0" wp14:anchorId="380E0A83" wp14:editId="0DB6120B">
                  <wp:extent cx="537210" cy="226060"/>
                  <wp:effectExtent l="0" t="0" r="0" b="2540"/>
                  <wp:docPr id="12" name="Рисунок 2" descr="base_23836_10557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23836_105577_32777"/>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7210" cy="226060"/>
                          </a:xfrm>
                          <a:prstGeom prst="rect">
                            <a:avLst/>
                          </a:prstGeom>
                          <a:noFill/>
                          <a:ln>
                            <a:noFill/>
                          </a:ln>
                        </pic:spPr>
                      </pic:pic>
                    </a:graphicData>
                  </a:graphic>
                </wp:inline>
              </w:drawing>
            </w:r>
          </w:p>
        </w:tc>
        <w:tc>
          <w:tcPr>
            <w:tcW w:w="1699" w:type="dxa"/>
            <w:tcBorders>
              <w:top w:val="single" w:sz="4" w:space="0" w:color="auto"/>
              <w:bottom w:val="nil"/>
            </w:tcBorders>
          </w:tcPr>
          <w:p w:rsidR="003E5F2A" w:rsidRPr="001E4F39" w:rsidRDefault="003E5F2A" w:rsidP="00E3234D">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Отчет об исполнении бюджета главных администраторов доходов местного бюджета</w:t>
            </w:r>
          </w:p>
        </w:tc>
        <w:tc>
          <w:tcPr>
            <w:tcW w:w="2551" w:type="dxa"/>
            <w:tcBorders>
              <w:top w:val="single" w:sz="4" w:space="0" w:color="auto"/>
              <w:bottom w:val="nil"/>
            </w:tcBorders>
          </w:tcPr>
          <w:p w:rsidR="003E5F2A" w:rsidRPr="003762D4" w:rsidRDefault="003E5F2A" w:rsidP="00E3234D">
            <w:pPr>
              <w:widowControl w:val="0"/>
              <w:autoSpaceDE w:val="0"/>
              <w:autoSpaceDN w:val="0"/>
              <w:ind w:firstLine="0"/>
              <w:jc w:val="left"/>
              <w:rPr>
                <w:rFonts w:ascii="Times New Roman" w:hAnsi="Times New Roman"/>
                <w:sz w:val="21"/>
                <w:szCs w:val="21"/>
              </w:rPr>
            </w:pPr>
            <w:r w:rsidRPr="003762D4">
              <w:rPr>
                <w:rFonts w:ascii="Times New Roman" w:hAnsi="Times New Roman"/>
                <w:sz w:val="21"/>
                <w:szCs w:val="21"/>
              </w:rPr>
              <w:t>Негативно расценивается как недовыполнение показателей прогноза кассовых поступлений по налоговым и неналоговым доходам, так и значительное превышение кассового исполнения по налоговым и неналоговым доходам над показателями прогноза кассовых поступлений по налоговым и неналоговым доходам местного бюджета. Целевым ориентиром для главного администратора доходов местного бюджета является значение показателя, не превосходящее 10%</w:t>
            </w:r>
          </w:p>
        </w:tc>
        <w:tc>
          <w:tcPr>
            <w:tcW w:w="1985" w:type="dxa"/>
            <w:tcBorders>
              <w:top w:val="single" w:sz="4" w:space="0" w:color="auto"/>
              <w:bottom w:val="nil"/>
            </w:tcBorders>
          </w:tcPr>
          <w:p w:rsidR="003E5F2A" w:rsidRPr="001E4F39" w:rsidRDefault="003E5F2A" w:rsidP="00B51DD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Отдел доходов</w:t>
            </w:r>
            <w:r w:rsidR="00B51DDD">
              <w:rPr>
                <w:rFonts w:ascii="Times New Roman" w:hAnsi="Times New Roman"/>
                <w:sz w:val="22"/>
                <w:szCs w:val="22"/>
              </w:rPr>
              <w:t xml:space="preserve"> </w:t>
            </w:r>
            <w:r w:rsidRPr="001E4F39">
              <w:rPr>
                <w:rFonts w:ascii="Times New Roman" w:hAnsi="Times New Roman"/>
                <w:sz w:val="22"/>
                <w:szCs w:val="22"/>
              </w:rPr>
              <w:t xml:space="preserve">Финансового управления  администрации Крапивинского муниципального округа </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rPr>
              <w:t>3.</w:t>
            </w:r>
            <w:r w:rsidRPr="001E4F39">
              <w:rPr>
                <w:rFonts w:ascii="Times New Roman" w:hAnsi="Times New Roman"/>
                <w:sz w:val="22"/>
                <w:szCs w:val="22"/>
                <w:lang w:val="en-US"/>
              </w:rPr>
              <w:t>2</w:t>
            </w:r>
          </w:p>
        </w:tc>
        <w:tc>
          <w:tcPr>
            <w:tcW w:w="2128"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Эффективность управления просроченной дебиторской задолженностью по </w:t>
            </w:r>
            <w:r w:rsidRPr="001E4F39">
              <w:rPr>
                <w:rFonts w:ascii="Times New Roman" w:hAnsi="Times New Roman"/>
                <w:sz w:val="22"/>
                <w:szCs w:val="22"/>
              </w:rPr>
              <w:lastRenderedPageBreak/>
              <w:t>расчетам с дебиторами по доходам</w:t>
            </w:r>
          </w:p>
        </w:tc>
        <w:tc>
          <w:tcPr>
            <w:tcW w:w="2977"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P</w:t>
            </w:r>
            <w:r w:rsidRPr="001E4F39">
              <w:rPr>
                <w:rFonts w:ascii="Times New Roman" w:hAnsi="Times New Roman"/>
                <w:sz w:val="22"/>
                <w:szCs w:val="22"/>
                <w:vertAlign w:val="subscript"/>
              </w:rPr>
              <w:t>3.2</w:t>
            </w:r>
            <w:r w:rsidRPr="001E4F39">
              <w:rPr>
                <w:rFonts w:ascii="Times New Roman" w:hAnsi="Times New Roman"/>
                <w:sz w:val="22"/>
                <w:szCs w:val="22"/>
              </w:rPr>
              <w:t xml:space="preserve"> = D / D</w:t>
            </w:r>
            <w:r w:rsidRPr="001E4F39">
              <w:rPr>
                <w:rFonts w:ascii="Times New Roman" w:hAnsi="Times New Roman"/>
                <w:sz w:val="22"/>
                <w:szCs w:val="22"/>
                <w:vertAlign w:val="subscript"/>
              </w:rPr>
              <w:t>0</w:t>
            </w:r>
            <w:r w:rsidRPr="001E4F39">
              <w:rPr>
                <w:rFonts w:ascii="Times New Roman" w:hAnsi="Times New Roman"/>
                <w:sz w:val="22"/>
                <w:szCs w:val="22"/>
              </w:rPr>
              <w:t>, где:</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D - объем просроченной дебиторской задолженности по доходам местного </w:t>
            </w:r>
            <w:r w:rsidRPr="001E4F39">
              <w:rPr>
                <w:rFonts w:ascii="Times New Roman" w:hAnsi="Times New Roman"/>
                <w:sz w:val="22"/>
                <w:szCs w:val="22"/>
              </w:rPr>
              <w:lastRenderedPageBreak/>
              <w:t>бюджета на 1 января года, следующего за отчетным, тыс.руб.;</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D</w:t>
            </w:r>
            <w:r w:rsidRPr="001E4F39">
              <w:rPr>
                <w:rFonts w:ascii="Times New Roman" w:hAnsi="Times New Roman"/>
                <w:sz w:val="22"/>
                <w:szCs w:val="22"/>
                <w:vertAlign w:val="subscript"/>
              </w:rPr>
              <w:t>0</w:t>
            </w:r>
            <w:r w:rsidRPr="001E4F39">
              <w:rPr>
                <w:rFonts w:ascii="Times New Roman" w:hAnsi="Times New Roman"/>
                <w:sz w:val="22"/>
                <w:szCs w:val="22"/>
              </w:rPr>
              <w:t xml:space="preserve"> - объем просроченной дебиторской задолженности по доходам местного бюджета на 1 января отчетного финансового года, тыс.руб.</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доля</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E(3.2) = 5, если</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0 &lt;= P</w:t>
            </w:r>
            <w:r w:rsidRPr="001E4F39">
              <w:rPr>
                <w:rFonts w:ascii="Times New Roman" w:hAnsi="Times New Roman"/>
                <w:sz w:val="22"/>
                <w:szCs w:val="22"/>
                <w:vertAlign w:val="subscript"/>
              </w:rPr>
              <w:t>3.2</w:t>
            </w:r>
            <w:r w:rsidRPr="001E4F39">
              <w:rPr>
                <w:rFonts w:ascii="Times New Roman" w:hAnsi="Times New Roman"/>
                <w:sz w:val="22"/>
                <w:szCs w:val="22"/>
              </w:rPr>
              <w:t xml:space="preserve"> &lt; 1;</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E(3.2) = 3,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3.2</w:t>
            </w:r>
            <w:r w:rsidRPr="001E4F39">
              <w:rPr>
                <w:rFonts w:ascii="Times New Roman" w:hAnsi="Times New Roman"/>
                <w:sz w:val="22"/>
                <w:szCs w:val="22"/>
              </w:rPr>
              <w:t xml:space="preserve"> = 1;</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E(3.2) = 0, если </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P</w:t>
            </w:r>
            <w:r w:rsidRPr="001E4F39">
              <w:rPr>
                <w:rFonts w:ascii="Times New Roman" w:hAnsi="Times New Roman"/>
                <w:sz w:val="22"/>
                <w:szCs w:val="22"/>
                <w:vertAlign w:val="subscript"/>
              </w:rPr>
              <w:t>3.2</w:t>
            </w:r>
            <w:r w:rsidRPr="001E4F39">
              <w:rPr>
                <w:rFonts w:ascii="Times New Roman" w:hAnsi="Times New Roman"/>
                <w:sz w:val="22"/>
                <w:szCs w:val="22"/>
              </w:rPr>
              <w:t xml:space="preserve"> &gt; 1 или если D</w:t>
            </w:r>
            <w:r w:rsidRPr="001E4F39">
              <w:rPr>
                <w:rFonts w:ascii="Times New Roman" w:hAnsi="Times New Roman"/>
                <w:sz w:val="22"/>
                <w:szCs w:val="22"/>
                <w:vertAlign w:val="subscript"/>
              </w:rPr>
              <w:t>0</w:t>
            </w:r>
            <w:r w:rsidRPr="001E4F39">
              <w:rPr>
                <w:rFonts w:ascii="Times New Roman" w:hAnsi="Times New Roman"/>
                <w:sz w:val="22"/>
                <w:szCs w:val="22"/>
              </w:rPr>
              <w:t xml:space="preserve"> = 0 при</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noProof/>
                <w:position w:val="-4"/>
                <w:sz w:val="22"/>
                <w:szCs w:val="22"/>
              </w:rPr>
              <w:drawing>
                <wp:inline distT="0" distB="0" distL="0" distR="0" wp14:anchorId="1CDEEA4B" wp14:editId="2ECEFEDD">
                  <wp:extent cx="424180" cy="198120"/>
                  <wp:effectExtent l="0" t="0" r="0" b="0"/>
                  <wp:docPr id="13" name="Рисунок 1" descr="base_23836_10557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23836_105577_32778"/>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4180" cy="198120"/>
                          </a:xfrm>
                          <a:prstGeom prst="rect">
                            <a:avLst/>
                          </a:prstGeom>
                          <a:noFill/>
                          <a:ln>
                            <a:noFill/>
                          </a:ln>
                        </pic:spPr>
                      </pic:pic>
                    </a:graphicData>
                  </a:graphic>
                </wp:inline>
              </w:drawing>
            </w:r>
          </w:p>
        </w:tc>
        <w:tc>
          <w:tcPr>
            <w:tcW w:w="1699" w:type="dxa"/>
            <w:tcBorders>
              <w:top w:val="single" w:sz="4" w:space="0" w:color="auto"/>
              <w:bottom w:val="single" w:sz="4" w:space="0" w:color="auto"/>
            </w:tcBorders>
          </w:tcPr>
          <w:p w:rsidR="003E5F2A" w:rsidRPr="00B51DDD" w:rsidRDefault="0074262A" w:rsidP="00E3234D">
            <w:pPr>
              <w:widowControl w:val="0"/>
              <w:autoSpaceDE w:val="0"/>
              <w:autoSpaceDN w:val="0"/>
              <w:ind w:firstLine="0"/>
              <w:jc w:val="left"/>
              <w:rPr>
                <w:rFonts w:ascii="Times New Roman" w:hAnsi="Times New Roman"/>
                <w:sz w:val="18"/>
                <w:szCs w:val="18"/>
              </w:rPr>
            </w:pPr>
            <w:hyperlink r:id="rId27" w:history="1">
              <w:r w:rsidR="003E5F2A" w:rsidRPr="00B51DDD">
                <w:rPr>
                  <w:rFonts w:ascii="Times New Roman" w:hAnsi="Times New Roman"/>
                  <w:color w:val="0000FF"/>
                  <w:sz w:val="18"/>
                  <w:szCs w:val="18"/>
                </w:rPr>
                <w:t>Сведения</w:t>
              </w:r>
            </w:hyperlink>
            <w:r w:rsidR="003E5F2A" w:rsidRPr="00B51DDD">
              <w:rPr>
                <w:rFonts w:ascii="Times New Roman" w:hAnsi="Times New Roman"/>
                <w:sz w:val="18"/>
                <w:szCs w:val="18"/>
              </w:rPr>
              <w:t xml:space="preserve"> по дебиторской и кредиторской задолженности (ф. 0503169 в составе годового отчета об исполнении </w:t>
            </w:r>
            <w:r w:rsidR="003E5F2A" w:rsidRPr="00B51DDD">
              <w:rPr>
                <w:rFonts w:ascii="Times New Roman" w:hAnsi="Times New Roman"/>
                <w:sz w:val="18"/>
                <w:szCs w:val="18"/>
              </w:rPr>
              <w:lastRenderedPageBreak/>
              <w:t>местного бюджета соответствующего главного администратора доходов местного бюджета).</w:t>
            </w:r>
          </w:p>
          <w:p w:rsidR="003E5F2A" w:rsidRPr="00B51DDD" w:rsidRDefault="003E5F2A" w:rsidP="00067B8C">
            <w:pPr>
              <w:widowControl w:val="0"/>
              <w:autoSpaceDE w:val="0"/>
              <w:autoSpaceDN w:val="0"/>
              <w:ind w:firstLine="0"/>
              <w:jc w:val="left"/>
              <w:rPr>
                <w:rFonts w:ascii="Times New Roman" w:hAnsi="Times New Roman"/>
                <w:sz w:val="18"/>
                <w:szCs w:val="18"/>
              </w:rPr>
            </w:pPr>
            <w:r w:rsidRPr="00B51DDD">
              <w:rPr>
                <w:rFonts w:ascii="Times New Roman" w:hAnsi="Times New Roman"/>
                <w:sz w:val="18"/>
                <w:szCs w:val="18"/>
              </w:rPr>
              <w:t>Для расчета показателя учитывается сумма просроченной дебиторской задолженности по счету 020500000 «Расчеты по доходам» за минусом просроченной дебиторской задолженности по счету 020550000 «Расчеты по поступлениям от бюджетов»</w:t>
            </w: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Негативным считается факт накопления значительного объема просроченной дебиторской </w:t>
            </w:r>
            <w:r w:rsidRPr="001E4F39">
              <w:rPr>
                <w:rFonts w:ascii="Times New Roman" w:hAnsi="Times New Roman"/>
                <w:sz w:val="22"/>
                <w:szCs w:val="22"/>
              </w:rPr>
              <w:lastRenderedPageBreak/>
              <w:t>задолженности по расчетам с дебиторами по доходам в отчетном финансовом году.</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Целевым ориентиром для главного администратора доходов местного бюджета является значение показателя, не превосходящее 1</w:t>
            </w:r>
          </w:p>
        </w:tc>
        <w:tc>
          <w:tcPr>
            <w:tcW w:w="1985" w:type="dxa"/>
            <w:tcBorders>
              <w:top w:val="single" w:sz="4" w:space="0" w:color="auto"/>
              <w:bottom w:val="single" w:sz="4" w:space="0" w:color="auto"/>
            </w:tcBorders>
          </w:tcPr>
          <w:p w:rsidR="003E5F2A" w:rsidRPr="001E4F39" w:rsidRDefault="003E5F2A" w:rsidP="00B51DD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Отдел доходов</w:t>
            </w:r>
            <w:r w:rsidR="00B51DDD">
              <w:rPr>
                <w:rFonts w:ascii="Times New Roman" w:hAnsi="Times New Roman"/>
                <w:sz w:val="22"/>
                <w:szCs w:val="22"/>
              </w:rPr>
              <w:t xml:space="preserve"> </w:t>
            </w:r>
            <w:r w:rsidRPr="001E4F39">
              <w:rPr>
                <w:rFonts w:ascii="Times New Roman" w:hAnsi="Times New Roman"/>
                <w:sz w:val="22"/>
                <w:szCs w:val="22"/>
              </w:rPr>
              <w:t xml:space="preserve">Финансового управления  администрации Крапивинского </w:t>
            </w:r>
            <w:r w:rsidRPr="001E4F39">
              <w:rPr>
                <w:rFonts w:ascii="Times New Roman" w:hAnsi="Times New Roman"/>
                <w:sz w:val="22"/>
                <w:szCs w:val="22"/>
              </w:rPr>
              <w:lastRenderedPageBreak/>
              <w:t xml:space="preserve">муниципального округа </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rPr>
              <w:lastRenderedPageBreak/>
              <w:t>3.</w:t>
            </w:r>
            <w:r w:rsidRPr="001E4F39">
              <w:rPr>
                <w:rFonts w:ascii="Times New Roman" w:hAnsi="Times New Roman"/>
                <w:sz w:val="22"/>
                <w:szCs w:val="22"/>
                <w:lang w:val="en-US"/>
              </w:rPr>
              <w:t>3</w:t>
            </w:r>
          </w:p>
        </w:tc>
        <w:tc>
          <w:tcPr>
            <w:tcW w:w="2128"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Объем невыясненных поступлений, зачисленных в местный бюджет и не уточненных главным администратором доходов местного бюджета, по состоянию на 31 декабря отчетного финансового года</w:t>
            </w:r>
          </w:p>
        </w:tc>
        <w:tc>
          <w:tcPr>
            <w:tcW w:w="2977"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lang w:val="en-US"/>
              </w:rPr>
              <w:t>3</w:t>
            </w:r>
            <w:r w:rsidRPr="001E4F39">
              <w:rPr>
                <w:rFonts w:ascii="Times New Roman" w:hAnsi="Times New Roman"/>
                <w:sz w:val="22"/>
                <w:szCs w:val="22"/>
                <w:vertAlign w:val="subscript"/>
              </w:rPr>
              <w:t>.3</w:t>
            </w:r>
            <w:r w:rsidRPr="001E4F39">
              <w:rPr>
                <w:rFonts w:ascii="Times New Roman" w:hAnsi="Times New Roman"/>
                <w:sz w:val="22"/>
                <w:szCs w:val="22"/>
              </w:rPr>
              <w:t xml:space="preserve"> = Онп, где:</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Онп - объем невыясненных поступлений, зачисленных в местной бюджет и не уточненных главным администратором доходов местного бюджета, по состоянию на 31 декабря отчетного финансового года</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тыс. руб.</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5</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Pr="00892126">
              <w:rPr>
                <w:rFonts w:ascii="Times New Roman" w:hAnsi="Times New Roman"/>
                <w:sz w:val="22"/>
                <w:szCs w:val="22"/>
              </w:rPr>
              <w:t>3</w:t>
            </w:r>
            <w:r w:rsidRPr="001E4F39">
              <w:rPr>
                <w:rFonts w:ascii="Times New Roman" w:hAnsi="Times New Roman"/>
                <w:sz w:val="22"/>
                <w:szCs w:val="22"/>
              </w:rPr>
              <w:t>.3) = 5, если P</w:t>
            </w:r>
            <w:r w:rsidRPr="001E4F39">
              <w:rPr>
                <w:rFonts w:ascii="Times New Roman" w:hAnsi="Times New Roman"/>
                <w:sz w:val="22"/>
                <w:szCs w:val="22"/>
                <w:vertAlign w:val="subscript"/>
              </w:rPr>
              <w:t>3.3</w:t>
            </w:r>
            <w:r w:rsidRPr="001E4F39">
              <w:rPr>
                <w:rFonts w:ascii="Times New Roman" w:hAnsi="Times New Roman"/>
                <w:sz w:val="22"/>
                <w:szCs w:val="22"/>
              </w:rPr>
              <w:t xml:space="preserve"> &lt;= 0;</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E(3.3) = 3, если 0 &lt; P</w:t>
            </w:r>
            <w:r w:rsidRPr="001E4F39">
              <w:rPr>
                <w:rFonts w:ascii="Times New Roman" w:hAnsi="Times New Roman"/>
                <w:sz w:val="22"/>
                <w:szCs w:val="22"/>
                <w:vertAlign w:val="subscript"/>
              </w:rPr>
              <w:t>3.3</w:t>
            </w:r>
            <w:r w:rsidRPr="001E4F39">
              <w:rPr>
                <w:rFonts w:ascii="Times New Roman" w:hAnsi="Times New Roman"/>
                <w:sz w:val="22"/>
                <w:szCs w:val="22"/>
              </w:rPr>
              <w:t xml:space="preserve"> &lt;= 100 тыс. руб.;</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Pr="00892126">
              <w:rPr>
                <w:rFonts w:ascii="Times New Roman" w:hAnsi="Times New Roman"/>
                <w:sz w:val="22"/>
                <w:szCs w:val="22"/>
              </w:rPr>
              <w:t>3</w:t>
            </w:r>
            <w:r w:rsidRPr="001E4F39">
              <w:rPr>
                <w:rFonts w:ascii="Times New Roman" w:hAnsi="Times New Roman"/>
                <w:sz w:val="22"/>
                <w:szCs w:val="22"/>
              </w:rPr>
              <w:t>.3) = 0, если</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892126">
              <w:rPr>
                <w:rFonts w:ascii="Times New Roman" w:hAnsi="Times New Roman"/>
                <w:sz w:val="22"/>
                <w:szCs w:val="22"/>
                <w:vertAlign w:val="subscript"/>
              </w:rPr>
              <w:t>3</w:t>
            </w:r>
            <w:r w:rsidRPr="001E4F39">
              <w:rPr>
                <w:rFonts w:ascii="Times New Roman" w:hAnsi="Times New Roman"/>
                <w:sz w:val="22"/>
                <w:szCs w:val="22"/>
                <w:vertAlign w:val="subscript"/>
              </w:rPr>
              <w:t>.3</w:t>
            </w:r>
            <w:r w:rsidRPr="001E4F39">
              <w:rPr>
                <w:rFonts w:ascii="Times New Roman" w:hAnsi="Times New Roman"/>
                <w:sz w:val="22"/>
                <w:szCs w:val="22"/>
              </w:rPr>
              <w:t xml:space="preserve"> &gt; 100 тыс. руб.</w:t>
            </w:r>
          </w:p>
        </w:tc>
        <w:tc>
          <w:tcPr>
            <w:tcW w:w="1699"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Информация, находящаяся в распоряжении Финансового управления администрации Крапивинского муниципального округа</w:t>
            </w: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Негативным считается наличие суммы невыясненных поступлений главного администратора доходов местного бюджета на конец отчетного периода более 1 тыс. рублей.</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Целевым ориентиром для главного администратора доходов местного бюджета является отсутствие сумм невыясненных поступлений</w:t>
            </w:r>
          </w:p>
        </w:tc>
        <w:tc>
          <w:tcPr>
            <w:tcW w:w="1985"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Отдел доходов </w:t>
            </w:r>
          </w:p>
          <w:p w:rsidR="003E5F2A" w:rsidRPr="001E4F39" w:rsidRDefault="003E5F2A" w:rsidP="00623237">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Финансового управления  администрации Крапивинского муниципального округа</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vAlign w:val="center"/>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4</w:t>
            </w:r>
          </w:p>
        </w:tc>
        <w:tc>
          <w:tcPr>
            <w:tcW w:w="5956" w:type="dxa"/>
            <w:gridSpan w:val="3"/>
            <w:tcBorders>
              <w:top w:val="single" w:sz="4" w:space="0" w:color="auto"/>
              <w:bottom w:val="single" w:sz="4" w:space="0" w:color="auto"/>
            </w:tcBorders>
            <w:vAlign w:val="center"/>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ведения учета и составления бюджетной отчетности</w:t>
            </w:r>
          </w:p>
        </w:tc>
        <w:tc>
          <w:tcPr>
            <w:tcW w:w="851" w:type="dxa"/>
            <w:tcBorders>
              <w:top w:val="single" w:sz="4" w:space="0" w:color="auto"/>
              <w:bottom w:val="single" w:sz="4" w:space="0" w:color="auto"/>
            </w:tcBorders>
            <w:vAlign w:val="center"/>
          </w:tcPr>
          <w:p w:rsidR="003E5F2A" w:rsidRPr="001E4F39" w:rsidRDefault="003E5F2A" w:rsidP="009A24BA">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vAlign w:val="center"/>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699" w:type="dxa"/>
            <w:tcBorders>
              <w:top w:val="single" w:sz="4" w:space="0" w:color="auto"/>
              <w:bottom w:val="single" w:sz="4" w:space="0" w:color="auto"/>
            </w:tcBorders>
            <w:vAlign w:val="center"/>
          </w:tcPr>
          <w:p w:rsidR="003E5F2A" w:rsidRPr="001E4F39" w:rsidRDefault="003E5F2A" w:rsidP="00E3234D">
            <w:pPr>
              <w:widowControl w:val="0"/>
              <w:autoSpaceDE w:val="0"/>
              <w:autoSpaceDN w:val="0"/>
              <w:ind w:firstLine="0"/>
              <w:jc w:val="left"/>
              <w:rPr>
                <w:rFonts w:ascii="Times New Roman" w:hAnsi="Times New Roman"/>
                <w:sz w:val="20"/>
                <w:szCs w:val="20"/>
              </w:rPr>
            </w:pPr>
          </w:p>
        </w:tc>
        <w:tc>
          <w:tcPr>
            <w:tcW w:w="2551" w:type="dxa"/>
            <w:tcBorders>
              <w:top w:val="single" w:sz="4" w:space="0" w:color="auto"/>
              <w:bottom w:val="single" w:sz="4" w:space="0" w:color="auto"/>
            </w:tcBorders>
            <w:vAlign w:val="center"/>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985"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4.1</w:t>
            </w:r>
          </w:p>
        </w:tc>
        <w:tc>
          <w:tcPr>
            <w:tcW w:w="2128" w:type="dxa"/>
            <w:tcBorders>
              <w:top w:val="single" w:sz="4" w:space="0" w:color="auto"/>
              <w:bottom w:val="single" w:sz="4" w:space="0" w:color="auto"/>
            </w:tcBorders>
          </w:tcPr>
          <w:p w:rsidR="003E5F2A" w:rsidRPr="001E4F39" w:rsidRDefault="003E5F2A" w:rsidP="000854D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Нарушение срока </w:t>
            </w:r>
            <w:r w:rsidRPr="001E4F39">
              <w:rPr>
                <w:rFonts w:ascii="Times New Roman" w:hAnsi="Times New Roman"/>
                <w:sz w:val="22"/>
                <w:szCs w:val="22"/>
              </w:rPr>
              <w:lastRenderedPageBreak/>
              <w:t>представления годовой сводной бюджетной и годовой сводной бухгалтерской отчетности бюджетных и автономных учреждений</w:t>
            </w:r>
          </w:p>
        </w:tc>
        <w:tc>
          <w:tcPr>
            <w:tcW w:w="2977" w:type="dxa"/>
            <w:tcBorders>
              <w:top w:val="single" w:sz="4" w:space="0" w:color="auto"/>
              <w:bottom w:val="single" w:sz="4" w:space="0" w:color="auto"/>
            </w:tcBorders>
          </w:tcPr>
          <w:p w:rsidR="003E5F2A" w:rsidRPr="001E4F39" w:rsidRDefault="003E5F2A" w:rsidP="009A24B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Соблюдение сроков </w:t>
            </w:r>
            <w:r w:rsidRPr="001E4F39">
              <w:rPr>
                <w:rFonts w:ascii="Times New Roman" w:hAnsi="Times New Roman"/>
                <w:sz w:val="22"/>
                <w:szCs w:val="22"/>
              </w:rPr>
              <w:lastRenderedPageBreak/>
              <w:t>представления годовой бюджетной и сводной бухгалтерской отчетности бюджетных и автономных учреждений в соответствии со сроками, установленными Финансовым управлением  администрации Крапивинского муниципального округа</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F56AA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E(4.1) = 5 - в случае </w:t>
            </w:r>
            <w:r w:rsidRPr="001E4F39">
              <w:rPr>
                <w:rFonts w:ascii="Times New Roman" w:hAnsi="Times New Roman"/>
                <w:sz w:val="22"/>
                <w:szCs w:val="22"/>
              </w:rPr>
              <w:lastRenderedPageBreak/>
              <w:t xml:space="preserve">представления годовой бюджетной и годовой сводной бухгалтерской отчетности бюджетных и автономных учреждений в установленные сроки; </w:t>
            </w:r>
          </w:p>
          <w:p w:rsidR="003E5F2A" w:rsidRPr="001E4F39" w:rsidRDefault="003E5F2A" w:rsidP="009A24B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E(4.1) = 0 - в случае несвоевременного представления годовой бюджетной и годовой сводной бухгалтерской отчетности бюджетных и автономных учреждений в установленные сроки</w:t>
            </w:r>
          </w:p>
        </w:tc>
        <w:tc>
          <w:tcPr>
            <w:tcW w:w="1699"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lastRenderedPageBreak/>
              <w:t xml:space="preserve">Информация, находящаяся в </w:t>
            </w:r>
            <w:r w:rsidRPr="001E4F39">
              <w:rPr>
                <w:rFonts w:ascii="Times New Roman" w:hAnsi="Times New Roman"/>
                <w:sz w:val="20"/>
                <w:szCs w:val="20"/>
              </w:rPr>
              <w:lastRenderedPageBreak/>
              <w:t>распоряжении Финансового управления администрации Крапивинского муниципального округа</w:t>
            </w:r>
          </w:p>
        </w:tc>
        <w:tc>
          <w:tcPr>
            <w:tcW w:w="2551" w:type="dxa"/>
            <w:tcBorders>
              <w:top w:val="single" w:sz="4" w:space="0" w:color="auto"/>
              <w:bottom w:val="single" w:sz="4" w:space="0" w:color="auto"/>
            </w:tcBorders>
          </w:tcPr>
          <w:p w:rsidR="003E5F2A" w:rsidRPr="001E4F39" w:rsidRDefault="003E5F2A" w:rsidP="00F56AA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Оценивается финансовая </w:t>
            </w:r>
            <w:r w:rsidRPr="001E4F39">
              <w:rPr>
                <w:rFonts w:ascii="Times New Roman" w:hAnsi="Times New Roman"/>
                <w:sz w:val="22"/>
                <w:szCs w:val="22"/>
              </w:rPr>
              <w:lastRenderedPageBreak/>
              <w:t>дисциплина главных распорядителей бюджетных средств по срокам представления годовой бюджетной (бухгалтерской) отчетности.  Целевым ориентиром является значение показателя, равное 5</w:t>
            </w:r>
          </w:p>
        </w:tc>
        <w:tc>
          <w:tcPr>
            <w:tcW w:w="1985"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Отдел бюджетного </w:t>
            </w:r>
            <w:r w:rsidRPr="001E4F39">
              <w:rPr>
                <w:rFonts w:ascii="Times New Roman" w:hAnsi="Times New Roman"/>
                <w:sz w:val="22"/>
                <w:szCs w:val="22"/>
              </w:rPr>
              <w:lastRenderedPageBreak/>
              <w:t>учета и отчетности</w:t>
            </w:r>
          </w:p>
          <w:p w:rsidR="003E5F2A" w:rsidRPr="001E4F39" w:rsidRDefault="003E5F2A" w:rsidP="00120B3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Финансового управления  администрации Крапивинского муниципального округа</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5</w:t>
            </w:r>
          </w:p>
        </w:tc>
        <w:tc>
          <w:tcPr>
            <w:tcW w:w="5956" w:type="dxa"/>
            <w:gridSpan w:val="3"/>
            <w:tcBorders>
              <w:top w:val="single" w:sz="4" w:space="0" w:color="auto"/>
              <w:bottom w:val="single" w:sz="4" w:space="0" w:color="auto"/>
            </w:tcBorders>
          </w:tcPr>
          <w:p w:rsidR="003E5F2A" w:rsidRPr="001E4F39" w:rsidRDefault="003E5F2A" w:rsidP="003D5DE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организации и осуществления внутреннего финансового аудита и внешнего контроля</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10</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699"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0"/>
                <w:szCs w:val="20"/>
              </w:rPr>
            </w:pP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985"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5.1</w:t>
            </w:r>
          </w:p>
        </w:tc>
        <w:tc>
          <w:tcPr>
            <w:tcW w:w="2128" w:type="dxa"/>
            <w:tcBorders>
              <w:top w:val="single" w:sz="4" w:space="0" w:color="auto"/>
              <w:bottom w:val="single" w:sz="4" w:space="0" w:color="auto"/>
            </w:tcBorders>
          </w:tcPr>
          <w:p w:rsidR="003E5F2A" w:rsidRPr="001E4F39" w:rsidRDefault="003E5F2A" w:rsidP="00AE5A0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Наличие решения руководителя  главного администратора средств местного бюджета об организации внутреннего финансового аудита</w:t>
            </w:r>
          </w:p>
        </w:tc>
        <w:tc>
          <w:tcPr>
            <w:tcW w:w="2977"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5.1</w:t>
            </w:r>
            <w:r w:rsidRPr="001E4F39">
              <w:rPr>
                <w:rFonts w:ascii="Times New Roman" w:hAnsi="Times New Roman"/>
                <w:sz w:val="22"/>
                <w:szCs w:val="22"/>
              </w:rPr>
              <w:t xml:space="preserve"> = Qz, где:</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9A24B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Qz -  наличие (отсутствие) решения руководителя  главного администратора средств местного бюджета об организации внутреннего финансового аудита, </w:t>
            </w:r>
            <w:r w:rsidRPr="001E4F39">
              <w:rPr>
                <w:rFonts w:ascii="Times New Roman" w:eastAsiaTheme="minorHAnsi" w:hAnsi="Times New Roman"/>
                <w:sz w:val="22"/>
                <w:szCs w:val="22"/>
                <w:lang w:eastAsia="en-US"/>
              </w:rPr>
              <w:t>а также документов, подтверждающих проведение внутреннего финансового аудита в отчетном периоде</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ед.</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E(5.1) = 5 - в случае наличия решения руководителя  главного администратора средств местного бюджета об организации внутреннего финансового аудита, </w:t>
            </w:r>
            <w:r w:rsidRPr="001E4F39">
              <w:rPr>
                <w:rFonts w:ascii="Times New Roman" w:eastAsiaTheme="minorHAnsi" w:hAnsi="Times New Roman"/>
                <w:sz w:val="22"/>
                <w:szCs w:val="22"/>
                <w:lang w:eastAsia="en-US"/>
              </w:rPr>
              <w:t>а также документов, подтверждающих проведение внутреннего финансового аудита в отчетном периоде</w:t>
            </w:r>
            <w:r w:rsidRPr="001E4F39">
              <w:rPr>
                <w:rFonts w:ascii="Times New Roman" w:hAnsi="Times New Roman"/>
                <w:sz w:val="22"/>
                <w:szCs w:val="22"/>
              </w:rPr>
              <w:t>;</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E(5.1) = 0 - в случае отсутствия решения руководителя  главного администратора средств местного </w:t>
            </w:r>
            <w:r w:rsidRPr="001E4F39">
              <w:rPr>
                <w:rFonts w:ascii="Times New Roman" w:hAnsi="Times New Roman"/>
                <w:sz w:val="22"/>
                <w:szCs w:val="22"/>
              </w:rPr>
              <w:lastRenderedPageBreak/>
              <w:t>бюджета об организации внутреннего финансового аудита</w:t>
            </w:r>
          </w:p>
        </w:tc>
        <w:tc>
          <w:tcPr>
            <w:tcW w:w="1699" w:type="dxa"/>
            <w:tcBorders>
              <w:top w:val="single" w:sz="4" w:space="0" w:color="auto"/>
              <w:bottom w:val="single" w:sz="4" w:space="0" w:color="auto"/>
            </w:tcBorders>
          </w:tcPr>
          <w:p w:rsidR="003E5F2A" w:rsidRPr="001E4F39" w:rsidRDefault="003E5F2A" w:rsidP="00F05409">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lastRenderedPageBreak/>
              <w:t>Ведомственные данные  главных администраторов средств местного бюджета</w:t>
            </w: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Негативно расценивается отсутствие внутреннего финансового аудита</w:t>
            </w:r>
          </w:p>
        </w:tc>
        <w:tc>
          <w:tcPr>
            <w:tcW w:w="1985" w:type="dxa"/>
            <w:tcBorders>
              <w:top w:val="single" w:sz="4" w:space="0" w:color="auto"/>
              <w:bottom w:val="single" w:sz="4" w:space="0" w:color="auto"/>
            </w:tcBorders>
          </w:tcPr>
          <w:p w:rsidR="003E5F2A" w:rsidRPr="001E4F39" w:rsidRDefault="003E5F2A" w:rsidP="003D5DE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Отдел бюджетного учета и отчетности Финансового управления  администрации Крапивинского муниципального округа Контрольно-счетный отдел  администрации Крапивинского муниципального округа (по согласованию)</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0854DA">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5.2</w:t>
            </w:r>
          </w:p>
        </w:tc>
        <w:tc>
          <w:tcPr>
            <w:tcW w:w="2128" w:type="dxa"/>
            <w:tcBorders>
              <w:top w:val="single" w:sz="4" w:space="0" w:color="auto"/>
              <w:bottom w:val="single" w:sz="4" w:space="0" w:color="auto"/>
            </w:tcBorders>
          </w:tcPr>
          <w:p w:rsidR="003E5F2A" w:rsidRPr="001E4F39" w:rsidRDefault="003E5F2A" w:rsidP="00AE5A0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Оценка финансовой дисциплины</w:t>
            </w:r>
          </w:p>
        </w:tc>
        <w:tc>
          <w:tcPr>
            <w:tcW w:w="2977" w:type="dxa"/>
            <w:tcBorders>
              <w:top w:val="single" w:sz="4" w:space="0" w:color="auto"/>
              <w:bottom w:val="single" w:sz="4" w:space="0" w:color="auto"/>
            </w:tcBorders>
          </w:tcPr>
          <w:p w:rsidR="003E5F2A" w:rsidRPr="001E4F39" w:rsidRDefault="003E5F2A" w:rsidP="009A24BA">
            <w:pPr>
              <w:widowControl w:val="0"/>
              <w:autoSpaceDE w:val="0"/>
              <w:autoSpaceDN w:val="0"/>
              <w:adjustRightInd w:val="0"/>
              <w:ind w:firstLine="0"/>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5.2</w:t>
            </w:r>
            <w:r w:rsidRPr="001E4F39">
              <w:rPr>
                <w:rFonts w:ascii="Times New Roman" w:hAnsi="Times New Roman"/>
                <w:sz w:val="22"/>
                <w:szCs w:val="22"/>
              </w:rPr>
              <w:t xml:space="preserve">  = 100% * (Кн/К), где:</w:t>
            </w:r>
          </w:p>
          <w:p w:rsidR="003E5F2A" w:rsidRPr="001E4F39" w:rsidRDefault="003E5F2A" w:rsidP="009A24BA">
            <w:pPr>
              <w:widowControl w:val="0"/>
              <w:autoSpaceDE w:val="0"/>
              <w:autoSpaceDN w:val="0"/>
              <w:adjustRightInd w:val="0"/>
              <w:ind w:firstLine="0"/>
              <w:rPr>
                <w:rFonts w:ascii="Times New Roman" w:hAnsi="Times New Roman"/>
                <w:sz w:val="22"/>
                <w:szCs w:val="22"/>
              </w:rPr>
            </w:pPr>
            <w:r w:rsidRPr="001E4F39">
              <w:rPr>
                <w:rFonts w:ascii="Times New Roman" w:hAnsi="Times New Roman"/>
                <w:sz w:val="22"/>
                <w:szCs w:val="22"/>
              </w:rPr>
              <w:t>Кн-количество внешних контрольных мероприятий, проведенных в отношении главных распорядителей средств местного бюджета и подведомственных им учреждений, в ходе которых выявлены нарушения бюджетного законодательства в отчетном финансовом году;</w:t>
            </w:r>
          </w:p>
          <w:p w:rsidR="003E5F2A" w:rsidRPr="001E4F39" w:rsidRDefault="003E5F2A" w:rsidP="003D5DE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К-всего количество внешних контрольных мероприятий, проведенных в отношении главных распорядителей  средств местного бюджета и подведомственных им учреждений в отчетном году</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E(5.2) = 5, если </w:t>
            </w:r>
          </w:p>
          <w:p w:rsidR="003E5F2A" w:rsidRPr="001E4F39" w:rsidRDefault="003E5F2A"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5.2</w:t>
            </w:r>
            <w:r w:rsidRPr="001E4F39">
              <w:rPr>
                <w:rFonts w:ascii="Times New Roman" w:hAnsi="Times New Roman"/>
                <w:sz w:val="22"/>
                <w:szCs w:val="22"/>
              </w:rPr>
              <w:t xml:space="preserve"> = 0</w:t>
            </w:r>
          </w:p>
          <w:p w:rsidR="003E5F2A" w:rsidRPr="001E4F39" w:rsidRDefault="003E5F2A"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E(5.2) = 4, если</w:t>
            </w:r>
          </w:p>
          <w:p w:rsidR="003E5F2A" w:rsidRPr="001E4F39" w:rsidRDefault="003E5F2A"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0% &lt; P</w:t>
            </w:r>
            <w:r w:rsidRPr="001E4F39">
              <w:rPr>
                <w:rFonts w:ascii="Times New Roman" w:hAnsi="Times New Roman"/>
                <w:sz w:val="22"/>
                <w:szCs w:val="22"/>
                <w:vertAlign w:val="subscript"/>
              </w:rPr>
              <w:t>5.2</w:t>
            </w:r>
            <w:r w:rsidRPr="001E4F39">
              <w:rPr>
                <w:rFonts w:ascii="Times New Roman" w:hAnsi="Times New Roman"/>
                <w:sz w:val="22"/>
                <w:szCs w:val="22"/>
              </w:rPr>
              <w:t>&lt;= 5%;</w:t>
            </w:r>
          </w:p>
          <w:p w:rsidR="003E5F2A" w:rsidRPr="001E4F39" w:rsidRDefault="003E5F2A" w:rsidP="00E7199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E(5.2) = 3, если </w:t>
            </w:r>
          </w:p>
          <w:p w:rsidR="003E5F2A" w:rsidRPr="001E4F39" w:rsidRDefault="003E5F2A" w:rsidP="00E7199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5% &lt; P</w:t>
            </w:r>
            <w:r w:rsidRPr="001E4F39">
              <w:rPr>
                <w:rFonts w:ascii="Times New Roman" w:hAnsi="Times New Roman"/>
                <w:sz w:val="22"/>
                <w:szCs w:val="22"/>
                <w:vertAlign w:val="subscript"/>
              </w:rPr>
              <w:t>5.2</w:t>
            </w:r>
            <w:r w:rsidRPr="001E4F39">
              <w:rPr>
                <w:rFonts w:ascii="Times New Roman" w:hAnsi="Times New Roman"/>
                <w:sz w:val="22"/>
                <w:szCs w:val="22"/>
              </w:rPr>
              <w:t>&lt;= 10%;</w:t>
            </w:r>
          </w:p>
          <w:p w:rsidR="003E5F2A" w:rsidRPr="001E4F39" w:rsidRDefault="003E5F2A" w:rsidP="00E7199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E(5.2) = 2, если </w:t>
            </w:r>
          </w:p>
          <w:p w:rsidR="003E5F2A" w:rsidRPr="001E4F39" w:rsidRDefault="003E5F2A" w:rsidP="00E7199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10% &lt; P</w:t>
            </w:r>
            <w:r w:rsidRPr="001E4F39">
              <w:rPr>
                <w:rFonts w:ascii="Times New Roman" w:hAnsi="Times New Roman"/>
                <w:sz w:val="22"/>
                <w:szCs w:val="22"/>
                <w:vertAlign w:val="subscript"/>
              </w:rPr>
              <w:t>5.2</w:t>
            </w:r>
            <w:r w:rsidRPr="001E4F39">
              <w:rPr>
                <w:rFonts w:ascii="Times New Roman" w:hAnsi="Times New Roman"/>
                <w:sz w:val="22"/>
                <w:szCs w:val="22"/>
              </w:rPr>
              <w:t>&lt;= 15%;</w:t>
            </w:r>
          </w:p>
          <w:p w:rsidR="003E5F2A" w:rsidRPr="001E4F39" w:rsidRDefault="003E5F2A" w:rsidP="00E7199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E(5.2) = 1, если </w:t>
            </w:r>
          </w:p>
          <w:p w:rsidR="003E5F2A" w:rsidRPr="001E4F39" w:rsidRDefault="003E5F2A" w:rsidP="00E7199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15% &lt; P</w:t>
            </w:r>
            <w:r w:rsidRPr="001E4F39">
              <w:rPr>
                <w:rFonts w:ascii="Times New Roman" w:hAnsi="Times New Roman"/>
                <w:sz w:val="22"/>
                <w:szCs w:val="22"/>
                <w:vertAlign w:val="subscript"/>
              </w:rPr>
              <w:t>5.2</w:t>
            </w:r>
            <w:r w:rsidRPr="001E4F39">
              <w:rPr>
                <w:rFonts w:ascii="Times New Roman" w:hAnsi="Times New Roman"/>
                <w:sz w:val="22"/>
                <w:szCs w:val="22"/>
              </w:rPr>
              <w:t>&lt;= 20%;</w:t>
            </w:r>
          </w:p>
          <w:p w:rsidR="003E5F2A" w:rsidRPr="001E4F39" w:rsidRDefault="003E5F2A" w:rsidP="00E7199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E(5.2) = 0, если </w:t>
            </w:r>
          </w:p>
          <w:p w:rsidR="003E5F2A" w:rsidRPr="001E4F39" w:rsidRDefault="003E5F2A" w:rsidP="000854DA">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sidRPr="001E4F39">
              <w:rPr>
                <w:rFonts w:ascii="Times New Roman" w:hAnsi="Times New Roman"/>
                <w:sz w:val="22"/>
                <w:szCs w:val="22"/>
                <w:vertAlign w:val="subscript"/>
              </w:rPr>
              <w:t>5.2</w:t>
            </w:r>
            <w:r w:rsidRPr="001E4F39">
              <w:rPr>
                <w:rFonts w:ascii="Times New Roman" w:hAnsi="Times New Roman"/>
                <w:sz w:val="22"/>
                <w:szCs w:val="22"/>
              </w:rPr>
              <w:t xml:space="preserve"> &gt; 20% </w:t>
            </w:r>
          </w:p>
        </w:tc>
        <w:tc>
          <w:tcPr>
            <w:tcW w:w="1699" w:type="dxa"/>
            <w:tcBorders>
              <w:top w:val="single" w:sz="4" w:space="0" w:color="auto"/>
              <w:bottom w:val="single" w:sz="4" w:space="0" w:color="auto"/>
            </w:tcBorders>
          </w:tcPr>
          <w:p w:rsidR="003E5F2A" w:rsidRPr="001E4F39" w:rsidRDefault="003E5F2A" w:rsidP="003D5DEA">
            <w:pPr>
              <w:widowControl w:val="0"/>
              <w:autoSpaceDE w:val="0"/>
              <w:autoSpaceDN w:val="0"/>
              <w:adjustRightInd w:val="0"/>
              <w:ind w:firstLine="0"/>
              <w:rPr>
                <w:rFonts w:ascii="Times New Roman" w:hAnsi="Times New Roman"/>
                <w:sz w:val="20"/>
                <w:szCs w:val="20"/>
              </w:rPr>
            </w:pPr>
            <w:r w:rsidRPr="001E4F39">
              <w:rPr>
                <w:rFonts w:ascii="Times New Roman" w:hAnsi="Times New Roman"/>
                <w:sz w:val="20"/>
                <w:szCs w:val="20"/>
              </w:rPr>
              <w:t>Таблицы «Сведения о результатах мероприятий внутреннего государственного (муниципального) финансового контроля»,</w:t>
            </w:r>
          </w:p>
          <w:p w:rsidR="003E5F2A" w:rsidRPr="001E4F39" w:rsidRDefault="003E5F2A" w:rsidP="003D5DEA">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«Сведения о результатах внешнего государственного(муниципального) финансового контроля» в годовой бюджетной отчетности</w:t>
            </w: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Контроль за результативностью (эффективностью и экономичностью) использования бюджетных средств, обеспечение надежности и точности информации, соблюдение норм законодательства, внутренних правовых актов, выполнение мероприятий, планов в соответствии с целями и задачами главных  распорядителей средств местного бюджета</w:t>
            </w:r>
          </w:p>
        </w:tc>
        <w:tc>
          <w:tcPr>
            <w:tcW w:w="1985" w:type="dxa"/>
            <w:tcBorders>
              <w:top w:val="single" w:sz="4" w:space="0" w:color="auto"/>
              <w:bottom w:val="single" w:sz="4" w:space="0" w:color="auto"/>
            </w:tcBorders>
          </w:tcPr>
          <w:p w:rsidR="003E5F2A" w:rsidRPr="001E4F39" w:rsidRDefault="003E5F2A" w:rsidP="003E3B4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Отдел бюджетного учета и отчетности Финансового управления  администрации Крапивинского муниципального округа Контрольно-счетный отдел  администрации Крапивинского муниципального округа (по согласованию)</w:t>
            </w:r>
          </w:p>
        </w:tc>
      </w:tr>
      <w:tr w:rsidR="003E5F2A" w:rsidRPr="001E4F39" w:rsidTr="00422A84">
        <w:tblPrEx>
          <w:tblBorders>
            <w:bottom w:val="single" w:sz="4" w:space="0" w:color="auto"/>
            <w:insideH w:val="nil"/>
          </w:tblBorders>
          <w:tblCellMar>
            <w:top w:w="57" w:type="dxa"/>
            <w:bottom w:w="57" w:type="dxa"/>
          </w:tblCellMar>
        </w:tblPrEx>
        <w:trPr>
          <w:trHeight w:val="512"/>
        </w:trPr>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6</w:t>
            </w:r>
          </w:p>
        </w:tc>
        <w:tc>
          <w:tcPr>
            <w:tcW w:w="5956" w:type="dxa"/>
            <w:gridSpan w:val="3"/>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eastAsiaTheme="minorEastAsia" w:hAnsi="Times New Roman"/>
                <w:sz w:val="22"/>
                <w:szCs w:val="22"/>
              </w:rPr>
              <w:t>Качество осуществления закупок товаров, работ, услуг для обеспечения муниципальных нужд</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10</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699"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0"/>
                <w:szCs w:val="20"/>
              </w:rPr>
            </w:pP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985"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6.1</w:t>
            </w:r>
          </w:p>
        </w:tc>
        <w:tc>
          <w:tcPr>
            <w:tcW w:w="2128" w:type="dxa"/>
            <w:tcBorders>
              <w:top w:val="single" w:sz="4" w:space="0" w:color="auto"/>
              <w:bottom w:val="single" w:sz="4" w:space="0" w:color="auto"/>
            </w:tcBorders>
          </w:tcPr>
          <w:p w:rsidR="003E5F2A" w:rsidRPr="001E4F39" w:rsidRDefault="003E5F2A" w:rsidP="007D2192">
            <w:pPr>
              <w:ind w:firstLine="0"/>
              <w:jc w:val="left"/>
              <w:rPr>
                <w:rFonts w:ascii="Times New Roman" w:hAnsi="Times New Roman"/>
                <w:sz w:val="22"/>
                <w:szCs w:val="22"/>
              </w:rPr>
            </w:pPr>
            <w:r w:rsidRPr="001E4F39">
              <w:rPr>
                <w:rFonts w:ascii="Times New Roman" w:hAnsi="Times New Roman"/>
                <w:sz w:val="22"/>
                <w:szCs w:val="22"/>
              </w:rPr>
              <w:t>Качество планирования закупок</w:t>
            </w:r>
          </w:p>
        </w:tc>
        <w:tc>
          <w:tcPr>
            <w:tcW w:w="2977"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sz w:val="22"/>
                <w:szCs w:val="22"/>
                <w:lang w:val="en-US"/>
              </w:rPr>
              <w:t>P</w:t>
            </w:r>
            <w:r w:rsidRPr="001E4F39">
              <w:rPr>
                <w:rFonts w:ascii="Times New Roman" w:hAnsi="Times New Roman"/>
                <w:sz w:val="22"/>
                <w:szCs w:val="22"/>
                <w:vertAlign w:val="subscript"/>
              </w:rPr>
              <w:t>6.1</w:t>
            </w:r>
            <w:r w:rsidRPr="001E4F39">
              <w:rPr>
                <w:rFonts w:ascii="Times New Roman" w:hAnsi="Times New Roman"/>
                <w:sz w:val="22"/>
                <w:szCs w:val="22"/>
              </w:rPr>
              <w:t xml:space="preserve"> </w:t>
            </w:r>
            <w:r w:rsidRPr="001E4F39">
              <w:rPr>
                <w:rFonts w:ascii="Times New Roman" w:hAnsi="Times New Roman"/>
                <w:noProof/>
                <w:sz w:val="22"/>
                <w:szCs w:val="22"/>
              </w:rPr>
              <w:t xml:space="preserve">= Qz, </w:t>
            </w:r>
          </w:p>
          <w:p w:rsidR="003E5F2A" w:rsidRPr="001E4F39" w:rsidRDefault="003E5F2A"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 xml:space="preserve">где </w:t>
            </w:r>
          </w:p>
          <w:p w:rsidR="003E5F2A" w:rsidRPr="001E4F39" w:rsidRDefault="003E5F2A"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 xml:space="preserve">Qz - количество вносимых </w:t>
            </w:r>
          </w:p>
          <w:p w:rsidR="003E5F2A" w:rsidRPr="001E4F39" w:rsidRDefault="003E5F2A"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 xml:space="preserve">изменений в план-график </w:t>
            </w:r>
          </w:p>
          <w:p w:rsidR="003E5F2A" w:rsidRPr="001E4F39" w:rsidRDefault="003E5F2A"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закупок .</w:t>
            </w:r>
          </w:p>
        </w:tc>
        <w:tc>
          <w:tcPr>
            <w:tcW w:w="851"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ед.</w:t>
            </w:r>
          </w:p>
        </w:tc>
        <w:tc>
          <w:tcPr>
            <w:tcW w:w="851"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t xml:space="preserve">E6.1  = 5 * (Pmax - Pi) / </w:t>
            </w:r>
          </w:p>
          <w:p w:rsidR="003E5F2A" w:rsidRPr="001E4F39" w:rsidRDefault="003E5F2A" w:rsidP="007D2192">
            <w:pPr>
              <w:widowControl w:val="0"/>
              <w:autoSpaceDE w:val="0"/>
              <w:autoSpaceDN w:val="0"/>
              <w:ind w:firstLine="0"/>
              <w:jc w:val="left"/>
              <w:rPr>
                <w:rFonts w:ascii="Times New Roman" w:hAnsi="Times New Roman"/>
                <w:sz w:val="22"/>
                <w:szCs w:val="22"/>
                <w:lang w:val="en-US"/>
              </w:rPr>
            </w:pPr>
            <w:r w:rsidRPr="001E4F39">
              <w:rPr>
                <w:rFonts w:ascii="Times New Roman" w:hAnsi="Times New Roman"/>
                <w:sz w:val="22"/>
                <w:szCs w:val="22"/>
                <w:lang w:val="en-US"/>
              </w:rPr>
              <w:t xml:space="preserve">(Pmax - Pmin) </w:t>
            </w:r>
          </w:p>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Pi - значение показателя у i-го главного администратора бюджетных средств; </w:t>
            </w:r>
          </w:p>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Pmin - минимальное значение показателя  у главных администраторов бюджетных средств; </w:t>
            </w:r>
          </w:p>
          <w:p w:rsidR="003E5F2A" w:rsidRPr="001E4F39" w:rsidRDefault="003E5F2A" w:rsidP="00067B8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Pmax - максимальное значение показателя  у главных администраторов бюджетных средств;</w:t>
            </w:r>
          </w:p>
        </w:tc>
        <w:tc>
          <w:tcPr>
            <w:tcW w:w="1699" w:type="dxa"/>
            <w:tcBorders>
              <w:top w:val="single" w:sz="4" w:space="0" w:color="auto"/>
              <w:bottom w:val="single" w:sz="4" w:space="0" w:color="auto"/>
            </w:tcBorders>
          </w:tcPr>
          <w:p w:rsidR="003762D4" w:rsidRDefault="003762D4" w:rsidP="007D2192">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lastRenderedPageBreak/>
              <w:t>Ведомственные данные  главных администраторов средств местного бюджета</w:t>
            </w:r>
            <w:r w:rsidR="003E5F2A" w:rsidRPr="001E4F39">
              <w:rPr>
                <w:rFonts w:ascii="Times New Roman" w:hAnsi="Times New Roman"/>
                <w:sz w:val="20"/>
                <w:szCs w:val="20"/>
              </w:rPr>
              <w:t>;</w:t>
            </w:r>
          </w:p>
          <w:p w:rsidR="003E5F2A" w:rsidRPr="001E4F39" w:rsidRDefault="003E5F2A" w:rsidP="003762D4">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анализ информации,  размещенной в ЕИС в сфере закупок</w:t>
            </w:r>
          </w:p>
        </w:tc>
        <w:tc>
          <w:tcPr>
            <w:tcW w:w="2551" w:type="dxa"/>
            <w:tcBorders>
              <w:top w:val="single" w:sz="4" w:space="0" w:color="auto"/>
              <w:bottom w:val="single" w:sz="4" w:space="0" w:color="auto"/>
            </w:tcBorders>
          </w:tcPr>
          <w:p w:rsidR="003E5F2A" w:rsidRPr="001E4F39" w:rsidRDefault="003E5F2A" w:rsidP="00F05409">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Ориентиром для главного распорядителя средств местного бюджета является повышение качества планирования закупок</w:t>
            </w:r>
          </w:p>
        </w:tc>
        <w:tc>
          <w:tcPr>
            <w:tcW w:w="1985" w:type="dxa"/>
            <w:tcBorders>
              <w:top w:val="single" w:sz="4" w:space="0" w:color="auto"/>
              <w:bottom w:val="single" w:sz="4" w:space="0" w:color="auto"/>
            </w:tcBorders>
          </w:tcPr>
          <w:p w:rsidR="003E5F2A" w:rsidRPr="001E4F39" w:rsidRDefault="003E5F2A" w:rsidP="00F05409">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w:t>
            </w:r>
          </w:p>
          <w:p w:rsidR="003E5F2A" w:rsidRPr="001E4F39" w:rsidRDefault="003E5F2A" w:rsidP="00F05409">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Финансового управления  администрации Крапивинского муниципального округа </w:t>
            </w:r>
          </w:p>
          <w:p w:rsidR="003E5F2A" w:rsidRPr="001E4F39" w:rsidRDefault="003E5F2A" w:rsidP="00F05409">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Отдел закупок администрации Крапивинского муниципального округа (по </w:t>
            </w:r>
            <w:r w:rsidRPr="001E4F39">
              <w:rPr>
                <w:rFonts w:ascii="Times New Roman" w:hAnsi="Times New Roman"/>
                <w:sz w:val="22"/>
                <w:szCs w:val="22"/>
              </w:rPr>
              <w:lastRenderedPageBreak/>
              <w:t>согласованию)</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lastRenderedPageBreak/>
              <w:t>6.2</w:t>
            </w:r>
          </w:p>
        </w:tc>
        <w:tc>
          <w:tcPr>
            <w:tcW w:w="2128" w:type="dxa"/>
            <w:tcBorders>
              <w:top w:val="single" w:sz="4" w:space="0" w:color="auto"/>
              <w:bottom w:val="single" w:sz="4" w:space="0" w:color="auto"/>
            </w:tcBorders>
          </w:tcPr>
          <w:p w:rsidR="003E5F2A" w:rsidRPr="001E4F39" w:rsidRDefault="003E5F2A" w:rsidP="00067B8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Соблюдение действующего законодательства </w:t>
            </w:r>
            <w:r w:rsidRPr="001E4F39">
              <w:rPr>
                <w:rFonts w:ascii="Times New Roman" w:hAnsi="Times New Roman"/>
                <w:noProof/>
                <w:sz w:val="22"/>
                <w:szCs w:val="22"/>
              </w:rPr>
              <w:t>в сфере муниципальных закупок</w:t>
            </w:r>
          </w:p>
        </w:tc>
        <w:tc>
          <w:tcPr>
            <w:tcW w:w="2977"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sz w:val="22"/>
                <w:szCs w:val="22"/>
                <w:lang w:val="en-US"/>
              </w:rPr>
              <w:t>P</w:t>
            </w:r>
            <w:r w:rsidRPr="001E4F39">
              <w:rPr>
                <w:rFonts w:ascii="Times New Roman" w:hAnsi="Times New Roman"/>
                <w:sz w:val="22"/>
                <w:szCs w:val="22"/>
                <w:vertAlign w:val="subscript"/>
              </w:rPr>
              <w:t>6.2</w:t>
            </w:r>
            <w:r w:rsidRPr="001E4F39">
              <w:rPr>
                <w:rFonts w:ascii="Times New Roman" w:hAnsi="Times New Roman"/>
                <w:sz w:val="22"/>
                <w:szCs w:val="22"/>
              </w:rPr>
              <w:t xml:space="preserve"> </w:t>
            </w:r>
            <w:r w:rsidRPr="001E4F39">
              <w:rPr>
                <w:rFonts w:ascii="Times New Roman" w:hAnsi="Times New Roman"/>
                <w:noProof/>
                <w:sz w:val="22"/>
                <w:szCs w:val="22"/>
              </w:rPr>
              <w:t xml:space="preserve">  = Qz, </w:t>
            </w:r>
          </w:p>
          <w:p w:rsidR="003E5F2A" w:rsidRPr="001E4F39" w:rsidRDefault="003E5F2A" w:rsidP="007D2192">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 xml:space="preserve">где </w:t>
            </w:r>
          </w:p>
          <w:p w:rsidR="003E5F2A" w:rsidRPr="001E4F39" w:rsidRDefault="003E5F2A" w:rsidP="00F05409">
            <w:pPr>
              <w:widowControl w:val="0"/>
              <w:autoSpaceDE w:val="0"/>
              <w:autoSpaceDN w:val="0"/>
              <w:ind w:firstLine="0"/>
              <w:jc w:val="left"/>
              <w:rPr>
                <w:rFonts w:ascii="Times New Roman" w:hAnsi="Times New Roman"/>
                <w:noProof/>
                <w:sz w:val="22"/>
                <w:szCs w:val="22"/>
              </w:rPr>
            </w:pPr>
            <w:r w:rsidRPr="001E4F39">
              <w:rPr>
                <w:rFonts w:ascii="Times New Roman" w:hAnsi="Times New Roman"/>
                <w:noProof/>
                <w:sz w:val="22"/>
                <w:szCs w:val="22"/>
              </w:rPr>
              <w:t>Qz - наличие (отсутствие) нарушений в сфере муниципальных закупок</w:t>
            </w:r>
          </w:p>
        </w:tc>
        <w:tc>
          <w:tcPr>
            <w:tcW w:w="851"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ед.</w:t>
            </w:r>
          </w:p>
        </w:tc>
        <w:tc>
          <w:tcPr>
            <w:tcW w:w="851"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E(6.2) = 5, </w:t>
            </w:r>
            <w:r w:rsidRPr="001E4F39">
              <w:rPr>
                <w:rFonts w:ascii="Times New Roman" w:hAnsi="Times New Roman"/>
                <w:sz w:val="22"/>
                <w:szCs w:val="22"/>
                <w:lang w:val="en-US"/>
              </w:rPr>
              <w:t>P</w:t>
            </w:r>
            <w:r w:rsidRPr="001E4F39">
              <w:rPr>
                <w:rFonts w:ascii="Times New Roman" w:hAnsi="Times New Roman"/>
                <w:sz w:val="22"/>
                <w:szCs w:val="22"/>
                <w:vertAlign w:val="subscript"/>
              </w:rPr>
              <w:t>6.2</w:t>
            </w:r>
            <w:r w:rsidRPr="001E4F39">
              <w:rPr>
                <w:rFonts w:ascii="Times New Roman" w:hAnsi="Times New Roman"/>
                <w:sz w:val="22"/>
                <w:szCs w:val="22"/>
              </w:rPr>
              <w:t xml:space="preserve"> </w:t>
            </w:r>
            <w:r w:rsidRPr="001E4F39">
              <w:rPr>
                <w:rFonts w:ascii="Times New Roman" w:hAnsi="Times New Roman"/>
                <w:noProof/>
                <w:sz w:val="22"/>
                <w:szCs w:val="22"/>
              </w:rPr>
              <w:t xml:space="preserve">  = 0,</w:t>
            </w:r>
            <w:r w:rsidRPr="001E4F39">
              <w:rPr>
                <w:rFonts w:ascii="Times New Roman" w:hAnsi="Times New Roman"/>
                <w:sz w:val="22"/>
                <w:szCs w:val="22"/>
              </w:rPr>
              <w:t xml:space="preserve"> если нарушения не выявлены; </w:t>
            </w:r>
          </w:p>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E(6.2) = 0, </w:t>
            </w:r>
            <w:r w:rsidRPr="001E4F39">
              <w:rPr>
                <w:rFonts w:ascii="Times New Roman" w:hAnsi="Times New Roman"/>
                <w:sz w:val="22"/>
                <w:szCs w:val="22"/>
                <w:lang w:val="en-US"/>
              </w:rPr>
              <w:t>P</w:t>
            </w:r>
            <w:r w:rsidRPr="001E4F39">
              <w:rPr>
                <w:rFonts w:ascii="Times New Roman" w:hAnsi="Times New Roman"/>
                <w:sz w:val="22"/>
                <w:szCs w:val="22"/>
                <w:vertAlign w:val="subscript"/>
              </w:rPr>
              <w:t>6.2</w:t>
            </w:r>
            <w:r w:rsidRPr="001E4F39">
              <w:rPr>
                <w:rFonts w:ascii="Times New Roman" w:hAnsi="Times New Roman"/>
                <w:sz w:val="22"/>
                <w:szCs w:val="22"/>
              </w:rPr>
              <w:t xml:space="preserve"> </w:t>
            </w:r>
            <w:r w:rsidRPr="001E4F39">
              <w:rPr>
                <w:rFonts w:ascii="Times New Roman" w:hAnsi="Times New Roman"/>
                <w:noProof/>
                <w:sz w:val="22"/>
                <w:szCs w:val="22"/>
              </w:rPr>
              <w:t xml:space="preserve"> &gt;1,</w:t>
            </w:r>
            <w:r w:rsidRPr="001E4F39">
              <w:rPr>
                <w:rFonts w:ascii="Times New Roman" w:hAnsi="Times New Roman"/>
                <w:sz w:val="22"/>
                <w:szCs w:val="22"/>
              </w:rPr>
              <w:t xml:space="preserve"> если  </w:t>
            </w:r>
          </w:p>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нарушения выявлены</w:t>
            </w:r>
          </w:p>
        </w:tc>
        <w:tc>
          <w:tcPr>
            <w:tcW w:w="1699" w:type="dxa"/>
            <w:tcBorders>
              <w:top w:val="single" w:sz="4" w:space="0" w:color="auto"/>
              <w:bottom w:val="single" w:sz="4" w:space="0" w:color="auto"/>
            </w:tcBorders>
          </w:tcPr>
          <w:p w:rsidR="003E5F2A" w:rsidRPr="001E4F39" w:rsidRDefault="003E5F2A" w:rsidP="00B04DF9">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ведомственные данные  главных администраторов средств местного бюджета</w:t>
            </w:r>
          </w:p>
        </w:tc>
        <w:tc>
          <w:tcPr>
            <w:tcW w:w="2551" w:type="dxa"/>
            <w:tcBorders>
              <w:top w:val="single" w:sz="4" w:space="0" w:color="auto"/>
              <w:bottom w:val="single" w:sz="4" w:space="0" w:color="auto"/>
            </w:tcBorders>
          </w:tcPr>
          <w:p w:rsidR="003E5F2A" w:rsidRPr="001E4F39" w:rsidRDefault="003E5F2A" w:rsidP="007D2192">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Ориентиром для главного распорядителя средств местного бюджета является недопущение нарушения законодательства при осуществлении закупок в соответствии с Федеральным законом от 05.04.2013 №44-ФЗ. Целевым ориентиром является значение показателя равное 0.</w:t>
            </w:r>
          </w:p>
        </w:tc>
        <w:tc>
          <w:tcPr>
            <w:tcW w:w="1985" w:type="dxa"/>
            <w:tcBorders>
              <w:top w:val="single" w:sz="4" w:space="0" w:color="auto"/>
              <w:bottom w:val="single" w:sz="4" w:space="0" w:color="auto"/>
            </w:tcBorders>
          </w:tcPr>
          <w:p w:rsidR="003E5F2A" w:rsidRPr="001E4F39" w:rsidRDefault="003E5F2A" w:rsidP="00F05409">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 Финансового управления  администрации Крапивинского муниципального округа;</w:t>
            </w:r>
          </w:p>
          <w:p w:rsidR="003E5F2A" w:rsidRPr="001E4F39" w:rsidRDefault="003E5F2A" w:rsidP="00F05409">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Контрольно-счетный отдел  администрации Крапивинского муниципального округа (по согласованию)</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7</w:t>
            </w:r>
          </w:p>
        </w:tc>
        <w:tc>
          <w:tcPr>
            <w:tcW w:w="5956" w:type="dxa"/>
            <w:gridSpan w:val="3"/>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Качество управления активами</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lang w:val="en-US"/>
              </w:rPr>
              <w:t>10</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699"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0"/>
                <w:szCs w:val="20"/>
              </w:rPr>
            </w:pP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c>
          <w:tcPr>
            <w:tcW w:w="1985"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067B8C">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rPr>
              <w:t>7</w:t>
            </w:r>
            <w:r w:rsidRPr="001E4F39">
              <w:rPr>
                <w:rFonts w:ascii="Times New Roman" w:hAnsi="Times New Roman"/>
                <w:sz w:val="22"/>
                <w:szCs w:val="22"/>
                <w:lang w:val="en-US"/>
              </w:rPr>
              <w:t>.1</w:t>
            </w:r>
          </w:p>
        </w:tc>
        <w:tc>
          <w:tcPr>
            <w:tcW w:w="2128"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Нарушения при управлении и распоряжении муниципальной собственностью</w:t>
            </w:r>
          </w:p>
        </w:tc>
        <w:tc>
          <w:tcPr>
            <w:tcW w:w="2977"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P</w:t>
            </w:r>
            <w:r w:rsidRPr="001E4F39">
              <w:rPr>
                <w:rFonts w:ascii="Times New Roman" w:hAnsi="Times New Roman"/>
                <w:sz w:val="22"/>
                <w:szCs w:val="22"/>
                <w:vertAlign w:val="subscript"/>
              </w:rPr>
              <w:t>7.1</w:t>
            </w:r>
            <w:r w:rsidRPr="001E4F39">
              <w:rPr>
                <w:rFonts w:ascii="Times New Roman" w:hAnsi="Times New Roman"/>
                <w:sz w:val="22"/>
                <w:szCs w:val="22"/>
              </w:rPr>
              <w:t xml:space="preserve"> = </w:t>
            </w:r>
            <w:r w:rsidRPr="001E4F39">
              <w:rPr>
                <w:rFonts w:ascii="Times New Roman" w:hAnsi="Times New Roman"/>
                <w:sz w:val="22"/>
                <w:szCs w:val="22"/>
                <w:lang w:val="en-US"/>
              </w:rPr>
              <w:t>Q</w:t>
            </w:r>
            <w:r w:rsidRPr="001E4F39">
              <w:rPr>
                <w:rFonts w:ascii="Times New Roman" w:hAnsi="Times New Roman"/>
                <w:sz w:val="22"/>
                <w:szCs w:val="22"/>
                <w:vertAlign w:val="subscript"/>
                <w:lang w:val="en-US"/>
              </w:rPr>
              <w:t>sob</w:t>
            </w:r>
            <w:r w:rsidRPr="001E4F39">
              <w:rPr>
                <w:rFonts w:ascii="Times New Roman" w:hAnsi="Times New Roman"/>
                <w:sz w:val="22"/>
                <w:szCs w:val="22"/>
              </w:rPr>
              <w:t>, где :</w:t>
            </w:r>
          </w:p>
          <w:p w:rsidR="003E5F2A" w:rsidRPr="001E4F39" w:rsidRDefault="003E5F2A" w:rsidP="00E3234D">
            <w:pPr>
              <w:widowControl w:val="0"/>
              <w:autoSpaceDE w:val="0"/>
              <w:autoSpaceDN w:val="0"/>
              <w:ind w:firstLine="0"/>
              <w:jc w:val="left"/>
              <w:rPr>
                <w:rFonts w:ascii="Times New Roman" w:hAnsi="Times New Roman"/>
                <w:sz w:val="22"/>
                <w:szCs w:val="22"/>
              </w:rPr>
            </w:pPr>
          </w:p>
          <w:p w:rsidR="003E5F2A" w:rsidRPr="001E4F39" w:rsidRDefault="003E5F2A" w:rsidP="00E3234D">
            <w:pPr>
              <w:widowControl w:val="0"/>
              <w:autoSpaceDE w:val="0"/>
              <w:autoSpaceDN w:val="0"/>
              <w:ind w:firstLine="0"/>
              <w:jc w:val="left"/>
              <w:rPr>
                <w:rFonts w:ascii="Times New Roman" w:hAnsi="Times New Roman"/>
                <w:sz w:val="22"/>
                <w:szCs w:val="22"/>
                <w:vertAlign w:val="subscript"/>
              </w:rPr>
            </w:pPr>
            <w:r w:rsidRPr="001E4F39">
              <w:rPr>
                <w:rFonts w:ascii="Times New Roman" w:hAnsi="Times New Roman"/>
                <w:sz w:val="22"/>
                <w:szCs w:val="22"/>
              </w:rPr>
              <w:t>Qsob – количество фактов выявленных нарушений при управлении и распоряжении муниципальной собственностью, допущенных главным администратором местного бюджета</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ед.</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E(7.1) = 5, если P</w:t>
            </w:r>
            <w:r w:rsidRPr="001E4F39">
              <w:rPr>
                <w:rFonts w:ascii="Times New Roman" w:hAnsi="Times New Roman"/>
                <w:sz w:val="22"/>
                <w:szCs w:val="22"/>
                <w:vertAlign w:val="subscript"/>
              </w:rPr>
              <w:t>7.1</w:t>
            </w:r>
            <w:r w:rsidRPr="001E4F39">
              <w:rPr>
                <w:rFonts w:ascii="Times New Roman" w:hAnsi="Times New Roman"/>
                <w:sz w:val="22"/>
                <w:szCs w:val="22"/>
              </w:rPr>
              <w:t xml:space="preserve"> = 0;</w:t>
            </w:r>
          </w:p>
          <w:p w:rsidR="003E5F2A" w:rsidRPr="001E4F39" w:rsidRDefault="003E5F2A" w:rsidP="00AE5A00">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E(7.1) = 0, если P</w:t>
            </w:r>
            <w:r w:rsidRPr="001E4F39">
              <w:rPr>
                <w:rFonts w:ascii="Times New Roman" w:hAnsi="Times New Roman"/>
                <w:sz w:val="22"/>
                <w:szCs w:val="22"/>
                <w:vertAlign w:val="subscript"/>
              </w:rPr>
              <w:t>7.1</w:t>
            </w:r>
            <w:r w:rsidRPr="001E4F39">
              <w:rPr>
                <w:rFonts w:ascii="Times New Roman" w:hAnsi="Times New Roman"/>
                <w:sz w:val="22"/>
                <w:szCs w:val="22"/>
              </w:rPr>
              <w:t xml:space="preserve"> &gt; 0</w:t>
            </w:r>
          </w:p>
        </w:tc>
        <w:tc>
          <w:tcPr>
            <w:tcW w:w="1699" w:type="dxa"/>
            <w:tcBorders>
              <w:top w:val="single" w:sz="4" w:space="0" w:color="auto"/>
              <w:bottom w:val="single" w:sz="4" w:space="0" w:color="auto"/>
            </w:tcBorders>
          </w:tcPr>
          <w:p w:rsidR="003E5F2A" w:rsidRPr="001E4F39" w:rsidRDefault="003E5F2A" w:rsidP="00067B8C">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ведомственные данные  главных администраторов средств местного бюджета</w:t>
            </w: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Негативно расценивается наличие фактов нарушений при управлении и распоряжении муниципальной собственностью, Ориентиром для ГАБС является отсутствие нарушений при управлении и распоряжении муниципальной собственностью</w:t>
            </w:r>
          </w:p>
        </w:tc>
        <w:tc>
          <w:tcPr>
            <w:tcW w:w="1985" w:type="dxa"/>
            <w:tcBorders>
              <w:top w:val="single" w:sz="4" w:space="0" w:color="auto"/>
              <w:bottom w:val="single" w:sz="4" w:space="0" w:color="auto"/>
            </w:tcBorders>
          </w:tcPr>
          <w:p w:rsidR="003E5F2A" w:rsidRPr="001E4F39" w:rsidRDefault="003E5F2A" w:rsidP="008C36D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Отдел доходов </w:t>
            </w:r>
          </w:p>
          <w:p w:rsidR="003E5F2A" w:rsidRPr="001E4F39" w:rsidRDefault="003E5F2A" w:rsidP="008C36D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Финансового управления  администрации Крапивинского муниципального округа</w:t>
            </w:r>
          </w:p>
        </w:tc>
      </w:tr>
      <w:tr w:rsidR="003E5F2A"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lang w:val="en-US"/>
              </w:rPr>
            </w:pPr>
            <w:r w:rsidRPr="001E4F39">
              <w:rPr>
                <w:rFonts w:ascii="Times New Roman" w:hAnsi="Times New Roman"/>
                <w:sz w:val="22"/>
                <w:szCs w:val="22"/>
              </w:rPr>
              <w:t>7</w:t>
            </w:r>
            <w:r w:rsidRPr="001E4F39">
              <w:rPr>
                <w:rFonts w:ascii="Times New Roman" w:hAnsi="Times New Roman"/>
                <w:sz w:val="22"/>
                <w:szCs w:val="22"/>
                <w:lang w:val="en-US"/>
              </w:rPr>
              <w:t>.2</w:t>
            </w:r>
          </w:p>
        </w:tc>
        <w:tc>
          <w:tcPr>
            <w:tcW w:w="2128"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 xml:space="preserve">Качество управления недвижимым имуществом, </w:t>
            </w:r>
            <w:r w:rsidRPr="001E4F39">
              <w:rPr>
                <w:rFonts w:ascii="Times New Roman" w:hAnsi="Times New Roman"/>
                <w:sz w:val="22"/>
                <w:szCs w:val="22"/>
              </w:rPr>
              <w:lastRenderedPageBreak/>
              <w:t>переданным в аренду</w:t>
            </w:r>
          </w:p>
        </w:tc>
        <w:tc>
          <w:tcPr>
            <w:tcW w:w="2977" w:type="dxa"/>
            <w:tcBorders>
              <w:top w:val="single" w:sz="4" w:space="0" w:color="auto"/>
              <w:bottom w:val="single" w:sz="4" w:space="0" w:color="auto"/>
            </w:tcBorders>
          </w:tcPr>
          <w:p w:rsidR="003E5F2A" w:rsidRPr="001E4F39" w:rsidRDefault="0074262A" w:rsidP="00E3234D">
            <w:pPr>
              <w:spacing w:after="200" w:line="276" w:lineRule="auto"/>
              <w:ind w:firstLine="0"/>
              <w:jc w:val="left"/>
              <w:rPr>
                <w:rFonts w:ascii="Times New Roman" w:hAnsi="Times New Roman"/>
                <w:sz w:val="22"/>
                <w:szCs w:val="22"/>
              </w:rPr>
            </w:pPr>
            <m:oMath>
              <m:sSub>
                <m:sSubPr>
                  <m:ctrlPr>
                    <w:rPr>
                      <w:rFonts w:ascii="Cambria Math" w:eastAsia="Calibri" w:hAnsi="Cambria Math"/>
                      <w:i/>
                      <w:sz w:val="22"/>
                      <w:szCs w:val="22"/>
                      <w:lang w:val="en-US" w:eastAsia="en-US"/>
                    </w:rPr>
                  </m:ctrlPr>
                </m:sSubPr>
                <m:e>
                  <m:r>
                    <w:rPr>
                      <w:rFonts w:ascii="Cambria Math" w:eastAsia="Calibri" w:hAnsi="Cambria Math"/>
                      <w:sz w:val="22"/>
                      <w:szCs w:val="22"/>
                      <w:lang w:val="en-US" w:eastAsia="en-US"/>
                    </w:rPr>
                    <m:t>P</m:t>
                  </m:r>
                </m:e>
                <m:sub>
                  <m:r>
                    <w:rPr>
                      <w:rFonts w:ascii="Cambria Math" w:eastAsia="Calibri" w:hAnsi="Cambria Math"/>
                      <w:sz w:val="22"/>
                      <w:szCs w:val="22"/>
                      <w:lang w:eastAsia="en-US"/>
                    </w:rPr>
                    <m:t>7.2</m:t>
                  </m:r>
                </m:sub>
              </m:sSub>
              <m:r>
                <w:rPr>
                  <w:rFonts w:ascii="Cambria Math" w:eastAsia="Calibri" w:hAnsi="Cambria Math"/>
                  <w:sz w:val="22"/>
                  <w:szCs w:val="22"/>
                  <w:lang w:eastAsia="en-US"/>
                </w:rPr>
                <m:t xml:space="preserve">= </m:t>
              </m:r>
              <m:f>
                <m:fPr>
                  <m:ctrlPr>
                    <w:rPr>
                      <w:rFonts w:ascii="Cambria Math" w:eastAsia="Calibri" w:hAnsi="Cambria Math"/>
                      <w:i/>
                      <w:sz w:val="22"/>
                      <w:szCs w:val="22"/>
                      <w:lang w:val="en-US" w:eastAsia="en-US"/>
                    </w:rPr>
                  </m:ctrlPr>
                </m:fPr>
                <m:num>
                  <m:sSub>
                    <m:sSubPr>
                      <m:ctrlPr>
                        <w:rPr>
                          <w:rFonts w:ascii="Cambria Math" w:eastAsia="Calibri" w:hAnsi="Cambria Math"/>
                          <w:i/>
                          <w:sz w:val="22"/>
                          <w:szCs w:val="22"/>
                          <w:lang w:val="en-US" w:eastAsia="en-US"/>
                        </w:rPr>
                      </m:ctrlPr>
                    </m:sSubPr>
                    <m:e>
                      <m:r>
                        <w:rPr>
                          <w:rFonts w:ascii="Cambria Math" w:eastAsia="Calibri" w:hAnsi="Cambria Math"/>
                          <w:sz w:val="22"/>
                          <w:szCs w:val="22"/>
                          <w:lang w:val="en-US" w:eastAsia="en-US"/>
                        </w:rPr>
                        <m:t>D</m:t>
                      </m:r>
                    </m:e>
                    <m:sub>
                      <m:r>
                        <w:rPr>
                          <w:rFonts w:ascii="Cambria Math" w:eastAsia="Calibri" w:hAnsi="Cambria Math"/>
                          <w:sz w:val="22"/>
                          <w:szCs w:val="22"/>
                          <w:lang w:val="en-US" w:eastAsia="en-US"/>
                        </w:rPr>
                        <m:t>a</m:t>
                      </m:r>
                    </m:sub>
                  </m:sSub>
                  <m:r>
                    <w:rPr>
                      <w:rFonts w:ascii="Cambria Math" w:eastAsia="Calibri" w:hAnsi="Cambria Math"/>
                      <w:sz w:val="22"/>
                      <w:szCs w:val="22"/>
                      <w:lang w:eastAsia="en-US"/>
                    </w:rPr>
                    <m:t>+</m:t>
                  </m:r>
                  <m:sSub>
                    <m:sSubPr>
                      <m:ctrlPr>
                        <w:rPr>
                          <w:rFonts w:ascii="Cambria Math" w:eastAsia="Calibri" w:hAnsi="Cambria Math"/>
                          <w:i/>
                          <w:sz w:val="22"/>
                          <w:szCs w:val="22"/>
                          <w:lang w:val="en-US" w:eastAsia="en-US"/>
                        </w:rPr>
                      </m:ctrlPr>
                    </m:sSubPr>
                    <m:e>
                      <m:r>
                        <w:rPr>
                          <w:rFonts w:ascii="Cambria Math" w:eastAsia="Calibri" w:hAnsi="Cambria Math"/>
                          <w:sz w:val="22"/>
                          <w:szCs w:val="22"/>
                          <w:lang w:val="en-US" w:eastAsia="en-US"/>
                        </w:rPr>
                        <m:t>S</m:t>
                      </m:r>
                    </m:e>
                    <m:sub>
                      <m:r>
                        <w:rPr>
                          <w:rFonts w:ascii="Cambria Math" w:eastAsia="Calibri" w:hAnsi="Cambria Math"/>
                          <w:sz w:val="22"/>
                          <w:szCs w:val="22"/>
                          <w:lang w:val="en-US" w:eastAsia="en-US"/>
                        </w:rPr>
                        <m:t>v</m:t>
                      </m:r>
                    </m:sub>
                  </m:sSub>
                </m:num>
                <m:den>
                  <m:r>
                    <w:rPr>
                      <w:rFonts w:ascii="Cambria Math" w:eastAsia="Calibri" w:hAnsi="Cambria Math"/>
                      <w:sz w:val="22"/>
                      <w:szCs w:val="22"/>
                      <w:lang w:val="en-US" w:eastAsia="en-US"/>
                    </w:rPr>
                    <m:t>R</m:t>
                  </m:r>
                </m:den>
              </m:f>
            </m:oMath>
            <w:r w:rsidR="003E5F2A" w:rsidRPr="001E4F39">
              <w:rPr>
                <w:rFonts w:ascii="Times New Roman" w:hAnsi="Times New Roman"/>
                <w:sz w:val="22"/>
                <w:szCs w:val="22"/>
              </w:rPr>
              <w:t xml:space="preserve"> , где:</w:t>
            </w:r>
          </w:p>
          <w:p w:rsidR="003E5F2A" w:rsidRPr="001E4F39" w:rsidRDefault="003E5F2A" w:rsidP="00E3234D">
            <w:pPr>
              <w:spacing w:after="200"/>
              <w:ind w:firstLine="0"/>
              <w:jc w:val="left"/>
              <w:rPr>
                <w:rFonts w:ascii="Times New Roman" w:eastAsia="Calibri" w:hAnsi="Times New Roman"/>
                <w:sz w:val="22"/>
                <w:szCs w:val="22"/>
                <w:lang w:eastAsia="en-US"/>
              </w:rPr>
            </w:pPr>
            <w:r w:rsidRPr="001E4F39">
              <w:rPr>
                <w:rFonts w:ascii="Times New Roman" w:eastAsia="Calibri" w:hAnsi="Times New Roman"/>
                <w:sz w:val="22"/>
                <w:szCs w:val="22"/>
                <w:lang w:val="en-US" w:eastAsia="en-US"/>
              </w:rPr>
              <w:lastRenderedPageBreak/>
              <w:t>D</w:t>
            </w:r>
            <w:r w:rsidRPr="001E4F39">
              <w:rPr>
                <w:rFonts w:ascii="Times New Roman" w:eastAsia="Calibri" w:hAnsi="Times New Roman"/>
                <w:sz w:val="22"/>
                <w:szCs w:val="22"/>
                <w:vertAlign w:val="subscript"/>
                <w:lang w:val="en-US" w:eastAsia="en-US"/>
              </w:rPr>
              <w:t>a</w:t>
            </w:r>
            <w:r w:rsidRPr="001E4F39">
              <w:rPr>
                <w:rFonts w:ascii="Times New Roman" w:eastAsia="Calibri" w:hAnsi="Times New Roman"/>
                <w:sz w:val="22"/>
                <w:szCs w:val="22"/>
                <w:vertAlign w:val="subscript"/>
                <w:lang w:eastAsia="en-US"/>
              </w:rPr>
              <w:t xml:space="preserve"> </w:t>
            </w:r>
            <w:r w:rsidRPr="001E4F39">
              <w:rPr>
                <w:rFonts w:ascii="Times New Roman" w:eastAsia="Calibri" w:hAnsi="Times New Roman"/>
                <w:sz w:val="22"/>
                <w:szCs w:val="22"/>
                <w:lang w:eastAsia="en-US"/>
              </w:rPr>
              <w:t xml:space="preserve"> - доходы от перечисления арендаторами арендной платы в отчетном периоде, </w:t>
            </w:r>
            <w:r w:rsidRPr="001E4F39">
              <w:rPr>
                <w:rFonts w:ascii="Times New Roman" w:hAnsi="Times New Roman"/>
                <w:sz w:val="22"/>
                <w:szCs w:val="22"/>
              </w:rPr>
              <w:t>тыс.руб.</w:t>
            </w:r>
            <w:r w:rsidRPr="001E4F39">
              <w:rPr>
                <w:rFonts w:ascii="Times New Roman" w:eastAsia="Calibri" w:hAnsi="Times New Roman"/>
                <w:sz w:val="22"/>
                <w:szCs w:val="22"/>
                <w:lang w:eastAsia="en-US"/>
              </w:rPr>
              <w:t>;</w:t>
            </w:r>
          </w:p>
          <w:p w:rsidR="003E5F2A" w:rsidRPr="001E4F39" w:rsidRDefault="003E5F2A" w:rsidP="00E3234D">
            <w:pPr>
              <w:spacing w:after="200"/>
              <w:ind w:firstLine="0"/>
              <w:jc w:val="left"/>
              <w:rPr>
                <w:rFonts w:ascii="Times New Roman" w:hAnsi="Times New Roman"/>
                <w:sz w:val="22"/>
                <w:szCs w:val="22"/>
              </w:rPr>
            </w:pPr>
            <w:r w:rsidRPr="001E4F39">
              <w:rPr>
                <w:rFonts w:ascii="Times New Roman" w:hAnsi="Times New Roman"/>
                <w:sz w:val="22"/>
                <w:szCs w:val="22"/>
                <w:lang w:val="en-US"/>
              </w:rPr>
              <w:t>S</w:t>
            </w:r>
            <w:r w:rsidRPr="001E4F39">
              <w:rPr>
                <w:rFonts w:ascii="Times New Roman" w:hAnsi="Times New Roman"/>
                <w:sz w:val="22"/>
                <w:szCs w:val="22"/>
                <w:vertAlign w:val="subscript"/>
                <w:lang w:val="en-US"/>
              </w:rPr>
              <w:t>v</w:t>
            </w:r>
            <w:r w:rsidRPr="001E4F39">
              <w:rPr>
                <w:rFonts w:ascii="Times New Roman" w:hAnsi="Times New Roman"/>
                <w:sz w:val="22"/>
                <w:szCs w:val="22"/>
                <w:vertAlign w:val="subscript"/>
              </w:rPr>
              <w:t xml:space="preserve"> </w:t>
            </w:r>
            <w:r w:rsidRPr="001E4F39">
              <w:rPr>
                <w:rFonts w:ascii="Times New Roman" w:hAnsi="Times New Roman"/>
                <w:sz w:val="22"/>
                <w:szCs w:val="22"/>
              </w:rPr>
              <w:t>– сумма возмещения главному администратору расходов на коммунальные услуги арендаторами в отчетном периоде, тыс.руб.</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lang w:val="en-US"/>
              </w:rPr>
              <w:t>R</w:t>
            </w:r>
            <w:r w:rsidRPr="001E4F39">
              <w:rPr>
                <w:rFonts w:ascii="Times New Roman" w:hAnsi="Times New Roman"/>
                <w:sz w:val="22"/>
                <w:szCs w:val="22"/>
              </w:rPr>
              <w:t xml:space="preserve"> – расходы на содержание недвижимого имущества, переданного главным администратором в аренду в отчетном периоде, тыс.руб.</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доля</w:t>
            </w:r>
          </w:p>
        </w:tc>
        <w:tc>
          <w:tcPr>
            <w:tcW w:w="8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center"/>
              <w:rPr>
                <w:rFonts w:ascii="Times New Roman" w:hAnsi="Times New Roman"/>
                <w:sz w:val="22"/>
                <w:szCs w:val="22"/>
              </w:rPr>
            </w:pPr>
            <w:r w:rsidRPr="001E4F39">
              <w:rPr>
                <w:rFonts w:ascii="Times New Roman" w:hAnsi="Times New Roman"/>
                <w:sz w:val="22"/>
                <w:szCs w:val="22"/>
              </w:rPr>
              <w:t>5</w:t>
            </w:r>
          </w:p>
        </w:tc>
        <w:tc>
          <w:tcPr>
            <w:tcW w:w="2410"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E(7.2) = 5,</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если P</w:t>
            </w:r>
            <w:r w:rsidRPr="001E4F39">
              <w:rPr>
                <w:rFonts w:ascii="Times New Roman" w:hAnsi="Times New Roman"/>
                <w:sz w:val="22"/>
                <w:szCs w:val="22"/>
                <w:vertAlign w:val="subscript"/>
              </w:rPr>
              <w:t>7.2</w:t>
            </w:r>
            <w:r w:rsidRPr="001E4F39">
              <w:rPr>
                <w:rFonts w:ascii="Times New Roman" w:hAnsi="Times New Roman"/>
                <w:sz w:val="22"/>
                <w:szCs w:val="22"/>
              </w:rPr>
              <w:t xml:space="preserve"> &gt; 1;</w:t>
            </w:r>
          </w:p>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E(7.2) = 0, если P</w:t>
            </w:r>
            <w:r w:rsidRPr="001E4F39">
              <w:rPr>
                <w:rFonts w:ascii="Times New Roman" w:hAnsi="Times New Roman"/>
                <w:sz w:val="22"/>
                <w:szCs w:val="22"/>
                <w:vertAlign w:val="subscript"/>
              </w:rPr>
              <w:t>7.2</w:t>
            </w:r>
            <w:r w:rsidRPr="001E4F39">
              <w:rPr>
                <w:rFonts w:ascii="Times New Roman" w:hAnsi="Times New Roman"/>
                <w:sz w:val="22"/>
                <w:szCs w:val="22"/>
              </w:rPr>
              <w:t xml:space="preserve"> &lt;= 1</w:t>
            </w:r>
          </w:p>
        </w:tc>
        <w:tc>
          <w:tcPr>
            <w:tcW w:w="1699" w:type="dxa"/>
            <w:tcBorders>
              <w:top w:val="single" w:sz="4" w:space="0" w:color="auto"/>
              <w:bottom w:val="single" w:sz="4" w:space="0" w:color="auto"/>
            </w:tcBorders>
          </w:tcPr>
          <w:p w:rsidR="003E5F2A" w:rsidRPr="001E4F39" w:rsidRDefault="003E5F2A" w:rsidP="00067B8C">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 xml:space="preserve">ведомственные данные  главных администраторов </w:t>
            </w:r>
            <w:r w:rsidRPr="001E4F39">
              <w:rPr>
                <w:rFonts w:ascii="Times New Roman" w:hAnsi="Times New Roman"/>
                <w:sz w:val="20"/>
                <w:szCs w:val="20"/>
              </w:rPr>
              <w:lastRenderedPageBreak/>
              <w:t xml:space="preserve">средств местного бюджета </w:t>
            </w:r>
          </w:p>
        </w:tc>
        <w:tc>
          <w:tcPr>
            <w:tcW w:w="2551" w:type="dxa"/>
            <w:tcBorders>
              <w:top w:val="single" w:sz="4" w:space="0" w:color="auto"/>
              <w:bottom w:val="single" w:sz="4" w:space="0" w:color="auto"/>
            </w:tcBorders>
          </w:tcPr>
          <w:p w:rsidR="003E5F2A" w:rsidRPr="001E4F39" w:rsidRDefault="003E5F2A"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Негативно расценивается заниженная сумма арендной платы для </w:t>
            </w:r>
            <w:r w:rsidRPr="001E4F39">
              <w:rPr>
                <w:rFonts w:ascii="Times New Roman" w:hAnsi="Times New Roman"/>
                <w:sz w:val="22"/>
                <w:szCs w:val="22"/>
              </w:rPr>
              <w:lastRenderedPageBreak/>
              <w:t>арендаторов. Ориентиром является значение показателя больше 1</w:t>
            </w:r>
          </w:p>
        </w:tc>
        <w:tc>
          <w:tcPr>
            <w:tcW w:w="1985" w:type="dxa"/>
            <w:tcBorders>
              <w:top w:val="single" w:sz="4" w:space="0" w:color="auto"/>
              <w:bottom w:val="single" w:sz="4" w:space="0" w:color="auto"/>
            </w:tcBorders>
          </w:tcPr>
          <w:p w:rsidR="003E5F2A" w:rsidRPr="001E4F39" w:rsidRDefault="003E5F2A" w:rsidP="00A836B5">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 xml:space="preserve">Отдел доходов Финансового управления  </w:t>
            </w:r>
            <w:r w:rsidRPr="001E4F39">
              <w:rPr>
                <w:rFonts w:ascii="Times New Roman" w:hAnsi="Times New Roman"/>
                <w:sz w:val="22"/>
                <w:szCs w:val="22"/>
              </w:rPr>
              <w:lastRenderedPageBreak/>
              <w:t>администрации Крапивинского муниципального округа</w:t>
            </w:r>
          </w:p>
        </w:tc>
      </w:tr>
      <w:tr w:rsidR="00A836B5" w:rsidRPr="001E4F39" w:rsidTr="00892126">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A836B5" w:rsidRPr="001E4F39" w:rsidRDefault="00A836B5"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lastRenderedPageBreak/>
              <w:t>8</w:t>
            </w:r>
          </w:p>
        </w:tc>
        <w:tc>
          <w:tcPr>
            <w:tcW w:w="5956" w:type="dxa"/>
            <w:gridSpan w:val="3"/>
            <w:tcBorders>
              <w:top w:val="single" w:sz="4" w:space="0" w:color="auto"/>
              <w:bottom w:val="single" w:sz="4" w:space="0" w:color="auto"/>
            </w:tcBorders>
          </w:tcPr>
          <w:p w:rsidR="00A836B5" w:rsidRPr="00B14E7A" w:rsidRDefault="00B14E7A" w:rsidP="00E3234D">
            <w:pPr>
              <w:widowControl w:val="0"/>
              <w:autoSpaceDE w:val="0"/>
              <w:autoSpaceDN w:val="0"/>
              <w:ind w:firstLine="0"/>
              <w:jc w:val="left"/>
              <w:rPr>
                <w:rFonts w:ascii="Times New Roman" w:hAnsi="Times New Roman"/>
                <w:sz w:val="22"/>
                <w:szCs w:val="22"/>
              </w:rPr>
            </w:pPr>
            <w:r w:rsidRPr="00B14E7A">
              <w:rPr>
                <w:rFonts w:ascii="Times New Roman" w:hAnsi="Times New Roman"/>
                <w:sz w:val="22"/>
                <w:szCs w:val="22"/>
              </w:rPr>
              <w:t>Оценка деятельности по осуществлению функций и полномочий учредителя</w:t>
            </w:r>
          </w:p>
        </w:tc>
        <w:tc>
          <w:tcPr>
            <w:tcW w:w="851" w:type="dxa"/>
            <w:tcBorders>
              <w:top w:val="single" w:sz="4" w:space="0" w:color="auto"/>
              <w:bottom w:val="single" w:sz="4" w:space="0" w:color="auto"/>
            </w:tcBorders>
          </w:tcPr>
          <w:p w:rsidR="00A836B5" w:rsidRPr="001E4F39" w:rsidRDefault="00B14E7A"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t>15</w:t>
            </w:r>
          </w:p>
        </w:tc>
        <w:tc>
          <w:tcPr>
            <w:tcW w:w="2410" w:type="dxa"/>
            <w:tcBorders>
              <w:top w:val="single" w:sz="4" w:space="0" w:color="auto"/>
              <w:bottom w:val="single" w:sz="4" w:space="0" w:color="auto"/>
            </w:tcBorders>
          </w:tcPr>
          <w:p w:rsidR="00A836B5" w:rsidRPr="001E4F39" w:rsidRDefault="00A836B5" w:rsidP="00E3234D">
            <w:pPr>
              <w:widowControl w:val="0"/>
              <w:autoSpaceDE w:val="0"/>
              <w:autoSpaceDN w:val="0"/>
              <w:ind w:firstLine="0"/>
              <w:jc w:val="left"/>
              <w:rPr>
                <w:rFonts w:ascii="Times New Roman" w:hAnsi="Times New Roman"/>
                <w:sz w:val="22"/>
                <w:szCs w:val="22"/>
              </w:rPr>
            </w:pPr>
          </w:p>
        </w:tc>
        <w:tc>
          <w:tcPr>
            <w:tcW w:w="1699" w:type="dxa"/>
            <w:tcBorders>
              <w:top w:val="single" w:sz="4" w:space="0" w:color="auto"/>
              <w:bottom w:val="single" w:sz="4" w:space="0" w:color="auto"/>
            </w:tcBorders>
          </w:tcPr>
          <w:p w:rsidR="00A836B5" w:rsidRPr="001E4F39" w:rsidRDefault="00A836B5" w:rsidP="00067B8C">
            <w:pPr>
              <w:widowControl w:val="0"/>
              <w:autoSpaceDE w:val="0"/>
              <w:autoSpaceDN w:val="0"/>
              <w:ind w:firstLine="0"/>
              <w:jc w:val="left"/>
              <w:rPr>
                <w:rFonts w:ascii="Times New Roman" w:hAnsi="Times New Roman"/>
                <w:sz w:val="20"/>
                <w:szCs w:val="20"/>
              </w:rPr>
            </w:pPr>
          </w:p>
        </w:tc>
        <w:tc>
          <w:tcPr>
            <w:tcW w:w="2551" w:type="dxa"/>
            <w:tcBorders>
              <w:top w:val="single" w:sz="4" w:space="0" w:color="auto"/>
              <w:bottom w:val="single" w:sz="4" w:space="0" w:color="auto"/>
            </w:tcBorders>
          </w:tcPr>
          <w:p w:rsidR="00A836B5" w:rsidRPr="001E4F39" w:rsidRDefault="00A836B5" w:rsidP="00E3234D">
            <w:pPr>
              <w:widowControl w:val="0"/>
              <w:autoSpaceDE w:val="0"/>
              <w:autoSpaceDN w:val="0"/>
              <w:ind w:firstLine="0"/>
              <w:jc w:val="left"/>
              <w:rPr>
                <w:rFonts w:ascii="Times New Roman" w:hAnsi="Times New Roman"/>
                <w:sz w:val="22"/>
                <w:szCs w:val="22"/>
              </w:rPr>
            </w:pPr>
          </w:p>
        </w:tc>
        <w:tc>
          <w:tcPr>
            <w:tcW w:w="1985" w:type="dxa"/>
            <w:tcBorders>
              <w:top w:val="single" w:sz="4" w:space="0" w:color="auto"/>
              <w:bottom w:val="single" w:sz="4" w:space="0" w:color="auto"/>
            </w:tcBorders>
          </w:tcPr>
          <w:p w:rsidR="00A836B5" w:rsidRPr="001E4F39" w:rsidRDefault="00A836B5" w:rsidP="008C36D1">
            <w:pPr>
              <w:widowControl w:val="0"/>
              <w:autoSpaceDE w:val="0"/>
              <w:autoSpaceDN w:val="0"/>
              <w:ind w:firstLine="0"/>
              <w:jc w:val="left"/>
              <w:rPr>
                <w:rFonts w:ascii="Times New Roman" w:hAnsi="Times New Roman"/>
                <w:sz w:val="22"/>
                <w:szCs w:val="22"/>
              </w:rPr>
            </w:pPr>
          </w:p>
        </w:tc>
      </w:tr>
      <w:tr w:rsidR="008C56DE"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8C56DE" w:rsidRPr="001E4F39" w:rsidRDefault="008C56DE"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t>8.1</w:t>
            </w:r>
          </w:p>
        </w:tc>
        <w:tc>
          <w:tcPr>
            <w:tcW w:w="2128" w:type="dxa"/>
            <w:tcBorders>
              <w:top w:val="single" w:sz="4" w:space="0" w:color="auto"/>
              <w:bottom w:val="single" w:sz="4" w:space="0" w:color="auto"/>
            </w:tcBorders>
          </w:tcPr>
          <w:p w:rsidR="008C56DE" w:rsidRPr="00B14E7A" w:rsidRDefault="008C56DE" w:rsidP="00B14E7A">
            <w:pPr>
              <w:pStyle w:val="ConsPlusNormal"/>
              <w:rPr>
                <w:rFonts w:ascii="Times New Roman" w:hAnsi="Times New Roman" w:cs="Times New Roman"/>
                <w:szCs w:val="22"/>
              </w:rPr>
            </w:pPr>
            <w:r>
              <w:rPr>
                <w:rFonts w:ascii="Times New Roman" w:hAnsi="Times New Roman" w:cs="Times New Roman"/>
                <w:szCs w:val="22"/>
              </w:rPr>
              <w:t>Размещение</w:t>
            </w:r>
            <w:r w:rsidRPr="00B14E7A">
              <w:rPr>
                <w:rFonts w:ascii="Times New Roman" w:hAnsi="Times New Roman" w:cs="Times New Roman"/>
                <w:szCs w:val="22"/>
              </w:rPr>
              <w:t xml:space="preserve"> информации на официальном сайте Российской Федерации www.bus.gov.ru</w:t>
            </w:r>
          </w:p>
        </w:tc>
        <w:tc>
          <w:tcPr>
            <w:tcW w:w="2977" w:type="dxa"/>
            <w:tcBorders>
              <w:top w:val="single" w:sz="4" w:space="0" w:color="auto"/>
              <w:bottom w:val="single" w:sz="4" w:space="0" w:color="auto"/>
            </w:tcBorders>
          </w:tcPr>
          <w:p w:rsidR="008C56DE" w:rsidRPr="008C56DE" w:rsidRDefault="008C56DE" w:rsidP="00B14E7A">
            <w:pPr>
              <w:pStyle w:val="ConsPlusNormal"/>
              <w:rPr>
                <w:rFonts w:ascii="Times New Roman" w:hAnsi="Times New Roman" w:cs="Times New Roman"/>
                <w:szCs w:val="22"/>
              </w:rPr>
            </w:pPr>
            <w:r w:rsidRPr="00B14E7A">
              <w:rPr>
                <w:rFonts w:ascii="Times New Roman" w:hAnsi="Times New Roman" w:cs="Times New Roman"/>
                <w:szCs w:val="22"/>
              </w:rPr>
              <w:t>Р</w:t>
            </w:r>
            <w:r>
              <w:rPr>
                <w:rFonts w:ascii="Times New Roman" w:hAnsi="Times New Roman" w:cs="Times New Roman"/>
                <w:szCs w:val="22"/>
                <w:vertAlign w:val="subscript"/>
              </w:rPr>
              <w:t>8.1</w:t>
            </w:r>
            <w:r w:rsidRPr="008C56DE">
              <w:rPr>
                <w:rFonts w:ascii="Times New Roman" w:hAnsi="Times New Roman" w:cs="Times New Roman"/>
                <w:szCs w:val="22"/>
              </w:rPr>
              <w:t xml:space="preserve"> = 100% x К1 /К, где:</w:t>
            </w:r>
          </w:p>
          <w:p w:rsidR="008C56DE" w:rsidRPr="0062659F" w:rsidRDefault="008C56DE" w:rsidP="0062659F">
            <w:pPr>
              <w:ind w:firstLine="0"/>
              <w:rPr>
                <w:rFonts w:ascii="Times New Roman" w:hAnsi="Times New Roman"/>
                <w:sz w:val="22"/>
                <w:szCs w:val="22"/>
              </w:rPr>
            </w:pPr>
            <w:r w:rsidRPr="0062659F">
              <w:rPr>
                <w:rFonts w:ascii="Times New Roman" w:hAnsi="Times New Roman"/>
                <w:sz w:val="22"/>
                <w:szCs w:val="22"/>
              </w:rPr>
              <w:t>К1 -</w:t>
            </w:r>
            <w:r w:rsidRPr="008C56DE">
              <w:t xml:space="preserve"> </w:t>
            </w:r>
            <w:r w:rsidRPr="0062659F">
              <w:rPr>
                <w:rFonts w:ascii="Times New Roman" w:hAnsi="Times New Roman"/>
                <w:sz w:val="22"/>
                <w:szCs w:val="22"/>
              </w:rPr>
              <w:t>количество подведомственных учреждений, информация о деятельности которых за отчетный финансовый год в полном объеме размещена на официальном сайте Российской Федерации www.bus.gov.ru, ед.;</w:t>
            </w:r>
          </w:p>
          <w:p w:rsidR="008C56DE" w:rsidRPr="00A836B5" w:rsidRDefault="008C56DE" w:rsidP="0062659F">
            <w:pPr>
              <w:ind w:firstLine="0"/>
              <w:rPr>
                <w:sz w:val="22"/>
              </w:rPr>
            </w:pPr>
            <w:r w:rsidRPr="0062659F">
              <w:rPr>
                <w:rFonts w:ascii="Times New Roman" w:hAnsi="Times New Roman"/>
                <w:sz w:val="22"/>
                <w:szCs w:val="22"/>
              </w:rPr>
              <w:t>К - количество подведомственных учреждений на конец финансового года, ед.</w:t>
            </w:r>
          </w:p>
        </w:tc>
        <w:tc>
          <w:tcPr>
            <w:tcW w:w="851" w:type="dxa"/>
            <w:tcBorders>
              <w:top w:val="single" w:sz="4" w:space="0" w:color="auto"/>
              <w:bottom w:val="single" w:sz="4" w:space="0" w:color="auto"/>
            </w:tcBorders>
          </w:tcPr>
          <w:p w:rsidR="008C56DE" w:rsidRPr="001E4F39" w:rsidRDefault="008C56DE" w:rsidP="00E3234D">
            <w:pPr>
              <w:widowControl w:val="0"/>
              <w:autoSpaceDE w:val="0"/>
              <w:autoSpaceDN w:val="0"/>
              <w:ind w:firstLine="0"/>
              <w:jc w:val="left"/>
              <w:rPr>
                <w:rFonts w:ascii="Times New Roman" w:hAnsi="Times New Roman"/>
                <w:sz w:val="22"/>
                <w:szCs w:val="22"/>
              </w:rPr>
            </w:pPr>
            <w:r>
              <w:rPr>
                <w:rFonts w:ascii="Times New Roman" w:hAnsi="Times New Roman"/>
                <w:sz w:val="22"/>
                <w:szCs w:val="22"/>
              </w:rPr>
              <w:t>%</w:t>
            </w:r>
          </w:p>
        </w:tc>
        <w:tc>
          <w:tcPr>
            <w:tcW w:w="851" w:type="dxa"/>
            <w:tcBorders>
              <w:top w:val="single" w:sz="4" w:space="0" w:color="auto"/>
              <w:bottom w:val="single" w:sz="4" w:space="0" w:color="auto"/>
            </w:tcBorders>
          </w:tcPr>
          <w:p w:rsidR="008C56DE" w:rsidRPr="001E4F39" w:rsidRDefault="008C56DE"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t>5</w:t>
            </w:r>
          </w:p>
        </w:tc>
        <w:tc>
          <w:tcPr>
            <w:tcW w:w="2410" w:type="dxa"/>
            <w:tcBorders>
              <w:top w:val="single" w:sz="4" w:space="0" w:color="auto"/>
              <w:bottom w:val="single" w:sz="4" w:space="0" w:color="auto"/>
            </w:tcBorders>
          </w:tcPr>
          <w:p w:rsidR="008C56DE" w:rsidRPr="001E4F39" w:rsidRDefault="008C56DE" w:rsidP="008C56DE">
            <w:pPr>
              <w:widowControl w:val="0"/>
              <w:autoSpaceDE w:val="0"/>
              <w:autoSpaceDN w:val="0"/>
              <w:ind w:firstLine="0"/>
              <w:jc w:val="left"/>
              <w:rPr>
                <w:rFonts w:ascii="Times New Roman" w:hAnsi="Times New Roman"/>
                <w:sz w:val="22"/>
                <w:szCs w:val="22"/>
              </w:rPr>
            </w:pPr>
            <w:r>
              <w:rPr>
                <w:rFonts w:ascii="Times New Roman" w:hAnsi="Times New Roman"/>
                <w:sz w:val="22"/>
                <w:szCs w:val="22"/>
              </w:rPr>
              <w:t>E(8.1</w:t>
            </w:r>
            <w:r w:rsidRPr="001E4F39">
              <w:rPr>
                <w:rFonts w:ascii="Times New Roman" w:hAnsi="Times New Roman"/>
                <w:sz w:val="22"/>
                <w:szCs w:val="22"/>
              </w:rPr>
              <w:t>) = 5,</w:t>
            </w:r>
          </w:p>
          <w:p w:rsidR="008C56DE" w:rsidRPr="001E4F39" w:rsidRDefault="008C56DE" w:rsidP="008C56D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если P</w:t>
            </w:r>
            <w:r>
              <w:rPr>
                <w:rFonts w:ascii="Times New Roman" w:hAnsi="Times New Roman"/>
                <w:sz w:val="22"/>
                <w:szCs w:val="22"/>
                <w:vertAlign w:val="subscript"/>
              </w:rPr>
              <w:t>8.1</w:t>
            </w:r>
            <w:r>
              <w:rPr>
                <w:rFonts w:ascii="Times New Roman" w:hAnsi="Times New Roman"/>
                <w:sz w:val="22"/>
                <w:szCs w:val="22"/>
              </w:rPr>
              <w:t xml:space="preserve"> =</w:t>
            </w:r>
            <w:r w:rsidRPr="001E4F39">
              <w:rPr>
                <w:rFonts w:ascii="Times New Roman" w:hAnsi="Times New Roman"/>
                <w:sz w:val="22"/>
                <w:szCs w:val="22"/>
              </w:rPr>
              <w:t xml:space="preserve"> 1</w:t>
            </w:r>
            <w:r>
              <w:rPr>
                <w:rFonts w:ascii="Times New Roman" w:hAnsi="Times New Roman"/>
                <w:sz w:val="22"/>
                <w:szCs w:val="22"/>
              </w:rPr>
              <w:t>00%</w:t>
            </w:r>
            <w:r w:rsidRPr="001E4F39">
              <w:rPr>
                <w:rFonts w:ascii="Times New Roman" w:hAnsi="Times New Roman"/>
                <w:sz w:val="22"/>
                <w:szCs w:val="22"/>
              </w:rPr>
              <w:t>;</w:t>
            </w:r>
          </w:p>
          <w:p w:rsidR="008C56DE" w:rsidRDefault="008C56DE" w:rsidP="008C56DE">
            <w:pPr>
              <w:widowControl w:val="0"/>
              <w:autoSpaceDE w:val="0"/>
              <w:autoSpaceDN w:val="0"/>
              <w:ind w:firstLine="0"/>
              <w:jc w:val="left"/>
              <w:rPr>
                <w:rFonts w:ascii="Times New Roman" w:hAnsi="Times New Roman"/>
                <w:sz w:val="22"/>
                <w:szCs w:val="22"/>
              </w:rPr>
            </w:pPr>
            <w:r>
              <w:rPr>
                <w:rFonts w:ascii="Times New Roman" w:hAnsi="Times New Roman"/>
                <w:sz w:val="22"/>
                <w:szCs w:val="22"/>
              </w:rPr>
              <w:t>E(8.1</w:t>
            </w:r>
            <w:r w:rsidRPr="001E4F39">
              <w:rPr>
                <w:rFonts w:ascii="Times New Roman" w:hAnsi="Times New Roman"/>
                <w:sz w:val="22"/>
                <w:szCs w:val="22"/>
              </w:rPr>
              <w:t xml:space="preserve">) = 0, </w:t>
            </w:r>
          </w:p>
          <w:p w:rsidR="008C56DE" w:rsidRPr="001E4F39" w:rsidRDefault="008C56DE" w:rsidP="008C56D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если P</w:t>
            </w:r>
            <w:r>
              <w:rPr>
                <w:rFonts w:ascii="Times New Roman" w:hAnsi="Times New Roman"/>
                <w:sz w:val="22"/>
                <w:szCs w:val="22"/>
                <w:vertAlign w:val="subscript"/>
              </w:rPr>
              <w:t>8.1</w:t>
            </w:r>
            <w:r>
              <w:rPr>
                <w:rFonts w:ascii="Times New Roman" w:hAnsi="Times New Roman"/>
                <w:sz w:val="22"/>
                <w:szCs w:val="22"/>
              </w:rPr>
              <w:t xml:space="preserve"> &lt;</w:t>
            </w:r>
            <w:r w:rsidRPr="001E4F39">
              <w:rPr>
                <w:rFonts w:ascii="Times New Roman" w:hAnsi="Times New Roman"/>
                <w:sz w:val="22"/>
                <w:szCs w:val="22"/>
              </w:rPr>
              <w:t>1</w:t>
            </w:r>
            <w:r>
              <w:rPr>
                <w:rFonts w:ascii="Times New Roman" w:hAnsi="Times New Roman"/>
                <w:sz w:val="22"/>
                <w:szCs w:val="22"/>
              </w:rPr>
              <w:t>00%</w:t>
            </w:r>
          </w:p>
        </w:tc>
        <w:tc>
          <w:tcPr>
            <w:tcW w:w="1699" w:type="dxa"/>
            <w:tcBorders>
              <w:top w:val="single" w:sz="4" w:space="0" w:color="auto"/>
              <w:bottom w:val="single" w:sz="4" w:space="0" w:color="auto"/>
            </w:tcBorders>
          </w:tcPr>
          <w:p w:rsidR="008C56DE" w:rsidRPr="001E4F39" w:rsidRDefault="008C56DE" w:rsidP="00892126">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 xml:space="preserve">ведомственные данные  главных администраторов средств местного бюджета </w:t>
            </w:r>
          </w:p>
        </w:tc>
        <w:tc>
          <w:tcPr>
            <w:tcW w:w="2551" w:type="dxa"/>
            <w:tcBorders>
              <w:top w:val="single" w:sz="4" w:space="0" w:color="auto"/>
              <w:bottom w:val="single" w:sz="4" w:space="0" w:color="auto"/>
            </w:tcBorders>
          </w:tcPr>
          <w:p w:rsidR="008C56DE" w:rsidRPr="008C56DE" w:rsidRDefault="008C56DE" w:rsidP="008C56DE">
            <w:pPr>
              <w:pStyle w:val="ConsPlusNormal"/>
              <w:rPr>
                <w:rFonts w:ascii="Times New Roman" w:hAnsi="Times New Roman" w:cs="Times New Roman"/>
                <w:szCs w:val="22"/>
              </w:rPr>
            </w:pPr>
            <w:r w:rsidRPr="008C56DE">
              <w:rPr>
                <w:rFonts w:ascii="Times New Roman" w:hAnsi="Times New Roman" w:cs="Times New Roman"/>
                <w:szCs w:val="22"/>
              </w:rPr>
              <w:t>Значение индикатора характеризует полноту размещения информации о деятельности подведомственных учреждений на официальном сайте Российской Федерации www.bus.gov.ru.</w:t>
            </w:r>
          </w:p>
          <w:p w:rsidR="008C56DE" w:rsidRPr="001E4F39" w:rsidRDefault="008C56DE" w:rsidP="008C56DE">
            <w:pPr>
              <w:widowControl w:val="0"/>
              <w:autoSpaceDE w:val="0"/>
              <w:autoSpaceDN w:val="0"/>
              <w:ind w:firstLine="0"/>
              <w:jc w:val="left"/>
              <w:rPr>
                <w:rFonts w:ascii="Times New Roman" w:hAnsi="Times New Roman"/>
                <w:sz w:val="22"/>
                <w:szCs w:val="22"/>
              </w:rPr>
            </w:pPr>
            <w:r w:rsidRPr="008C56DE">
              <w:rPr>
                <w:rFonts w:ascii="Times New Roman" w:hAnsi="Times New Roman"/>
                <w:sz w:val="22"/>
                <w:szCs w:val="22"/>
              </w:rPr>
              <w:t>Целевым ориентиром для ГРБС является значение индикатора, равное 100%</w:t>
            </w:r>
          </w:p>
        </w:tc>
        <w:tc>
          <w:tcPr>
            <w:tcW w:w="1985" w:type="dxa"/>
            <w:tcBorders>
              <w:top w:val="single" w:sz="4" w:space="0" w:color="auto"/>
              <w:bottom w:val="single" w:sz="4" w:space="0" w:color="auto"/>
            </w:tcBorders>
          </w:tcPr>
          <w:p w:rsidR="008C56DE" w:rsidRPr="001E4F39" w:rsidRDefault="008C56DE" w:rsidP="008C56D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 Финансового управления  администрации Крап</w:t>
            </w:r>
            <w:r>
              <w:rPr>
                <w:rFonts w:ascii="Times New Roman" w:hAnsi="Times New Roman"/>
                <w:sz w:val="22"/>
                <w:szCs w:val="22"/>
              </w:rPr>
              <w:t>ивинского муниципального округа</w:t>
            </w:r>
          </w:p>
          <w:p w:rsidR="008C56DE" w:rsidRPr="001E4F39" w:rsidRDefault="008C56DE" w:rsidP="008C36D1">
            <w:pPr>
              <w:widowControl w:val="0"/>
              <w:autoSpaceDE w:val="0"/>
              <w:autoSpaceDN w:val="0"/>
              <w:ind w:firstLine="0"/>
              <w:jc w:val="left"/>
              <w:rPr>
                <w:rFonts w:ascii="Times New Roman" w:hAnsi="Times New Roman"/>
                <w:sz w:val="22"/>
                <w:szCs w:val="22"/>
              </w:rPr>
            </w:pPr>
          </w:p>
        </w:tc>
      </w:tr>
      <w:tr w:rsidR="008C56DE"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8C56DE" w:rsidRPr="001E4F39" w:rsidRDefault="008C56DE"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t>8.2</w:t>
            </w:r>
          </w:p>
        </w:tc>
        <w:tc>
          <w:tcPr>
            <w:tcW w:w="2128" w:type="dxa"/>
            <w:tcBorders>
              <w:top w:val="single" w:sz="4" w:space="0" w:color="auto"/>
              <w:bottom w:val="single" w:sz="4" w:space="0" w:color="auto"/>
            </w:tcBorders>
          </w:tcPr>
          <w:p w:rsidR="008C56DE" w:rsidRPr="00B14E7A" w:rsidRDefault="008C56DE" w:rsidP="00B14E7A">
            <w:pPr>
              <w:ind w:firstLine="0"/>
              <w:rPr>
                <w:rFonts w:ascii="Times New Roman" w:hAnsi="Times New Roman"/>
                <w:sz w:val="22"/>
                <w:szCs w:val="22"/>
              </w:rPr>
            </w:pPr>
            <w:r>
              <w:rPr>
                <w:rFonts w:ascii="Times New Roman" w:hAnsi="Times New Roman"/>
                <w:sz w:val="22"/>
                <w:szCs w:val="22"/>
              </w:rPr>
              <w:t>В</w:t>
            </w:r>
            <w:r w:rsidRPr="00B14E7A">
              <w:rPr>
                <w:rFonts w:ascii="Times New Roman" w:hAnsi="Times New Roman"/>
                <w:sz w:val="22"/>
                <w:szCs w:val="22"/>
              </w:rPr>
              <w:t xml:space="preserve">ыполнение показателей результативности, установленных муниципальными </w:t>
            </w:r>
            <w:r>
              <w:rPr>
                <w:rFonts w:ascii="Times New Roman" w:hAnsi="Times New Roman"/>
                <w:sz w:val="22"/>
                <w:szCs w:val="22"/>
              </w:rPr>
              <w:t>программами</w:t>
            </w:r>
          </w:p>
        </w:tc>
        <w:tc>
          <w:tcPr>
            <w:tcW w:w="2977" w:type="dxa"/>
            <w:tcBorders>
              <w:top w:val="single" w:sz="4" w:space="0" w:color="auto"/>
              <w:bottom w:val="single" w:sz="4" w:space="0" w:color="auto"/>
            </w:tcBorders>
          </w:tcPr>
          <w:p w:rsidR="008C56DE" w:rsidRPr="008C56DE" w:rsidRDefault="008C56DE" w:rsidP="008C56DE">
            <w:pPr>
              <w:pStyle w:val="ConsPlusNormal"/>
              <w:rPr>
                <w:rFonts w:ascii="Times New Roman" w:hAnsi="Times New Roman" w:cs="Times New Roman"/>
              </w:rPr>
            </w:pPr>
            <w:r w:rsidRPr="008C56DE">
              <w:rPr>
                <w:rFonts w:ascii="Times New Roman" w:hAnsi="Times New Roman" w:cs="Times New Roman"/>
                <w:szCs w:val="22"/>
              </w:rPr>
              <w:t>Р</w:t>
            </w:r>
            <w:r>
              <w:rPr>
                <w:rFonts w:ascii="Times New Roman" w:hAnsi="Times New Roman" w:cs="Times New Roman"/>
                <w:szCs w:val="22"/>
                <w:vertAlign w:val="subscript"/>
              </w:rPr>
              <w:t>8.2</w:t>
            </w:r>
            <w:r w:rsidRPr="008C56DE">
              <w:rPr>
                <w:rFonts w:ascii="Times New Roman" w:hAnsi="Times New Roman" w:cs="Times New Roman"/>
              </w:rPr>
              <w:t>= 100% x Q</w:t>
            </w:r>
            <w:r w:rsidRPr="008C56DE">
              <w:rPr>
                <w:rFonts w:ascii="Times New Roman" w:hAnsi="Times New Roman" w:cs="Times New Roman"/>
                <w:vertAlign w:val="subscript"/>
              </w:rPr>
              <w:t>1</w:t>
            </w:r>
            <w:r w:rsidRPr="008C56DE">
              <w:rPr>
                <w:rFonts w:ascii="Times New Roman" w:hAnsi="Times New Roman" w:cs="Times New Roman"/>
              </w:rPr>
              <w:t xml:space="preserve"> /Q, где:</w:t>
            </w:r>
          </w:p>
          <w:p w:rsidR="008C56DE" w:rsidRPr="008C56DE" w:rsidRDefault="008C56DE" w:rsidP="008C56DE">
            <w:pPr>
              <w:pStyle w:val="ConsPlusNormal"/>
              <w:rPr>
                <w:rFonts w:ascii="Times New Roman" w:hAnsi="Times New Roman" w:cs="Times New Roman"/>
              </w:rPr>
            </w:pPr>
            <w:r w:rsidRPr="008C56DE">
              <w:rPr>
                <w:rFonts w:ascii="Times New Roman" w:hAnsi="Times New Roman" w:cs="Times New Roman"/>
              </w:rPr>
              <w:t>Q</w:t>
            </w:r>
            <w:r w:rsidRPr="008C56DE">
              <w:rPr>
                <w:rFonts w:ascii="Times New Roman" w:hAnsi="Times New Roman" w:cs="Times New Roman"/>
                <w:vertAlign w:val="subscript"/>
              </w:rPr>
              <w:t>1</w:t>
            </w:r>
            <w:r w:rsidRPr="008C56DE">
              <w:rPr>
                <w:rFonts w:ascii="Times New Roman" w:hAnsi="Times New Roman" w:cs="Times New Roman"/>
              </w:rPr>
              <w:t xml:space="preserve"> - количество показателей результативности, достигших планового значения, ед.;</w:t>
            </w:r>
          </w:p>
          <w:p w:rsidR="008C56DE" w:rsidRPr="008C56DE" w:rsidRDefault="008C56DE" w:rsidP="008C56DE">
            <w:pPr>
              <w:ind w:firstLine="0"/>
              <w:rPr>
                <w:rFonts w:ascii="Times New Roman" w:hAnsi="Times New Roman"/>
                <w:sz w:val="22"/>
                <w:szCs w:val="22"/>
                <w:lang w:eastAsia="en-US"/>
              </w:rPr>
            </w:pPr>
            <w:r w:rsidRPr="008C56DE">
              <w:rPr>
                <w:rFonts w:ascii="Times New Roman" w:hAnsi="Times New Roman"/>
                <w:sz w:val="22"/>
                <w:szCs w:val="22"/>
              </w:rPr>
              <w:t xml:space="preserve">Q – общее количество показателей </w:t>
            </w:r>
            <w:r w:rsidRPr="008C56DE">
              <w:rPr>
                <w:rFonts w:ascii="Times New Roman" w:hAnsi="Times New Roman"/>
                <w:sz w:val="22"/>
                <w:szCs w:val="22"/>
              </w:rPr>
              <w:lastRenderedPageBreak/>
              <w:t>результативности, ед.</w:t>
            </w:r>
          </w:p>
        </w:tc>
        <w:tc>
          <w:tcPr>
            <w:tcW w:w="851" w:type="dxa"/>
            <w:tcBorders>
              <w:top w:val="single" w:sz="4" w:space="0" w:color="auto"/>
              <w:bottom w:val="single" w:sz="4" w:space="0" w:color="auto"/>
            </w:tcBorders>
          </w:tcPr>
          <w:p w:rsidR="008C56DE" w:rsidRPr="001E4F39" w:rsidRDefault="008C56DE" w:rsidP="00E3234D">
            <w:pPr>
              <w:widowControl w:val="0"/>
              <w:autoSpaceDE w:val="0"/>
              <w:autoSpaceDN w:val="0"/>
              <w:ind w:firstLine="0"/>
              <w:jc w:val="left"/>
              <w:rPr>
                <w:rFonts w:ascii="Times New Roman" w:hAnsi="Times New Roman"/>
                <w:sz w:val="22"/>
                <w:szCs w:val="22"/>
              </w:rPr>
            </w:pPr>
            <w:r>
              <w:rPr>
                <w:rFonts w:ascii="Times New Roman" w:hAnsi="Times New Roman"/>
                <w:sz w:val="22"/>
                <w:szCs w:val="22"/>
              </w:rPr>
              <w:lastRenderedPageBreak/>
              <w:t>%</w:t>
            </w:r>
          </w:p>
        </w:tc>
        <w:tc>
          <w:tcPr>
            <w:tcW w:w="851" w:type="dxa"/>
            <w:tcBorders>
              <w:top w:val="single" w:sz="4" w:space="0" w:color="auto"/>
              <w:bottom w:val="single" w:sz="4" w:space="0" w:color="auto"/>
            </w:tcBorders>
          </w:tcPr>
          <w:p w:rsidR="008C56DE" w:rsidRPr="001E4F39" w:rsidRDefault="008C56DE"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t>5</w:t>
            </w:r>
          </w:p>
        </w:tc>
        <w:tc>
          <w:tcPr>
            <w:tcW w:w="2410" w:type="dxa"/>
            <w:tcBorders>
              <w:top w:val="single" w:sz="4" w:space="0" w:color="auto"/>
              <w:bottom w:val="single" w:sz="4" w:space="0" w:color="auto"/>
            </w:tcBorders>
          </w:tcPr>
          <w:p w:rsidR="008C56DE" w:rsidRPr="001E4F39" w:rsidRDefault="008C56DE" w:rsidP="008C56DE">
            <w:pPr>
              <w:widowControl w:val="0"/>
              <w:autoSpaceDE w:val="0"/>
              <w:autoSpaceDN w:val="0"/>
              <w:ind w:firstLine="0"/>
              <w:jc w:val="left"/>
              <w:rPr>
                <w:rFonts w:ascii="Times New Roman" w:hAnsi="Times New Roman"/>
                <w:sz w:val="22"/>
                <w:szCs w:val="22"/>
              </w:rPr>
            </w:pPr>
            <w:r>
              <w:rPr>
                <w:rFonts w:ascii="Times New Roman" w:hAnsi="Times New Roman"/>
                <w:sz w:val="22"/>
                <w:szCs w:val="22"/>
              </w:rPr>
              <w:t>E(8</w:t>
            </w:r>
            <w:r w:rsidRPr="001E4F39">
              <w:rPr>
                <w:rFonts w:ascii="Times New Roman" w:hAnsi="Times New Roman"/>
                <w:sz w:val="22"/>
                <w:szCs w:val="22"/>
              </w:rPr>
              <w:t xml:space="preserve">.2) = 5, если </w:t>
            </w:r>
          </w:p>
          <w:p w:rsidR="008C56DE" w:rsidRPr="001E4F39" w:rsidRDefault="008C56DE" w:rsidP="008C56D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Pr>
                <w:rFonts w:ascii="Times New Roman" w:hAnsi="Times New Roman"/>
                <w:sz w:val="22"/>
                <w:szCs w:val="22"/>
                <w:vertAlign w:val="subscript"/>
              </w:rPr>
              <w:t>8</w:t>
            </w:r>
            <w:r w:rsidRPr="001E4F39">
              <w:rPr>
                <w:rFonts w:ascii="Times New Roman" w:hAnsi="Times New Roman"/>
                <w:sz w:val="22"/>
                <w:szCs w:val="22"/>
                <w:vertAlign w:val="subscript"/>
              </w:rPr>
              <w:t>.2</w:t>
            </w:r>
            <w:r w:rsidRPr="001E4F39">
              <w:rPr>
                <w:rFonts w:ascii="Times New Roman" w:hAnsi="Times New Roman"/>
                <w:sz w:val="22"/>
                <w:szCs w:val="22"/>
              </w:rPr>
              <w:t xml:space="preserve"> = </w:t>
            </w:r>
            <w:r>
              <w:rPr>
                <w:rFonts w:ascii="Times New Roman" w:hAnsi="Times New Roman"/>
                <w:sz w:val="22"/>
                <w:szCs w:val="22"/>
              </w:rPr>
              <w:t>100%</w:t>
            </w:r>
          </w:p>
          <w:p w:rsidR="0062659F" w:rsidRPr="001E4F39" w:rsidRDefault="0062659F" w:rsidP="0062659F">
            <w:pPr>
              <w:widowControl w:val="0"/>
              <w:autoSpaceDE w:val="0"/>
              <w:autoSpaceDN w:val="0"/>
              <w:ind w:firstLine="0"/>
              <w:jc w:val="left"/>
              <w:rPr>
                <w:rFonts w:ascii="Times New Roman" w:hAnsi="Times New Roman"/>
                <w:sz w:val="22"/>
                <w:szCs w:val="22"/>
              </w:rPr>
            </w:pPr>
            <w:r>
              <w:rPr>
                <w:rFonts w:ascii="Times New Roman" w:hAnsi="Times New Roman"/>
                <w:sz w:val="22"/>
                <w:szCs w:val="22"/>
              </w:rPr>
              <w:t>E(8</w:t>
            </w:r>
            <w:r w:rsidRPr="001E4F39">
              <w:rPr>
                <w:rFonts w:ascii="Times New Roman" w:hAnsi="Times New Roman"/>
                <w:sz w:val="22"/>
                <w:szCs w:val="22"/>
              </w:rPr>
              <w:t>.2) = 4, если</w:t>
            </w:r>
          </w:p>
          <w:p w:rsidR="0062659F" w:rsidRPr="001E4F39" w:rsidRDefault="0062659F" w:rsidP="0062659F">
            <w:pPr>
              <w:widowControl w:val="0"/>
              <w:autoSpaceDE w:val="0"/>
              <w:autoSpaceDN w:val="0"/>
              <w:ind w:firstLine="0"/>
              <w:jc w:val="left"/>
              <w:rPr>
                <w:rFonts w:ascii="Times New Roman" w:hAnsi="Times New Roman"/>
                <w:sz w:val="22"/>
                <w:szCs w:val="22"/>
              </w:rPr>
            </w:pPr>
            <w:r>
              <w:rPr>
                <w:rFonts w:ascii="Times New Roman" w:hAnsi="Times New Roman"/>
                <w:sz w:val="22"/>
                <w:szCs w:val="22"/>
              </w:rPr>
              <w:t>99</w:t>
            </w:r>
            <w:r w:rsidRPr="001E4F39">
              <w:rPr>
                <w:rFonts w:ascii="Times New Roman" w:hAnsi="Times New Roman"/>
                <w:sz w:val="22"/>
                <w:szCs w:val="22"/>
              </w:rPr>
              <w:t>% &lt; P</w:t>
            </w:r>
            <w:r>
              <w:rPr>
                <w:rFonts w:ascii="Times New Roman" w:hAnsi="Times New Roman"/>
                <w:sz w:val="22"/>
                <w:szCs w:val="22"/>
                <w:vertAlign w:val="subscript"/>
              </w:rPr>
              <w:t>8</w:t>
            </w:r>
            <w:r w:rsidRPr="001E4F39">
              <w:rPr>
                <w:rFonts w:ascii="Times New Roman" w:hAnsi="Times New Roman"/>
                <w:sz w:val="22"/>
                <w:szCs w:val="22"/>
                <w:vertAlign w:val="subscript"/>
              </w:rPr>
              <w:t>.2</w:t>
            </w:r>
            <w:r w:rsidRPr="001E4F39">
              <w:rPr>
                <w:rFonts w:ascii="Times New Roman" w:hAnsi="Times New Roman"/>
                <w:sz w:val="22"/>
                <w:szCs w:val="22"/>
              </w:rPr>
              <w:t xml:space="preserve">&lt;= </w:t>
            </w:r>
            <w:r>
              <w:rPr>
                <w:rFonts w:ascii="Times New Roman" w:hAnsi="Times New Roman"/>
                <w:sz w:val="22"/>
                <w:szCs w:val="22"/>
              </w:rPr>
              <w:t>100</w:t>
            </w:r>
            <w:r w:rsidRPr="001E4F39">
              <w:rPr>
                <w:rFonts w:ascii="Times New Roman" w:hAnsi="Times New Roman"/>
                <w:sz w:val="22"/>
                <w:szCs w:val="22"/>
              </w:rPr>
              <w:t>%;</w:t>
            </w:r>
          </w:p>
          <w:p w:rsidR="0062659F" w:rsidRPr="001E4F39" w:rsidRDefault="0062659F" w:rsidP="0062659F">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Pr>
                <w:rFonts w:ascii="Times New Roman" w:hAnsi="Times New Roman"/>
                <w:sz w:val="22"/>
                <w:szCs w:val="22"/>
              </w:rPr>
              <w:t>8</w:t>
            </w:r>
            <w:r w:rsidRPr="001E4F39">
              <w:rPr>
                <w:rFonts w:ascii="Times New Roman" w:hAnsi="Times New Roman"/>
                <w:sz w:val="22"/>
                <w:szCs w:val="22"/>
              </w:rPr>
              <w:t xml:space="preserve">.2) = </w:t>
            </w:r>
            <w:r>
              <w:rPr>
                <w:rFonts w:ascii="Times New Roman" w:hAnsi="Times New Roman"/>
                <w:sz w:val="22"/>
                <w:szCs w:val="22"/>
              </w:rPr>
              <w:t>3</w:t>
            </w:r>
            <w:r w:rsidRPr="001E4F39">
              <w:rPr>
                <w:rFonts w:ascii="Times New Roman" w:hAnsi="Times New Roman"/>
                <w:sz w:val="22"/>
                <w:szCs w:val="22"/>
              </w:rPr>
              <w:t xml:space="preserve">, если </w:t>
            </w:r>
          </w:p>
          <w:p w:rsidR="008C56DE" w:rsidRDefault="0062659F" w:rsidP="008C56DE">
            <w:pPr>
              <w:widowControl w:val="0"/>
              <w:autoSpaceDE w:val="0"/>
              <w:autoSpaceDN w:val="0"/>
              <w:ind w:firstLine="0"/>
              <w:jc w:val="left"/>
              <w:rPr>
                <w:rFonts w:ascii="Times New Roman" w:hAnsi="Times New Roman"/>
                <w:sz w:val="22"/>
                <w:szCs w:val="22"/>
              </w:rPr>
            </w:pPr>
            <w:r>
              <w:rPr>
                <w:rFonts w:ascii="Times New Roman" w:hAnsi="Times New Roman"/>
                <w:sz w:val="22"/>
                <w:szCs w:val="22"/>
              </w:rPr>
              <w:t>98</w:t>
            </w:r>
            <w:r w:rsidR="008C56DE" w:rsidRPr="001E4F39">
              <w:rPr>
                <w:rFonts w:ascii="Times New Roman" w:hAnsi="Times New Roman"/>
                <w:sz w:val="22"/>
                <w:szCs w:val="22"/>
              </w:rPr>
              <w:t>% &lt; P</w:t>
            </w:r>
            <w:r>
              <w:rPr>
                <w:rFonts w:ascii="Times New Roman" w:hAnsi="Times New Roman"/>
                <w:sz w:val="22"/>
                <w:szCs w:val="22"/>
                <w:vertAlign w:val="subscript"/>
              </w:rPr>
              <w:t>8</w:t>
            </w:r>
            <w:r w:rsidR="008C56DE" w:rsidRPr="001E4F39">
              <w:rPr>
                <w:rFonts w:ascii="Times New Roman" w:hAnsi="Times New Roman"/>
                <w:sz w:val="22"/>
                <w:szCs w:val="22"/>
                <w:vertAlign w:val="subscript"/>
              </w:rPr>
              <w:t>.2</w:t>
            </w:r>
            <w:r w:rsidR="008C56DE" w:rsidRPr="001E4F39">
              <w:rPr>
                <w:rFonts w:ascii="Times New Roman" w:hAnsi="Times New Roman"/>
                <w:sz w:val="22"/>
                <w:szCs w:val="22"/>
              </w:rPr>
              <w:t xml:space="preserve">&lt;= </w:t>
            </w:r>
            <w:r>
              <w:rPr>
                <w:rFonts w:ascii="Times New Roman" w:hAnsi="Times New Roman"/>
                <w:sz w:val="22"/>
                <w:szCs w:val="22"/>
              </w:rPr>
              <w:t>99%</w:t>
            </w:r>
            <w:r w:rsidR="008C56DE" w:rsidRPr="001E4F39">
              <w:rPr>
                <w:rFonts w:ascii="Times New Roman" w:hAnsi="Times New Roman"/>
                <w:sz w:val="22"/>
                <w:szCs w:val="22"/>
              </w:rPr>
              <w:t>;</w:t>
            </w:r>
          </w:p>
          <w:p w:rsidR="0062659F" w:rsidRPr="001E4F39" w:rsidRDefault="0062659F" w:rsidP="0062659F">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E(</w:t>
            </w:r>
            <w:r>
              <w:rPr>
                <w:rFonts w:ascii="Times New Roman" w:hAnsi="Times New Roman"/>
                <w:sz w:val="22"/>
                <w:szCs w:val="22"/>
              </w:rPr>
              <w:t>8</w:t>
            </w:r>
            <w:r w:rsidRPr="001E4F39">
              <w:rPr>
                <w:rFonts w:ascii="Times New Roman" w:hAnsi="Times New Roman"/>
                <w:sz w:val="22"/>
                <w:szCs w:val="22"/>
              </w:rPr>
              <w:t xml:space="preserve">.2) = </w:t>
            </w:r>
            <w:r>
              <w:rPr>
                <w:rFonts w:ascii="Times New Roman" w:hAnsi="Times New Roman"/>
                <w:sz w:val="22"/>
                <w:szCs w:val="22"/>
              </w:rPr>
              <w:t>2</w:t>
            </w:r>
            <w:r w:rsidRPr="001E4F39">
              <w:rPr>
                <w:rFonts w:ascii="Times New Roman" w:hAnsi="Times New Roman"/>
                <w:sz w:val="22"/>
                <w:szCs w:val="22"/>
              </w:rPr>
              <w:t xml:space="preserve">, если </w:t>
            </w:r>
          </w:p>
          <w:p w:rsidR="0062659F" w:rsidRDefault="0062659F" w:rsidP="0062659F">
            <w:pPr>
              <w:widowControl w:val="0"/>
              <w:autoSpaceDE w:val="0"/>
              <w:autoSpaceDN w:val="0"/>
              <w:ind w:firstLine="0"/>
              <w:jc w:val="left"/>
              <w:rPr>
                <w:rFonts w:ascii="Times New Roman" w:hAnsi="Times New Roman"/>
                <w:sz w:val="22"/>
                <w:szCs w:val="22"/>
              </w:rPr>
            </w:pPr>
            <w:r>
              <w:rPr>
                <w:rFonts w:ascii="Times New Roman" w:hAnsi="Times New Roman"/>
                <w:sz w:val="22"/>
                <w:szCs w:val="22"/>
              </w:rPr>
              <w:t>97</w:t>
            </w:r>
            <w:r w:rsidRPr="001E4F39">
              <w:rPr>
                <w:rFonts w:ascii="Times New Roman" w:hAnsi="Times New Roman"/>
                <w:sz w:val="22"/>
                <w:szCs w:val="22"/>
              </w:rPr>
              <w:t>% &lt; P</w:t>
            </w:r>
            <w:r>
              <w:rPr>
                <w:rFonts w:ascii="Times New Roman" w:hAnsi="Times New Roman"/>
                <w:sz w:val="22"/>
                <w:szCs w:val="22"/>
                <w:vertAlign w:val="subscript"/>
              </w:rPr>
              <w:t>8</w:t>
            </w:r>
            <w:r w:rsidRPr="001E4F39">
              <w:rPr>
                <w:rFonts w:ascii="Times New Roman" w:hAnsi="Times New Roman"/>
                <w:sz w:val="22"/>
                <w:szCs w:val="22"/>
                <w:vertAlign w:val="subscript"/>
              </w:rPr>
              <w:t>.2</w:t>
            </w:r>
            <w:r w:rsidRPr="001E4F39">
              <w:rPr>
                <w:rFonts w:ascii="Times New Roman" w:hAnsi="Times New Roman"/>
                <w:sz w:val="22"/>
                <w:szCs w:val="22"/>
              </w:rPr>
              <w:t xml:space="preserve">&lt;= </w:t>
            </w:r>
            <w:r>
              <w:rPr>
                <w:rFonts w:ascii="Times New Roman" w:hAnsi="Times New Roman"/>
                <w:sz w:val="22"/>
                <w:szCs w:val="22"/>
              </w:rPr>
              <w:t>98%</w:t>
            </w:r>
            <w:r w:rsidRPr="001E4F39">
              <w:rPr>
                <w:rFonts w:ascii="Times New Roman" w:hAnsi="Times New Roman"/>
                <w:sz w:val="22"/>
                <w:szCs w:val="22"/>
              </w:rPr>
              <w:t>;</w:t>
            </w:r>
          </w:p>
          <w:p w:rsidR="0062659F" w:rsidRPr="001E4F39" w:rsidRDefault="0062659F" w:rsidP="0062659F">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Pr>
                <w:rFonts w:ascii="Times New Roman" w:hAnsi="Times New Roman"/>
                <w:sz w:val="22"/>
                <w:szCs w:val="22"/>
              </w:rPr>
              <w:t>8</w:t>
            </w:r>
            <w:r w:rsidRPr="001E4F39">
              <w:rPr>
                <w:rFonts w:ascii="Times New Roman" w:hAnsi="Times New Roman"/>
                <w:sz w:val="22"/>
                <w:szCs w:val="22"/>
              </w:rPr>
              <w:t xml:space="preserve">.2) = </w:t>
            </w:r>
            <w:r>
              <w:rPr>
                <w:rFonts w:ascii="Times New Roman" w:hAnsi="Times New Roman"/>
                <w:sz w:val="22"/>
                <w:szCs w:val="22"/>
              </w:rPr>
              <w:t>1</w:t>
            </w:r>
            <w:r w:rsidRPr="001E4F39">
              <w:rPr>
                <w:rFonts w:ascii="Times New Roman" w:hAnsi="Times New Roman"/>
                <w:sz w:val="22"/>
                <w:szCs w:val="22"/>
              </w:rPr>
              <w:t xml:space="preserve">, если </w:t>
            </w:r>
          </w:p>
          <w:p w:rsidR="0062659F" w:rsidRDefault="0062659F" w:rsidP="0062659F">
            <w:pPr>
              <w:widowControl w:val="0"/>
              <w:autoSpaceDE w:val="0"/>
              <w:autoSpaceDN w:val="0"/>
              <w:ind w:firstLine="0"/>
              <w:jc w:val="left"/>
              <w:rPr>
                <w:rFonts w:ascii="Times New Roman" w:hAnsi="Times New Roman"/>
                <w:sz w:val="22"/>
                <w:szCs w:val="22"/>
              </w:rPr>
            </w:pPr>
            <w:r>
              <w:rPr>
                <w:rFonts w:ascii="Times New Roman" w:hAnsi="Times New Roman"/>
                <w:sz w:val="22"/>
                <w:szCs w:val="22"/>
              </w:rPr>
              <w:t>95</w:t>
            </w:r>
            <w:r w:rsidRPr="001E4F39">
              <w:rPr>
                <w:rFonts w:ascii="Times New Roman" w:hAnsi="Times New Roman"/>
                <w:sz w:val="22"/>
                <w:szCs w:val="22"/>
              </w:rPr>
              <w:t>% &lt; P</w:t>
            </w:r>
            <w:r>
              <w:rPr>
                <w:rFonts w:ascii="Times New Roman" w:hAnsi="Times New Roman"/>
                <w:sz w:val="22"/>
                <w:szCs w:val="22"/>
                <w:vertAlign w:val="subscript"/>
              </w:rPr>
              <w:t>8</w:t>
            </w:r>
            <w:r w:rsidRPr="001E4F39">
              <w:rPr>
                <w:rFonts w:ascii="Times New Roman" w:hAnsi="Times New Roman"/>
                <w:sz w:val="22"/>
                <w:szCs w:val="22"/>
                <w:vertAlign w:val="subscript"/>
              </w:rPr>
              <w:t>.2</w:t>
            </w:r>
            <w:r w:rsidRPr="001E4F39">
              <w:rPr>
                <w:rFonts w:ascii="Times New Roman" w:hAnsi="Times New Roman"/>
                <w:sz w:val="22"/>
                <w:szCs w:val="22"/>
              </w:rPr>
              <w:t xml:space="preserve">&lt;= </w:t>
            </w:r>
            <w:r>
              <w:rPr>
                <w:rFonts w:ascii="Times New Roman" w:hAnsi="Times New Roman"/>
                <w:sz w:val="22"/>
                <w:szCs w:val="22"/>
              </w:rPr>
              <w:t>97%</w:t>
            </w:r>
            <w:r w:rsidRPr="001E4F39">
              <w:rPr>
                <w:rFonts w:ascii="Times New Roman" w:hAnsi="Times New Roman"/>
                <w:sz w:val="22"/>
                <w:szCs w:val="22"/>
              </w:rPr>
              <w:t>;</w:t>
            </w:r>
          </w:p>
          <w:p w:rsidR="008C56DE" w:rsidRPr="001E4F39" w:rsidRDefault="008C56DE" w:rsidP="008C56DE">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sidR="0062659F">
              <w:rPr>
                <w:rFonts w:ascii="Times New Roman" w:hAnsi="Times New Roman"/>
                <w:sz w:val="22"/>
                <w:szCs w:val="22"/>
              </w:rPr>
              <w:t>8</w:t>
            </w:r>
            <w:r w:rsidRPr="001E4F39">
              <w:rPr>
                <w:rFonts w:ascii="Times New Roman" w:hAnsi="Times New Roman"/>
                <w:sz w:val="22"/>
                <w:szCs w:val="22"/>
              </w:rPr>
              <w:t xml:space="preserve">.2) = </w:t>
            </w:r>
            <w:r w:rsidR="0062659F">
              <w:rPr>
                <w:rFonts w:ascii="Times New Roman" w:hAnsi="Times New Roman"/>
                <w:sz w:val="22"/>
                <w:szCs w:val="22"/>
              </w:rPr>
              <w:t>0</w:t>
            </w:r>
            <w:r w:rsidRPr="001E4F39">
              <w:rPr>
                <w:rFonts w:ascii="Times New Roman" w:hAnsi="Times New Roman"/>
                <w:sz w:val="22"/>
                <w:szCs w:val="22"/>
              </w:rPr>
              <w:t xml:space="preserve">, если </w:t>
            </w:r>
          </w:p>
          <w:p w:rsidR="008C56DE" w:rsidRPr="001E4F39" w:rsidRDefault="0062659F" w:rsidP="0062659F">
            <w:pPr>
              <w:widowControl w:val="0"/>
              <w:autoSpaceDE w:val="0"/>
              <w:autoSpaceDN w:val="0"/>
              <w:ind w:firstLine="0"/>
              <w:jc w:val="left"/>
              <w:rPr>
                <w:rFonts w:ascii="Times New Roman" w:hAnsi="Times New Roman"/>
                <w:sz w:val="22"/>
                <w:szCs w:val="22"/>
              </w:rPr>
            </w:pPr>
            <w:r>
              <w:rPr>
                <w:rFonts w:ascii="Times New Roman" w:hAnsi="Times New Roman"/>
                <w:sz w:val="22"/>
                <w:szCs w:val="22"/>
              </w:rPr>
              <w:t>95</w:t>
            </w:r>
            <w:r w:rsidR="008C56DE" w:rsidRPr="001E4F39">
              <w:rPr>
                <w:rFonts w:ascii="Times New Roman" w:hAnsi="Times New Roman"/>
                <w:sz w:val="22"/>
                <w:szCs w:val="22"/>
              </w:rPr>
              <w:t>% &lt; P</w:t>
            </w:r>
            <w:r>
              <w:rPr>
                <w:rFonts w:ascii="Times New Roman" w:hAnsi="Times New Roman"/>
                <w:sz w:val="22"/>
                <w:szCs w:val="22"/>
                <w:vertAlign w:val="subscript"/>
              </w:rPr>
              <w:t>8</w:t>
            </w:r>
            <w:r w:rsidR="008C56DE" w:rsidRPr="001E4F39">
              <w:rPr>
                <w:rFonts w:ascii="Times New Roman" w:hAnsi="Times New Roman"/>
                <w:sz w:val="22"/>
                <w:szCs w:val="22"/>
                <w:vertAlign w:val="subscript"/>
              </w:rPr>
              <w:t>.2</w:t>
            </w:r>
          </w:p>
        </w:tc>
        <w:tc>
          <w:tcPr>
            <w:tcW w:w="1699" w:type="dxa"/>
            <w:tcBorders>
              <w:top w:val="single" w:sz="4" w:space="0" w:color="auto"/>
              <w:bottom w:val="single" w:sz="4" w:space="0" w:color="auto"/>
            </w:tcBorders>
          </w:tcPr>
          <w:p w:rsidR="008C56DE" w:rsidRPr="001E4F39" w:rsidRDefault="008C56DE" w:rsidP="00892126">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lastRenderedPageBreak/>
              <w:t xml:space="preserve">ведомственные данные  главных администраторов средств местного бюджета </w:t>
            </w:r>
          </w:p>
        </w:tc>
        <w:tc>
          <w:tcPr>
            <w:tcW w:w="2551" w:type="dxa"/>
            <w:tcBorders>
              <w:top w:val="single" w:sz="4" w:space="0" w:color="auto"/>
              <w:bottom w:val="single" w:sz="4" w:space="0" w:color="auto"/>
            </w:tcBorders>
          </w:tcPr>
          <w:p w:rsidR="008C56DE" w:rsidRPr="008C56DE" w:rsidRDefault="008C56DE" w:rsidP="008C56DE">
            <w:pPr>
              <w:pStyle w:val="ConsPlusNormal"/>
              <w:rPr>
                <w:rFonts w:ascii="Times New Roman" w:hAnsi="Times New Roman" w:cs="Times New Roman"/>
                <w:szCs w:val="22"/>
              </w:rPr>
            </w:pPr>
            <w:r w:rsidRPr="008C56DE">
              <w:rPr>
                <w:rFonts w:ascii="Times New Roman" w:hAnsi="Times New Roman" w:cs="Times New Roman"/>
                <w:szCs w:val="22"/>
              </w:rPr>
              <w:t>Значение индикатора характеризует достижение результатов, установленных в муниципальных заданиях.</w:t>
            </w:r>
          </w:p>
          <w:p w:rsidR="008C56DE" w:rsidRPr="001E4F39" w:rsidRDefault="008C56DE" w:rsidP="008C56DE">
            <w:pPr>
              <w:widowControl w:val="0"/>
              <w:autoSpaceDE w:val="0"/>
              <w:autoSpaceDN w:val="0"/>
              <w:ind w:firstLine="0"/>
              <w:jc w:val="left"/>
              <w:rPr>
                <w:rFonts w:ascii="Times New Roman" w:hAnsi="Times New Roman"/>
                <w:sz w:val="22"/>
                <w:szCs w:val="22"/>
              </w:rPr>
            </w:pPr>
            <w:r w:rsidRPr="008C56DE">
              <w:rPr>
                <w:rFonts w:ascii="Times New Roman" w:hAnsi="Times New Roman"/>
                <w:sz w:val="22"/>
                <w:szCs w:val="22"/>
              </w:rPr>
              <w:lastRenderedPageBreak/>
              <w:t>Целевым ориентиром для ГРБС является значение индикатора, равное 100%</w:t>
            </w:r>
          </w:p>
        </w:tc>
        <w:tc>
          <w:tcPr>
            <w:tcW w:w="1985" w:type="dxa"/>
            <w:tcBorders>
              <w:top w:val="single" w:sz="4" w:space="0" w:color="auto"/>
              <w:bottom w:val="single" w:sz="4" w:space="0" w:color="auto"/>
            </w:tcBorders>
          </w:tcPr>
          <w:p w:rsidR="008C56DE" w:rsidRDefault="008C56DE" w:rsidP="00892126">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lastRenderedPageBreak/>
              <w:t>Бюджетный отдел Финансового управления  администрации Крап</w:t>
            </w:r>
            <w:r>
              <w:rPr>
                <w:rFonts w:ascii="Times New Roman" w:hAnsi="Times New Roman"/>
                <w:sz w:val="22"/>
                <w:szCs w:val="22"/>
              </w:rPr>
              <w:t xml:space="preserve">ивинского муниципального </w:t>
            </w:r>
            <w:r>
              <w:rPr>
                <w:rFonts w:ascii="Times New Roman" w:hAnsi="Times New Roman"/>
                <w:sz w:val="22"/>
                <w:szCs w:val="22"/>
              </w:rPr>
              <w:lastRenderedPageBreak/>
              <w:t>округа;</w:t>
            </w:r>
          </w:p>
          <w:p w:rsidR="008C56DE" w:rsidRPr="001E4F39" w:rsidRDefault="008C56DE" w:rsidP="008C56DE">
            <w:pPr>
              <w:widowControl w:val="0"/>
              <w:autoSpaceDE w:val="0"/>
              <w:autoSpaceDN w:val="0"/>
              <w:ind w:firstLine="0"/>
              <w:jc w:val="left"/>
              <w:rPr>
                <w:rFonts w:ascii="Times New Roman" w:hAnsi="Times New Roman"/>
                <w:sz w:val="22"/>
                <w:szCs w:val="22"/>
              </w:rPr>
            </w:pPr>
            <w:r>
              <w:rPr>
                <w:rFonts w:ascii="Times New Roman" w:hAnsi="Times New Roman"/>
                <w:sz w:val="22"/>
                <w:szCs w:val="22"/>
              </w:rPr>
              <w:t xml:space="preserve">Отдел </w:t>
            </w:r>
            <w:r w:rsidRPr="008C56DE">
              <w:rPr>
                <w:rFonts w:ascii="Times New Roman" w:hAnsi="Times New Roman"/>
                <w:sz w:val="22"/>
                <w:szCs w:val="22"/>
              </w:rPr>
              <w:t>экономического развития администрации Крапивинского муниципального округа (по согласованию)</w:t>
            </w:r>
          </w:p>
        </w:tc>
      </w:tr>
      <w:tr w:rsidR="006B1858" w:rsidRPr="001E4F39" w:rsidTr="00422A84">
        <w:tblPrEx>
          <w:tblBorders>
            <w:bottom w:val="single" w:sz="4" w:space="0" w:color="auto"/>
            <w:insideH w:val="nil"/>
          </w:tblBorders>
          <w:tblCellMar>
            <w:top w:w="57" w:type="dxa"/>
            <w:bottom w:w="57" w:type="dxa"/>
          </w:tblCellMar>
        </w:tblPrEx>
        <w:tc>
          <w:tcPr>
            <w:tcW w:w="566" w:type="dxa"/>
            <w:tcBorders>
              <w:top w:val="single" w:sz="4" w:space="0" w:color="auto"/>
              <w:bottom w:val="single" w:sz="4" w:space="0" w:color="auto"/>
            </w:tcBorders>
          </w:tcPr>
          <w:p w:rsidR="006B1858" w:rsidRPr="001E4F39" w:rsidRDefault="006B1858"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lastRenderedPageBreak/>
              <w:t>8.3</w:t>
            </w:r>
          </w:p>
        </w:tc>
        <w:tc>
          <w:tcPr>
            <w:tcW w:w="2128" w:type="dxa"/>
            <w:tcBorders>
              <w:top w:val="single" w:sz="4" w:space="0" w:color="auto"/>
              <w:bottom w:val="single" w:sz="4" w:space="0" w:color="auto"/>
            </w:tcBorders>
          </w:tcPr>
          <w:p w:rsidR="006B1858" w:rsidRPr="00B14E7A" w:rsidRDefault="006B1858" w:rsidP="00B14E7A">
            <w:pPr>
              <w:ind w:firstLine="0"/>
              <w:rPr>
                <w:rFonts w:ascii="Times New Roman" w:hAnsi="Times New Roman"/>
                <w:sz w:val="22"/>
                <w:szCs w:val="22"/>
              </w:rPr>
            </w:pPr>
            <w:r>
              <w:rPr>
                <w:rFonts w:ascii="Times New Roman" w:hAnsi="Times New Roman"/>
                <w:sz w:val="22"/>
                <w:szCs w:val="22"/>
              </w:rPr>
              <w:t>С</w:t>
            </w:r>
            <w:r w:rsidRPr="00B14E7A">
              <w:rPr>
                <w:rFonts w:ascii="Times New Roman" w:hAnsi="Times New Roman"/>
                <w:sz w:val="22"/>
                <w:szCs w:val="22"/>
              </w:rPr>
              <w:t>воевременност</w:t>
            </w:r>
            <w:r>
              <w:rPr>
                <w:rFonts w:ascii="Times New Roman" w:hAnsi="Times New Roman"/>
                <w:sz w:val="22"/>
                <w:szCs w:val="22"/>
              </w:rPr>
              <w:t>ь</w:t>
            </w:r>
            <w:r w:rsidRPr="00B14E7A">
              <w:rPr>
                <w:rFonts w:ascii="Times New Roman" w:hAnsi="Times New Roman"/>
                <w:sz w:val="22"/>
                <w:szCs w:val="22"/>
              </w:rPr>
              <w:t xml:space="preserve"> утверждения муниципальных заданий на оказание муниципальных услуг</w:t>
            </w:r>
          </w:p>
        </w:tc>
        <w:tc>
          <w:tcPr>
            <w:tcW w:w="2977" w:type="dxa"/>
            <w:tcBorders>
              <w:top w:val="single" w:sz="4" w:space="0" w:color="auto"/>
              <w:bottom w:val="single" w:sz="4" w:space="0" w:color="auto"/>
            </w:tcBorders>
          </w:tcPr>
          <w:p w:rsidR="0062659F" w:rsidRPr="00096FFC" w:rsidRDefault="00096FFC" w:rsidP="00096FFC">
            <w:pPr>
              <w:ind w:firstLine="0"/>
              <w:rPr>
                <w:rFonts w:ascii="Times New Roman" w:hAnsi="Times New Roman"/>
                <w:sz w:val="22"/>
                <w:szCs w:val="22"/>
              </w:rPr>
            </w:pPr>
            <w:r w:rsidRPr="008C56DE">
              <w:rPr>
                <w:rFonts w:ascii="Times New Roman" w:hAnsi="Times New Roman"/>
                <w:sz w:val="22"/>
                <w:szCs w:val="22"/>
              </w:rPr>
              <w:t>Р</w:t>
            </w:r>
            <w:r>
              <w:rPr>
                <w:rFonts w:ascii="Times New Roman" w:hAnsi="Times New Roman"/>
                <w:szCs w:val="22"/>
                <w:vertAlign w:val="subscript"/>
              </w:rPr>
              <w:t>8.3</w:t>
            </w:r>
            <w:r w:rsidR="0062659F" w:rsidRPr="00096FFC">
              <w:rPr>
                <w:rFonts w:ascii="Times New Roman" w:hAnsi="Times New Roman"/>
                <w:sz w:val="22"/>
                <w:szCs w:val="22"/>
              </w:rPr>
              <w:t>= К</w:t>
            </w:r>
            <w:r w:rsidR="0062659F" w:rsidRPr="00096FFC">
              <w:rPr>
                <w:rFonts w:ascii="Times New Roman" w:hAnsi="Times New Roman"/>
                <w:sz w:val="22"/>
                <w:szCs w:val="22"/>
                <w:vertAlign w:val="subscript"/>
              </w:rPr>
              <w:t>1</w:t>
            </w:r>
            <w:r w:rsidR="0062659F" w:rsidRPr="00096FFC">
              <w:rPr>
                <w:rFonts w:ascii="Times New Roman" w:hAnsi="Times New Roman"/>
                <w:sz w:val="22"/>
                <w:szCs w:val="22"/>
              </w:rPr>
              <w:t xml:space="preserve"> / К x 100%, где:</w:t>
            </w:r>
          </w:p>
          <w:p w:rsidR="0062659F" w:rsidRPr="00096FFC" w:rsidRDefault="0062659F" w:rsidP="00096FFC">
            <w:pPr>
              <w:rPr>
                <w:rFonts w:ascii="Times New Roman" w:hAnsi="Times New Roman"/>
                <w:sz w:val="22"/>
                <w:szCs w:val="22"/>
              </w:rPr>
            </w:pPr>
            <w:r w:rsidRPr="00096FFC">
              <w:rPr>
                <w:rFonts w:ascii="Times New Roman" w:hAnsi="Times New Roman"/>
                <w:sz w:val="22"/>
                <w:szCs w:val="22"/>
              </w:rPr>
              <w:t>К</w:t>
            </w:r>
            <w:r w:rsidRPr="00096FFC">
              <w:rPr>
                <w:rFonts w:ascii="Times New Roman" w:hAnsi="Times New Roman"/>
                <w:sz w:val="22"/>
                <w:szCs w:val="22"/>
                <w:vertAlign w:val="subscript"/>
              </w:rPr>
              <w:t>1</w:t>
            </w:r>
            <w:r w:rsidRPr="00096FFC">
              <w:rPr>
                <w:rFonts w:ascii="Times New Roman" w:hAnsi="Times New Roman"/>
                <w:sz w:val="22"/>
                <w:szCs w:val="22"/>
              </w:rPr>
              <w:t xml:space="preserve"> - количество муниципальных заданий, которые утверждены в срок позднее 1 месяца со дня официального опубликования решения Совета народных депутатов о бюджете </w:t>
            </w:r>
            <w:r w:rsidR="00096FFC" w:rsidRPr="00096FFC">
              <w:rPr>
                <w:rFonts w:ascii="Times New Roman" w:hAnsi="Times New Roman"/>
                <w:sz w:val="22"/>
                <w:szCs w:val="22"/>
              </w:rPr>
              <w:t>Крапивинского муниципального</w:t>
            </w:r>
            <w:r w:rsidRPr="00096FFC">
              <w:rPr>
                <w:rFonts w:ascii="Times New Roman" w:hAnsi="Times New Roman"/>
                <w:sz w:val="22"/>
                <w:szCs w:val="22"/>
              </w:rPr>
              <w:t xml:space="preserve"> округа на очередной финансовый год и на плановый период, ед.;</w:t>
            </w:r>
          </w:p>
          <w:p w:rsidR="006B1858" w:rsidRPr="00A836B5" w:rsidRDefault="0062659F" w:rsidP="00096FFC">
            <w:pPr>
              <w:rPr>
                <w:lang w:eastAsia="en-US"/>
              </w:rPr>
            </w:pPr>
            <w:r w:rsidRPr="00096FFC">
              <w:rPr>
                <w:rFonts w:ascii="Times New Roman" w:hAnsi="Times New Roman"/>
                <w:sz w:val="22"/>
                <w:szCs w:val="22"/>
              </w:rPr>
              <w:t>К - общее количество муниципальных заданий, которые должны быть утверждены, ед.</w:t>
            </w:r>
          </w:p>
        </w:tc>
        <w:tc>
          <w:tcPr>
            <w:tcW w:w="851" w:type="dxa"/>
            <w:tcBorders>
              <w:top w:val="single" w:sz="4" w:space="0" w:color="auto"/>
              <w:bottom w:val="single" w:sz="4" w:space="0" w:color="auto"/>
            </w:tcBorders>
          </w:tcPr>
          <w:p w:rsidR="006B1858" w:rsidRPr="001E4F39" w:rsidRDefault="0062659F" w:rsidP="00E3234D">
            <w:pPr>
              <w:widowControl w:val="0"/>
              <w:autoSpaceDE w:val="0"/>
              <w:autoSpaceDN w:val="0"/>
              <w:ind w:firstLine="0"/>
              <w:jc w:val="left"/>
              <w:rPr>
                <w:rFonts w:ascii="Times New Roman" w:hAnsi="Times New Roman"/>
                <w:sz w:val="22"/>
                <w:szCs w:val="22"/>
              </w:rPr>
            </w:pPr>
            <w:r>
              <w:rPr>
                <w:rFonts w:ascii="Times New Roman" w:hAnsi="Times New Roman"/>
                <w:sz w:val="22"/>
                <w:szCs w:val="22"/>
              </w:rPr>
              <w:t>%</w:t>
            </w:r>
          </w:p>
        </w:tc>
        <w:tc>
          <w:tcPr>
            <w:tcW w:w="851" w:type="dxa"/>
            <w:tcBorders>
              <w:top w:val="single" w:sz="4" w:space="0" w:color="auto"/>
              <w:bottom w:val="single" w:sz="4" w:space="0" w:color="auto"/>
            </w:tcBorders>
          </w:tcPr>
          <w:p w:rsidR="006B1858" w:rsidRPr="001E4F39" w:rsidRDefault="0062659F" w:rsidP="00E3234D">
            <w:pPr>
              <w:widowControl w:val="0"/>
              <w:autoSpaceDE w:val="0"/>
              <w:autoSpaceDN w:val="0"/>
              <w:ind w:firstLine="0"/>
              <w:jc w:val="center"/>
              <w:rPr>
                <w:rFonts w:ascii="Times New Roman" w:hAnsi="Times New Roman"/>
                <w:sz w:val="22"/>
                <w:szCs w:val="22"/>
              </w:rPr>
            </w:pPr>
            <w:r>
              <w:rPr>
                <w:rFonts w:ascii="Times New Roman" w:hAnsi="Times New Roman"/>
                <w:sz w:val="22"/>
                <w:szCs w:val="22"/>
              </w:rPr>
              <w:t>5</w:t>
            </w:r>
          </w:p>
        </w:tc>
        <w:tc>
          <w:tcPr>
            <w:tcW w:w="2410" w:type="dxa"/>
            <w:tcBorders>
              <w:top w:val="single" w:sz="4" w:space="0" w:color="auto"/>
              <w:bottom w:val="single" w:sz="4" w:space="0" w:color="auto"/>
            </w:tcBorders>
          </w:tcPr>
          <w:p w:rsidR="00096FFC" w:rsidRPr="001E4F39" w:rsidRDefault="00096FFC" w:rsidP="00096FF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Pr>
                <w:rFonts w:ascii="Times New Roman" w:hAnsi="Times New Roman"/>
                <w:sz w:val="22"/>
                <w:szCs w:val="22"/>
              </w:rPr>
              <w:t>8</w:t>
            </w:r>
            <w:r w:rsidRPr="001E4F39">
              <w:rPr>
                <w:rFonts w:ascii="Times New Roman" w:hAnsi="Times New Roman"/>
                <w:sz w:val="22"/>
                <w:szCs w:val="22"/>
              </w:rPr>
              <w:t xml:space="preserve">.2) = </w:t>
            </w:r>
            <w:r>
              <w:rPr>
                <w:rFonts w:ascii="Times New Roman" w:hAnsi="Times New Roman"/>
                <w:sz w:val="22"/>
                <w:szCs w:val="22"/>
              </w:rPr>
              <w:t>5</w:t>
            </w:r>
            <w:r w:rsidRPr="001E4F39">
              <w:rPr>
                <w:rFonts w:ascii="Times New Roman" w:hAnsi="Times New Roman"/>
                <w:sz w:val="22"/>
                <w:szCs w:val="22"/>
              </w:rPr>
              <w:t xml:space="preserve">, если </w:t>
            </w:r>
          </w:p>
          <w:p w:rsidR="00096FFC" w:rsidRDefault="00096FFC" w:rsidP="00096FF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P</w:t>
            </w:r>
            <w:r>
              <w:rPr>
                <w:rFonts w:ascii="Times New Roman" w:hAnsi="Times New Roman"/>
                <w:sz w:val="22"/>
                <w:szCs w:val="22"/>
                <w:vertAlign w:val="subscript"/>
              </w:rPr>
              <w:t>8</w:t>
            </w:r>
            <w:r w:rsidRPr="001E4F39">
              <w:rPr>
                <w:rFonts w:ascii="Times New Roman" w:hAnsi="Times New Roman"/>
                <w:sz w:val="22"/>
                <w:szCs w:val="22"/>
                <w:vertAlign w:val="subscript"/>
              </w:rPr>
              <w:t>.2</w:t>
            </w:r>
            <w:r w:rsidRPr="001E4F39">
              <w:rPr>
                <w:rFonts w:ascii="Times New Roman" w:hAnsi="Times New Roman"/>
                <w:sz w:val="22"/>
                <w:szCs w:val="22"/>
              </w:rPr>
              <w:t xml:space="preserve"> </w:t>
            </w:r>
            <w:r>
              <w:rPr>
                <w:rFonts w:ascii="Times New Roman" w:hAnsi="Times New Roman"/>
                <w:sz w:val="22"/>
                <w:szCs w:val="22"/>
              </w:rPr>
              <w:t>= 100</w:t>
            </w:r>
            <w:r w:rsidRPr="001E4F39">
              <w:rPr>
                <w:rFonts w:ascii="Times New Roman" w:hAnsi="Times New Roman"/>
                <w:sz w:val="22"/>
                <w:szCs w:val="22"/>
              </w:rPr>
              <w:t>%</w:t>
            </w:r>
          </w:p>
          <w:p w:rsidR="00096FFC" w:rsidRPr="001E4F39" w:rsidRDefault="00096FFC" w:rsidP="00096FFC">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E(</w:t>
            </w:r>
            <w:r>
              <w:rPr>
                <w:rFonts w:ascii="Times New Roman" w:hAnsi="Times New Roman"/>
                <w:sz w:val="22"/>
                <w:szCs w:val="22"/>
              </w:rPr>
              <w:t>8</w:t>
            </w:r>
            <w:r w:rsidRPr="001E4F39">
              <w:rPr>
                <w:rFonts w:ascii="Times New Roman" w:hAnsi="Times New Roman"/>
                <w:sz w:val="22"/>
                <w:szCs w:val="22"/>
              </w:rPr>
              <w:t xml:space="preserve">.2) = </w:t>
            </w:r>
            <w:r>
              <w:rPr>
                <w:rFonts w:ascii="Times New Roman" w:hAnsi="Times New Roman"/>
                <w:sz w:val="22"/>
                <w:szCs w:val="22"/>
              </w:rPr>
              <w:t>0</w:t>
            </w:r>
            <w:r w:rsidRPr="001E4F39">
              <w:rPr>
                <w:rFonts w:ascii="Times New Roman" w:hAnsi="Times New Roman"/>
                <w:sz w:val="22"/>
                <w:szCs w:val="22"/>
              </w:rPr>
              <w:t xml:space="preserve">, если </w:t>
            </w:r>
          </w:p>
          <w:p w:rsidR="006B1858" w:rsidRPr="001E4F39" w:rsidRDefault="00096FFC" w:rsidP="00096FFC">
            <w:pPr>
              <w:widowControl w:val="0"/>
              <w:autoSpaceDE w:val="0"/>
              <w:autoSpaceDN w:val="0"/>
              <w:ind w:firstLine="0"/>
              <w:jc w:val="left"/>
              <w:rPr>
                <w:rFonts w:ascii="Times New Roman" w:hAnsi="Times New Roman"/>
                <w:sz w:val="22"/>
                <w:szCs w:val="22"/>
              </w:rPr>
            </w:pPr>
            <w:r>
              <w:rPr>
                <w:rFonts w:ascii="Times New Roman" w:hAnsi="Times New Roman"/>
                <w:sz w:val="22"/>
                <w:szCs w:val="22"/>
              </w:rPr>
              <w:t>100</w:t>
            </w:r>
            <w:r w:rsidRPr="001E4F39">
              <w:rPr>
                <w:rFonts w:ascii="Times New Roman" w:hAnsi="Times New Roman"/>
                <w:sz w:val="22"/>
                <w:szCs w:val="22"/>
              </w:rPr>
              <w:t>% &lt; P</w:t>
            </w:r>
            <w:r>
              <w:rPr>
                <w:rFonts w:ascii="Times New Roman" w:hAnsi="Times New Roman"/>
                <w:sz w:val="22"/>
                <w:szCs w:val="22"/>
                <w:vertAlign w:val="subscript"/>
              </w:rPr>
              <w:t>8</w:t>
            </w:r>
            <w:r w:rsidRPr="001E4F39">
              <w:rPr>
                <w:rFonts w:ascii="Times New Roman" w:hAnsi="Times New Roman"/>
                <w:sz w:val="22"/>
                <w:szCs w:val="22"/>
                <w:vertAlign w:val="subscript"/>
              </w:rPr>
              <w:t>.2</w:t>
            </w:r>
          </w:p>
        </w:tc>
        <w:tc>
          <w:tcPr>
            <w:tcW w:w="1699" w:type="dxa"/>
            <w:tcBorders>
              <w:top w:val="single" w:sz="4" w:space="0" w:color="auto"/>
              <w:bottom w:val="single" w:sz="4" w:space="0" w:color="auto"/>
            </w:tcBorders>
          </w:tcPr>
          <w:p w:rsidR="006B1858" w:rsidRPr="001E4F39" w:rsidRDefault="006B1858" w:rsidP="00892126">
            <w:pPr>
              <w:widowControl w:val="0"/>
              <w:autoSpaceDE w:val="0"/>
              <w:autoSpaceDN w:val="0"/>
              <w:ind w:firstLine="0"/>
              <w:jc w:val="left"/>
              <w:rPr>
                <w:rFonts w:ascii="Times New Roman" w:hAnsi="Times New Roman"/>
                <w:sz w:val="20"/>
                <w:szCs w:val="20"/>
              </w:rPr>
            </w:pPr>
            <w:r w:rsidRPr="001E4F39">
              <w:rPr>
                <w:rFonts w:ascii="Times New Roman" w:hAnsi="Times New Roman"/>
                <w:sz w:val="20"/>
                <w:szCs w:val="20"/>
              </w:rPr>
              <w:t xml:space="preserve">ведомственные данные  главных администраторов средств местного бюджета </w:t>
            </w:r>
          </w:p>
        </w:tc>
        <w:tc>
          <w:tcPr>
            <w:tcW w:w="2551" w:type="dxa"/>
            <w:tcBorders>
              <w:top w:val="single" w:sz="4" w:space="0" w:color="auto"/>
              <w:bottom w:val="single" w:sz="4" w:space="0" w:color="auto"/>
            </w:tcBorders>
          </w:tcPr>
          <w:p w:rsidR="006B1858" w:rsidRDefault="0062659F" w:rsidP="00096FFC">
            <w:pPr>
              <w:pStyle w:val="ConsPlusNormal"/>
            </w:pPr>
            <w:r w:rsidRPr="001E4F39">
              <w:rPr>
                <w:rFonts w:ascii="Times New Roman" w:hAnsi="Times New Roman"/>
                <w:szCs w:val="22"/>
              </w:rPr>
              <w:t>Негативно расценивается наличие фактов нарушений</w:t>
            </w:r>
            <w:r w:rsidRPr="006B1858">
              <w:rPr>
                <w:rFonts w:ascii="Times New Roman" w:hAnsi="Times New Roman" w:cs="Times New Roman"/>
                <w:szCs w:val="22"/>
              </w:rPr>
              <w:t xml:space="preserve"> </w:t>
            </w:r>
            <w:r>
              <w:rPr>
                <w:rFonts w:ascii="Times New Roman" w:hAnsi="Times New Roman" w:cs="Times New Roman"/>
                <w:szCs w:val="22"/>
              </w:rPr>
              <w:t xml:space="preserve"> сроков утверждения </w:t>
            </w:r>
            <w:r w:rsidRPr="00B14E7A">
              <w:rPr>
                <w:rFonts w:ascii="Times New Roman" w:hAnsi="Times New Roman" w:cs="Times New Roman"/>
                <w:szCs w:val="22"/>
              </w:rPr>
              <w:t>муниципальны</w:t>
            </w:r>
            <w:r w:rsidR="00096FFC">
              <w:rPr>
                <w:rFonts w:ascii="Times New Roman" w:hAnsi="Times New Roman" w:cs="Times New Roman"/>
                <w:szCs w:val="22"/>
              </w:rPr>
              <w:t>х</w:t>
            </w:r>
            <w:r w:rsidRPr="00B14E7A">
              <w:rPr>
                <w:rFonts w:ascii="Times New Roman" w:hAnsi="Times New Roman" w:cs="Times New Roman"/>
                <w:szCs w:val="22"/>
              </w:rPr>
              <w:t xml:space="preserve"> задани</w:t>
            </w:r>
            <w:r w:rsidR="00096FFC">
              <w:rPr>
                <w:rFonts w:ascii="Times New Roman" w:hAnsi="Times New Roman" w:cs="Times New Roman"/>
                <w:szCs w:val="22"/>
              </w:rPr>
              <w:t>й</w:t>
            </w:r>
            <w:r w:rsidRPr="00B14E7A">
              <w:rPr>
                <w:rFonts w:ascii="Times New Roman" w:hAnsi="Times New Roman" w:cs="Times New Roman"/>
                <w:szCs w:val="22"/>
              </w:rPr>
              <w:t xml:space="preserve"> на оказание муниципальных услуг</w:t>
            </w:r>
            <w:r>
              <w:rPr>
                <w:rFonts w:ascii="Times New Roman" w:hAnsi="Times New Roman" w:cs="Times New Roman"/>
                <w:szCs w:val="22"/>
              </w:rPr>
              <w:t xml:space="preserve">. </w:t>
            </w:r>
            <w:r w:rsidR="006B1858" w:rsidRPr="006B1858">
              <w:rPr>
                <w:rFonts w:ascii="Times New Roman" w:hAnsi="Times New Roman" w:cs="Times New Roman"/>
                <w:szCs w:val="22"/>
              </w:rPr>
              <w:t>Целевым ориентиром для ГРБС является значение индикатора, равное 100%</w:t>
            </w:r>
          </w:p>
        </w:tc>
        <w:tc>
          <w:tcPr>
            <w:tcW w:w="1985" w:type="dxa"/>
            <w:tcBorders>
              <w:top w:val="single" w:sz="4" w:space="0" w:color="auto"/>
              <w:bottom w:val="single" w:sz="4" w:space="0" w:color="auto"/>
            </w:tcBorders>
          </w:tcPr>
          <w:p w:rsidR="006B1858" w:rsidRPr="001E4F39" w:rsidRDefault="006B1858" w:rsidP="008C36D1">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Бюджетный отдел Финансового управления  администрации Крап</w:t>
            </w:r>
            <w:r>
              <w:rPr>
                <w:rFonts w:ascii="Times New Roman" w:hAnsi="Times New Roman"/>
                <w:sz w:val="22"/>
                <w:szCs w:val="22"/>
              </w:rPr>
              <w:t>ивинского муниципального округа</w:t>
            </w:r>
          </w:p>
        </w:tc>
      </w:tr>
      <w:tr w:rsidR="006B1858" w:rsidRPr="001E4F39" w:rsidTr="00422A84">
        <w:tblPrEx>
          <w:tblBorders>
            <w:bottom w:val="single" w:sz="4" w:space="0" w:color="auto"/>
            <w:insideH w:val="nil"/>
          </w:tblBorders>
          <w:tblCellMar>
            <w:top w:w="57" w:type="dxa"/>
            <w:bottom w:w="57" w:type="dxa"/>
          </w:tblCellMar>
        </w:tblPrEx>
        <w:tc>
          <w:tcPr>
            <w:tcW w:w="6522" w:type="dxa"/>
            <w:gridSpan w:val="4"/>
            <w:tcBorders>
              <w:top w:val="single" w:sz="4" w:space="0" w:color="auto"/>
              <w:bottom w:val="single" w:sz="4" w:space="0" w:color="auto"/>
            </w:tcBorders>
          </w:tcPr>
          <w:p w:rsidR="006B1858" w:rsidRPr="001E4F39" w:rsidRDefault="006B1858" w:rsidP="00E3234D">
            <w:pPr>
              <w:widowControl w:val="0"/>
              <w:autoSpaceDE w:val="0"/>
              <w:autoSpaceDN w:val="0"/>
              <w:ind w:firstLine="0"/>
              <w:jc w:val="left"/>
              <w:rPr>
                <w:rFonts w:ascii="Times New Roman" w:hAnsi="Times New Roman"/>
                <w:sz w:val="22"/>
                <w:szCs w:val="22"/>
              </w:rPr>
            </w:pPr>
            <w:r w:rsidRPr="001E4F39">
              <w:rPr>
                <w:rFonts w:ascii="Times New Roman" w:hAnsi="Times New Roman"/>
                <w:sz w:val="22"/>
                <w:szCs w:val="22"/>
              </w:rPr>
              <w:t>Общее количество баллов</w:t>
            </w:r>
          </w:p>
        </w:tc>
        <w:tc>
          <w:tcPr>
            <w:tcW w:w="851" w:type="dxa"/>
            <w:tcBorders>
              <w:top w:val="single" w:sz="4" w:space="0" w:color="auto"/>
              <w:bottom w:val="single" w:sz="4" w:space="0" w:color="auto"/>
            </w:tcBorders>
          </w:tcPr>
          <w:p w:rsidR="006B1858" w:rsidRPr="0062659F" w:rsidRDefault="0062659F" w:rsidP="0062659F">
            <w:pPr>
              <w:widowControl w:val="0"/>
              <w:autoSpaceDE w:val="0"/>
              <w:autoSpaceDN w:val="0"/>
              <w:ind w:firstLine="0"/>
              <w:jc w:val="center"/>
              <w:rPr>
                <w:rFonts w:ascii="Times New Roman" w:hAnsi="Times New Roman"/>
                <w:sz w:val="22"/>
                <w:szCs w:val="22"/>
              </w:rPr>
            </w:pPr>
            <w:r w:rsidRPr="0062659F">
              <w:rPr>
                <w:rFonts w:ascii="Times New Roman" w:hAnsi="Times New Roman"/>
                <w:sz w:val="22"/>
                <w:szCs w:val="22"/>
              </w:rPr>
              <w:t>130</w:t>
            </w:r>
          </w:p>
        </w:tc>
        <w:tc>
          <w:tcPr>
            <w:tcW w:w="2410" w:type="dxa"/>
            <w:tcBorders>
              <w:top w:val="single" w:sz="4" w:space="0" w:color="auto"/>
              <w:bottom w:val="single" w:sz="4" w:space="0" w:color="auto"/>
            </w:tcBorders>
          </w:tcPr>
          <w:p w:rsidR="006B1858" w:rsidRPr="001E4F39" w:rsidRDefault="006B1858" w:rsidP="00E3234D">
            <w:pPr>
              <w:widowControl w:val="0"/>
              <w:autoSpaceDE w:val="0"/>
              <w:autoSpaceDN w:val="0"/>
              <w:ind w:firstLine="0"/>
              <w:jc w:val="left"/>
              <w:rPr>
                <w:rFonts w:ascii="Times New Roman" w:hAnsi="Times New Roman"/>
                <w:sz w:val="22"/>
                <w:szCs w:val="22"/>
              </w:rPr>
            </w:pPr>
          </w:p>
        </w:tc>
        <w:tc>
          <w:tcPr>
            <w:tcW w:w="1699" w:type="dxa"/>
            <w:tcBorders>
              <w:top w:val="single" w:sz="4" w:space="0" w:color="auto"/>
              <w:bottom w:val="single" w:sz="4" w:space="0" w:color="auto"/>
            </w:tcBorders>
          </w:tcPr>
          <w:p w:rsidR="006B1858" w:rsidRPr="001E4F39" w:rsidRDefault="006B1858" w:rsidP="00067B8C">
            <w:pPr>
              <w:widowControl w:val="0"/>
              <w:autoSpaceDE w:val="0"/>
              <w:autoSpaceDN w:val="0"/>
              <w:ind w:firstLine="0"/>
              <w:jc w:val="left"/>
              <w:rPr>
                <w:rFonts w:ascii="Times New Roman" w:hAnsi="Times New Roman"/>
                <w:sz w:val="22"/>
                <w:szCs w:val="22"/>
              </w:rPr>
            </w:pPr>
          </w:p>
        </w:tc>
        <w:tc>
          <w:tcPr>
            <w:tcW w:w="2551" w:type="dxa"/>
            <w:tcBorders>
              <w:top w:val="single" w:sz="4" w:space="0" w:color="auto"/>
              <w:bottom w:val="single" w:sz="4" w:space="0" w:color="auto"/>
            </w:tcBorders>
          </w:tcPr>
          <w:p w:rsidR="006B1858" w:rsidRPr="001E4F39" w:rsidRDefault="006B1858" w:rsidP="00E3234D">
            <w:pPr>
              <w:widowControl w:val="0"/>
              <w:autoSpaceDE w:val="0"/>
              <w:autoSpaceDN w:val="0"/>
              <w:ind w:firstLine="0"/>
              <w:jc w:val="left"/>
              <w:rPr>
                <w:rFonts w:ascii="Times New Roman" w:hAnsi="Times New Roman"/>
                <w:sz w:val="22"/>
                <w:szCs w:val="22"/>
              </w:rPr>
            </w:pPr>
          </w:p>
        </w:tc>
        <w:tc>
          <w:tcPr>
            <w:tcW w:w="1985" w:type="dxa"/>
            <w:tcBorders>
              <w:top w:val="single" w:sz="4" w:space="0" w:color="auto"/>
              <w:bottom w:val="single" w:sz="4" w:space="0" w:color="auto"/>
            </w:tcBorders>
          </w:tcPr>
          <w:p w:rsidR="006B1858" w:rsidRPr="001E4F39" w:rsidRDefault="006B1858" w:rsidP="008C36D1">
            <w:pPr>
              <w:widowControl w:val="0"/>
              <w:autoSpaceDE w:val="0"/>
              <w:autoSpaceDN w:val="0"/>
              <w:ind w:firstLine="0"/>
              <w:jc w:val="left"/>
              <w:rPr>
                <w:rFonts w:ascii="Times New Roman" w:hAnsi="Times New Roman"/>
                <w:sz w:val="22"/>
                <w:szCs w:val="22"/>
              </w:rPr>
            </w:pPr>
          </w:p>
        </w:tc>
      </w:tr>
    </w:tbl>
    <w:p w:rsidR="008C4C55" w:rsidRPr="008C4C55" w:rsidRDefault="008C4C55" w:rsidP="008C4C55">
      <w:pPr>
        <w:autoSpaceDE w:val="0"/>
        <w:autoSpaceDN w:val="0"/>
        <w:adjustRightInd w:val="0"/>
        <w:ind w:firstLine="540"/>
        <w:rPr>
          <w:rFonts w:ascii="Times New Roman" w:eastAsiaTheme="minorHAnsi" w:hAnsi="Times New Roman"/>
          <w:lang w:eastAsia="en-US"/>
        </w:rPr>
      </w:pPr>
      <w:r w:rsidRPr="003C214C">
        <w:rPr>
          <w:rFonts w:ascii="Times New Roman" w:eastAsiaTheme="minorHAnsi" w:hAnsi="Times New Roman"/>
          <w:lang w:eastAsia="en-US"/>
        </w:rPr>
        <w:t>--------------------------------</w:t>
      </w:r>
    </w:p>
    <w:p w:rsidR="008C4C55" w:rsidRPr="001E4F39" w:rsidRDefault="008C4C55" w:rsidP="001E4F39">
      <w:pPr>
        <w:rPr>
          <w:rFonts w:ascii="Times New Roman" w:eastAsiaTheme="minorHAnsi" w:hAnsi="Times New Roman"/>
          <w:lang w:eastAsia="en-US"/>
        </w:rPr>
      </w:pPr>
      <w:r w:rsidRPr="001E4F39">
        <w:rPr>
          <w:rFonts w:ascii="Times New Roman" w:eastAsiaTheme="minorHAnsi" w:hAnsi="Times New Roman"/>
          <w:lang w:eastAsia="en-US"/>
        </w:rPr>
        <w:t>&lt;*&gt; Отдельными неналоговыми доходами в целях реализации настоящих Правил признаются:</w:t>
      </w:r>
    </w:p>
    <w:p w:rsidR="008C4C55" w:rsidRPr="001E4F39" w:rsidRDefault="008C4C55" w:rsidP="001E4F39">
      <w:pPr>
        <w:rPr>
          <w:rFonts w:ascii="Times New Roman" w:eastAsiaTheme="minorHAnsi" w:hAnsi="Times New Roman"/>
          <w:lang w:eastAsia="en-US"/>
        </w:rPr>
      </w:pPr>
      <w:r w:rsidRPr="001E4F39">
        <w:rPr>
          <w:rFonts w:ascii="Times New Roman" w:eastAsiaTheme="minorHAnsi" w:hAnsi="Times New Roman"/>
          <w:lang w:eastAsia="en-US"/>
        </w:rPr>
        <w:t>КБК 11302994140000130</w:t>
      </w:r>
      <w:r w:rsidR="001E4F39">
        <w:rPr>
          <w:rFonts w:ascii="Times New Roman" w:eastAsiaTheme="minorHAnsi" w:hAnsi="Times New Roman"/>
          <w:lang w:eastAsia="en-US"/>
        </w:rPr>
        <w:t xml:space="preserve"> </w:t>
      </w:r>
      <w:r w:rsidRPr="001E4F39">
        <w:rPr>
          <w:rFonts w:ascii="Times New Roman" w:eastAsiaTheme="minorHAnsi" w:hAnsi="Times New Roman"/>
          <w:lang w:eastAsia="en-US"/>
        </w:rPr>
        <w:t>Прочие доходы от компенсации затрат бюджетов муниципальных округов</w:t>
      </w:r>
    </w:p>
    <w:p w:rsidR="008C4C55" w:rsidRPr="001E4F39" w:rsidRDefault="008C4C55" w:rsidP="001E4F39">
      <w:pPr>
        <w:rPr>
          <w:rFonts w:ascii="Times New Roman" w:eastAsiaTheme="minorHAnsi" w:hAnsi="Times New Roman"/>
          <w:lang w:eastAsia="en-US"/>
        </w:rPr>
      </w:pPr>
      <w:r w:rsidRPr="001E4F39">
        <w:rPr>
          <w:rFonts w:ascii="Times New Roman" w:eastAsiaTheme="minorHAnsi" w:hAnsi="Times New Roman"/>
          <w:lang w:eastAsia="en-US"/>
        </w:rPr>
        <w:t>КБК 11610031140000140 Возмещение ущерба при возникновении страховых случаев, когда выгодоприобретателями выступают получатели средств бюджета муниципального округа</w:t>
      </w:r>
    </w:p>
    <w:p w:rsidR="008C4C55" w:rsidRPr="001E4F39" w:rsidRDefault="008C4C55" w:rsidP="001E4F39">
      <w:pPr>
        <w:rPr>
          <w:rFonts w:ascii="Times New Roman" w:eastAsiaTheme="minorHAnsi" w:hAnsi="Times New Roman"/>
          <w:lang w:eastAsia="en-US"/>
        </w:rPr>
      </w:pPr>
      <w:r w:rsidRPr="001E4F39">
        <w:rPr>
          <w:rFonts w:ascii="Times New Roman" w:eastAsiaTheme="minorHAnsi" w:hAnsi="Times New Roman"/>
          <w:lang w:eastAsia="en-US"/>
        </w:rPr>
        <w:t>КБК 11701040140000180</w:t>
      </w:r>
      <w:r w:rsidR="001E4F39">
        <w:rPr>
          <w:rFonts w:ascii="Times New Roman" w:eastAsiaTheme="minorHAnsi" w:hAnsi="Times New Roman"/>
          <w:lang w:eastAsia="en-US"/>
        </w:rPr>
        <w:t xml:space="preserve"> </w:t>
      </w:r>
      <w:r w:rsidRPr="001E4F39">
        <w:rPr>
          <w:rFonts w:ascii="Times New Roman" w:eastAsiaTheme="minorHAnsi" w:hAnsi="Times New Roman"/>
          <w:lang w:eastAsia="en-US"/>
        </w:rPr>
        <w:t>Невыясненные поступления, зачисляемые</w:t>
      </w:r>
      <w:r w:rsidRPr="008C4C55">
        <w:rPr>
          <w:rFonts w:eastAsiaTheme="minorHAnsi"/>
          <w:lang w:eastAsia="en-US"/>
        </w:rPr>
        <w:t xml:space="preserve"> </w:t>
      </w:r>
      <w:r w:rsidRPr="001E4F39">
        <w:rPr>
          <w:rFonts w:ascii="Times New Roman" w:eastAsiaTheme="minorHAnsi" w:hAnsi="Times New Roman"/>
          <w:lang w:eastAsia="en-US"/>
        </w:rPr>
        <w:t>в бюджеты муниципальных округов</w:t>
      </w:r>
    </w:p>
    <w:p w:rsidR="00FB622D" w:rsidRPr="008C4C55" w:rsidRDefault="00FB622D" w:rsidP="008C4C55">
      <w:pPr>
        <w:rPr>
          <w:rFonts w:asciiTheme="minorHAnsi" w:eastAsiaTheme="minorEastAsia" w:hAnsiTheme="minorHAnsi"/>
          <w:sz w:val="22"/>
          <w:szCs w:val="22"/>
        </w:rPr>
        <w:sectPr w:rsidR="00FB622D" w:rsidRPr="008C4C55" w:rsidSect="00B95D4C">
          <w:pgSz w:w="16838" w:h="11906" w:orient="landscape" w:code="9"/>
          <w:pgMar w:top="851" w:right="1134" w:bottom="851" w:left="851" w:header="709" w:footer="709" w:gutter="0"/>
          <w:cols w:space="708"/>
          <w:titlePg/>
          <w:docGrid w:linePitch="360"/>
        </w:sectPr>
      </w:pPr>
    </w:p>
    <w:tbl>
      <w:tblPr>
        <w:tblStyle w:val="a5"/>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475584" w:rsidTr="00475584">
        <w:tc>
          <w:tcPr>
            <w:tcW w:w="4820" w:type="dxa"/>
          </w:tcPr>
          <w:p w:rsidR="00475584" w:rsidRDefault="00475584" w:rsidP="008C4C55">
            <w:pPr>
              <w:widowControl w:val="0"/>
              <w:autoSpaceDE w:val="0"/>
              <w:autoSpaceDN w:val="0"/>
              <w:adjustRightInd w:val="0"/>
              <w:ind w:firstLine="0"/>
              <w:jc w:val="right"/>
              <w:rPr>
                <w:rFonts w:ascii="Times New Roman" w:eastAsiaTheme="minorHAnsi" w:hAnsi="Times New Roman"/>
                <w:sz w:val="28"/>
                <w:szCs w:val="28"/>
                <w:lang w:eastAsia="en-US"/>
              </w:rPr>
            </w:pPr>
          </w:p>
        </w:tc>
        <w:tc>
          <w:tcPr>
            <w:tcW w:w="4678" w:type="dxa"/>
          </w:tcPr>
          <w:p w:rsidR="00475584" w:rsidRPr="008C4C55" w:rsidRDefault="00475584" w:rsidP="00475584">
            <w:pPr>
              <w:widowControl w:val="0"/>
              <w:autoSpaceDE w:val="0"/>
              <w:autoSpaceDN w:val="0"/>
              <w:adjustRightInd w:val="0"/>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 xml:space="preserve">Приложение № </w:t>
            </w:r>
            <w:r w:rsidR="00EE569E">
              <w:rPr>
                <w:rFonts w:ascii="Times New Roman" w:eastAsiaTheme="minorHAnsi" w:hAnsi="Times New Roman"/>
                <w:sz w:val="28"/>
                <w:szCs w:val="28"/>
                <w:lang w:eastAsia="en-US"/>
              </w:rPr>
              <w:t>2</w:t>
            </w:r>
          </w:p>
          <w:p w:rsidR="00475584" w:rsidRDefault="00475584" w:rsidP="00475584">
            <w:pPr>
              <w:widowControl w:val="0"/>
              <w:tabs>
                <w:tab w:val="left" w:pos="3364"/>
                <w:tab w:val="right" w:pos="9355"/>
              </w:tabs>
              <w:autoSpaceDE w:val="0"/>
              <w:autoSpaceDN w:val="0"/>
              <w:adjustRightInd w:val="0"/>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к Правилам расчета и оценки показателей мониторинга качества</w:t>
            </w:r>
            <w:r>
              <w:rPr>
                <w:rFonts w:ascii="Times New Roman" w:eastAsiaTheme="minorHAnsi" w:hAnsi="Times New Roman"/>
                <w:sz w:val="28"/>
                <w:szCs w:val="28"/>
                <w:lang w:eastAsia="en-US"/>
              </w:rPr>
              <w:t xml:space="preserve"> </w:t>
            </w:r>
            <w:r w:rsidRPr="008C4C55">
              <w:rPr>
                <w:rFonts w:ascii="Times New Roman" w:eastAsiaTheme="minorHAnsi" w:hAnsi="Times New Roman"/>
                <w:sz w:val="28"/>
                <w:szCs w:val="28"/>
                <w:lang w:eastAsia="en-US"/>
              </w:rPr>
              <w:t>финансового менеджмента, осуществляемого главными администраторами средств</w:t>
            </w:r>
            <w:r>
              <w:rPr>
                <w:rFonts w:ascii="Times New Roman" w:eastAsiaTheme="minorHAnsi" w:hAnsi="Times New Roman"/>
                <w:sz w:val="28"/>
                <w:szCs w:val="28"/>
                <w:lang w:eastAsia="en-US"/>
              </w:rPr>
              <w:t xml:space="preserve"> </w:t>
            </w:r>
            <w:r w:rsidRPr="008C4C55">
              <w:rPr>
                <w:rFonts w:ascii="Times New Roman" w:eastAsiaTheme="minorHAnsi" w:hAnsi="Times New Roman"/>
                <w:sz w:val="28"/>
                <w:szCs w:val="28"/>
                <w:lang w:eastAsia="en-US"/>
              </w:rPr>
              <w:t>бюджета</w:t>
            </w:r>
            <w:r>
              <w:rPr>
                <w:rFonts w:ascii="Times New Roman" w:eastAsiaTheme="minorHAnsi" w:hAnsi="Times New Roman"/>
                <w:sz w:val="28"/>
                <w:szCs w:val="28"/>
                <w:lang w:eastAsia="en-US"/>
              </w:rPr>
              <w:t xml:space="preserve"> Крапивинского</w:t>
            </w:r>
            <w:r w:rsidRPr="008C4C55">
              <w:rPr>
                <w:rFonts w:ascii="Times New Roman" w:eastAsiaTheme="minorHAnsi" w:hAnsi="Times New Roman"/>
                <w:sz w:val="28"/>
                <w:szCs w:val="28"/>
                <w:lang w:eastAsia="en-US"/>
              </w:rPr>
              <w:t xml:space="preserve"> муниципального округа</w:t>
            </w:r>
          </w:p>
        </w:tc>
      </w:tr>
    </w:tbl>
    <w:p w:rsidR="008C4C55" w:rsidRPr="008C4C55" w:rsidRDefault="008C4C55" w:rsidP="008C4C55">
      <w:pPr>
        <w:widowControl w:val="0"/>
        <w:autoSpaceDE w:val="0"/>
        <w:autoSpaceDN w:val="0"/>
        <w:adjustRightInd w:val="0"/>
        <w:ind w:firstLine="0"/>
        <w:jc w:val="center"/>
        <w:rPr>
          <w:rFonts w:ascii="Times New Roman" w:eastAsiaTheme="majorEastAsia" w:hAnsi="Times New Roman"/>
          <w:sz w:val="28"/>
          <w:szCs w:val="28"/>
          <w:lang w:eastAsia="en-US"/>
        </w:rPr>
      </w:pPr>
    </w:p>
    <w:p w:rsidR="008C4C55" w:rsidRPr="008C4C55" w:rsidRDefault="00422A84" w:rsidP="008C4C55">
      <w:pPr>
        <w:widowControl w:val="0"/>
        <w:autoSpaceDE w:val="0"/>
        <w:autoSpaceDN w:val="0"/>
        <w:adjustRightInd w:val="0"/>
        <w:ind w:firstLine="0"/>
        <w:jc w:val="center"/>
        <w:rPr>
          <w:rFonts w:ascii="Times New Roman" w:eastAsiaTheme="minorHAnsi" w:hAnsi="Times New Roman"/>
          <w:b/>
          <w:sz w:val="28"/>
          <w:szCs w:val="28"/>
          <w:lang w:eastAsia="en-US"/>
        </w:rPr>
      </w:pPr>
      <w:bookmarkStart w:id="2" w:name="Par216"/>
      <w:bookmarkEnd w:id="2"/>
      <w:r>
        <w:rPr>
          <w:rFonts w:ascii="Times New Roman" w:eastAsiaTheme="minorHAnsi" w:hAnsi="Times New Roman"/>
          <w:b/>
          <w:bCs/>
          <w:sz w:val="28"/>
          <w:szCs w:val="28"/>
          <w:lang w:eastAsia="en-US"/>
        </w:rPr>
        <w:t>Результаты анализа</w:t>
      </w:r>
      <w:r w:rsidR="008C4C55" w:rsidRPr="008C4C55">
        <w:rPr>
          <w:rFonts w:ascii="Times New Roman" w:eastAsiaTheme="minorHAnsi" w:hAnsi="Times New Roman"/>
          <w:b/>
          <w:bCs/>
          <w:sz w:val="28"/>
          <w:szCs w:val="28"/>
          <w:lang w:eastAsia="en-US"/>
        </w:rPr>
        <w:t xml:space="preserve"> </w:t>
      </w:r>
      <w:r>
        <w:rPr>
          <w:rFonts w:ascii="Times New Roman" w:eastAsiaTheme="minorHAnsi" w:hAnsi="Times New Roman"/>
          <w:b/>
          <w:bCs/>
          <w:sz w:val="28"/>
          <w:szCs w:val="28"/>
          <w:lang w:eastAsia="en-US"/>
        </w:rPr>
        <w:t xml:space="preserve">мониторинга </w:t>
      </w:r>
      <w:r w:rsidR="008C4C55" w:rsidRPr="008C4C55">
        <w:rPr>
          <w:rFonts w:ascii="Times New Roman" w:eastAsiaTheme="minorHAnsi" w:hAnsi="Times New Roman"/>
          <w:b/>
          <w:bCs/>
          <w:sz w:val="28"/>
          <w:szCs w:val="28"/>
          <w:lang w:eastAsia="en-US"/>
        </w:rPr>
        <w:t>качества финансового менеджмента</w:t>
      </w:r>
      <w:r>
        <w:rPr>
          <w:rFonts w:ascii="Times New Roman" w:eastAsiaTheme="minorHAnsi" w:hAnsi="Times New Roman"/>
          <w:b/>
          <w:bCs/>
          <w:sz w:val="28"/>
          <w:szCs w:val="28"/>
          <w:lang w:eastAsia="en-US"/>
        </w:rPr>
        <w:t xml:space="preserve"> </w:t>
      </w:r>
      <w:r w:rsidRPr="00422A84">
        <w:rPr>
          <w:rFonts w:ascii="Times New Roman" w:eastAsiaTheme="minorHAnsi" w:hAnsi="Times New Roman"/>
          <w:b/>
          <w:sz w:val="28"/>
          <w:szCs w:val="28"/>
          <w:lang w:eastAsia="en-US"/>
        </w:rPr>
        <w:t>осуществляемого главными администраторами средств бюджета</w:t>
      </w:r>
      <w:r>
        <w:rPr>
          <w:rFonts w:ascii="Times New Roman" w:eastAsiaTheme="minorHAnsi" w:hAnsi="Times New Roman"/>
          <w:b/>
          <w:sz w:val="28"/>
          <w:szCs w:val="28"/>
          <w:lang w:eastAsia="en-US"/>
        </w:rPr>
        <w:t xml:space="preserve"> </w:t>
      </w:r>
      <w:r w:rsidR="008C4C55">
        <w:rPr>
          <w:rFonts w:ascii="Times New Roman" w:eastAsiaTheme="minorHAnsi" w:hAnsi="Times New Roman"/>
          <w:b/>
          <w:sz w:val="28"/>
          <w:szCs w:val="28"/>
          <w:lang w:eastAsia="en-US"/>
        </w:rPr>
        <w:t>Крапивинского</w:t>
      </w:r>
      <w:r w:rsidR="008C4C55" w:rsidRPr="008C4C55">
        <w:rPr>
          <w:rFonts w:ascii="Times New Roman" w:eastAsiaTheme="minorHAnsi" w:hAnsi="Times New Roman"/>
          <w:b/>
          <w:sz w:val="28"/>
          <w:szCs w:val="28"/>
          <w:lang w:eastAsia="en-US"/>
        </w:rPr>
        <w:t xml:space="preserve"> муниципального округа</w:t>
      </w:r>
      <w:r>
        <w:rPr>
          <w:rFonts w:ascii="Times New Roman" w:eastAsiaTheme="minorHAnsi" w:hAnsi="Times New Roman"/>
          <w:b/>
          <w:sz w:val="28"/>
          <w:szCs w:val="28"/>
          <w:lang w:eastAsia="en-US"/>
        </w:rPr>
        <w:t xml:space="preserve"> по каждому из показателей</w:t>
      </w:r>
    </w:p>
    <w:p w:rsidR="001E32A4" w:rsidRPr="008C4C55" w:rsidRDefault="001E32A4" w:rsidP="001E32A4">
      <w:pPr>
        <w:spacing w:after="200" w:line="276" w:lineRule="auto"/>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на 1 ________ 20__ г.</w:t>
      </w:r>
    </w:p>
    <w:p w:rsidR="001E32A4" w:rsidRPr="008C4C55" w:rsidRDefault="001E32A4" w:rsidP="001E32A4">
      <w:pPr>
        <w:spacing w:line="276" w:lineRule="auto"/>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_______________________________________________________________</w:t>
      </w:r>
    </w:p>
    <w:p w:rsidR="001E32A4" w:rsidRPr="008C4C55" w:rsidRDefault="001E32A4" w:rsidP="001E32A4">
      <w:pPr>
        <w:spacing w:line="276" w:lineRule="auto"/>
        <w:ind w:firstLine="0"/>
        <w:jc w:val="center"/>
        <w:rPr>
          <w:rFonts w:ascii="Times New Roman" w:eastAsiaTheme="minorHAnsi" w:hAnsi="Times New Roman"/>
          <w:sz w:val="22"/>
          <w:szCs w:val="22"/>
          <w:lang w:eastAsia="en-US"/>
        </w:rPr>
      </w:pPr>
      <w:r w:rsidRPr="008C4C55">
        <w:rPr>
          <w:rFonts w:ascii="Times New Roman" w:eastAsiaTheme="minorHAnsi" w:hAnsi="Times New Roman"/>
          <w:sz w:val="22"/>
          <w:szCs w:val="22"/>
          <w:lang w:eastAsia="en-US"/>
        </w:rPr>
        <w:t>(наименование главного администратора средств местного бюджета)</w:t>
      </w:r>
    </w:p>
    <w:p w:rsidR="00422A84" w:rsidRPr="008C4C55" w:rsidRDefault="00422A84" w:rsidP="008C4C55">
      <w:pPr>
        <w:widowControl w:val="0"/>
        <w:autoSpaceDE w:val="0"/>
        <w:autoSpaceDN w:val="0"/>
        <w:adjustRightInd w:val="0"/>
        <w:ind w:firstLine="0"/>
        <w:jc w:val="center"/>
        <w:rPr>
          <w:rFonts w:ascii="Times New Roman" w:eastAsiaTheme="minorHAnsi" w:hAnsi="Times New Roman"/>
          <w:sz w:val="28"/>
          <w:szCs w:val="28"/>
          <w:lang w:eastAsia="en-US"/>
        </w:rPr>
      </w:pPr>
    </w:p>
    <w:tbl>
      <w:tblPr>
        <w:tblW w:w="9498" w:type="dxa"/>
        <w:tblInd w:w="75" w:type="dxa"/>
        <w:tblLayout w:type="fixed"/>
        <w:tblCellMar>
          <w:left w:w="75" w:type="dxa"/>
          <w:right w:w="75" w:type="dxa"/>
        </w:tblCellMar>
        <w:tblLook w:val="04A0" w:firstRow="1" w:lastRow="0" w:firstColumn="1" w:lastColumn="0" w:noHBand="0" w:noVBand="1"/>
      </w:tblPr>
      <w:tblGrid>
        <w:gridCol w:w="908"/>
        <w:gridCol w:w="4195"/>
        <w:gridCol w:w="1276"/>
        <w:gridCol w:w="3119"/>
      </w:tblGrid>
      <w:tr w:rsidR="001E32A4" w:rsidRPr="00E4096B" w:rsidTr="00E4096B">
        <w:tc>
          <w:tcPr>
            <w:tcW w:w="908" w:type="dxa"/>
            <w:tcBorders>
              <w:top w:val="single" w:sz="4" w:space="0" w:color="auto"/>
              <w:left w:val="single" w:sz="4" w:space="0" w:color="auto"/>
              <w:bottom w:val="single" w:sz="4" w:space="0" w:color="auto"/>
              <w:right w:val="single" w:sz="4" w:space="0" w:color="auto"/>
            </w:tcBorders>
            <w:hideMark/>
          </w:tcPr>
          <w:p w:rsidR="001E32A4" w:rsidRPr="00E4096B" w:rsidRDefault="001E32A4" w:rsidP="008C4C55">
            <w:pPr>
              <w:widowControl w:val="0"/>
              <w:autoSpaceDE w:val="0"/>
              <w:autoSpaceDN w:val="0"/>
              <w:adjustRightInd w:val="0"/>
              <w:ind w:firstLine="0"/>
              <w:jc w:val="center"/>
              <w:rPr>
                <w:rFonts w:ascii="Times New Roman" w:eastAsiaTheme="minorHAnsi" w:hAnsi="Times New Roman"/>
                <w:sz w:val="28"/>
                <w:szCs w:val="28"/>
                <w:lang w:eastAsia="en-US"/>
              </w:rPr>
            </w:pPr>
            <w:r w:rsidRPr="00E4096B">
              <w:rPr>
                <w:rFonts w:ascii="Times New Roman" w:eastAsiaTheme="minorHAnsi" w:hAnsi="Times New Roman"/>
                <w:sz w:val="28"/>
                <w:szCs w:val="28"/>
                <w:lang w:eastAsia="en-US"/>
              </w:rPr>
              <w:t xml:space="preserve">№ </w:t>
            </w:r>
          </w:p>
          <w:p w:rsidR="001E32A4" w:rsidRPr="00E4096B" w:rsidRDefault="001E32A4" w:rsidP="008C4C55">
            <w:pPr>
              <w:widowControl w:val="0"/>
              <w:autoSpaceDE w:val="0"/>
              <w:autoSpaceDN w:val="0"/>
              <w:adjustRightInd w:val="0"/>
              <w:ind w:firstLine="0"/>
              <w:jc w:val="center"/>
              <w:rPr>
                <w:rFonts w:ascii="Times New Roman" w:eastAsiaTheme="minorHAnsi" w:hAnsi="Times New Roman"/>
                <w:sz w:val="28"/>
                <w:szCs w:val="28"/>
                <w:lang w:eastAsia="en-US"/>
              </w:rPr>
            </w:pPr>
            <w:r w:rsidRPr="00E4096B">
              <w:rPr>
                <w:rFonts w:ascii="Times New Roman" w:eastAsiaTheme="minorHAnsi" w:hAnsi="Times New Roman"/>
                <w:sz w:val="28"/>
                <w:szCs w:val="28"/>
                <w:lang w:eastAsia="en-US"/>
              </w:rPr>
              <w:t>п/п</w:t>
            </w:r>
          </w:p>
        </w:tc>
        <w:tc>
          <w:tcPr>
            <w:tcW w:w="4195" w:type="dxa"/>
            <w:tcBorders>
              <w:top w:val="single" w:sz="4" w:space="0" w:color="auto"/>
              <w:left w:val="single" w:sz="4" w:space="0" w:color="auto"/>
              <w:bottom w:val="single" w:sz="4" w:space="0" w:color="auto"/>
              <w:right w:val="single" w:sz="4" w:space="0" w:color="auto"/>
            </w:tcBorders>
            <w:hideMark/>
          </w:tcPr>
          <w:p w:rsidR="001E32A4" w:rsidRPr="00E4096B" w:rsidRDefault="001E32A4" w:rsidP="008C4C55">
            <w:pPr>
              <w:widowControl w:val="0"/>
              <w:autoSpaceDE w:val="0"/>
              <w:autoSpaceDN w:val="0"/>
              <w:adjustRightInd w:val="0"/>
              <w:ind w:firstLine="0"/>
              <w:jc w:val="center"/>
              <w:rPr>
                <w:rFonts w:ascii="Times New Roman" w:eastAsiaTheme="minorHAnsi" w:hAnsi="Times New Roman"/>
                <w:sz w:val="28"/>
                <w:szCs w:val="28"/>
                <w:lang w:eastAsia="en-US"/>
              </w:rPr>
            </w:pPr>
            <w:r w:rsidRPr="00E4096B">
              <w:rPr>
                <w:rFonts w:ascii="Times New Roman" w:hAnsi="Times New Roman"/>
                <w:sz w:val="28"/>
                <w:szCs w:val="2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1E32A4" w:rsidRPr="00E4096B" w:rsidRDefault="001E32A4" w:rsidP="00422A84">
            <w:pPr>
              <w:widowControl w:val="0"/>
              <w:autoSpaceDE w:val="0"/>
              <w:autoSpaceDN w:val="0"/>
              <w:adjustRightInd w:val="0"/>
              <w:ind w:firstLine="0"/>
              <w:jc w:val="center"/>
              <w:rPr>
                <w:rFonts w:ascii="Times New Roman" w:eastAsiaTheme="minorHAnsi" w:hAnsi="Times New Roman"/>
                <w:sz w:val="28"/>
                <w:szCs w:val="28"/>
                <w:lang w:eastAsia="en-US"/>
              </w:rPr>
            </w:pPr>
            <w:r w:rsidRPr="00E4096B">
              <w:rPr>
                <w:rFonts w:ascii="Times New Roman" w:eastAsiaTheme="minorHAnsi" w:hAnsi="Times New Roman"/>
                <w:sz w:val="28"/>
                <w:szCs w:val="28"/>
                <w:lang w:eastAsia="en-US"/>
              </w:rPr>
              <w:t>Оценка, в баллах</w:t>
            </w:r>
          </w:p>
        </w:tc>
        <w:tc>
          <w:tcPr>
            <w:tcW w:w="3119" w:type="dxa"/>
            <w:tcBorders>
              <w:top w:val="single" w:sz="4" w:space="0" w:color="auto"/>
              <w:left w:val="single" w:sz="4" w:space="0" w:color="auto"/>
              <w:bottom w:val="single" w:sz="4" w:space="0" w:color="auto"/>
              <w:right w:val="single" w:sz="4" w:space="0" w:color="auto"/>
            </w:tcBorders>
            <w:hideMark/>
          </w:tcPr>
          <w:p w:rsidR="001E32A4" w:rsidRPr="00E4096B" w:rsidRDefault="001E32A4" w:rsidP="00422A84">
            <w:pPr>
              <w:widowControl w:val="0"/>
              <w:autoSpaceDE w:val="0"/>
              <w:autoSpaceDN w:val="0"/>
              <w:adjustRightInd w:val="0"/>
              <w:ind w:firstLine="0"/>
              <w:jc w:val="center"/>
              <w:rPr>
                <w:rFonts w:ascii="Times New Roman" w:eastAsiaTheme="minorHAnsi" w:hAnsi="Times New Roman"/>
                <w:sz w:val="28"/>
                <w:szCs w:val="28"/>
                <w:lang w:eastAsia="en-US"/>
              </w:rPr>
            </w:pPr>
            <w:r w:rsidRPr="00E4096B">
              <w:rPr>
                <w:rFonts w:ascii="Times New Roman" w:eastAsiaTheme="minorHAnsi" w:hAnsi="Times New Roman"/>
                <w:sz w:val="28"/>
                <w:szCs w:val="28"/>
                <w:lang w:eastAsia="en-US"/>
              </w:rPr>
              <w:t>Пояснения</w:t>
            </w: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center"/>
              <w:rPr>
                <w:rFonts w:ascii="Times New Roman" w:eastAsiaTheme="minorHAnsi" w:hAnsi="Times New Roman"/>
                <w:sz w:val="28"/>
                <w:szCs w:val="28"/>
                <w:lang w:eastAsia="en-US"/>
              </w:rPr>
            </w:pP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Коэффициент сложности управления финансами</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422A84">
            <w:pPr>
              <w:widowControl w:val="0"/>
              <w:autoSpaceDE w:val="0"/>
              <w:autoSpaceDN w:val="0"/>
              <w:adjustRightInd w:val="0"/>
              <w:ind w:firstLine="0"/>
              <w:jc w:val="center"/>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422A84">
            <w:pPr>
              <w:widowControl w:val="0"/>
              <w:autoSpaceDE w:val="0"/>
              <w:autoSpaceDN w:val="0"/>
              <w:adjustRightInd w:val="0"/>
              <w:ind w:firstLine="0"/>
              <w:jc w:val="center"/>
              <w:rPr>
                <w:rFonts w:ascii="Times New Roman" w:eastAsiaTheme="minorHAnsi" w:hAnsi="Times New Roman"/>
                <w:sz w:val="28"/>
                <w:szCs w:val="28"/>
                <w:lang w:eastAsia="en-US"/>
              </w:rPr>
            </w:pPr>
          </w:p>
        </w:tc>
      </w:tr>
      <w:tr w:rsidR="001E32A4" w:rsidRPr="00E4096B" w:rsidTr="00E4096B">
        <w:tc>
          <w:tcPr>
            <w:tcW w:w="9498" w:type="dxa"/>
            <w:gridSpan w:val="4"/>
            <w:tcBorders>
              <w:top w:val="single" w:sz="4" w:space="0" w:color="auto"/>
              <w:left w:val="single" w:sz="4" w:space="0" w:color="auto"/>
              <w:bottom w:val="single" w:sz="4" w:space="0" w:color="auto"/>
              <w:right w:val="single" w:sz="4" w:space="0" w:color="auto"/>
            </w:tcBorders>
            <w:hideMark/>
          </w:tcPr>
          <w:p w:rsidR="001E32A4" w:rsidRPr="00E4096B" w:rsidRDefault="001E32A4" w:rsidP="00E4096B">
            <w:pPr>
              <w:pStyle w:val="ab"/>
              <w:widowControl w:val="0"/>
              <w:numPr>
                <w:ilvl w:val="0"/>
                <w:numId w:val="3"/>
              </w:numPr>
              <w:autoSpaceDE w:val="0"/>
              <w:autoSpaceDN w:val="0"/>
              <w:adjustRightInd w:val="0"/>
              <w:jc w:val="center"/>
              <w:rPr>
                <w:rFonts w:ascii="Times New Roman" w:eastAsiaTheme="minorHAnsi" w:hAnsi="Times New Roman"/>
                <w:sz w:val="28"/>
                <w:szCs w:val="28"/>
                <w:lang w:eastAsia="en-US"/>
              </w:rPr>
            </w:pPr>
            <w:r w:rsidRPr="00E4096B">
              <w:rPr>
                <w:rFonts w:ascii="Times New Roman" w:eastAsiaTheme="minorHAnsi" w:hAnsi="Times New Roman"/>
                <w:sz w:val="28"/>
                <w:szCs w:val="28"/>
                <w:lang w:eastAsia="en-US"/>
              </w:rPr>
              <w:t>Качество бюджетного планирования</w:t>
            </w:r>
          </w:p>
        </w:tc>
      </w:tr>
      <w:tr w:rsidR="001E32A4"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1E32A4" w:rsidRPr="00E4096B" w:rsidRDefault="001E32A4" w:rsidP="001E32A4">
            <w:pPr>
              <w:ind w:firstLine="0"/>
              <w:jc w:val="center"/>
              <w:rPr>
                <w:sz w:val="28"/>
                <w:szCs w:val="28"/>
              </w:rPr>
            </w:pPr>
            <w:r w:rsidRPr="00E4096B">
              <w:rPr>
                <w:rFonts w:ascii="Times New Roman" w:hAnsi="Times New Roman"/>
                <w:sz w:val="28"/>
                <w:szCs w:val="28"/>
              </w:rPr>
              <w:t>Р</w:t>
            </w:r>
            <w:r w:rsidRPr="00E4096B">
              <w:rPr>
                <w:rFonts w:ascii="Times New Roman" w:hAnsi="Times New Roman"/>
                <w:sz w:val="28"/>
                <w:szCs w:val="28"/>
                <w:vertAlign w:val="subscript"/>
              </w:rPr>
              <w:t>1.1</w:t>
            </w:r>
          </w:p>
        </w:tc>
        <w:tc>
          <w:tcPr>
            <w:tcW w:w="4195" w:type="dxa"/>
            <w:tcBorders>
              <w:top w:val="single" w:sz="4" w:space="0" w:color="auto"/>
              <w:left w:val="single" w:sz="4" w:space="0" w:color="auto"/>
              <w:bottom w:val="single" w:sz="4" w:space="0" w:color="auto"/>
              <w:right w:val="single" w:sz="4" w:space="0" w:color="auto"/>
            </w:tcBorders>
          </w:tcPr>
          <w:p w:rsidR="001E32A4" w:rsidRPr="00E4096B" w:rsidRDefault="001E32A4"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Количество изменений, внесенных в сводную бюджетную роспись местного бюджета</w:t>
            </w:r>
          </w:p>
        </w:tc>
        <w:tc>
          <w:tcPr>
            <w:tcW w:w="1276" w:type="dxa"/>
            <w:tcBorders>
              <w:top w:val="single" w:sz="4" w:space="0" w:color="auto"/>
              <w:left w:val="single" w:sz="4" w:space="0" w:color="auto"/>
              <w:bottom w:val="single" w:sz="4" w:space="0" w:color="auto"/>
              <w:right w:val="single" w:sz="4" w:space="0" w:color="auto"/>
            </w:tcBorders>
          </w:tcPr>
          <w:p w:rsidR="001E32A4" w:rsidRPr="00E4096B" w:rsidRDefault="001E32A4"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1E32A4" w:rsidRPr="00E4096B" w:rsidRDefault="001E32A4"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1E32A4"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1E32A4" w:rsidRPr="00E4096B" w:rsidRDefault="001E32A4" w:rsidP="00E4096B">
            <w:pPr>
              <w:ind w:firstLine="0"/>
              <w:jc w:val="center"/>
              <w:rPr>
                <w:sz w:val="28"/>
                <w:szCs w:val="28"/>
              </w:rPr>
            </w:pPr>
            <w:r w:rsidRPr="00E4096B">
              <w:rPr>
                <w:rFonts w:ascii="Times New Roman" w:hAnsi="Times New Roman"/>
                <w:sz w:val="28"/>
                <w:szCs w:val="28"/>
              </w:rPr>
              <w:t>Р</w:t>
            </w:r>
            <w:r w:rsidRPr="00E4096B">
              <w:rPr>
                <w:rFonts w:ascii="Times New Roman" w:hAnsi="Times New Roman"/>
                <w:sz w:val="28"/>
                <w:szCs w:val="28"/>
                <w:vertAlign w:val="subscript"/>
              </w:rPr>
              <w:t>1.</w:t>
            </w:r>
            <w:r w:rsidR="00E4096B">
              <w:rPr>
                <w:rFonts w:ascii="Times New Roman" w:hAnsi="Times New Roman"/>
                <w:sz w:val="28"/>
                <w:szCs w:val="28"/>
                <w:vertAlign w:val="subscript"/>
              </w:rPr>
              <w:t>2</w:t>
            </w:r>
          </w:p>
        </w:tc>
        <w:tc>
          <w:tcPr>
            <w:tcW w:w="4195" w:type="dxa"/>
            <w:tcBorders>
              <w:top w:val="single" w:sz="4" w:space="0" w:color="auto"/>
              <w:left w:val="single" w:sz="4" w:space="0" w:color="auto"/>
              <w:bottom w:val="single" w:sz="4" w:space="0" w:color="auto"/>
              <w:right w:val="single" w:sz="4" w:space="0" w:color="auto"/>
            </w:tcBorders>
          </w:tcPr>
          <w:p w:rsidR="001E32A4" w:rsidRPr="00E4096B" w:rsidRDefault="001E32A4"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Доля суммы изменений в сводную бюджетную роспись местного бюджета</w:t>
            </w:r>
          </w:p>
        </w:tc>
        <w:tc>
          <w:tcPr>
            <w:tcW w:w="1276" w:type="dxa"/>
            <w:tcBorders>
              <w:top w:val="single" w:sz="4" w:space="0" w:color="auto"/>
              <w:left w:val="single" w:sz="4" w:space="0" w:color="auto"/>
              <w:bottom w:val="single" w:sz="4" w:space="0" w:color="auto"/>
              <w:right w:val="single" w:sz="4" w:space="0" w:color="auto"/>
            </w:tcBorders>
          </w:tcPr>
          <w:p w:rsidR="001E32A4" w:rsidRPr="00E4096B" w:rsidRDefault="001E32A4"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1E32A4" w:rsidRPr="00E4096B" w:rsidRDefault="001E32A4"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1E32A4"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1E32A4" w:rsidRPr="00E4096B" w:rsidRDefault="001E32A4" w:rsidP="00E4096B">
            <w:pPr>
              <w:ind w:firstLine="0"/>
              <w:jc w:val="center"/>
              <w:rPr>
                <w:sz w:val="28"/>
                <w:szCs w:val="28"/>
              </w:rPr>
            </w:pPr>
            <w:r w:rsidRPr="00E4096B">
              <w:rPr>
                <w:rFonts w:ascii="Times New Roman" w:hAnsi="Times New Roman"/>
                <w:sz w:val="28"/>
                <w:szCs w:val="28"/>
              </w:rPr>
              <w:t>Р</w:t>
            </w:r>
            <w:r w:rsidRPr="00E4096B">
              <w:rPr>
                <w:rFonts w:ascii="Times New Roman" w:hAnsi="Times New Roman"/>
                <w:sz w:val="28"/>
                <w:szCs w:val="28"/>
                <w:vertAlign w:val="subscript"/>
              </w:rPr>
              <w:t>1.</w:t>
            </w:r>
            <w:r w:rsidR="00E4096B">
              <w:rPr>
                <w:rFonts w:ascii="Times New Roman" w:hAnsi="Times New Roman"/>
                <w:sz w:val="28"/>
                <w:szCs w:val="28"/>
                <w:vertAlign w:val="subscript"/>
              </w:rPr>
              <w:t>3</w:t>
            </w:r>
          </w:p>
        </w:tc>
        <w:tc>
          <w:tcPr>
            <w:tcW w:w="4195" w:type="dxa"/>
            <w:tcBorders>
              <w:top w:val="single" w:sz="4" w:space="0" w:color="auto"/>
              <w:left w:val="single" w:sz="4" w:space="0" w:color="auto"/>
              <w:bottom w:val="single" w:sz="4" w:space="0" w:color="auto"/>
              <w:right w:val="single" w:sz="4" w:space="0" w:color="auto"/>
            </w:tcBorders>
          </w:tcPr>
          <w:p w:rsidR="001E32A4" w:rsidRPr="00E4096B" w:rsidRDefault="001E32A4"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Качество планирования расходов на предоставление субсидий на иные цели</w:t>
            </w:r>
          </w:p>
        </w:tc>
        <w:tc>
          <w:tcPr>
            <w:tcW w:w="1276" w:type="dxa"/>
            <w:tcBorders>
              <w:top w:val="single" w:sz="4" w:space="0" w:color="auto"/>
              <w:left w:val="single" w:sz="4" w:space="0" w:color="auto"/>
              <w:bottom w:val="single" w:sz="4" w:space="0" w:color="auto"/>
              <w:right w:val="single" w:sz="4" w:space="0" w:color="auto"/>
            </w:tcBorders>
          </w:tcPr>
          <w:p w:rsidR="001E32A4" w:rsidRPr="00E4096B" w:rsidRDefault="001E32A4"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1E32A4" w:rsidRPr="00E4096B" w:rsidRDefault="001E32A4"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1E32A4" w:rsidRPr="00E4096B" w:rsidTr="00E4096B">
        <w:tc>
          <w:tcPr>
            <w:tcW w:w="9498" w:type="dxa"/>
            <w:gridSpan w:val="4"/>
            <w:tcBorders>
              <w:top w:val="single" w:sz="4" w:space="0" w:color="auto"/>
              <w:left w:val="single" w:sz="4" w:space="0" w:color="auto"/>
              <w:bottom w:val="single" w:sz="4" w:space="0" w:color="auto"/>
              <w:right w:val="single" w:sz="4" w:space="0" w:color="auto"/>
            </w:tcBorders>
          </w:tcPr>
          <w:p w:rsidR="001E32A4" w:rsidRPr="00E4096B" w:rsidRDefault="00E4096B" w:rsidP="00E4096B">
            <w:pPr>
              <w:pStyle w:val="ab"/>
              <w:widowControl w:val="0"/>
              <w:numPr>
                <w:ilvl w:val="0"/>
                <w:numId w:val="3"/>
              </w:numPr>
              <w:autoSpaceDE w:val="0"/>
              <w:autoSpaceDN w:val="0"/>
              <w:adjustRightInd w:val="0"/>
              <w:jc w:val="center"/>
              <w:rPr>
                <w:rFonts w:ascii="Times New Roman" w:eastAsiaTheme="minorHAnsi" w:hAnsi="Times New Roman"/>
                <w:sz w:val="28"/>
                <w:szCs w:val="28"/>
                <w:lang w:eastAsia="en-US"/>
              </w:rPr>
            </w:pPr>
            <w:r w:rsidRPr="00E4096B">
              <w:rPr>
                <w:rFonts w:ascii="Times New Roman" w:hAnsi="Times New Roman"/>
                <w:sz w:val="28"/>
                <w:szCs w:val="28"/>
              </w:rPr>
              <w:t>Качество управления расходами бюджета</w:t>
            </w: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w:t>
            </w:r>
            <w:r w:rsidRPr="00E4096B">
              <w:rPr>
                <w:rFonts w:ascii="Times New Roman" w:hAnsi="Times New Roman"/>
                <w:sz w:val="28"/>
                <w:szCs w:val="28"/>
                <w:vertAlign w:val="subscript"/>
              </w:rPr>
              <w:t>.1</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Доля неисполненных на конец отчетного финансового года бюджетных ассигнований</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2.2</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Равномерность расходов</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2.3</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rPr>
                <w:rFonts w:ascii="Times New Roman" w:hAnsi="Times New Roman"/>
                <w:sz w:val="28"/>
                <w:szCs w:val="28"/>
              </w:rPr>
            </w:pPr>
            <w:r w:rsidRPr="00E4096B">
              <w:rPr>
                <w:rFonts w:ascii="Times New Roman" w:hAnsi="Times New Roman"/>
                <w:sz w:val="28"/>
                <w:szCs w:val="28"/>
              </w:rPr>
              <w:t>Эффективность управления просроченной кредиторской задолженностью</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2.4</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Эффективность управления дебиторской задолженностью по расчетам с дебиторами по расходам</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2.5</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 xml:space="preserve">Результативность использования </w:t>
            </w:r>
            <w:r w:rsidRPr="00E4096B">
              <w:rPr>
                <w:rFonts w:ascii="Times New Roman" w:hAnsi="Times New Roman"/>
                <w:sz w:val="28"/>
                <w:szCs w:val="28"/>
              </w:rPr>
              <w:lastRenderedPageBreak/>
              <w:t>субсидий из федерального и областного бюджетов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lastRenderedPageBreak/>
              <w:t>Р</w:t>
            </w:r>
            <w:r>
              <w:rPr>
                <w:rFonts w:ascii="Times New Roman" w:hAnsi="Times New Roman"/>
                <w:sz w:val="28"/>
                <w:szCs w:val="28"/>
                <w:vertAlign w:val="subscript"/>
              </w:rPr>
              <w:t>2.6</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Уровень исполнения расходов главного распорядителя бюджетных средств, источником финансового обеспечения которых являются межбюджетные трансферты из федерального и областного бюджетов</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2.7</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Нарушение правил, условий предоставления бюджетных инвестиций, субсидий</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2.8</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Нецелевое использование бюджетных средств</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2.9</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Качество управления объектами незавершенного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2.10</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Иски о возмещении ущерба (в денежном выражении)</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498" w:type="dxa"/>
            <w:gridSpan w:val="4"/>
            <w:tcBorders>
              <w:top w:val="single" w:sz="4" w:space="0" w:color="auto"/>
              <w:left w:val="single" w:sz="4" w:space="0" w:color="auto"/>
              <w:bottom w:val="single" w:sz="4" w:space="0" w:color="auto"/>
              <w:right w:val="single" w:sz="4" w:space="0" w:color="auto"/>
            </w:tcBorders>
          </w:tcPr>
          <w:p w:rsidR="00E4096B" w:rsidRPr="00E4096B" w:rsidRDefault="00E4096B" w:rsidP="00E4096B">
            <w:pPr>
              <w:pStyle w:val="ab"/>
              <w:widowControl w:val="0"/>
              <w:numPr>
                <w:ilvl w:val="0"/>
                <w:numId w:val="3"/>
              </w:numPr>
              <w:autoSpaceDE w:val="0"/>
              <w:autoSpaceDN w:val="0"/>
              <w:adjustRightInd w:val="0"/>
              <w:jc w:val="center"/>
              <w:rPr>
                <w:rFonts w:ascii="Times New Roman" w:eastAsiaTheme="minorHAnsi" w:hAnsi="Times New Roman"/>
                <w:sz w:val="28"/>
                <w:szCs w:val="28"/>
                <w:lang w:eastAsia="en-US"/>
              </w:rPr>
            </w:pPr>
            <w:r w:rsidRPr="00E4096B">
              <w:rPr>
                <w:rFonts w:ascii="Times New Roman" w:hAnsi="Times New Roman"/>
                <w:sz w:val="28"/>
                <w:szCs w:val="28"/>
              </w:rPr>
              <w:t>Качество управление доходами</w:t>
            </w: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3</w:t>
            </w:r>
            <w:r w:rsidRPr="00E4096B">
              <w:rPr>
                <w:rFonts w:ascii="Times New Roman" w:hAnsi="Times New Roman"/>
                <w:sz w:val="28"/>
                <w:szCs w:val="28"/>
                <w:vertAlign w:val="subscript"/>
              </w:rPr>
              <w:t>.1</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Отклонение кассового исполнения по налоговым и неналоговым доходам (по состоянию на 31 декабря отчетного года) от показателей прогноза кассовых поступлений по налоговым и неналоговым доходам (по состоянию на 1 января отчетного года) местного бюджета</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3.2</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Эффективность управления просроченной дебиторской задолженностью по расчетам с дебиторами по доходам</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3.3</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Объем невыясненных поступлений, зачисленных в местный бюджет и не уточненных главным администратором доходов местного бюджета, по состоянию на 31 декабря отчетного финансового года</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8C4C55">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498" w:type="dxa"/>
            <w:gridSpan w:val="4"/>
            <w:tcBorders>
              <w:top w:val="single" w:sz="4" w:space="0" w:color="auto"/>
              <w:left w:val="single" w:sz="4" w:space="0" w:color="auto"/>
              <w:bottom w:val="single" w:sz="4" w:space="0" w:color="auto"/>
              <w:right w:val="single" w:sz="4" w:space="0" w:color="auto"/>
            </w:tcBorders>
          </w:tcPr>
          <w:p w:rsidR="00E4096B" w:rsidRPr="00E4096B" w:rsidRDefault="00E4096B" w:rsidP="00E4096B">
            <w:pPr>
              <w:pStyle w:val="ab"/>
              <w:widowControl w:val="0"/>
              <w:numPr>
                <w:ilvl w:val="0"/>
                <w:numId w:val="3"/>
              </w:numPr>
              <w:autoSpaceDE w:val="0"/>
              <w:autoSpaceDN w:val="0"/>
              <w:adjustRightInd w:val="0"/>
              <w:jc w:val="center"/>
              <w:rPr>
                <w:rFonts w:ascii="Times New Roman" w:eastAsiaTheme="minorHAnsi" w:hAnsi="Times New Roman"/>
                <w:sz w:val="28"/>
                <w:szCs w:val="28"/>
                <w:lang w:eastAsia="en-US"/>
              </w:rPr>
            </w:pPr>
            <w:r w:rsidRPr="00E4096B">
              <w:rPr>
                <w:rFonts w:ascii="Times New Roman" w:hAnsi="Times New Roman"/>
                <w:sz w:val="28"/>
                <w:szCs w:val="28"/>
              </w:rPr>
              <w:t>Качество ведения учета и составления бюджетной отчетности</w:t>
            </w: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4</w:t>
            </w:r>
            <w:r w:rsidRPr="00E4096B">
              <w:rPr>
                <w:rFonts w:ascii="Times New Roman" w:hAnsi="Times New Roman"/>
                <w:sz w:val="28"/>
                <w:szCs w:val="28"/>
                <w:vertAlign w:val="subscript"/>
              </w:rPr>
              <w:t>.1</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 xml:space="preserve">Нарушение срока представления </w:t>
            </w:r>
            <w:r w:rsidRPr="00E4096B">
              <w:rPr>
                <w:rFonts w:ascii="Times New Roman" w:hAnsi="Times New Roman"/>
                <w:sz w:val="28"/>
                <w:szCs w:val="28"/>
              </w:rPr>
              <w:lastRenderedPageBreak/>
              <w:t>годовой сводной бюджетной и годовой сводной бухгалтерской отчетности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498" w:type="dxa"/>
            <w:gridSpan w:val="4"/>
            <w:tcBorders>
              <w:top w:val="single" w:sz="4" w:space="0" w:color="auto"/>
              <w:left w:val="single" w:sz="4" w:space="0" w:color="auto"/>
              <w:bottom w:val="single" w:sz="4" w:space="0" w:color="auto"/>
              <w:right w:val="single" w:sz="4" w:space="0" w:color="auto"/>
            </w:tcBorders>
          </w:tcPr>
          <w:p w:rsidR="00E4096B" w:rsidRPr="00E4096B" w:rsidRDefault="00E4096B" w:rsidP="00E4096B">
            <w:pPr>
              <w:pStyle w:val="ab"/>
              <w:widowControl w:val="0"/>
              <w:numPr>
                <w:ilvl w:val="0"/>
                <w:numId w:val="3"/>
              </w:numPr>
              <w:autoSpaceDE w:val="0"/>
              <w:autoSpaceDN w:val="0"/>
              <w:adjustRightInd w:val="0"/>
              <w:jc w:val="center"/>
              <w:rPr>
                <w:rFonts w:ascii="Times New Roman" w:eastAsiaTheme="minorHAnsi" w:hAnsi="Times New Roman"/>
                <w:sz w:val="28"/>
                <w:szCs w:val="28"/>
                <w:lang w:eastAsia="en-US"/>
              </w:rPr>
            </w:pPr>
            <w:r w:rsidRPr="00E4096B">
              <w:rPr>
                <w:rFonts w:ascii="Times New Roman" w:hAnsi="Times New Roman"/>
                <w:sz w:val="28"/>
                <w:szCs w:val="28"/>
              </w:rPr>
              <w:lastRenderedPageBreak/>
              <w:t>Качество организации и осуществления внутреннего финансового аудита и внешнего контроля</w:t>
            </w: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5</w:t>
            </w:r>
            <w:r w:rsidRPr="00E4096B">
              <w:rPr>
                <w:rFonts w:ascii="Times New Roman" w:hAnsi="Times New Roman"/>
                <w:sz w:val="28"/>
                <w:szCs w:val="28"/>
                <w:vertAlign w:val="subscript"/>
              </w:rPr>
              <w:t>.1</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Наличие решения руководителя  главного администратора средств местного бюджета об организации внутреннего финансового аудита</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E4096B">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5</w:t>
            </w:r>
            <w:r w:rsidRPr="00E4096B">
              <w:rPr>
                <w:rFonts w:ascii="Times New Roman" w:hAnsi="Times New Roman"/>
                <w:sz w:val="28"/>
                <w:szCs w:val="28"/>
                <w:vertAlign w:val="subscript"/>
              </w:rPr>
              <w:t>.</w:t>
            </w:r>
            <w:r>
              <w:rPr>
                <w:rFonts w:ascii="Times New Roman" w:hAnsi="Times New Roman"/>
                <w:sz w:val="28"/>
                <w:szCs w:val="28"/>
                <w:vertAlign w:val="subscript"/>
              </w:rPr>
              <w:t>2</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Оценка финансовой дисциплины</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498" w:type="dxa"/>
            <w:gridSpan w:val="4"/>
            <w:tcBorders>
              <w:top w:val="single" w:sz="4" w:space="0" w:color="auto"/>
              <w:left w:val="single" w:sz="4" w:space="0" w:color="auto"/>
              <w:bottom w:val="single" w:sz="4" w:space="0" w:color="auto"/>
              <w:right w:val="single" w:sz="4" w:space="0" w:color="auto"/>
            </w:tcBorders>
          </w:tcPr>
          <w:p w:rsidR="00E4096B" w:rsidRPr="00E4096B" w:rsidRDefault="00E4096B" w:rsidP="00E4096B">
            <w:pPr>
              <w:pStyle w:val="ab"/>
              <w:widowControl w:val="0"/>
              <w:numPr>
                <w:ilvl w:val="0"/>
                <w:numId w:val="3"/>
              </w:numPr>
              <w:autoSpaceDE w:val="0"/>
              <w:autoSpaceDN w:val="0"/>
              <w:adjustRightInd w:val="0"/>
              <w:jc w:val="center"/>
              <w:rPr>
                <w:rFonts w:ascii="Times New Roman" w:eastAsiaTheme="minorHAnsi" w:hAnsi="Times New Roman"/>
                <w:sz w:val="28"/>
                <w:szCs w:val="28"/>
                <w:lang w:eastAsia="en-US"/>
              </w:rPr>
            </w:pPr>
            <w:r w:rsidRPr="00E4096B">
              <w:rPr>
                <w:rFonts w:ascii="Times New Roman" w:eastAsiaTheme="minorEastAsia" w:hAnsi="Times New Roman"/>
                <w:sz w:val="28"/>
                <w:szCs w:val="28"/>
              </w:rPr>
              <w:t>Качество осуществления закупок товаров, работ, услуг для обеспечения муниципальных нужд</w:t>
            </w: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6</w:t>
            </w:r>
            <w:r w:rsidRPr="00E4096B">
              <w:rPr>
                <w:rFonts w:ascii="Times New Roman" w:hAnsi="Times New Roman"/>
                <w:sz w:val="28"/>
                <w:szCs w:val="28"/>
                <w:vertAlign w:val="subscript"/>
              </w:rPr>
              <w:t>.1</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ind w:firstLine="0"/>
              <w:jc w:val="left"/>
              <w:rPr>
                <w:rFonts w:ascii="Times New Roman" w:hAnsi="Times New Roman"/>
                <w:sz w:val="28"/>
                <w:szCs w:val="28"/>
              </w:rPr>
            </w:pPr>
            <w:r w:rsidRPr="00E4096B">
              <w:rPr>
                <w:rFonts w:ascii="Times New Roman" w:hAnsi="Times New Roman"/>
                <w:sz w:val="28"/>
                <w:szCs w:val="28"/>
              </w:rPr>
              <w:t>Качество планирования закупок</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E4096B">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6</w:t>
            </w:r>
            <w:r w:rsidRPr="00E4096B">
              <w:rPr>
                <w:rFonts w:ascii="Times New Roman" w:hAnsi="Times New Roman"/>
                <w:sz w:val="28"/>
                <w:szCs w:val="28"/>
                <w:vertAlign w:val="subscript"/>
              </w:rPr>
              <w:t>.</w:t>
            </w:r>
            <w:r>
              <w:rPr>
                <w:rFonts w:ascii="Times New Roman" w:hAnsi="Times New Roman"/>
                <w:sz w:val="28"/>
                <w:szCs w:val="28"/>
                <w:vertAlign w:val="subscript"/>
              </w:rPr>
              <w:t>2</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 xml:space="preserve">Соблюдение действующего законодательства </w:t>
            </w:r>
            <w:r w:rsidRPr="00E4096B">
              <w:rPr>
                <w:rFonts w:ascii="Times New Roman" w:hAnsi="Times New Roman"/>
                <w:noProof/>
                <w:sz w:val="28"/>
                <w:szCs w:val="28"/>
              </w:rPr>
              <w:t>в сфере муниципальных закупок</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498" w:type="dxa"/>
            <w:gridSpan w:val="4"/>
            <w:tcBorders>
              <w:top w:val="single" w:sz="4" w:space="0" w:color="auto"/>
              <w:left w:val="single" w:sz="4" w:space="0" w:color="auto"/>
              <w:bottom w:val="single" w:sz="4" w:space="0" w:color="auto"/>
              <w:right w:val="single" w:sz="4" w:space="0" w:color="auto"/>
            </w:tcBorders>
          </w:tcPr>
          <w:p w:rsidR="00E4096B" w:rsidRPr="00E4096B" w:rsidRDefault="00E4096B" w:rsidP="00E4096B">
            <w:pPr>
              <w:pStyle w:val="ab"/>
              <w:widowControl w:val="0"/>
              <w:numPr>
                <w:ilvl w:val="0"/>
                <w:numId w:val="3"/>
              </w:numPr>
              <w:autoSpaceDE w:val="0"/>
              <w:autoSpaceDN w:val="0"/>
              <w:adjustRightInd w:val="0"/>
              <w:jc w:val="center"/>
              <w:rPr>
                <w:rFonts w:ascii="Times New Roman" w:eastAsiaTheme="minorHAnsi" w:hAnsi="Times New Roman"/>
                <w:sz w:val="28"/>
                <w:szCs w:val="28"/>
                <w:lang w:eastAsia="en-US"/>
              </w:rPr>
            </w:pPr>
            <w:r w:rsidRPr="00E4096B">
              <w:rPr>
                <w:rFonts w:ascii="Times New Roman" w:hAnsi="Times New Roman"/>
                <w:sz w:val="28"/>
                <w:szCs w:val="28"/>
              </w:rPr>
              <w:t>Качество управления активами</w:t>
            </w: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245D80">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7</w:t>
            </w:r>
            <w:r w:rsidRPr="00E4096B">
              <w:rPr>
                <w:rFonts w:ascii="Times New Roman" w:hAnsi="Times New Roman"/>
                <w:sz w:val="28"/>
                <w:szCs w:val="28"/>
                <w:vertAlign w:val="subscript"/>
              </w:rPr>
              <w:t>.1</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Нарушения при управлении и распоряжении муниципальной собственностью</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E4096B" w:rsidRPr="00E4096B" w:rsidRDefault="00E4096B" w:rsidP="00E4096B">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7</w:t>
            </w:r>
            <w:r w:rsidRPr="00E4096B">
              <w:rPr>
                <w:rFonts w:ascii="Times New Roman" w:hAnsi="Times New Roman"/>
                <w:sz w:val="28"/>
                <w:szCs w:val="28"/>
                <w:vertAlign w:val="subscript"/>
              </w:rPr>
              <w:t>.</w:t>
            </w:r>
            <w:r>
              <w:rPr>
                <w:rFonts w:ascii="Times New Roman" w:hAnsi="Times New Roman"/>
                <w:sz w:val="28"/>
                <w:szCs w:val="28"/>
                <w:vertAlign w:val="subscript"/>
              </w:rPr>
              <w:t>2</w:t>
            </w:r>
          </w:p>
        </w:tc>
        <w:tc>
          <w:tcPr>
            <w:tcW w:w="4195"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ind w:firstLine="0"/>
              <w:jc w:val="left"/>
              <w:rPr>
                <w:rFonts w:ascii="Times New Roman" w:hAnsi="Times New Roman"/>
                <w:sz w:val="28"/>
                <w:szCs w:val="28"/>
              </w:rPr>
            </w:pPr>
            <w:r w:rsidRPr="00E4096B">
              <w:rPr>
                <w:rFonts w:ascii="Times New Roman" w:hAnsi="Times New Roman"/>
                <w:sz w:val="28"/>
                <w:szCs w:val="28"/>
              </w:rPr>
              <w:t>Качество управления недвижимым имуществом, переданным в аренду</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62659F" w:rsidRPr="00E4096B" w:rsidTr="00892126">
        <w:tc>
          <w:tcPr>
            <w:tcW w:w="9498" w:type="dxa"/>
            <w:gridSpan w:val="4"/>
            <w:tcBorders>
              <w:top w:val="single" w:sz="4" w:space="0" w:color="auto"/>
              <w:left w:val="single" w:sz="4" w:space="0" w:color="auto"/>
              <w:bottom w:val="single" w:sz="4" w:space="0" w:color="auto"/>
              <w:right w:val="single" w:sz="4" w:space="0" w:color="auto"/>
            </w:tcBorders>
            <w:vAlign w:val="center"/>
          </w:tcPr>
          <w:p w:rsidR="0062659F" w:rsidRPr="00A14D4F" w:rsidRDefault="00A14D4F" w:rsidP="00A14D4F">
            <w:pPr>
              <w:pStyle w:val="ab"/>
              <w:widowControl w:val="0"/>
              <w:numPr>
                <w:ilvl w:val="0"/>
                <w:numId w:val="3"/>
              </w:numPr>
              <w:autoSpaceDE w:val="0"/>
              <w:autoSpaceDN w:val="0"/>
              <w:adjustRightInd w:val="0"/>
              <w:jc w:val="center"/>
              <w:rPr>
                <w:rFonts w:ascii="Times New Roman" w:hAnsi="Times New Roman"/>
                <w:sz w:val="28"/>
                <w:szCs w:val="28"/>
              </w:rPr>
            </w:pPr>
            <w:r w:rsidRPr="00A14D4F">
              <w:rPr>
                <w:rFonts w:ascii="Times New Roman" w:hAnsi="Times New Roman"/>
                <w:sz w:val="28"/>
                <w:szCs w:val="28"/>
              </w:rPr>
              <w:t>Оценка деятельности по осуществлению функций и полномочий учредителя</w:t>
            </w:r>
          </w:p>
        </w:tc>
      </w:tr>
      <w:tr w:rsidR="00A14D4F"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A14D4F" w:rsidRPr="00E4096B" w:rsidRDefault="00A14D4F" w:rsidP="00892126">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8</w:t>
            </w:r>
            <w:r w:rsidRPr="00E4096B">
              <w:rPr>
                <w:rFonts w:ascii="Times New Roman" w:hAnsi="Times New Roman"/>
                <w:sz w:val="28"/>
                <w:szCs w:val="28"/>
                <w:vertAlign w:val="subscript"/>
              </w:rPr>
              <w:t>.1</w:t>
            </w:r>
          </w:p>
        </w:tc>
        <w:tc>
          <w:tcPr>
            <w:tcW w:w="4195" w:type="dxa"/>
            <w:tcBorders>
              <w:top w:val="single" w:sz="4" w:space="0" w:color="auto"/>
              <w:left w:val="single" w:sz="4" w:space="0" w:color="auto"/>
              <w:bottom w:val="single" w:sz="4" w:space="0" w:color="auto"/>
              <w:right w:val="single" w:sz="4" w:space="0" w:color="auto"/>
            </w:tcBorders>
          </w:tcPr>
          <w:p w:rsidR="00A14D4F" w:rsidRPr="00A14D4F" w:rsidRDefault="00A14D4F" w:rsidP="00A14D4F">
            <w:pPr>
              <w:widowControl w:val="0"/>
              <w:autoSpaceDE w:val="0"/>
              <w:autoSpaceDN w:val="0"/>
              <w:ind w:firstLine="0"/>
              <w:jc w:val="left"/>
              <w:rPr>
                <w:rFonts w:ascii="Times New Roman" w:hAnsi="Times New Roman"/>
                <w:sz w:val="28"/>
                <w:szCs w:val="28"/>
              </w:rPr>
            </w:pPr>
            <w:r w:rsidRPr="00A14D4F">
              <w:rPr>
                <w:rFonts w:ascii="Times New Roman" w:hAnsi="Times New Roman"/>
                <w:sz w:val="28"/>
                <w:szCs w:val="28"/>
              </w:rPr>
              <w:t>Размещение информации на официальном сайте Российской Федерации www.bus.gov.ru</w:t>
            </w:r>
          </w:p>
        </w:tc>
        <w:tc>
          <w:tcPr>
            <w:tcW w:w="1276" w:type="dxa"/>
            <w:tcBorders>
              <w:top w:val="single" w:sz="4" w:space="0" w:color="auto"/>
              <w:left w:val="single" w:sz="4" w:space="0" w:color="auto"/>
              <w:bottom w:val="single" w:sz="4" w:space="0" w:color="auto"/>
              <w:right w:val="single" w:sz="4" w:space="0" w:color="auto"/>
            </w:tcBorders>
          </w:tcPr>
          <w:p w:rsidR="00A14D4F" w:rsidRPr="00E4096B" w:rsidRDefault="00A14D4F"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A14D4F" w:rsidRPr="00E4096B" w:rsidRDefault="00A14D4F"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A14D4F"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A14D4F" w:rsidRPr="00E4096B" w:rsidRDefault="00A14D4F" w:rsidP="00892126">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8</w:t>
            </w:r>
            <w:r w:rsidRPr="00E4096B">
              <w:rPr>
                <w:rFonts w:ascii="Times New Roman" w:hAnsi="Times New Roman"/>
                <w:sz w:val="28"/>
                <w:szCs w:val="28"/>
                <w:vertAlign w:val="subscript"/>
              </w:rPr>
              <w:t>.</w:t>
            </w:r>
            <w:r>
              <w:rPr>
                <w:rFonts w:ascii="Times New Roman" w:hAnsi="Times New Roman"/>
                <w:sz w:val="28"/>
                <w:szCs w:val="28"/>
                <w:vertAlign w:val="subscript"/>
              </w:rPr>
              <w:t>2</w:t>
            </w:r>
          </w:p>
        </w:tc>
        <w:tc>
          <w:tcPr>
            <w:tcW w:w="4195" w:type="dxa"/>
            <w:tcBorders>
              <w:top w:val="single" w:sz="4" w:space="0" w:color="auto"/>
              <w:left w:val="single" w:sz="4" w:space="0" w:color="auto"/>
              <w:bottom w:val="single" w:sz="4" w:space="0" w:color="auto"/>
              <w:right w:val="single" w:sz="4" w:space="0" w:color="auto"/>
            </w:tcBorders>
          </w:tcPr>
          <w:p w:rsidR="00A14D4F" w:rsidRPr="00A14D4F" w:rsidRDefault="00A14D4F" w:rsidP="00A14D4F">
            <w:pPr>
              <w:widowControl w:val="0"/>
              <w:autoSpaceDE w:val="0"/>
              <w:autoSpaceDN w:val="0"/>
              <w:ind w:firstLine="0"/>
              <w:jc w:val="left"/>
              <w:rPr>
                <w:rFonts w:ascii="Times New Roman" w:hAnsi="Times New Roman"/>
                <w:sz w:val="28"/>
                <w:szCs w:val="28"/>
              </w:rPr>
            </w:pPr>
            <w:r w:rsidRPr="00A14D4F">
              <w:rPr>
                <w:rFonts w:ascii="Times New Roman" w:hAnsi="Times New Roman"/>
                <w:sz w:val="28"/>
                <w:szCs w:val="28"/>
              </w:rPr>
              <w:t>Выполнение показателей результативности, установленных муниципальными программами</w:t>
            </w:r>
          </w:p>
        </w:tc>
        <w:tc>
          <w:tcPr>
            <w:tcW w:w="1276" w:type="dxa"/>
            <w:tcBorders>
              <w:top w:val="single" w:sz="4" w:space="0" w:color="auto"/>
              <w:left w:val="single" w:sz="4" w:space="0" w:color="auto"/>
              <w:bottom w:val="single" w:sz="4" w:space="0" w:color="auto"/>
              <w:right w:val="single" w:sz="4" w:space="0" w:color="auto"/>
            </w:tcBorders>
          </w:tcPr>
          <w:p w:rsidR="00A14D4F" w:rsidRPr="00E4096B" w:rsidRDefault="00A14D4F"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A14D4F" w:rsidRPr="00E4096B" w:rsidRDefault="00A14D4F"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A14D4F" w:rsidRPr="00E4096B" w:rsidTr="00E4096B">
        <w:tc>
          <w:tcPr>
            <w:tcW w:w="908" w:type="dxa"/>
            <w:tcBorders>
              <w:top w:val="single" w:sz="4" w:space="0" w:color="auto"/>
              <w:left w:val="single" w:sz="4" w:space="0" w:color="auto"/>
              <w:bottom w:val="single" w:sz="4" w:space="0" w:color="auto"/>
              <w:right w:val="single" w:sz="4" w:space="0" w:color="auto"/>
            </w:tcBorders>
            <w:vAlign w:val="center"/>
          </w:tcPr>
          <w:p w:rsidR="00A14D4F" w:rsidRPr="00E4096B" w:rsidRDefault="00A14D4F" w:rsidP="0062659F">
            <w:pPr>
              <w:ind w:firstLine="0"/>
              <w:jc w:val="center"/>
              <w:rPr>
                <w:sz w:val="28"/>
                <w:szCs w:val="28"/>
              </w:rPr>
            </w:pPr>
            <w:r w:rsidRPr="00E4096B">
              <w:rPr>
                <w:rFonts w:ascii="Times New Roman" w:hAnsi="Times New Roman"/>
                <w:sz w:val="28"/>
                <w:szCs w:val="28"/>
              </w:rPr>
              <w:t>Р</w:t>
            </w:r>
            <w:r>
              <w:rPr>
                <w:rFonts w:ascii="Times New Roman" w:hAnsi="Times New Roman"/>
                <w:sz w:val="28"/>
                <w:szCs w:val="28"/>
                <w:vertAlign w:val="subscript"/>
              </w:rPr>
              <w:t>8</w:t>
            </w:r>
            <w:r w:rsidRPr="00E4096B">
              <w:rPr>
                <w:rFonts w:ascii="Times New Roman" w:hAnsi="Times New Roman"/>
                <w:sz w:val="28"/>
                <w:szCs w:val="28"/>
                <w:vertAlign w:val="subscript"/>
              </w:rPr>
              <w:t>.</w:t>
            </w:r>
            <w:r>
              <w:rPr>
                <w:rFonts w:ascii="Times New Roman" w:hAnsi="Times New Roman"/>
                <w:sz w:val="28"/>
                <w:szCs w:val="28"/>
                <w:vertAlign w:val="subscript"/>
              </w:rPr>
              <w:t>3</w:t>
            </w:r>
          </w:p>
        </w:tc>
        <w:tc>
          <w:tcPr>
            <w:tcW w:w="4195" w:type="dxa"/>
            <w:tcBorders>
              <w:top w:val="single" w:sz="4" w:space="0" w:color="auto"/>
              <w:left w:val="single" w:sz="4" w:space="0" w:color="auto"/>
              <w:bottom w:val="single" w:sz="4" w:space="0" w:color="auto"/>
              <w:right w:val="single" w:sz="4" w:space="0" w:color="auto"/>
            </w:tcBorders>
          </w:tcPr>
          <w:p w:rsidR="00A14D4F" w:rsidRPr="00A14D4F" w:rsidRDefault="00A14D4F" w:rsidP="00A14D4F">
            <w:pPr>
              <w:widowControl w:val="0"/>
              <w:autoSpaceDE w:val="0"/>
              <w:autoSpaceDN w:val="0"/>
              <w:ind w:firstLine="0"/>
              <w:jc w:val="left"/>
              <w:rPr>
                <w:rFonts w:ascii="Times New Roman" w:hAnsi="Times New Roman"/>
                <w:sz w:val="28"/>
                <w:szCs w:val="28"/>
              </w:rPr>
            </w:pPr>
            <w:r w:rsidRPr="00A14D4F">
              <w:rPr>
                <w:rFonts w:ascii="Times New Roman" w:hAnsi="Times New Roman"/>
                <w:sz w:val="28"/>
                <w:szCs w:val="28"/>
              </w:rPr>
              <w:t>Своевременность утверждения муниципальных заданий на оказание муниципальных услуг</w:t>
            </w:r>
          </w:p>
        </w:tc>
        <w:tc>
          <w:tcPr>
            <w:tcW w:w="1276" w:type="dxa"/>
            <w:tcBorders>
              <w:top w:val="single" w:sz="4" w:space="0" w:color="auto"/>
              <w:left w:val="single" w:sz="4" w:space="0" w:color="auto"/>
              <w:bottom w:val="single" w:sz="4" w:space="0" w:color="auto"/>
              <w:right w:val="single" w:sz="4" w:space="0" w:color="auto"/>
            </w:tcBorders>
          </w:tcPr>
          <w:p w:rsidR="00A14D4F" w:rsidRPr="00E4096B" w:rsidRDefault="00A14D4F"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A14D4F" w:rsidRPr="00E4096B" w:rsidRDefault="00A14D4F"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E4096B" w:rsidRPr="00E4096B" w:rsidTr="00E4096B">
        <w:tc>
          <w:tcPr>
            <w:tcW w:w="5103" w:type="dxa"/>
            <w:gridSpan w:val="2"/>
            <w:tcBorders>
              <w:top w:val="single" w:sz="4" w:space="0" w:color="auto"/>
              <w:left w:val="single" w:sz="4" w:space="0" w:color="auto"/>
              <w:bottom w:val="single" w:sz="4" w:space="0" w:color="auto"/>
              <w:right w:val="single" w:sz="4" w:space="0" w:color="auto"/>
            </w:tcBorders>
          </w:tcPr>
          <w:p w:rsidR="00E4096B" w:rsidRPr="00E4096B" w:rsidRDefault="00E4096B" w:rsidP="001E32A4">
            <w:pPr>
              <w:widowControl w:val="0"/>
              <w:autoSpaceDE w:val="0"/>
              <w:autoSpaceDN w:val="0"/>
              <w:adjustRightInd w:val="0"/>
              <w:ind w:firstLine="0"/>
              <w:jc w:val="right"/>
              <w:rPr>
                <w:rFonts w:ascii="Times New Roman" w:eastAsiaTheme="minorHAnsi" w:hAnsi="Times New Roman"/>
                <w:b/>
                <w:sz w:val="28"/>
                <w:szCs w:val="28"/>
                <w:lang w:eastAsia="en-US"/>
              </w:rPr>
            </w:pPr>
            <w:r w:rsidRPr="00E4096B">
              <w:rPr>
                <w:rFonts w:ascii="Times New Roman" w:eastAsiaTheme="minorHAnsi" w:hAnsi="Times New Roman"/>
                <w:b/>
                <w:sz w:val="28"/>
                <w:szCs w:val="28"/>
                <w:lang w:eastAsia="en-US"/>
              </w:rPr>
              <w:t>ОБЩИЙ БАЛЛ</w:t>
            </w:r>
          </w:p>
        </w:tc>
        <w:tc>
          <w:tcPr>
            <w:tcW w:w="1276"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E4096B" w:rsidRPr="00E4096B" w:rsidRDefault="00E4096B"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bl>
    <w:p w:rsidR="00422A84" w:rsidRDefault="00422A84" w:rsidP="00B5266D">
      <w:pPr>
        <w:autoSpaceDE w:val="0"/>
        <w:autoSpaceDN w:val="0"/>
        <w:adjustRightInd w:val="0"/>
        <w:spacing w:after="1" w:line="220" w:lineRule="atLeast"/>
        <w:ind w:left="4248"/>
        <w:rPr>
          <w:rFonts w:ascii="Times New Roman" w:hAnsi="Times New Roman"/>
          <w:caps/>
          <w:sz w:val="28"/>
          <w:szCs w:val="28"/>
        </w:rPr>
      </w:pPr>
    </w:p>
    <w:p w:rsidR="00422A84" w:rsidRDefault="00422A84">
      <w:pPr>
        <w:ind w:firstLine="0"/>
        <w:jc w:val="left"/>
        <w:rPr>
          <w:rFonts w:ascii="Times New Roman" w:hAnsi="Times New Roman"/>
          <w:caps/>
          <w:sz w:val="28"/>
          <w:szCs w:val="28"/>
        </w:rPr>
      </w:pPr>
      <w:r>
        <w:rPr>
          <w:rFonts w:ascii="Times New Roman" w:hAnsi="Times New Roman"/>
          <w:caps/>
          <w:sz w:val="28"/>
          <w:szCs w:val="28"/>
        </w:rPr>
        <w:br w:type="page"/>
      </w:r>
    </w:p>
    <w:tbl>
      <w:tblPr>
        <w:tblStyle w:val="a5"/>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422A84" w:rsidTr="00245D80">
        <w:tc>
          <w:tcPr>
            <w:tcW w:w="4820" w:type="dxa"/>
          </w:tcPr>
          <w:p w:rsidR="00422A84" w:rsidRDefault="00422A84" w:rsidP="00245D80">
            <w:pPr>
              <w:widowControl w:val="0"/>
              <w:autoSpaceDE w:val="0"/>
              <w:autoSpaceDN w:val="0"/>
              <w:adjustRightInd w:val="0"/>
              <w:ind w:firstLine="0"/>
              <w:jc w:val="right"/>
              <w:rPr>
                <w:rFonts w:ascii="Times New Roman" w:eastAsiaTheme="minorHAnsi" w:hAnsi="Times New Roman"/>
                <w:sz w:val="28"/>
                <w:szCs w:val="28"/>
                <w:lang w:eastAsia="en-US"/>
              </w:rPr>
            </w:pPr>
          </w:p>
        </w:tc>
        <w:tc>
          <w:tcPr>
            <w:tcW w:w="4678" w:type="dxa"/>
          </w:tcPr>
          <w:p w:rsidR="00422A84" w:rsidRPr="008C4C55" w:rsidRDefault="00422A84" w:rsidP="00245D80">
            <w:pPr>
              <w:widowControl w:val="0"/>
              <w:autoSpaceDE w:val="0"/>
              <w:autoSpaceDN w:val="0"/>
              <w:adjustRightInd w:val="0"/>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 xml:space="preserve">Приложение № </w:t>
            </w:r>
            <w:r>
              <w:rPr>
                <w:rFonts w:ascii="Times New Roman" w:eastAsiaTheme="minorHAnsi" w:hAnsi="Times New Roman"/>
                <w:sz w:val="28"/>
                <w:szCs w:val="28"/>
                <w:lang w:eastAsia="en-US"/>
              </w:rPr>
              <w:t>3</w:t>
            </w:r>
          </w:p>
          <w:p w:rsidR="00422A84" w:rsidRDefault="00422A84" w:rsidP="00245D80">
            <w:pPr>
              <w:widowControl w:val="0"/>
              <w:tabs>
                <w:tab w:val="left" w:pos="3364"/>
                <w:tab w:val="right" w:pos="9355"/>
              </w:tabs>
              <w:autoSpaceDE w:val="0"/>
              <w:autoSpaceDN w:val="0"/>
              <w:adjustRightInd w:val="0"/>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к Правилам расчета и оценки показателей мониторинга качества</w:t>
            </w:r>
            <w:r>
              <w:rPr>
                <w:rFonts w:ascii="Times New Roman" w:eastAsiaTheme="minorHAnsi" w:hAnsi="Times New Roman"/>
                <w:sz w:val="28"/>
                <w:szCs w:val="28"/>
                <w:lang w:eastAsia="en-US"/>
              </w:rPr>
              <w:t xml:space="preserve"> </w:t>
            </w:r>
            <w:r w:rsidRPr="008C4C55">
              <w:rPr>
                <w:rFonts w:ascii="Times New Roman" w:eastAsiaTheme="minorHAnsi" w:hAnsi="Times New Roman"/>
                <w:sz w:val="28"/>
                <w:szCs w:val="28"/>
                <w:lang w:eastAsia="en-US"/>
              </w:rPr>
              <w:t>финансового менеджмента, осуществляемого главными администраторами средств</w:t>
            </w:r>
            <w:r>
              <w:rPr>
                <w:rFonts w:ascii="Times New Roman" w:eastAsiaTheme="minorHAnsi" w:hAnsi="Times New Roman"/>
                <w:sz w:val="28"/>
                <w:szCs w:val="28"/>
                <w:lang w:eastAsia="en-US"/>
              </w:rPr>
              <w:t xml:space="preserve"> </w:t>
            </w:r>
            <w:r w:rsidRPr="008C4C55">
              <w:rPr>
                <w:rFonts w:ascii="Times New Roman" w:eastAsiaTheme="minorHAnsi" w:hAnsi="Times New Roman"/>
                <w:sz w:val="28"/>
                <w:szCs w:val="28"/>
                <w:lang w:eastAsia="en-US"/>
              </w:rPr>
              <w:t>бюджета</w:t>
            </w:r>
            <w:r>
              <w:rPr>
                <w:rFonts w:ascii="Times New Roman" w:eastAsiaTheme="minorHAnsi" w:hAnsi="Times New Roman"/>
                <w:sz w:val="28"/>
                <w:szCs w:val="28"/>
                <w:lang w:eastAsia="en-US"/>
              </w:rPr>
              <w:t xml:space="preserve"> Крапивинского</w:t>
            </w:r>
            <w:r w:rsidRPr="008C4C55">
              <w:rPr>
                <w:rFonts w:ascii="Times New Roman" w:eastAsiaTheme="minorHAnsi" w:hAnsi="Times New Roman"/>
                <w:sz w:val="28"/>
                <w:szCs w:val="28"/>
                <w:lang w:eastAsia="en-US"/>
              </w:rPr>
              <w:t xml:space="preserve"> муниципального округа</w:t>
            </w:r>
          </w:p>
        </w:tc>
      </w:tr>
    </w:tbl>
    <w:p w:rsidR="00422A84" w:rsidRPr="008C4C55" w:rsidRDefault="00422A84" w:rsidP="00422A84">
      <w:pPr>
        <w:widowControl w:val="0"/>
        <w:autoSpaceDE w:val="0"/>
        <w:autoSpaceDN w:val="0"/>
        <w:adjustRightInd w:val="0"/>
        <w:ind w:firstLine="0"/>
        <w:jc w:val="center"/>
        <w:rPr>
          <w:rFonts w:ascii="Times New Roman" w:eastAsiaTheme="majorEastAsia" w:hAnsi="Times New Roman"/>
          <w:sz w:val="28"/>
          <w:szCs w:val="28"/>
          <w:lang w:eastAsia="en-US"/>
        </w:rPr>
      </w:pPr>
    </w:p>
    <w:p w:rsidR="00422A84" w:rsidRPr="008C4C55" w:rsidRDefault="00422A84" w:rsidP="00422A84">
      <w:pPr>
        <w:widowControl w:val="0"/>
        <w:autoSpaceDE w:val="0"/>
        <w:autoSpaceDN w:val="0"/>
        <w:adjustRightInd w:val="0"/>
        <w:ind w:firstLine="0"/>
        <w:jc w:val="center"/>
        <w:rPr>
          <w:rFonts w:ascii="Times New Roman" w:eastAsiaTheme="minorHAnsi" w:hAnsi="Times New Roman"/>
          <w:b/>
          <w:bCs/>
          <w:sz w:val="28"/>
          <w:szCs w:val="28"/>
          <w:lang w:eastAsia="en-US"/>
        </w:rPr>
      </w:pPr>
      <w:r w:rsidRPr="008C4C55">
        <w:rPr>
          <w:rFonts w:ascii="Times New Roman" w:eastAsiaTheme="minorHAnsi" w:hAnsi="Times New Roman"/>
          <w:b/>
          <w:bCs/>
          <w:sz w:val="28"/>
          <w:szCs w:val="28"/>
          <w:lang w:eastAsia="en-US"/>
        </w:rPr>
        <w:t>Рейтинг главных администраторов средств</w:t>
      </w:r>
    </w:p>
    <w:p w:rsidR="00422A84" w:rsidRPr="008C4C55" w:rsidRDefault="00422A84" w:rsidP="00422A84">
      <w:pPr>
        <w:widowControl w:val="0"/>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м</w:t>
      </w:r>
      <w:r w:rsidRPr="008C4C55">
        <w:rPr>
          <w:rFonts w:ascii="Times New Roman" w:eastAsiaTheme="minorHAnsi" w:hAnsi="Times New Roman"/>
          <w:b/>
          <w:bCs/>
          <w:sz w:val="28"/>
          <w:szCs w:val="28"/>
          <w:lang w:eastAsia="en-US"/>
        </w:rPr>
        <w:t>естного</w:t>
      </w:r>
      <w:r>
        <w:rPr>
          <w:rFonts w:ascii="Times New Roman" w:eastAsiaTheme="minorHAnsi" w:hAnsi="Times New Roman"/>
          <w:b/>
          <w:bCs/>
          <w:sz w:val="28"/>
          <w:szCs w:val="28"/>
          <w:lang w:eastAsia="en-US"/>
        </w:rPr>
        <w:t xml:space="preserve"> </w:t>
      </w:r>
      <w:r w:rsidRPr="008C4C55">
        <w:rPr>
          <w:rFonts w:ascii="Times New Roman" w:eastAsiaTheme="minorHAnsi" w:hAnsi="Times New Roman"/>
          <w:b/>
          <w:bCs/>
          <w:sz w:val="28"/>
          <w:szCs w:val="28"/>
          <w:lang w:eastAsia="en-US"/>
        </w:rPr>
        <w:t>бюджета по уровню качества финансового менеджмента</w:t>
      </w:r>
    </w:p>
    <w:p w:rsidR="00422A84" w:rsidRPr="008C4C55" w:rsidRDefault="00422A84" w:rsidP="00422A84">
      <w:pPr>
        <w:widowControl w:val="0"/>
        <w:autoSpaceDE w:val="0"/>
        <w:autoSpaceDN w:val="0"/>
        <w:adjustRightInd w:val="0"/>
        <w:ind w:firstLine="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Крапивинского</w:t>
      </w:r>
      <w:r w:rsidRPr="008C4C55">
        <w:rPr>
          <w:rFonts w:ascii="Times New Roman" w:eastAsiaTheme="minorHAnsi" w:hAnsi="Times New Roman"/>
          <w:b/>
          <w:sz w:val="28"/>
          <w:szCs w:val="28"/>
          <w:lang w:eastAsia="en-US"/>
        </w:rPr>
        <w:t xml:space="preserve"> муниципального округа</w:t>
      </w:r>
    </w:p>
    <w:p w:rsidR="001E32A4" w:rsidRPr="008C4C55" w:rsidRDefault="001E32A4" w:rsidP="001E32A4">
      <w:pPr>
        <w:spacing w:after="200" w:line="276" w:lineRule="auto"/>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на 1 ________ 20__ г.</w:t>
      </w:r>
    </w:p>
    <w:p w:rsidR="00422A84" w:rsidRPr="008C4C55" w:rsidRDefault="00422A84" w:rsidP="00422A84">
      <w:pPr>
        <w:widowControl w:val="0"/>
        <w:autoSpaceDE w:val="0"/>
        <w:autoSpaceDN w:val="0"/>
        <w:adjustRightInd w:val="0"/>
        <w:ind w:firstLine="0"/>
        <w:jc w:val="center"/>
        <w:rPr>
          <w:rFonts w:ascii="Times New Roman" w:eastAsiaTheme="minorHAnsi" w:hAnsi="Times New Roman"/>
          <w:sz w:val="28"/>
          <w:szCs w:val="28"/>
          <w:lang w:eastAsia="en-US"/>
        </w:rPr>
      </w:pPr>
    </w:p>
    <w:tbl>
      <w:tblPr>
        <w:tblW w:w="9585" w:type="dxa"/>
        <w:tblInd w:w="75" w:type="dxa"/>
        <w:tblLayout w:type="fixed"/>
        <w:tblCellMar>
          <w:left w:w="75" w:type="dxa"/>
          <w:right w:w="75" w:type="dxa"/>
        </w:tblCellMar>
        <w:tblLook w:val="04A0" w:firstRow="1" w:lastRow="0" w:firstColumn="1" w:lastColumn="0" w:noHBand="0" w:noVBand="1"/>
      </w:tblPr>
      <w:tblGrid>
        <w:gridCol w:w="908"/>
        <w:gridCol w:w="4140"/>
        <w:gridCol w:w="3006"/>
        <w:gridCol w:w="1531"/>
      </w:tblGrid>
      <w:tr w:rsidR="00422A84" w:rsidRPr="008C4C55" w:rsidTr="00245D80">
        <w:tc>
          <w:tcPr>
            <w:tcW w:w="908" w:type="dxa"/>
            <w:tcBorders>
              <w:top w:val="single" w:sz="4" w:space="0" w:color="auto"/>
              <w:left w:val="single" w:sz="4" w:space="0" w:color="auto"/>
              <w:bottom w:val="single" w:sz="4" w:space="0" w:color="auto"/>
              <w:right w:val="single" w:sz="4" w:space="0" w:color="auto"/>
            </w:tcBorders>
            <w:hideMark/>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 xml:space="preserve">№ </w:t>
            </w:r>
          </w:p>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п/п</w:t>
            </w:r>
          </w:p>
        </w:tc>
        <w:tc>
          <w:tcPr>
            <w:tcW w:w="4140" w:type="dxa"/>
            <w:tcBorders>
              <w:top w:val="single" w:sz="4" w:space="0" w:color="auto"/>
              <w:left w:val="single" w:sz="4" w:space="0" w:color="auto"/>
              <w:bottom w:val="single" w:sz="4" w:space="0" w:color="auto"/>
              <w:right w:val="single" w:sz="4" w:space="0" w:color="auto"/>
            </w:tcBorders>
            <w:hideMark/>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Наименование главного администратора средств областного бюджета</w:t>
            </w:r>
          </w:p>
        </w:tc>
        <w:tc>
          <w:tcPr>
            <w:tcW w:w="3006" w:type="dxa"/>
            <w:tcBorders>
              <w:top w:val="single" w:sz="4" w:space="0" w:color="auto"/>
              <w:left w:val="single" w:sz="4" w:space="0" w:color="auto"/>
              <w:bottom w:val="single" w:sz="4" w:space="0" w:color="auto"/>
              <w:right w:val="single" w:sz="4" w:space="0" w:color="auto"/>
            </w:tcBorders>
            <w:hideMark/>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 xml:space="preserve">Итоговая оценка, </w:t>
            </w:r>
          </w:p>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в баллах</w:t>
            </w:r>
          </w:p>
        </w:tc>
        <w:tc>
          <w:tcPr>
            <w:tcW w:w="1531" w:type="dxa"/>
            <w:tcBorders>
              <w:top w:val="single" w:sz="4" w:space="0" w:color="auto"/>
              <w:left w:val="single" w:sz="4" w:space="0" w:color="auto"/>
              <w:bottom w:val="single" w:sz="4" w:space="0" w:color="auto"/>
              <w:right w:val="single" w:sz="4" w:space="0" w:color="auto"/>
            </w:tcBorders>
            <w:hideMark/>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Место</w:t>
            </w:r>
          </w:p>
        </w:tc>
      </w:tr>
      <w:tr w:rsidR="00422A84" w:rsidRPr="008C4C55" w:rsidTr="00245D80">
        <w:tc>
          <w:tcPr>
            <w:tcW w:w="9585" w:type="dxa"/>
            <w:gridSpan w:val="4"/>
            <w:tcBorders>
              <w:top w:val="single" w:sz="4" w:space="0" w:color="auto"/>
              <w:left w:val="single" w:sz="4" w:space="0" w:color="auto"/>
              <w:bottom w:val="single" w:sz="4" w:space="0" w:color="auto"/>
              <w:right w:val="single" w:sz="4" w:space="0" w:color="auto"/>
            </w:tcBorders>
            <w:hideMark/>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Главные администраторы средств местного бюджета, получившие высокие рейтинговые оценки</w:t>
            </w:r>
          </w:p>
        </w:tc>
      </w:tr>
      <w:tr w:rsidR="00422A84" w:rsidRPr="008C4C55" w:rsidTr="00245D80">
        <w:tc>
          <w:tcPr>
            <w:tcW w:w="908"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p>
        </w:tc>
        <w:tc>
          <w:tcPr>
            <w:tcW w:w="4140"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006"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422A84" w:rsidRPr="008C4C55" w:rsidTr="00245D80">
        <w:tc>
          <w:tcPr>
            <w:tcW w:w="908"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p>
        </w:tc>
        <w:tc>
          <w:tcPr>
            <w:tcW w:w="4140"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006"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422A84" w:rsidRPr="008C4C55" w:rsidTr="00245D80">
        <w:tc>
          <w:tcPr>
            <w:tcW w:w="9585" w:type="dxa"/>
            <w:gridSpan w:val="4"/>
            <w:tcBorders>
              <w:top w:val="single" w:sz="4" w:space="0" w:color="auto"/>
              <w:left w:val="single" w:sz="4" w:space="0" w:color="auto"/>
              <w:bottom w:val="single" w:sz="4" w:space="0" w:color="auto"/>
              <w:right w:val="single" w:sz="4" w:space="0" w:color="auto"/>
            </w:tcBorders>
            <w:hideMark/>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Главные администраторы средств местного бюджета, получившие средние рейтинговые оценки</w:t>
            </w:r>
          </w:p>
        </w:tc>
      </w:tr>
      <w:tr w:rsidR="00422A84" w:rsidRPr="008C4C55" w:rsidTr="00245D80">
        <w:tc>
          <w:tcPr>
            <w:tcW w:w="908"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p>
        </w:tc>
        <w:tc>
          <w:tcPr>
            <w:tcW w:w="4140"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006"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422A84" w:rsidRPr="008C4C55" w:rsidTr="00245D80">
        <w:tc>
          <w:tcPr>
            <w:tcW w:w="908"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p>
        </w:tc>
        <w:tc>
          <w:tcPr>
            <w:tcW w:w="4140"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006"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422A84" w:rsidRPr="008C4C55" w:rsidTr="00245D80">
        <w:tc>
          <w:tcPr>
            <w:tcW w:w="9585" w:type="dxa"/>
            <w:gridSpan w:val="4"/>
            <w:tcBorders>
              <w:top w:val="single" w:sz="4" w:space="0" w:color="auto"/>
              <w:left w:val="single" w:sz="4" w:space="0" w:color="auto"/>
              <w:bottom w:val="single" w:sz="4" w:space="0" w:color="auto"/>
              <w:right w:val="single" w:sz="4" w:space="0" w:color="auto"/>
            </w:tcBorders>
            <w:hideMark/>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Главные администраторы средств местного бюджета, получившие низкие рейтинговые оценки</w:t>
            </w:r>
          </w:p>
        </w:tc>
      </w:tr>
      <w:tr w:rsidR="00422A84" w:rsidRPr="008C4C55" w:rsidTr="00245D80">
        <w:tc>
          <w:tcPr>
            <w:tcW w:w="908"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p>
        </w:tc>
        <w:tc>
          <w:tcPr>
            <w:tcW w:w="4140"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006"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r w:rsidR="00422A84" w:rsidRPr="008C4C55" w:rsidTr="00245D80">
        <w:tc>
          <w:tcPr>
            <w:tcW w:w="908"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center"/>
              <w:rPr>
                <w:rFonts w:ascii="Times New Roman" w:eastAsiaTheme="minorHAnsi" w:hAnsi="Times New Roman"/>
                <w:sz w:val="28"/>
                <w:szCs w:val="28"/>
                <w:lang w:eastAsia="en-US"/>
              </w:rPr>
            </w:pPr>
          </w:p>
        </w:tc>
        <w:tc>
          <w:tcPr>
            <w:tcW w:w="4140"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3006"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rsidR="00422A84" w:rsidRPr="008C4C55" w:rsidRDefault="00422A84" w:rsidP="00245D80">
            <w:pPr>
              <w:widowControl w:val="0"/>
              <w:autoSpaceDE w:val="0"/>
              <w:autoSpaceDN w:val="0"/>
              <w:adjustRightInd w:val="0"/>
              <w:ind w:firstLine="0"/>
              <w:jc w:val="left"/>
              <w:rPr>
                <w:rFonts w:ascii="Times New Roman" w:eastAsiaTheme="minorHAnsi" w:hAnsi="Times New Roman"/>
                <w:sz w:val="28"/>
                <w:szCs w:val="28"/>
                <w:lang w:eastAsia="en-US"/>
              </w:rPr>
            </w:pPr>
          </w:p>
        </w:tc>
      </w:tr>
    </w:tbl>
    <w:p w:rsidR="00B5266D" w:rsidRDefault="00B5266D">
      <w:pPr>
        <w:ind w:firstLine="0"/>
        <w:jc w:val="left"/>
        <w:rPr>
          <w:rFonts w:ascii="Times New Roman" w:hAnsi="Times New Roman"/>
          <w:caps/>
          <w:sz w:val="28"/>
          <w:szCs w:val="28"/>
        </w:rPr>
      </w:pPr>
      <w:r>
        <w:rPr>
          <w:rFonts w:ascii="Times New Roman" w:hAnsi="Times New Roman"/>
          <w:caps/>
          <w:sz w:val="28"/>
          <w:szCs w:val="28"/>
        </w:rPr>
        <w:br w:type="page"/>
      </w:r>
    </w:p>
    <w:p w:rsidR="00B5266D" w:rsidRPr="005959CA" w:rsidRDefault="00BD31B9" w:rsidP="00D94ED7">
      <w:pPr>
        <w:autoSpaceDE w:val="0"/>
        <w:autoSpaceDN w:val="0"/>
        <w:adjustRightInd w:val="0"/>
        <w:spacing w:after="1" w:line="220" w:lineRule="atLeast"/>
        <w:ind w:left="4248" w:firstLine="288"/>
        <w:rPr>
          <w:rFonts w:ascii="Times New Roman" w:hAnsi="Times New Roman"/>
          <w:sz w:val="28"/>
          <w:szCs w:val="28"/>
        </w:rPr>
      </w:pPr>
      <w:r>
        <w:rPr>
          <w:rFonts w:ascii="Times New Roman" w:hAnsi="Times New Roman"/>
          <w:sz w:val="28"/>
          <w:szCs w:val="28"/>
        </w:rPr>
        <w:lastRenderedPageBreak/>
        <w:t>Приложение №</w:t>
      </w:r>
      <w:r w:rsidR="00EE569E">
        <w:rPr>
          <w:rFonts w:ascii="Times New Roman" w:hAnsi="Times New Roman"/>
          <w:sz w:val="28"/>
          <w:szCs w:val="28"/>
        </w:rPr>
        <w:t>2</w:t>
      </w:r>
    </w:p>
    <w:p w:rsidR="00B5266D" w:rsidRDefault="00BD31B9" w:rsidP="00D94ED7">
      <w:pPr>
        <w:autoSpaceDE w:val="0"/>
        <w:autoSpaceDN w:val="0"/>
        <w:adjustRightInd w:val="0"/>
        <w:spacing w:after="1" w:line="220" w:lineRule="atLeast"/>
        <w:ind w:left="4248" w:firstLine="288"/>
        <w:rPr>
          <w:rFonts w:ascii="Times New Roman" w:hAnsi="Times New Roman"/>
          <w:sz w:val="28"/>
          <w:szCs w:val="28"/>
        </w:rPr>
      </w:pPr>
      <w:r>
        <w:rPr>
          <w:rFonts w:ascii="Times New Roman" w:hAnsi="Times New Roman"/>
          <w:sz w:val="28"/>
          <w:szCs w:val="28"/>
        </w:rPr>
        <w:t xml:space="preserve">к </w:t>
      </w:r>
      <w:r w:rsidR="00B5266D">
        <w:rPr>
          <w:rFonts w:ascii="Times New Roman" w:hAnsi="Times New Roman"/>
          <w:sz w:val="28"/>
          <w:szCs w:val="28"/>
        </w:rPr>
        <w:t>п</w:t>
      </w:r>
      <w:r w:rsidR="00B5266D" w:rsidRPr="00F217C0">
        <w:rPr>
          <w:rFonts w:ascii="Times New Roman" w:hAnsi="Times New Roman"/>
          <w:sz w:val="28"/>
          <w:szCs w:val="28"/>
        </w:rPr>
        <w:t>остановлени</w:t>
      </w:r>
      <w:r>
        <w:rPr>
          <w:rFonts w:ascii="Times New Roman" w:hAnsi="Times New Roman"/>
          <w:sz w:val="28"/>
          <w:szCs w:val="28"/>
        </w:rPr>
        <w:t>ю</w:t>
      </w:r>
      <w:r w:rsidR="00B5266D">
        <w:rPr>
          <w:rFonts w:ascii="Times New Roman" w:hAnsi="Times New Roman"/>
          <w:sz w:val="28"/>
          <w:szCs w:val="28"/>
        </w:rPr>
        <w:t xml:space="preserve"> а</w:t>
      </w:r>
      <w:r w:rsidR="00B5266D" w:rsidRPr="00F217C0">
        <w:rPr>
          <w:rFonts w:ascii="Times New Roman" w:hAnsi="Times New Roman"/>
          <w:sz w:val="28"/>
          <w:szCs w:val="28"/>
        </w:rPr>
        <w:t xml:space="preserve">дминистрации </w:t>
      </w:r>
    </w:p>
    <w:p w:rsidR="00B5266D" w:rsidRPr="00F217C0" w:rsidRDefault="00B5266D" w:rsidP="00D94ED7">
      <w:pPr>
        <w:autoSpaceDE w:val="0"/>
        <w:autoSpaceDN w:val="0"/>
        <w:adjustRightInd w:val="0"/>
        <w:spacing w:after="1" w:line="220" w:lineRule="atLeast"/>
        <w:ind w:left="4248" w:firstLine="288"/>
        <w:rPr>
          <w:rFonts w:ascii="Times New Roman" w:hAnsi="Times New Roman"/>
          <w:sz w:val="28"/>
          <w:szCs w:val="28"/>
        </w:rPr>
      </w:pPr>
      <w:r>
        <w:rPr>
          <w:rFonts w:ascii="Times New Roman" w:hAnsi="Times New Roman"/>
          <w:sz w:val="28"/>
          <w:szCs w:val="28"/>
        </w:rPr>
        <w:t>Крапивинского муниципального округа</w:t>
      </w:r>
    </w:p>
    <w:p w:rsidR="00B5266D" w:rsidRDefault="00B5266D" w:rsidP="00D94ED7">
      <w:pPr>
        <w:autoSpaceDE w:val="0"/>
        <w:autoSpaceDN w:val="0"/>
        <w:adjustRightInd w:val="0"/>
        <w:spacing w:after="1" w:line="220" w:lineRule="atLeast"/>
        <w:ind w:left="4248" w:firstLine="288"/>
        <w:rPr>
          <w:rFonts w:ascii="Times New Roman" w:hAnsi="Times New Roman"/>
          <w:sz w:val="28"/>
          <w:szCs w:val="28"/>
        </w:rPr>
      </w:pPr>
      <w:r>
        <w:rPr>
          <w:rFonts w:ascii="Times New Roman" w:hAnsi="Times New Roman"/>
          <w:sz w:val="28"/>
          <w:szCs w:val="28"/>
        </w:rPr>
        <w:t>от _______________ г. № _______</w:t>
      </w:r>
    </w:p>
    <w:p w:rsidR="00B5266D" w:rsidRDefault="00B5266D" w:rsidP="00B5266D">
      <w:pPr>
        <w:autoSpaceDE w:val="0"/>
        <w:autoSpaceDN w:val="0"/>
        <w:adjustRightInd w:val="0"/>
        <w:spacing w:line="220" w:lineRule="atLeast"/>
        <w:jc w:val="center"/>
        <w:rPr>
          <w:rFonts w:ascii="Times New Roman" w:hAnsi="Times New Roman"/>
          <w:sz w:val="28"/>
          <w:szCs w:val="28"/>
        </w:rPr>
      </w:pPr>
    </w:p>
    <w:p w:rsidR="00B5266D" w:rsidRDefault="00B5266D" w:rsidP="00B5266D">
      <w:pPr>
        <w:autoSpaceDE w:val="0"/>
        <w:autoSpaceDN w:val="0"/>
        <w:adjustRightInd w:val="0"/>
        <w:spacing w:line="220" w:lineRule="atLeast"/>
        <w:jc w:val="center"/>
        <w:rPr>
          <w:rFonts w:ascii="Times New Roman" w:hAnsi="Times New Roman"/>
          <w:sz w:val="28"/>
          <w:szCs w:val="28"/>
        </w:rPr>
      </w:pPr>
    </w:p>
    <w:p w:rsidR="00B5266D" w:rsidRPr="00280496" w:rsidRDefault="00B5266D" w:rsidP="00B5266D">
      <w:pPr>
        <w:autoSpaceDE w:val="0"/>
        <w:autoSpaceDN w:val="0"/>
        <w:adjustRightInd w:val="0"/>
        <w:spacing w:line="220" w:lineRule="atLeast"/>
        <w:jc w:val="center"/>
        <w:rPr>
          <w:rFonts w:ascii="Times New Roman" w:hAnsi="Times New Roman"/>
          <w:caps/>
          <w:sz w:val="28"/>
          <w:szCs w:val="28"/>
        </w:rPr>
      </w:pPr>
      <w:r w:rsidRPr="00280496">
        <w:rPr>
          <w:rFonts w:ascii="Times New Roman" w:hAnsi="Times New Roman"/>
          <w:caps/>
          <w:sz w:val="28"/>
          <w:szCs w:val="28"/>
        </w:rPr>
        <w:t>Состав</w:t>
      </w:r>
    </w:p>
    <w:p w:rsidR="00B5266D" w:rsidRDefault="00B5266D" w:rsidP="00B5266D">
      <w:pPr>
        <w:autoSpaceDE w:val="0"/>
        <w:autoSpaceDN w:val="0"/>
        <w:adjustRightInd w:val="0"/>
        <w:spacing w:after="1" w:line="220" w:lineRule="atLeast"/>
        <w:jc w:val="center"/>
        <w:rPr>
          <w:rFonts w:ascii="Times New Roman" w:hAnsi="Times New Roman"/>
          <w:sz w:val="28"/>
          <w:szCs w:val="28"/>
        </w:rPr>
      </w:pPr>
      <w:r w:rsidRPr="00F217C0">
        <w:rPr>
          <w:rFonts w:ascii="Times New Roman" w:hAnsi="Times New Roman"/>
          <w:sz w:val="28"/>
          <w:szCs w:val="28"/>
        </w:rPr>
        <w:t xml:space="preserve">экспертной комиссии по рассмотрению результатов </w:t>
      </w:r>
      <w:r w:rsidRPr="00B10A2F">
        <w:rPr>
          <w:rFonts w:ascii="Times New Roman" w:hAnsi="Times New Roman"/>
          <w:sz w:val="28"/>
          <w:szCs w:val="28"/>
        </w:rPr>
        <w:t xml:space="preserve">мониторинга качества финансового менеджмента, осуществляемого главными администраторами средств бюджета </w:t>
      </w:r>
      <w:r>
        <w:rPr>
          <w:rFonts w:ascii="Times New Roman" w:hAnsi="Times New Roman"/>
          <w:sz w:val="28"/>
          <w:szCs w:val="28"/>
        </w:rPr>
        <w:t>Крапивинского</w:t>
      </w:r>
      <w:r w:rsidRPr="00B10A2F">
        <w:rPr>
          <w:rFonts w:ascii="Times New Roman" w:hAnsi="Times New Roman"/>
          <w:sz w:val="28"/>
          <w:szCs w:val="28"/>
        </w:rPr>
        <w:t xml:space="preserve"> муниципального округа</w:t>
      </w:r>
    </w:p>
    <w:p w:rsidR="00D42BDC" w:rsidRDefault="00D42BDC" w:rsidP="00B5266D">
      <w:pPr>
        <w:autoSpaceDE w:val="0"/>
        <w:autoSpaceDN w:val="0"/>
        <w:adjustRightInd w:val="0"/>
        <w:spacing w:after="1" w:line="220" w:lineRule="atLeast"/>
        <w:jc w:val="center"/>
        <w:rPr>
          <w:rFonts w:ascii="Times New Roman" w:hAnsi="Times New Roman"/>
          <w:sz w:val="28"/>
          <w:szCs w:val="28"/>
        </w:rPr>
      </w:pPr>
    </w:p>
    <w:tbl>
      <w:tblPr>
        <w:tblStyle w:val="a5"/>
        <w:tblW w:w="9497" w:type="dxa"/>
        <w:tblInd w:w="250" w:type="dxa"/>
        <w:tblLook w:val="04A0" w:firstRow="1" w:lastRow="0" w:firstColumn="1" w:lastColumn="0" w:noHBand="0" w:noVBand="1"/>
      </w:tblPr>
      <w:tblGrid>
        <w:gridCol w:w="2458"/>
        <w:gridCol w:w="2787"/>
        <w:gridCol w:w="4252"/>
      </w:tblGrid>
      <w:tr w:rsidR="002357F9" w:rsidTr="002357F9">
        <w:tc>
          <w:tcPr>
            <w:tcW w:w="2458" w:type="dxa"/>
          </w:tcPr>
          <w:p w:rsidR="002357F9" w:rsidRDefault="002357F9" w:rsidP="002357F9">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Сопредседатель комиссии</w:t>
            </w:r>
          </w:p>
        </w:tc>
        <w:tc>
          <w:tcPr>
            <w:tcW w:w="2787" w:type="dxa"/>
          </w:tcPr>
          <w:p w:rsidR="002357F9" w:rsidRDefault="002357F9" w:rsidP="00374104">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Стоянова Ольга Васильевна</w:t>
            </w:r>
          </w:p>
        </w:tc>
        <w:tc>
          <w:tcPr>
            <w:tcW w:w="4252" w:type="dxa"/>
          </w:tcPr>
          <w:p w:rsidR="002357F9" w:rsidRDefault="0076038A" w:rsidP="0076038A">
            <w:pPr>
              <w:autoSpaceDE w:val="0"/>
              <w:autoSpaceDN w:val="0"/>
              <w:adjustRightInd w:val="0"/>
              <w:spacing w:after="1" w:line="220" w:lineRule="atLeast"/>
              <w:rPr>
                <w:rFonts w:ascii="Times New Roman" w:hAnsi="Times New Roman"/>
                <w:sz w:val="28"/>
                <w:szCs w:val="28"/>
              </w:rPr>
            </w:pPr>
            <w:r>
              <w:rPr>
                <w:rFonts w:ascii="Times New Roman" w:hAnsi="Times New Roman"/>
                <w:sz w:val="28"/>
                <w:szCs w:val="28"/>
              </w:rPr>
              <w:t>З</w:t>
            </w:r>
            <w:r w:rsidR="002357F9">
              <w:rPr>
                <w:rFonts w:ascii="Times New Roman" w:hAnsi="Times New Roman"/>
                <w:sz w:val="28"/>
                <w:szCs w:val="28"/>
              </w:rPr>
              <w:t>аместитель главы - начальник финансового управления администрации Крапивинско</w:t>
            </w:r>
            <w:r>
              <w:rPr>
                <w:rFonts w:ascii="Times New Roman" w:hAnsi="Times New Roman"/>
                <w:sz w:val="28"/>
                <w:szCs w:val="28"/>
              </w:rPr>
              <w:t>го</w:t>
            </w:r>
            <w:r w:rsidR="002357F9">
              <w:rPr>
                <w:rFonts w:ascii="Times New Roman" w:hAnsi="Times New Roman"/>
                <w:sz w:val="28"/>
                <w:szCs w:val="28"/>
              </w:rPr>
              <w:t xml:space="preserve"> муниципального округа</w:t>
            </w:r>
          </w:p>
        </w:tc>
      </w:tr>
      <w:tr w:rsidR="002357F9" w:rsidTr="002357F9">
        <w:tc>
          <w:tcPr>
            <w:tcW w:w="2458" w:type="dxa"/>
          </w:tcPr>
          <w:p w:rsidR="002357F9" w:rsidRDefault="002357F9" w:rsidP="00BB2DF8">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Сопредседатель комиссии</w:t>
            </w:r>
          </w:p>
        </w:tc>
        <w:tc>
          <w:tcPr>
            <w:tcW w:w="2787" w:type="dxa"/>
          </w:tcPr>
          <w:p w:rsidR="002357F9" w:rsidRDefault="002357F9" w:rsidP="00BB2DF8">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Харламов Сергей Николаевич</w:t>
            </w:r>
          </w:p>
        </w:tc>
        <w:tc>
          <w:tcPr>
            <w:tcW w:w="4252" w:type="dxa"/>
          </w:tcPr>
          <w:p w:rsidR="002357F9" w:rsidRDefault="002357F9" w:rsidP="00BB2DF8">
            <w:pPr>
              <w:autoSpaceDE w:val="0"/>
              <w:autoSpaceDN w:val="0"/>
              <w:adjustRightInd w:val="0"/>
              <w:spacing w:after="1" w:line="220" w:lineRule="atLeast"/>
              <w:rPr>
                <w:rFonts w:ascii="Times New Roman" w:hAnsi="Times New Roman"/>
                <w:sz w:val="28"/>
                <w:szCs w:val="28"/>
              </w:rPr>
            </w:pPr>
            <w:r>
              <w:rPr>
                <w:rFonts w:ascii="Times New Roman" w:hAnsi="Times New Roman"/>
                <w:sz w:val="28"/>
                <w:szCs w:val="28"/>
              </w:rPr>
              <w:t xml:space="preserve">заместитель главы </w:t>
            </w:r>
            <w:r w:rsidRPr="00F72949">
              <w:rPr>
                <w:rFonts w:ascii="Times New Roman" w:hAnsi="Times New Roman"/>
                <w:sz w:val="28"/>
                <w:szCs w:val="28"/>
              </w:rPr>
              <w:t xml:space="preserve">администрации Крапивинского муниципального </w:t>
            </w:r>
            <w:r>
              <w:rPr>
                <w:rFonts w:ascii="Times New Roman" w:hAnsi="Times New Roman"/>
                <w:sz w:val="28"/>
                <w:szCs w:val="28"/>
              </w:rPr>
              <w:t>округа</w:t>
            </w:r>
          </w:p>
          <w:p w:rsidR="002357F9" w:rsidRPr="00F72949" w:rsidRDefault="002357F9" w:rsidP="00BB2DF8">
            <w:pPr>
              <w:autoSpaceDE w:val="0"/>
              <w:autoSpaceDN w:val="0"/>
              <w:adjustRightInd w:val="0"/>
              <w:spacing w:after="1" w:line="220" w:lineRule="atLeast"/>
              <w:rPr>
                <w:rFonts w:ascii="Times New Roman" w:hAnsi="Times New Roman"/>
                <w:sz w:val="28"/>
                <w:szCs w:val="28"/>
              </w:rPr>
            </w:pPr>
          </w:p>
        </w:tc>
      </w:tr>
      <w:tr w:rsidR="00ED3EC6" w:rsidTr="002357F9">
        <w:tc>
          <w:tcPr>
            <w:tcW w:w="2458" w:type="dxa"/>
          </w:tcPr>
          <w:p w:rsidR="00ED3EC6" w:rsidRDefault="00ED3EC6" w:rsidP="00BB2DF8">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Член комиссии</w:t>
            </w:r>
          </w:p>
        </w:tc>
        <w:tc>
          <w:tcPr>
            <w:tcW w:w="2787" w:type="dxa"/>
          </w:tcPr>
          <w:p w:rsidR="00ED3EC6" w:rsidRDefault="00ED3EC6" w:rsidP="00BB2DF8">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Бобровская Раиса Владимировна</w:t>
            </w:r>
          </w:p>
        </w:tc>
        <w:tc>
          <w:tcPr>
            <w:tcW w:w="4252" w:type="dxa"/>
          </w:tcPr>
          <w:p w:rsidR="00ED3EC6" w:rsidRPr="00F72949" w:rsidRDefault="00ED3EC6" w:rsidP="00ED3EC6">
            <w:pPr>
              <w:autoSpaceDE w:val="0"/>
              <w:autoSpaceDN w:val="0"/>
              <w:adjustRightInd w:val="0"/>
              <w:spacing w:after="1" w:line="220" w:lineRule="atLeast"/>
              <w:rPr>
                <w:rFonts w:ascii="Times New Roman" w:hAnsi="Times New Roman"/>
                <w:sz w:val="28"/>
                <w:szCs w:val="28"/>
              </w:rPr>
            </w:pPr>
            <w:r>
              <w:rPr>
                <w:rFonts w:ascii="Times New Roman" w:hAnsi="Times New Roman"/>
                <w:sz w:val="28"/>
                <w:szCs w:val="28"/>
              </w:rPr>
              <w:t xml:space="preserve">начальник отдела экономического развития </w:t>
            </w:r>
            <w:r w:rsidRPr="00F72949">
              <w:rPr>
                <w:rFonts w:ascii="Times New Roman" w:hAnsi="Times New Roman"/>
                <w:sz w:val="28"/>
                <w:szCs w:val="28"/>
              </w:rPr>
              <w:t xml:space="preserve">администрации Крапивинского муниципального </w:t>
            </w:r>
            <w:r>
              <w:rPr>
                <w:rFonts w:ascii="Times New Roman" w:hAnsi="Times New Roman"/>
                <w:sz w:val="28"/>
                <w:szCs w:val="28"/>
              </w:rPr>
              <w:t>округа</w:t>
            </w:r>
          </w:p>
        </w:tc>
      </w:tr>
      <w:tr w:rsidR="00ED3EC6" w:rsidRPr="002357F9" w:rsidTr="002357F9">
        <w:tc>
          <w:tcPr>
            <w:tcW w:w="2458" w:type="dxa"/>
          </w:tcPr>
          <w:p w:rsidR="00ED3EC6" w:rsidRDefault="00ED3EC6" w:rsidP="00BB2DF8">
            <w:pPr>
              <w:autoSpaceDE w:val="0"/>
              <w:autoSpaceDN w:val="0"/>
              <w:adjustRightInd w:val="0"/>
              <w:spacing w:after="1" w:line="220" w:lineRule="atLeast"/>
              <w:ind w:firstLine="0"/>
              <w:rPr>
                <w:rFonts w:ascii="Times New Roman" w:hAnsi="Times New Roman"/>
                <w:sz w:val="28"/>
                <w:szCs w:val="28"/>
              </w:rPr>
            </w:pPr>
            <w:r w:rsidRPr="002357F9">
              <w:rPr>
                <w:rFonts w:ascii="Times New Roman" w:hAnsi="Times New Roman"/>
                <w:sz w:val="28"/>
                <w:szCs w:val="28"/>
              </w:rPr>
              <w:t>Член комиссии</w:t>
            </w:r>
          </w:p>
        </w:tc>
        <w:tc>
          <w:tcPr>
            <w:tcW w:w="2787" w:type="dxa"/>
          </w:tcPr>
          <w:p w:rsidR="00ED3EC6" w:rsidRDefault="00ED3EC6" w:rsidP="00BB2DF8">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Коновальцева Лидия Алексеевна</w:t>
            </w:r>
          </w:p>
        </w:tc>
        <w:tc>
          <w:tcPr>
            <w:tcW w:w="4252" w:type="dxa"/>
          </w:tcPr>
          <w:p w:rsidR="00ED3EC6" w:rsidRPr="00F72949" w:rsidRDefault="00ED3EC6" w:rsidP="002357F9">
            <w:pPr>
              <w:autoSpaceDE w:val="0"/>
              <w:autoSpaceDN w:val="0"/>
              <w:adjustRightInd w:val="0"/>
              <w:spacing w:after="1" w:line="220" w:lineRule="atLeast"/>
              <w:rPr>
                <w:rFonts w:ascii="Times New Roman" w:hAnsi="Times New Roman"/>
                <w:sz w:val="28"/>
                <w:szCs w:val="28"/>
              </w:rPr>
            </w:pPr>
            <w:r>
              <w:rPr>
                <w:rFonts w:ascii="Times New Roman" w:hAnsi="Times New Roman"/>
                <w:sz w:val="28"/>
                <w:szCs w:val="28"/>
              </w:rPr>
              <w:t>начальник к</w:t>
            </w:r>
            <w:r w:rsidRPr="002357F9">
              <w:rPr>
                <w:rFonts w:ascii="Times New Roman" w:hAnsi="Times New Roman"/>
                <w:sz w:val="28"/>
                <w:szCs w:val="28"/>
              </w:rPr>
              <w:t>онтрольно-счетн</w:t>
            </w:r>
            <w:r>
              <w:rPr>
                <w:rFonts w:ascii="Times New Roman" w:hAnsi="Times New Roman"/>
                <w:sz w:val="28"/>
                <w:szCs w:val="28"/>
              </w:rPr>
              <w:t>ого</w:t>
            </w:r>
            <w:r w:rsidRPr="002357F9">
              <w:rPr>
                <w:rFonts w:ascii="Times New Roman" w:hAnsi="Times New Roman"/>
                <w:sz w:val="28"/>
                <w:szCs w:val="28"/>
              </w:rPr>
              <w:t xml:space="preserve"> отдел</w:t>
            </w:r>
            <w:r>
              <w:rPr>
                <w:rFonts w:ascii="Times New Roman" w:hAnsi="Times New Roman"/>
                <w:sz w:val="28"/>
                <w:szCs w:val="28"/>
              </w:rPr>
              <w:t>а</w:t>
            </w:r>
            <w:r w:rsidRPr="00F72949">
              <w:rPr>
                <w:rFonts w:ascii="Times New Roman" w:hAnsi="Times New Roman"/>
                <w:sz w:val="28"/>
                <w:szCs w:val="28"/>
              </w:rPr>
              <w:t xml:space="preserve"> администрации Крапивинского муниципального </w:t>
            </w:r>
            <w:r>
              <w:rPr>
                <w:rFonts w:ascii="Times New Roman" w:hAnsi="Times New Roman"/>
                <w:sz w:val="28"/>
                <w:szCs w:val="28"/>
              </w:rPr>
              <w:t>округа</w:t>
            </w:r>
          </w:p>
        </w:tc>
      </w:tr>
      <w:tr w:rsidR="00ED3EC6" w:rsidTr="002357F9">
        <w:tc>
          <w:tcPr>
            <w:tcW w:w="2458" w:type="dxa"/>
          </w:tcPr>
          <w:p w:rsidR="00ED3EC6" w:rsidRDefault="00ED3EC6" w:rsidP="00BB2DF8">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Член комиссии</w:t>
            </w:r>
          </w:p>
        </w:tc>
        <w:tc>
          <w:tcPr>
            <w:tcW w:w="2787" w:type="dxa"/>
          </w:tcPr>
          <w:p w:rsidR="00ED3EC6" w:rsidRDefault="00ED3EC6" w:rsidP="009A1FF4">
            <w:pPr>
              <w:autoSpaceDE w:val="0"/>
              <w:autoSpaceDN w:val="0"/>
              <w:adjustRightInd w:val="0"/>
              <w:spacing w:after="1" w:line="220" w:lineRule="atLeast"/>
              <w:ind w:firstLine="0"/>
              <w:rPr>
                <w:rFonts w:ascii="Times New Roman" w:hAnsi="Times New Roman"/>
                <w:sz w:val="28"/>
                <w:szCs w:val="28"/>
              </w:rPr>
            </w:pPr>
            <w:r>
              <w:rPr>
                <w:rFonts w:ascii="Times New Roman" w:hAnsi="Times New Roman"/>
                <w:sz w:val="28"/>
                <w:szCs w:val="28"/>
              </w:rPr>
              <w:t>Исапова Светлана Александровна</w:t>
            </w:r>
          </w:p>
        </w:tc>
        <w:tc>
          <w:tcPr>
            <w:tcW w:w="4252" w:type="dxa"/>
          </w:tcPr>
          <w:p w:rsidR="00ED3EC6" w:rsidRPr="00ED3EC6" w:rsidRDefault="00ED3EC6" w:rsidP="00ED3EC6">
            <w:pPr>
              <w:rPr>
                <w:rFonts w:ascii="Times New Roman" w:hAnsi="Times New Roman"/>
                <w:sz w:val="28"/>
                <w:szCs w:val="28"/>
              </w:rPr>
            </w:pPr>
            <w:r>
              <w:rPr>
                <w:rFonts w:ascii="Times New Roman" w:hAnsi="Times New Roman"/>
                <w:sz w:val="28"/>
                <w:szCs w:val="28"/>
              </w:rPr>
              <w:t>председатель Совета народных депутатов К</w:t>
            </w:r>
            <w:r w:rsidRPr="00F72949">
              <w:rPr>
                <w:rFonts w:ascii="Times New Roman" w:hAnsi="Times New Roman"/>
                <w:sz w:val="28"/>
                <w:szCs w:val="28"/>
              </w:rPr>
              <w:t>рапивинского муниципального</w:t>
            </w:r>
            <w:r>
              <w:rPr>
                <w:rFonts w:ascii="Times New Roman" w:hAnsi="Times New Roman"/>
                <w:sz w:val="28"/>
                <w:szCs w:val="28"/>
              </w:rPr>
              <w:t xml:space="preserve"> округа</w:t>
            </w:r>
            <w:r w:rsidR="00D94ED7">
              <w:rPr>
                <w:rFonts w:ascii="Times New Roman" w:hAnsi="Times New Roman"/>
                <w:sz w:val="28"/>
                <w:szCs w:val="28"/>
              </w:rPr>
              <w:t xml:space="preserve"> (по согласованию)</w:t>
            </w:r>
          </w:p>
        </w:tc>
      </w:tr>
    </w:tbl>
    <w:p w:rsidR="003A6C9D" w:rsidRDefault="003A6C9D" w:rsidP="00B5266D">
      <w:pPr>
        <w:ind w:firstLine="0"/>
        <w:rPr>
          <w:rFonts w:ascii="Times New Roman" w:eastAsiaTheme="minorHAnsi" w:hAnsi="Times New Roman"/>
          <w:sz w:val="28"/>
          <w:szCs w:val="28"/>
          <w:lang w:eastAsia="en-US"/>
        </w:rPr>
      </w:pPr>
    </w:p>
    <w:p w:rsidR="003A6C9D" w:rsidRDefault="003A6C9D">
      <w:pPr>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tbl>
      <w:tblPr>
        <w:tblStyle w:val="a5"/>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3A6C9D" w:rsidTr="00BB2DF8">
        <w:tc>
          <w:tcPr>
            <w:tcW w:w="4820" w:type="dxa"/>
          </w:tcPr>
          <w:p w:rsidR="003A6C9D" w:rsidRDefault="003A6C9D" w:rsidP="00BB2DF8">
            <w:pPr>
              <w:widowControl w:val="0"/>
              <w:autoSpaceDE w:val="0"/>
              <w:autoSpaceDN w:val="0"/>
              <w:adjustRightInd w:val="0"/>
              <w:ind w:firstLine="0"/>
              <w:jc w:val="right"/>
              <w:rPr>
                <w:rFonts w:ascii="Times New Roman" w:eastAsiaTheme="minorHAnsi" w:hAnsi="Times New Roman"/>
                <w:sz w:val="28"/>
                <w:szCs w:val="28"/>
                <w:lang w:eastAsia="en-US"/>
              </w:rPr>
            </w:pPr>
          </w:p>
        </w:tc>
        <w:tc>
          <w:tcPr>
            <w:tcW w:w="4678" w:type="dxa"/>
          </w:tcPr>
          <w:p w:rsidR="003A6C9D" w:rsidRPr="008C4C55" w:rsidRDefault="003A6C9D" w:rsidP="00BB2DF8">
            <w:pPr>
              <w:widowControl w:val="0"/>
              <w:autoSpaceDE w:val="0"/>
              <w:autoSpaceDN w:val="0"/>
              <w:adjustRightInd w:val="0"/>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Приложение №</w:t>
            </w:r>
            <w:r>
              <w:rPr>
                <w:rFonts w:ascii="Times New Roman" w:eastAsiaTheme="minorHAnsi" w:hAnsi="Times New Roman"/>
                <w:sz w:val="28"/>
                <w:szCs w:val="28"/>
                <w:lang w:eastAsia="en-US"/>
              </w:rPr>
              <w:t xml:space="preserve"> </w:t>
            </w:r>
            <w:r w:rsidR="00EE569E">
              <w:rPr>
                <w:rFonts w:ascii="Times New Roman" w:eastAsiaTheme="minorHAnsi" w:hAnsi="Times New Roman"/>
                <w:sz w:val="28"/>
                <w:szCs w:val="28"/>
                <w:lang w:eastAsia="en-US"/>
              </w:rPr>
              <w:t>3</w:t>
            </w:r>
          </w:p>
          <w:p w:rsidR="003A6C9D" w:rsidRDefault="003A6C9D" w:rsidP="003A6C9D">
            <w:pPr>
              <w:widowControl w:val="0"/>
              <w:tabs>
                <w:tab w:val="left" w:pos="3364"/>
                <w:tab w:val="right" w:pos="9355"/>
              </w:tabs>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 постановлению администрации Крапивинского</w:t>
            </w:r>
            <w:r w:rsidRPr="008C4C55">
              <w:rPr>
                <w:rFonts w:ascii="Times New Roman" w:eastAsiaTheme="minorHAnsi" w:hAnsi="Times New Roman"/>
                <w:sz w:val="28"/>
                <w:szCs w:val="28"/>
                <w:lang w:eastAsia="en-US"/>
              </w:rPr>
              <w:t xml:space="preserve"> муниципального округа</w:t>
            </w:r>
          </w:p>
          <w:p w:rsidR="003A6C9D" w:rsidRDefault="003A6C9D" w:rsidP="003A6C9D">
            <w:pPr>
              <w:widowControl w:val="0"/>
              <w:tabs>
                <w:tab w:val="left" w:pos="3364"/>
                <w:tab w:val="right" w:pos="9355"/>
              </w:tabs>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от _____________20__г. №______</w:t>
            </w:r>
          </w:p>
        </w:tc>
      </w:tr>
    </w:tbl>
    <w:p w:rsidR="003A6C9D" w:rsidRDefault="003A6C9D" w:rsidP="003A6C9D">
      <w:pPr>
        <w:widowControl w:val="0"/>
        <w:autoSpaceDE w:val="0"/>
        <w:autoSpaceDN w:val="0"/>
        <w:adjustRightInd w:val="0"/>
        <w:ind w:left="5529" w:firstLine="0"/>
        <w:jc w:val="right"/>
        <w:rPr>
          <w:rFonts w:ascii="Times New Roman" w:eastAsiaTheme="minorHAnsi" w:hAnsi="Times New Roman"/>
          <w:sz w:val="28"/>
          <w:szCs w:val="28"/>
          <w:lang w:eastAsia="en-US"/>
        </w:rPr>
      </w:pPr>
    </w:p>
    <w:p w:rsidR="003A6C9D" w:rsidRPr="003762D4" w:rsidRDefault="003A6C9D" w:rsidP="003A6C9D">
      <w:pPr>
        <w:spacing w:after="200" w:line="276" w:lineRule="auto"/>
        <w:ind w:firstLine="0"/>
        <w:jc w:val="center"/>
        <w:rPr>
          <w:rFonts w:ascii="Times New Roman" w:eastAsiaTheme="minorHAnsi" w:hAnsi="Times New Roman"/>
          <w:b/>
          <w:sz w:val="28"/>
          <w:szCs w:val="28"/>
          <w:lang w:eastAsia="en-US"/>
        </w:rPr>
      </w:pPr>
      <w:r w:rsidRPr="003762D4">
        <w:rPr>
          <w:rFonts w:ascii="Times New Roman" w:eastAsiaTheme="minorHAnsi" w:hAnsi="Times New Roman"/>
          <w:b/>
          <w:sz w:val="28"/>
          <w:szCs w:val="28"/>
          <w:lang w:eastAsia="en-US"/>
        </w:rPr>
        <w:t>Информация для проведения мониторинга качества финансового менеджмента главных администраторов средств местного бюджета</w:t>
      </w:r>
    </w:p>
    <w:p w:rsidR="003A6C9D" w:rsidRPr="008C4C55" w:rsidRDefault="003A6C9D" w:rsidP="003A6C9D">
      <w:pPr>
        <w:spacing w:after="200" w:line="276" w:lineRule="auto"/>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на 1 ________ 20__ г.</w:t>
      </w:r>
    </w:p>
    <w:p w:rsidR="003A6C9D" w:rsidRPr="008C4C55" w:rsidRDefault="003A6C9D" w:rsidP="003A6C9D">
      <w:pPr>
        <w:spacing w:line="276" w:lineRule="auto"/>
        <w:ind w:firstLine="0"/>
        <w:jc w:val="center"/>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_______________________________________________________________</w:t>
      </w:r>
    </w:p>
    <w:p w:rsidR="003A6C9D" w:rsidRPr="008C4C55" w:rsidRDefault="003A6C9D" w:rsidP="003A6C9D">
      <w:pPr>
        <w:spacing w:line="276" w:lineRule="auto"/>
        <w:ind w:firstLine="0"/>
        <w:jc w:val="center"/>
        <w:rPr>
          <w:rFonts w:ascii="Times New Roman" w:eastAsiaTheme="minorHAnsi" w:hAnsi="Times New Roman"/>
          <w:sz w:val="22"/>
          <w:szCs w:val="22"/>
          <w:lang w:eastAsia="en-US"/>
        </w:rPr>
      </w:pPr>
      <w:r w:rsidRPr="008C4C55">
        <w:rPr>
          <w:rFonts w:ascii="Times New Roman" w:eastAsiaTheme="minorHAnsi" w:hAnsi="Times New Roman"/>
          <w:sz w:val="22"/>
          <w:szCs w:val="22"/>
          <w:lang w:eastAsia="en-US"/>
        </w:rPr>
        <w:t>(наименование главного администратора средств местного бюджета)</w:t>
      </w:r>
    </w:p>
    <w:p w:rsidR="003A6C9D" w:rsidRPr="008C4C55" w:rsidRDefault="003A6C9D" w:rsidP="003A6C9D">
      <w:pPr>
        <w:spacing w:after="200" w:line="276" w:lineRule="auto"/>
        <w:ind w:firstLine="0"/>
        <w:rPr>
          <w:rFonts w:ascii="Times New Roman" w:eastAsiaTheme="minorHAnsi" w:hAnsi="Times New Roman"/>
          <w:sz w:val="28"/>
          <w:szCs w:val="28"/>
          <w:lang w:eastAsia="en-US"/>
        </w:rPr>
      </w:pPr>
      <w:r w:rsidRPr="008C4C55">
        <w:rPr>
          <w:rFonts w:ascii="Times New Roman" w:eastAsiaTheme="minorHAnsi" w:hAnsi="Times New Roman"/>
          <w:sz w:val="28"/>
          <w:szCs w:val="28"/>
          <w:lang w:eastAsia="en-US"/>
        </w:rPr>
        <w:t>Периодичность: годовая</w:t>
      </w:r>
    </w:p>
    <w:tbl>
      <w:tblPr>
        <w:tblStyle w:val="20"/>
        <w:tblW w:w="9747" w:type="dxa"/>
        <w:tblLook w:val="04A0" w:firstRow="1" w:lastRow="0" w:firstColumn="1" w:lastColumn="0" w:noHBand="0" w:noVBand="1"/>
      </w:tblPr>
      <w:tblGrid>
        <w:gridCol w:w="817"/>
        <w:gridCol w:w="5493"/>
        <w:gridCol w:w="1559"/>
        <w:gridCol w:w="1878"/>
      </w:tblGrid>
      <w:tr w:rsidR="003A6C9D" w:rsidRPr="008C4C55" w:rsidTr="003762D4">
        <w:tc>
          <w:tcPr>
            <w:tcW w:w="817" w:type="dxa"/>
          </w:tcPr>
          <w:p w:rsidR="003A6C9D" w:rsidRPr="008C4C55" w:rsidRDefault="003A6C9D" w:rsidP="00BB2DF8">
            <w:pPr>
              <w:ind w:firstLine="0"/>
              <w:jc w:val="center"/>
              <w:rPr>
                <w:rFonts w:ascii="Times New Roman" w:hAnsi="Times New Roman"/>
                <w:sz w:val="28"/>
                <w:szCs w:val="28"/>
              </w:rPr>
            </w:pPr>
            <w:r>
              <w:rPr>
                <w:rFonts w:ascii="Times New Roman" w:hAnsi="Times New Roman"/>
                <w:sz w:val="28"/>
                <w:szCs w:val="28"/>
              </w:rPr>
              <w:t>№ п/п</w:t>
            </w:r>
          </w:p>
        </w:tc>
        <w:tc>
          <w:tcPr>
            <w:tcW w:w="5493" w:type="dxa"/>
          </w:tcPr>
          <w:p w:rsidR="003A6C9D" w:rsidRPr="008C4C55" w:rsidRDefault="003A6C9D" w:rsidP="00BB2DF8">
            <w:pPr>
              <w:ind w:firstLine="0"/>
              <w:jc w:val="center"/>
              <w:rPr>
                <w:rFonts w:ascii="Times New Roman" w:hAnsi="Times New Roman" w:cs="Times New Roman"/>
                <w:sz w:val="28"/>
                <w:szCs w:val="28"/>
              </w:rPr>
            </w:pPr>
            <w:r w:rsidRPr="008C4C55">
              <w:rPr>
                <w:rFonts w:ascii="Times New Roman" w:hAnsi="Times New Roman" w:cs="Times New Roman"/>
                <w:sz w:val="28"/>
                <w:szCs w:val="28"/>
              </w:rPr>
              <w:t>Наименование показателя</w:t>
            </w:r>
          </w:p>
          <w:p w:rsidR="003A6C9D" w:rsidRPr="008C4C55" w:rsidRDefault="003A6C9D" w:rsidP="00BB2DF8">
            <w:pPr>
              <w:ind w:firstLine="0"/>
              <w:jc w:val="center"/>
              <w:rPr>
                <w:rFonts w:ascii="Times New Roman" w:hAnsi="Times New Roman" w:cs="Times New Roman"/>
                <w:sz w:val="28"/>
                <w:szCs w:val="28"/>
              </w:rPr>
            </w:pPr>
          </w:p>
        </w:tc>
        <w:tc>
          <w:tcPr>
            <w:tcW w:w="1559" w:type="dxa"/>
          </w:tcPr>
          <w:p w:rsidR="003A6C9D" w:rsidRPr="008C4C55" w:rsidRDefault="003A6C9D" w:rsidP="003762D4">
            <w:pPr>
              <w:ind w:firstLine="0"/>
              <w:jc w:val="center"/>
              <w:rPr>
                <w:rFonts w:ascii="Times New Roman" w:hAnsi="Times New Roman" w:cs="Times New Roman"/>
                <w:sz w:val="28"/>
                <w:szCs w:val="28"/>
              </w:rPr>
            </w:pPr>
            <w:r w:rsidRPr="008C4C55">
              <w:rPr>
                <w:rFonts w:ascii="Times New Roman" w:hAnsi="Times New Roman" w:cs="Times New Roman"/>
                <w:sz w:val="28"/>
                <w:szCs w:val="28"/>
              </w:rPr>
              <w:t>Единица измерения</w:t>
            </w:r>
          </w:p>
        </w:tc>
        <w:tc>
          <w:tcPr>
            <w:tcW w:w="1878" w:type="dxa"/>
          </w:tcPr>
          <w:p w:rsidR="003A6C9D" w:rsidRPr="008C4C55" w:rsidRDefault="003A6C9D" w:rsidP="00BB2DF8">
            <w:pPr>
              <w:ind w:firstLine="0"/>
              <w:jc w:val="center"/>
              <w:rPr>
                <w:rFonts w:ascii="Times New Roman" w:hAnsi="Times New Roman" w:cs="Times New Roman"/>
                <w:sz w:val="28"/>
                <w:szCs w:val="28"/>
              </w:rPr>
            </w:pPr>
            <w:r w:rsidRPr="008C4C55">
              <w:rPr>
                <w:rFonts w:ascii="Times New Roman" w:hAnsi="Times New Roman" w:cs="Times New Roman"/>
                <w:sz w:val="28"/>
                <w:szCs w:val="28"/>
              </w:rPr>
              <w:t>Значение показателя</w:t>
            </w:r>
          </w:p>
        </w:tc>
      </w:tr>
      <w:tr w:rsidR="00EE738E" w:rsidRPr="008C4C55" w:rsidTr="003762D4">
        <w:tc>
          <w:tcPr>
            <w:tcW w:w="817" w:type="dxa"/>
            <w:vMerge w:val="restart"/>
            <w:vAlign w:val="center"/>
          </w:tcPr>
          <w:p w:rsidR="00EE738E" w:rsidRPr="008C4C55" w:rsidRDefault="00EE738E" w:rsidP="00EE738E">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1</w:t>
            </w:r>
            <w:r w:rsidRPr="003C214C">
              <w:rPr>
                <w:rFonts w:ascii="Times New Roman" w:hAnsi="Times New Roman"/>
                <w:sz w:val="28"/>
                <w:szCs w:val="28"/>
                <w:vertAlign w:val="subscript"/>
              </w:rPr>
              <w:t>.</w:t>
            </w:r>
            <w:r>
              <w:rPr>
                <w:rFonts w:ascii="Times New Roman" w:hAnsi="Times New Roman"/>
                <w:sz w:val="28"/>
                <w:szCs w:val="28"/>
                <w:vertAlign w:val="subscript"/>
              </w:rPr>
              <w:t>1</w:t>
            </w:r>
          </w:p>
        </w:tc>
        <w:tc>
          <w:tcPr>
            <w:tcW w:w="5493" w:type="dxa"/>
          </w:tcPr>
          <w:p w:rsidR="00EE738E" w:rsidRPr="003762D4" w:rsidRDefault="00EE738E" w:rsidP="00EE738E">
            <w:pPr>
              <w:ind w:firstLine="0"/>
              <w:jc w:val="left"/>
              <w:rPr>
                <w:rFonts w:ascii="Times New Roman" w:hAnsi="Times New Roman" w:cs="Times New Roman"/>
                <w:sz w:val="26"/>
                <w:szCs w:val="26"/>
              </w:rPr>
            </w:pPr>
            <w:r w:rsidRPr="003762D4">
              <w:rPr>
                <w:rFonts w:ascii="Times New Roman" w:hAnsi="Times New Roman" w:cs="Times New Roman"/>
                <w:sz w:val="26"/>
                <w:szCs w:val="26"/>
              </w:rPr>
              <w:t xml:space="preserve">количество ходатайств по внесению изменений в сводную бюджетную роспись местного бюджета по лимитам бюджетных обязательств </w:t>
            </w:r>
          </w:p>
        </w:tc>
        <w:tc>
          <w:tcPr>
            <w:tcW w:w="1559" w:type="dxa"/>
          </w:tcPr>
          <w:p w:rsidR="00EE738E" w:rsidRPr="008C4C55" w:rsidRDefault="00EE738E" w:rsidP="00BB2DF8">
            <w:pPr>
              <w:ind w:firstLine="0"/>
              <w:jc w:val="center"/>
              <w:rPr>
                <w:rFonts w:ascii="Times New Roman" w:hAnsi="Times New Roman" w:cs="Times New Roman"/>
                <w:sz w:val="28"/>
                <w:szCs w:val="28"/>
              </w:rPr>
            </w:pPr>
            <w:r>
              <w:rPr>
                <w:rFonts w:ascii="Times New Roman" w:hAnsi="Times New Roman" w:cs="Times New Roman"/>
                <w:sz w:val="28"/>
                <w:szCs w:val="28"/>
              </w:rPr>
              <w:t>ед.</w:t>
            </w:r>
          </w:p>
        </w:tc>
        <w:tc>
          <w:tcPr>
            <w:tcW w:w="1878" w:type="dxa"/>
          </w:tcPr>
          <w:p w:rsidR="00EE738E" w:rsidRPr="008C4C55" w:rsidRDefault="00EE738E" w:rsidP="00BB2DF8">
            <w:pPr>
              <w:ind w:firstLine="0"/>
              <w:jc w:val="center"/>
              <w:rPr>
                <w:rFonts w:ascii="Times New Roman" w:hAnsi="Times New Roman" w:cs="Times New Roman"/>
                <w:sz w:val="28"/>
                <w:szCs w:val="28"/>
              </w:rPr>
            </w:pPr>
          </w:p>
        </w:tc>
      </w:tr>
      <w:tr w:rsidR="00EE738E" w:rsidRPr="008C4C55" w:rsidTr="003762D4">
        <w:tc>
          <w:tcPr>
            <w:tcW w:w="817" w:type="dxa"/>
            <w:vMerge/>
            <w:vAlign w:val="center"/>
          </w:tcPr>
          <w:p w:rsidR="00EE738E" w:rsidRPr="008C4C55" w:rsidRDefault="00EE738E" w:rsidP="003E3B4C">
            <w:pPr>
              <w:ind w:firstLine="0"/>
              <w:jc w:val="center"/>
              <w:rPr>
                <w:rFonts w:ascii="Times New Roman" w:hAnsi="Times New Roman"/>
                <w:sz w:val="28"/>
                <w:szCs w:val="28"/>
              </w:rPr>
            </w:pPr>
          </w:p>
        </w:tc>
        <w:tc>
          <w:tcPr>
            <w:tcW w:w="5493" w:type="dxa"/>
          </w:tcPr>
          <w:p w:rsidR="00EE738E" w:rsidRPr="003762D4" w:rsidRDefault="00EE738E" w:rsidP="00EE738E">
            <w:pPr>
              <w:ind w:firstLine="0"/>
              <w:jc w:val="left"/>
              <w:rPr>
                <w:rFonts w:ascii="Times New Roman" w:hAnsi="Times New Roman" w:cs="Times New Roman"/>
                <w:sz w:val="26"/>
                <w:szCs w:val="26"/>
              </w:rPr>
            </w:pPr>
            <w:r w:rsidRPr="003762D4">
              <w:rPr>
                <w:rFonts w:ascii="Times New Roman" w:hAnsi="Times New Roman" w:cs="Times New Roman"/>
                <w:sz w:val="26"/>
                <w:szCs w:val="26"/>
              </w:rPr>
              <w:t>количество ходатайств по внесению изменений в сводную бюджетную роспись местного бюджета по финансированию</w:t>
            </w:r>
          </w:p>
        </w:tc>
        <w:tc>
          <w:tcPr>
            <w:tcW w:w="1559" w:type="dxa"/>
          </w:tcPr>
          <w:p w:rsidR="00EE738E" w:rsidRPr="008C4C55" w:rsidRDefault="00EE738E" w:rsidP="003E3B4C">
            <w:pPr>
              <w:ind w:firstLine="0"/>
              <w:jc w:val="center"/>
              <w:rPr>
                <w:rFonts w:ascii="Times New Roman" w:hAnsi="Times New Roman" w:cs="Times New Roman"/>
                <w:sz w:val="28"/>
                <w:szCs w:val="28"/>
              </w:rPr>
            </w:pPr>
            <w:r>
              <w:rPr>
                <w:rFonts w:ascii="Times New Roman" w:hAnsi="Times New Roman" w:cs="Times New Roman"/>
                <w:sz w:val="28"/>
                <w:szCs w:val="28"/>
              </w:rPr>
              <w:t>ед.</w:t>
            </w:r>
          </w:p>
        </w:tc>
        <w:tc>
          <w:tcPr>
            <w:tcW w:w="1878" w:type="dxa"/>
          </w:tcPr>
          <w:p w:rsidR="00EE738E" w:rsidRPr="008C4C55" w:rsidRDefault="00EE738E" w:rsidP="00BB2DF8">
            <w:pPr>
              <w:ind w:firstLine="0"/>
              <w:jc w:val="center"/>
              <w:rPr>
                <w:rFonts w:ascii="Times New Roman" w:hAnsi="Times New Roman" w:cs="Times New Roman"/>
                <w:sz w:val="28"/>
                <w:szCs w:val="28"/>
              </w:rPr>
            </w:pPr>
          </w:p>
        </w:tc>
      </w:tr>
      <w:tr w:rsidR="003E3B4C" w:rsidRPr="008C4C55" w:rsidTr="003762D4">
        <w:tc>
          <w:tcPr>
            <w:tcW w:w="817" w:type="dxa"/>
            <w:vMerge w:val="restart"/>
            <w:vAlign w:val="center"/>
          </w:tcPr>
          <w:p w:rsidR="003E3B4C" w:rsidRPr="008C4C55" w:rsidRDefault="003E3B4C" w:rsidP="003E3B4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2</w:t>
            </w:r>
            <w:r w:rsidRPr="003C214C">
              <w:rPr>
                <w:rFonts w:ascii="Times New Roman" w:hAnsi="Times New Roman"/>
                <w:sz w:val="28"/>
                <w:szCs w:val="28"/>
                <w:vertAlign w:val="subscript"/>
              </w:rPr>
              <w:t>.</w:t>
            </w:r>
            <w:r>
              <w:rPr>
                <w:rFonts w:ascii="Times New Roman" w:hAnsi="Times New Roman"/>
                <w:sz w:val="28"/>
                <w:szCs w:val="28"/>
                <w:vertAlign w:val="subscript"/>
              </w:rPr>
              <w:t>5</w:t>
            </w:r>
          </w:p>
        </w:tc>
        <w:tc>
          <w:tcPr>
            <w:tcW w:w="5493" w:type="dxa"/>
          </w:tcPr>
          <w:p w:rsidR="003E3B4C" w:rsidRPr="003762D4" w:rsidRDefault="003E3B4C" w:rsidP="003E3B4C">
            <w:pPr>
              <w:widowControl w:val="0"/>
              <w:autoSpaceDE w:val="0"/>
              <w:autoSpaceDN w:val="0"/>
              <w:ind w:firstLine="0"/>
              <w:jc w:val="left"/>
              <w:rPr>
                <w:rFonts w:ascii="Times New Roman" w:hAnsi="Times New Roman" w:cs="Times New Roman"/>
                <w:sz w:val="26"/>
                <w:szCs w:val="26"/>
              </w:rPr>
            </w:pPr>
            <w:r w:rsidRPr="003762D4">
              <w:rPr>
                <w:rFonts w:ascii="Times New Roman" w:hAnsi="Times New Roman" w:cs="Times New Roman"/>
                <w:sz w:val="26"/>
                <w:szCs w:val="26"/>
              </w:rPr>
              <w:t>количество выполненных показателей, установленных в соглашениях о предоставлении субсидий из федерального и областного бюджетов</w:t>
            </w:r>
          </w:p>
        </w:tc>
        <w:tc>
          <w:tcPr>
            <w:tcW w:w="1559" w:type="dxa"/>
          </w:tcPr>
          <w:p w:rsidR="003E3B4C" w:rsidRPr="008C4C55" w:rsidRDefault="003E3B4C" w:rsidP="003E3B4C">
            <w:pPr>
              <w:ind w:firstLine="0"/>
              <w:jc w:val="center"/>
              <w:rPr>
                <w:rFonts w:ascii="Times New Roman" w:hAnsi="Times New Roman" w:cs="Times New Roman"/>
                <w:sz w:val="28"/>
                <w:szCs w:val="28"/>
              </w:rPr>
            </w:pPr>
            <w:r w:rsidRPr="008C4C55">
              <w:rPr>
                <w:rFonts w:ascii="Times New Roman" w:hAnsi="Times New Roman" w:cs="Times New Roman"/>
                <w:sz w:val="28"/>
                <w:szCs w:val="28"/>
              </w:rPr>
              <w:t>ед.</w:t>
            </w:r>
          </w:p>
        </w:tc>
        <w:tc>
          <w:tcPr>
            <w:tcW w:w="1878" w:type="dxa"/>
          </w:tcPr>
          <w:p w:rsidR="003E3B4C" w:rsidRPr="008C4C55" w:rsidRDefault="003E3B4C" w:rsidP="00BB2DF8">
            <w:pPr>
              <w:ind w:firstLine="0"/>
              <w:jc w:val="center"/>
              <w:rPr>
                <w:rFonts w:ascii="Times New Roman" w:hAnsi="Times New Roman" w:cs="Times New Roman"/>
                <w:sz w:val="28"/>
                <w:szCs w:val="28"/>
              </w:rPr>
            </w:pPr>
          </w:p>
        </w:tc>
      </w:tr>
      <w:tr w:rsidR="003E3B4C" w:rsidRPr="008C4C55" w:rsidTr="003762D4">
        <w:tc>
          <w:tcPr>
            <w:tcW w:w="817" w:type="dxa"/>
            <w:vMerge/>
          </w:tcPr>
          <w:p w:rsidR="003E3B4C" w:rsidRPr="008C4C55" w:rsidRDefault="003E3B4C" w:rsidP="00BB2DF8">
            <w:pPr>
              <w:ind w:firstLine="0"/>
              <w:jc w:val="left"/>
              <w:rPr>
                <w:rFonts w:ascii="Times New Roman" w:hAnsi="Times New Roman"/>
                <w:sz w:val="28"/>
                <w:szCs w:val="28"/>
              </w:rPr>
            </w:pPr>
          </w:p>
        </w:tc>
        <w:tc>
          <w:tcPr>
            <w:tcW w:w="5493" w:type="dxa"/>
          </w:tcPr>
          <w:p w:rsidR="003E3B4C" w:rsidRPr="003762D4" w:rsidRDefault="003E3B4C" w:rsidP="003E3B4C">
            <w:pPr>
              <w:ind w:firstLine="0"/>
              <w:jc w:val="left"/>
              <w:rPr>
                <w:rFonts w:ascii="Times New Roman" w:hAnsi="Times New Roman" w:cs="Times New Roman"/>
                <w:sz w:val="26"/>
                <w:szCs w:val="26"/>
              </w:rPr>
            </w:pPr>
            <w:r w:rsidRPr="003762D4">
              <w:rPr>
                <w:rFonts w:ascii="Times New Roman" w:hAnsi="Times New Roman" w:cs="Times New Roman"/>
                <w:sz w:val="26"/>
                <w:szCs w:val="26"/>
              </w:rPr>
              <w:t>общее количество показателей, установленных в соглашении о предоставлении субсидий из федерального и областного бюджетов</w:t>
            </w:r>
          </w:p>
        </w:tc>
        <w:tc>
          <w:tcPr>
            <w:tcW w:w="1559" w:type="dxa"/>
          </w:tcPr>
          <w:p w:rsidR="003E3B4C" w:rsidRPr="008C4C55" w:rsidRDefault="003E3B4C" w:rsidP="003E3B4C">
            <w:pPr>
              <w:ind w:firstLine="0"/>
              <w:jc w:val="center"/>
              <w:rPr>
                <w:rFonts w:ascii="Times New Roman" w:hAnsi="Times New Roman" w:cs="Times New Roman"/>
                <w:sz w:val="28"/>
                <w:szCs w:val="28"/>
              </w:rPr>
            </w:pPr>
            <w:r w:rsidRPr="008C4C55">
              <w:rPr>
                <w:rFonts w:ascii="Times New Roman" w:hAnsi="Times New Roman" w:cs="Times New Roman"/>
                <w:sz w:val="28"/>
                <w:szCs w:val="28"/>
              </w:rPr>
              <w:t>ед.</w:t>
            </w:r>
          </w:p>
        </w:tc>
        <w:tc>
          <w:tcPr>
            <w:tcW w:w="1878" w:type="dxa"/>
          </w:tcPr>
          <w:p w:rsidR="003E3B4C" w:rsidRPr="008C4C55" w:rsidRDefault="003E3B4C" w:rsidP="00BB2DF8">
            <w:pPr>
              <w:ind w:firstLine="0"/>
              <w:jc w:val="center"/>
              <w:rPr>
                <w:rFonts w:ascii="Times New Roman" w:hAnsi="Times New Roman" w:cs="Times New Roman"/>
                <w:sz w:val="28"/>
                <w:szCs w:val="28"/>
              </w:rPr>
            </w:pPr>
          </w:p>
        </w:tc>
      </w:tr>
      <w:tr w:rsidR="001E4F39" w:rsidRPr="008C4C55" w:rsidTr="003762D4">
        <w:tc>
          <w:tcPr>
            <w:tcW w:w="817" w:type="dxa"/>
            <w:vAlign w:val="center"/>
          </w:tcPr>
          <w:p w:rsidR="001E4F39" w:rsidRPr="008C4C55" w:rsidRDefault="001E4F39" w:rsidP="001E4F39">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2</w:t>
            </w:r>
            <w:r w:rsidRPr="003C214C">
              <w:rPr>
                <w:rFonts w:ascii="Times New Roman" w:hAnsi="Times New Roman"/>
                <w:sz w:val="28"/>
                <w:szCs w:val="28"/>
                <w:vertAlign w:val="subscript"/>
              </w:rPr>
              <w:t>.</w:t>
            </w:r>
            <w:r>
              <w:rPr>
                <w:rFonts w:ascii="Times New Roman" w:hAnsi="Times New Roman"/>
                <w:sz w:val="28"/>
                <w:szCs w:val="28"/>
                <w:vertAlign w:val="subscript"/>
              </w:rPr>
              <w:t>7</w:t>
            </w:r>
          </w:p>
        </w:tc>
        <w:tc>
          <w:tcPr>
            <w:tcW w:w="5493" w:type="dxa"/>
          </w:tcPr>
          <w:p w:rsidR="001E4F39" w:rsidRPr="003762D4" w:rsidRDefault="001E4F39" w:rsidP="001E4F39">
            <w:pPr>
              <w:ind w:firstLine="0"/>
              <w:jc w:val="left"/>
              <w:rPr>
                <w:rFonts w:ascii="Times New Roman" w:hAnsi="Times New Roman" w:cs="Times New Roman"/>
                <w:sz w:val="26"/>
                <w:szCs w:val="26"/>
              </w:rPr>
            </w:pPr>
            <w:r w:rsidRPr="003762D4">
              <w:rPr>
                <w:rFonts w:ascii="Times New Roman" w:hAnsi="Times New Roman" w:cs="Times New Roman"/>
                <w:sz w:val="26"/>
                <w:szCs w:val="26"/>
              </w:rPr>
              <w:t>количество нарушений правил, условий предоставления бюджетных инвестиций,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tc>
        <w:tc>
          <w:tcPr>
            <w:tcW w:w="1559" w:type="dxa"/>
          </w:tcPr>
          <w:p w:rsidR="001E4F39" w:rsidRPr="008C4C55" w:rsidRDefault="001E4F39" w:rsidP="00245D80">
            <w:pPr>
              <w:ind w:firstLine="0"/>
              <w:jc w:val="center"/>
              <w:rPr>
                <w:rFonts w:ascii="Times New Roman" w:hAnsi="Times New Roman" w:cs="Times New Roman"/>
                <w:sz w:val="28"/>
                <w:szCs w:val="28"/>
              </w:rPr>
            </w:pPr>
            <w:r w:rsidRPr="008C4C55">
              <w:rPr>
                <w:rFonts w:ascii="Times New Roman" w:hAnsi="Times New Roman" w:cs="Times New Roman"/>
                <w:sz w:val="28"/>
                <w:szCs w:val="28"/>
              </w:rPr>
              <w:t>ед.</w:t>
            </w:r>
          </w:p>
        </w:tc>
        <w:tc>
          <w:tcPr>
            <w:tcW w:w="1878" w:type="dxa"/>
          </w:tcPr>
          <w:p w:rsidR="001E4F39" w:rsidRPr="008C4C55" w:rsidRDefault="001E4F39" w:rsidP="00BB2DF8">
            <w:pPr>
              <w:ind w:firstLine="0"/>
              <w:jc w:val="center"/>
              <w:rPr>
                <w:rFonts w:ascii="Times New Roman" w:hAnsi="Times New Roman"/>
                <w:sz w:val="28"/>
                <w:szCs w:val="28"/>
              </w:rPr>
            </w:pPr>
          </w:p>
        </w:tc>
      </w:tr>
      <w:tr w:rsidR="003762D4" w:rsidRPr="008C4C55" w:rsidTr="003762D4">
        <w:tc>
          <w:tcPr>
            <w:tcW w:w="817" w:type="dxa"/>
            <w:vAlign w:val="center"/>
          </w:tcPr>
          <w:p w:rsidR="003762D4" w:rsidRPr="008C4C55" w:rsidRDefault="003762D4" w:rsidP="00245D80">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2</w:t>
            </w:r>
            <w:r w:rsidRPr="003C214C">
              <w:rPr>
                <w:rFonts w:ascii="Times New Roman" w:hAnsi="Times New Roman"/>
                <w:sz w:val="28"/>
                <w:szCs w:val="28"/>
                <w:vertAlign w:val="subscript"/>
              </w:rPr>
              <w:t>.</w:t>
            </w:r>
            <w:r>
              <w:rPr>
                <w:rFonts w:ascii="Times New Roman" w:hAnsi="Times New Roman"/>
                <w:sz w:val="28"/>
                <w:szCs w:val="28"/>
                <w:vertAlign w:val="subscript"/>
              </w:rPr>
              <w:t>8</w:t>
            </w:r>
          </w:p>
        </w:tc>
        <w:tc>
          <w:tcPr>
            <w:tcW w:w="5493" w:type="dxa"/>
          </w:tcPr>
          <w:p w:rsidR="003762D4" w:rsidRPr="003762D4" w:rsidRDefault="003762D4" w:rsidP="003762D4">
            <w:pPr>
              <w:ind w:firstLine="0"/>
              <w:jc w:val="left"/>
              <w:rPr>
                <w:rFonts w:ascii="Times New Roman" w:hAnsi="Times New Roman" w:cs="Times New Roman"/>
                <w:sz w:val="26"/>
                <w:szCs w:val="26"/>
              </w:rPr>
            </w:pPr>
            <w:r w:rsidRPr="003762D4">
              <w:rPr>
                <w:rFonts w:ascii="Times New Roman" w:hAnsi="Times New Roman" w:cs="Times New Roman"/>
                <w:sz w:val="26"/>
                <w:szCs w:val="26"/>
              </w:rPr>
              <w:t>сумма нецелевого использования бюджетных средств</w:t>
            </w:r>
          </w:p>
        </w:tc>
        <w:tc>
          <w:tcPr>
            <w:tcW w:w="1559" w:type="dxa"/>
          </w:tcPr>
          <w:p w:rsidR="003762D4" w:rsidRPr="008C4C55" w:rsidRDefault="003762D4" w:rsidP="00245D80">
            <w:pPr>
              <w:ind w:firstLine="0"/>
              <w:jc w:val="center"/>
              <w:rPr>
                <w:rFonts w:ascii="Times New Roman" w:hAnsi="Times New Roman" w:cs="Times New Roman"/>
                <w:sz w:val="28"/>
                <w:szCs w:val="28"/>
              </w:rPr>
            </w:pPr>
            <w:r w:rsidRPr="008C4C55">
              <w:rPr>
                <w:rFonts w:ascii="Times New Roman" w:hAnsi="Times New Roman" w:cs="Times New Roman"/>
                <w:sz w:val="28"/>
                <w:szCs w:val="28"/>
              </w:rPr>
              <w:t>тыс. рублей</w:t>
            </w:r>
          </w:p>
        </w:tc>
        <w:tc>
          <w:tcPr>
            <w:tcW w:w="1878" w:type="dxa"/>
          </w:tcPr>
          <w:p w:rsidR="003762D4" w:rsidRPr="008C4C55" w:rsidRDefault="003762D4" w:rsidP="00BB2DF8">
            <w:pPr>
              <w:ind w:firstLine="0"/>
              <w:jc w:val="center"/>
              <w:rPr>
                <w:rFonts w:ascii="Times New Roman" w:hAnsi="Times New Roman"/>
                <w:sz w:val="28"/>
                <w:szCs w:val="28"/>
              </w:rPr>
            </w:pPr>
          </w:p>
        </w:tc>
      </w:tr>
      <w:tr w:rsidR="003762D4" w:rsidRPr="008C4C55" w:rsidTr="003762D4">
        <w:tc>
          <w:tcPr>
            <w:tcW w:w="817" w:type="dxa"/>
            <w:vMerge w:val="restart"/>
            <w:vAlign w:val="center"/>
          </w:tcPr>
          <w:p w:rsidR="003762D4" w:rsidRPr="008C4C55" w:rsidRDefault="003762D4" w:rsidP="003E3B4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2</w:t>
            </w:r>
            <w:r w:rsidRPr="003C214C">
              <w:rPr>
                <w:rFonts w:ascii="Times New Roman" w:hAnsi="Times New Roman"/>
                <w:sz w:val="28"/>
                <w:szCs w:val="28"/>
                <w:vertAlign w:val="subscript"/>
              </w:rPr>
              <w:t>.</w:t>
            </w:r>
            <w:r>
              <w:rPr>
                <w:rFonts w:ascii="Times New Roman" w:hAnsi="Times New Roman"/>
                <w:sz w:val="28"/>
                <w:szCs w:val="28"/>
                <w:vertAlign w:val="subscript"/>
              </w:rPr>
              <w:t>10</w:t>
            </w:r>
          </w:p>
        </w:tc>
        <w:tc>
          <w:tcPr>
            <w:tcW w:w="5493" w:type="dxa"/>
          </w:tcPr>
          <w:p w:rsidR="003762D4" w:rsidRPr="003762D4" w:rsidRDefault="003762D4" w:rsidP="00BB2DF8">
            <w:pPr>
              <w:ind w:firstLine="0"/>
              <w:jc w:val="left"/>
              <w:rPr>
                <w:rFonts w:ascii="Times New Roman" w:hAnsi="Times New Roman" w:cs="Times New Roman"/>
                <w:sz w:val="26"/>
                <w:szCs w:val="26"/>
              </w:rPr>
            </w:pPr>
            <w:r w:rsidRPr="003762D4">
              <w:rPr>
                <w:rFonts w:ascii="Times New Roman" w:hAnsi="Times New Roman" w:cs="Times New Roman"/>
                <w:sz w:val="26"/>
                <w:szCs w:val="26"/>
              </w:rPr>
              <w:t>общая сумма исковых требований в денежном выражении, определенная судом к взысканию по судебным решениям, вступившим в законную силу в отчетном периоде, по исковым требованиям о возмещении ущерба от незаконных действий или бездействия главного администратора или его должностных лиц</w:t>
            </w:r>
          </w:p>
        </w:tc>
        <w:tc>
          <w:tcPr>
            <w:tcW w:w="1559" w:type="dxa"/>
          </w:tcPr>
          <w:p w:rsidR="003762D4" w:rsidRPr="008C4C55" w:rsidRDefault="003762D4" w:rsidP="00BB2DF8">
            <w:pPr>
              <w:ind w:firstLine="0"/>
              <w:jc w:val="center"/>
              <w:rPr>
                <w:rFonts w:ascii="Times New Roman" w:hAnsi="Times New Roman" w:cs="Times New Roman"/>
                <w:sz w:val="28"/>
                <w:szCs w:val="28"/>
              </w:rPr>
            </w:pPr>
            <w:r w:rsidRPr="008C4C55">
              <w:rPr>
                <w:rFonts w:ascii="Times New Roman" w:hAnsi="Times New Roman" w:cs="Times New Roman"/>
                <w:sz w:val="28"/>
                <w:szCs w:val="28"/>
              </w:rPr>
              <w:t>тыс. рублей</w:t>
            </w:r>
          </w:p>
        </w:tc>
        <w:tc>
          <w:tcPr>
            <w:tcW w:w="1878" w:type="dxa"/>
          </w:tcPr>
          <w:p w:rsidR="003762D4" w:rsidRPr="008C4C55" w:rsidRDefault="003762D4" w:rsidP="00BB2DF8">
            <w:pPr>
              <w:ind w:firstLine="0"/>
              <w:jc w:val="center"/>
              <w:rPr>
                <w:rFonts w:ascii="Times New Roman" w:hAnsi="Times New Roman" w:cs="Times New Roman"/>
                <w:sz w:val="28"/>
                <w:szCs w:val="28"/>
              </w:rPr>
            </w:pPr>
          </w:p>
        </w:tc>
      </w:tr>
      <w:tr w:rsidR="003762D4" w:rsidRPr="008C4C55" w:rsidTr="003762D4">
        <w:tc>
          <w:tcPr>
            <w:tcW w:w="817" w:type="dxa"/>
            <w:vMerge/>
          </w:tcPr>
          <w:p w:rsidR="003762D4" w:rsidRPr="008C4C55" w:rsidRDefault="003762D4" w:rsidP="00BB2DF8">
            <w:pPr>
              <w:ind w:firstLine="0"/>
              <w:jc w:val="left"/>
              <w:rPr>
                <w:rFonts w:ascii="Times New Roman" w:hAnsi="Times New Roman"/>
                <w:sz w:val="28"/>
                <w:szCs w:val="28"/>
              </w:rPr>
            </w:pPr>
          </w:p>
        </w:tc>
        <w:tc>
          <w:tcPr>
            <w:tcW w:w="5493" w:type="dxa"/>
          </w:tcPr>
          <w:p w:rsidR="003762D4" w:rsidRPr="003762D4" w:rsidRDefault="003762D4" w:rsidP="00BB2DF8">
            <w:pPr>
              <w:ind w:firstLine="0"/>
              <w:jc w:val="left"/>
              <w:rPr>
                <w:rFonts w:ascii="Times New Roman" w:hAnsi="Times New Roman" w:cs="Times New Roman"/>
                <w:sz w:val="26"/>
                <w:szCs w:val="26"/>
              </w:rPr>
            </w:pPr>
            <w:r w:rsidRPr="003762D4">
              <w:rPr>
                <w:rFonts w:ascii="Times New Roman" w:hAnsi="Times New Roman" w:cs="Times New Roman"/>
                <w:sz w:val="26"/>
                <w:szCs w:val="26"/>
              </w:rPr>
              <w:t>общая сумма заявленных исковых требований в денежном выражении, указанных в судебных решениях, вступивших в законную силу в отчетном периоде, по исковым требованиям о возмещении ущерба от незаконных действий или бездействия главного администратора или его должностных лиц</w:t>
            </w:r>
          </w:p>
        </w:tc>
        <w:tc>
          <w:tcPr>
            <w:tcW w:w="1559" w:type="dxa"/>
          </w:tcPr>
          <w:p w:rsidR="003762D4" w:rsidRPr="008C4C55" w:rsidRDefault="003762D4" w:rsidP="00BB2DF8">
            <w:pPr>
              <w:ind w:firstLine="0"/>
              <w:jc w:val="center"/>
              <w:rPr>
                <w:rFonts w:ascii="Times New Roman" w:hAnsi="Times New Roman" w:cs="Times New Roman"/>
                <w:sz w:val="28"/>
                <w:szCs w:val="28"/>
              </w:rPr>
            </w:pPr>
            <w:r w:rsidRPr="008C4C55">
              <w:rPr>
                <w:rFonts w:ascii="Times New Roman" w:hAnsi="Times New Roman" w:cs="Times New Roman"/>
                <w:sz w:val="28"/>
                <w:szCs w:val="28"/>
              </w:rPr>
              <w:t>тыс. рублей</w:t>
            </w:r>
          </w:p>
        </w:tc>
        <w:tc>
          <w:tcPr>
            <w:tcW w:w="1878" w:type="dxa"/>
          </w:tcPr>
          <w:p w:rsidR="003762D4" w:rsidRPr="008C4C55" w:rsidRDefault="003762D4" w:rsidP="00BB2DF8">
            <w:pPr>
              <w:ind w:firstLine="0"/>
              <w:jc w:val="center"/>
              <w:rPr>
                <w:rFonts w:ascii="Times New Roman" w:hAnsi="Times New Roman" w:cs="Times New Roman"/>
                <w:sz w:val="28"/>
                <w:szCs w:val="28"/>
              </w:rPr>
            </w:pPr>
          </w:p>
        </w:tc>
      </w:tr>
      <w:tr w:rsidR="003762D4" w:rsidRPr="008C4C55" w:rsidTr="003762D4">
        <w:tc>
          <w:tcPr>
            <w:tcW w:w="817" w:type="dxa"/>
            <w:vAlign w:val="center"/>
          </w:tcPr>
          <w:p w:rsidR="003762D4" w:rsidRPr="008C4C55" w:rsidRDefault="003762D4" w:rsidP="003E3B4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5</w:t>
            </w:r>
            <w:r w:rsidRPr="003C214C">
              <w:rPr>
                <w:rFonts w:ascii="Times New Roman" w:hAnsi="Times New Roman"/>
                <w:sz w:val="28"/>
                <w:szCs w:val="28"/>
                <w:vertAlign w:val="subscript"/>
              </w:rPr>
              <w:t>.</w:t>
            </w:r>
            <w:r>
              <w:rPr>
                <w:rFonts w:ascii="Times New Roman" w:hAnsi="Times New Roman"/>
                <w:sz w:val="28"/>
                <w:szCs w:val="28"/>
                <w:vertAlign w:val="subscript"/>
              </w:rPr>
              <w:t>1</w:t>
            </w:r>
          </w:p>
        </w:tc>
        <w:tc>
          <w:tcPr>
            <w:tcW w:w="5493" w:type="dxa"/>
          </w:tcPr>
          <w:p w:rsidR="003762D4" w:rsidRPr="003762D4" w:rsidRDefault="003762D4" w:rsidP="003E3B4C">
            <w:pPr>
              <w:ind w:firstLine="0"/>
              <w:jc w:val="left"/>
              <w:rPr>
                <w:rFonts w:ascii="Times New Roman" w:hAnsi="Times New Roman" w:cs="Times New Roman"/>
                <w:sz w:val="26"/>
                <w:szCs w:val="26"/>
              </w:rPr>
            </w:pPr>
            <w:r w:rsidRPr="003762D4">
              <w:rPr>
                <w:rFonts w:ascii="Times New Roman" w:hAnsi="Times New Roman" w:cs="Times New Roman"/>
                <w:sz w:val="26"/>
                <w:szCs w:val="26"/>
              </w:rPr>
              <w:t>решение руководителя  главного администратора бюджетных средств об организации внутреннего финансового аудита (с указанием номера и даты нормативно-правового акта), а также документы, подтверждающие проведение внутреннего финансового аудита в отчетном периоде</w:t>
            </w:r>
          </w:p>
        </w:tc>
        <w:tc>
          <w:tcPr>
            <w:tcW w:w="1559" w:type="dxa"/>
          </w:tcPr>
          <w:p w:rsidR="003762D4" w:rsidRPr="008C4C55" w:rsidRDefault="003762D4" w:rsidP="003E3B4C">
            <w:pPr>
              <w:ind w:firstLine="0"/>
              <w:jc w:val="center"/>
              <w:rPr>
                <w:rFonts w:ascii="Times New Roman" w:hAnsi="Times New Roman" w:cs="Times New Roman"/>
                <w:sz w:val="28"/>
                <w:szCs w:val="28"/>
              </w:rPr>
            </w:pPr>
            <w:r w:rsidRPr="008C4C55">
              <w:rPr>
                <w:rFonts w:ascii="Times New Roman" w:hAnsi="Times New Roman" w:cs="Times New Roman"/>
                <w:sz w:val="28"/>
                <w:szCs w:val="28"/>
              </w:rPr>
              <w:t>ед.</w:t>
            </w:r>
          </w:p>
        </w:tc>
        <w:tc>
          <w:tcPr>
            <w:tcW w:w="1878" w:type="dxa"/>
          </w:tcPr>
          <w:p w:rsidR="003762D4" w:rsidRPr="008C4C55" w:rsidRDefault="003762D4" w:rsidP="00BB2DF8">
            <w:pPr>
              <w:ind w:firstLine="0"/>
              <w:jc w:val="center"/>
              <w:rPr>
                <w:rFonts w:ascii="Times New Roman" w:hAnsi="Times New Roman"/>
                <w:sz w:val="28"/>
                <w:szCs w:val="28"/>
              </w:rPr>
            </w:pPr>
          </w:p>
        </w:tc>
      </w:tr>
      <w:tr w:rsidR="003762D4" w:rsidRPr="008C4C55" w:rsidTr="003762D4">
        <w:tc>
          <w:tcPr>
            <w:tcW w:w="817" w:type="dxa"/>
            <w:vAlign w:val="center"/>
          </w:tcPr>
          <w:p w:rsidR="003762D4" w:rsidRPr="008C4C55" w:rsidRDefault="003762D4" w:rsidP="003E3B4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6</w:t>
            </w:r>
            <w:r w:rsidRPr="003C214C">
              <w:rPr>
                <w:rFonts w:ascii="Times New Roman" w:hAnsi="Times New Roman"/>
                <w:sz w:val="28"/>
                <w:szCs w:val="28"/>
                <w:vertAlign w:val="subscript"/>
              </w:rPr>
              <w:t>.</w:t>
            </w:r>
            <w:r>
              <w:rPr>
                <w:rFonts w:ascii="Times New Roman" w:hAnsi="Times New Roman"/>
                <w:sz w:val="28"/>
                <w:szCs w:val="28"/>
                <w:vertAlign w:val="subscript"/>
              </w:rPr>
              <w:t>1</w:t>
            </w:r>
          </w:p>
        </w:tc>
        <w:tc>
          <w:tcPr>
            <w:tcW w:w="5493" w:type="dxa"/>
          </w:tcPr>
          <w:p w:rsidR="003762D4" w:rsidRPr="003762D4" w:rsidRDefault="003762D4" w:rsidP="0013121C">
            <w:pPr>
              <w:ind w:firstLine="0"/>
              <w:jc w:val="left"/>
              <w:rPr>
                <w:rFonts w:ascii="Times New Roman" w:hAnsi="Times New Roman" w:cs="Times New Roman"/>
                <w:sz w:val="26"/>
                <w:szCs w:val="26"/>
              </w:rPr>
            </w:pPr>
            <w:r w:rsidRPr="003762D4">
              <w:rPr>
                <w:rFonts w:ascii="Times New Roman" w:hAnsi="Times New Roman" w:cs="Times New Roman"/>
                <w:sz w:val="26"/>
                <w:szCs w:val="26"/>
              </w:rPr>
              <w:t>количество вносимых изменений в план-график закупок</w:t>
            </w:r>
          </w:p>
        </w:tc>
        <w:tc>
          <w:tcPr>
            <w:tcW w:w="1559" w:type="dxa"/>
          </w:tcPr>
          <w:p w:rsidR="003762D4" w:rsidRPr="008C4C55" w:rsidRDefault="003762D4" w:rsidP="00BB2DF8">
            <w:pPr>
              <w:ind w:firstLine="0"/>
              <w:jc w:val="center"/>
              <w:rPr>
                <w:rFonts w:ascii="Times New Roman" w:hAnsi="Times New Roman"/>
                <w:sz w:val="28"/>
                <w:szCs w:val="28"/>
              </w:rPr>
            </w:pPr>
            <w:r>
              <w:rPr>
                <w:rFonts w:ascii="Times New Roman" w:hAnsi="Times New Roman"/>
                <w:sz w:val="28"/>
                <w:szCs w:val="28"/>
              </w:rPr>
              <w:t>ед.</w:t>
            </w:r>
          </w:p>
        </w:tc>
        <w:tc>
          <w:tcPr>
            <w:tcW w:w="1878" w:type="dxa"/>
          </w:tcPr>
          <w:p w:rsidR="003762D4" w:rsidRPr="008C4C55" w:rsidRDefault="003762D4" w:rsidP="00BB2DF8">
            <w:pPr>
              <w:ind w:firstLine="0"/>
              <w:jc w:val="center"/>
              <w:rPr>
                <w:rFonts w:ascii="Times New Roman" w:hAnsi="Times New Roman"/>
                <w:sz w:val="28"/>
                <w:szCs w:val="28"/>
              </w:rPr>
            </w:pPr>
          </w:p>
        </w:tc>
      </w:tr>
      <w:tr w:rsidR="003762D4" w:rsidRPr="008C4C55" w:rsidTr="003762D4">
        <w:tc>
          <w:tcPr>
            <w:tcW w:w="817" w:type="dxa"/>
            <w:vMerge w:val="restart"/>
            <w:vAlign w:val="center"/>
          </w:tcPr>
          <w:p w:rsidR="003762D4" w:rsidRPr="008C4C55" w:rsidRDefault="003762D4" w:rsidP="0013121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6</w:t>
            </w:r>
            <w:r w:rsidRPr="003C214C">
              <w:rPr>
                <w:rFonts w:ascii="Times New Roman" w:hAnsi="Times New Roman"/>
                <w:sz w:val="28"/>
                <w:szCs w:val="28"/>
                <w:vertAlign w:val="subscript"/>
              </w:rPr>
              <w:t>.</w:t>
            </w:r>
            <w:r>
              <w:rPr>
                <w:rFonts w:ascii="Times New Roman" w:hAnsi="Times New Roman"/>
                <w:sz w:val="28"/>
                <w:szCs w:val="28"/>
                <w:vertAlign w:val="subscript"/>
              </w:rPr>
              <w:t>2</w:t>
            </w:r>
          </w:p>
        </w:tc>
        <w:tc>
          <w:tcPr>
            <w:tcW w:w="5493" w:type="dxa"/>
          </w:tcPr>
          <w:p w:rsidR="003762D4" w:rsidRPr="003762D4" w:rsidRDefault="003762D4" w:rsidP="00BB2DF8">
            <w:pPr>
              <w:ind w:firstLine="0"/>
              <w:jc w:val="left"/>
              <w:rPr>
                <w:rFonts w:ascii="Times New Roman" w:hAnsi="Times New Roman" w:cs="Times New Roman"/>
                <w:sz w:val="26"/>
                <w:szCs w:val="26"/>
              </w:rPr>
            </w:pPr>
            <w:r w:rsidRPr="003762D4">
              <w:rPr>
                <w:rFonts w:ascii="Times New Roman" w:hAnsi="Times New Roman" w:cs="Times New Roman"/>
                <w:sz w:val="26"/>
                <w:szCs w:val="26"/>
              </w:rPr>
              <w:t>количество контрактов (договоров), по которым применялись штрафные санкции за неисполнение или ненадлежащее исполнение</w:t>
            </w:r>
          </w:p>
        </w:tc>
        <w:tc>
          <w:tcPr>
            <w:tcW w:w="1559" w:type="dxa"/>
          </w:tcPr>
          <w:p w:rsidR="003762D4" w:rsidRPr="008C4C55" w:rsidRDefault="003762D4" w:rsidP="00BB2DF8">
            <w:pPr>
              <w:ind w:firstLine="0"/>
              <w:jc w:val="center"/>
              <w:rPr>
                <w:rFonts w:ascii="Times New Roman" w:hAnsi="Times New Roman" w:cs="Times New Roman"/>
                <w:sz w:val="28"/>
                <w:szCs w:val="28"/>
              </w:rPr>
            </w:pPr>
            <w:r w:rsidRPr="008C4C55">
              <w:rPr>
                <w:rFonts w:ascii="Times New Roman" w:hAnsi="Times New Roman" w:cs="Times New Roman"/>
                <w:sz w:val="28"/>
                <w:szCs w:val="28"/>
              </w:rPr>
              <w:t>шт.</w:t>
            </w:r>
          </w:p>
        </w:tc>
        <w:tc>
          <w:tcPr>
            <w:tcW w:w="1878" w:type="dxa"/>
          </w:tcPr>
          <w:p w:rsidR="003762D4" w:rsidRPr="008C4C55" w:rsidRDefault="003762D4" w:rsidP="00BB2DF8">
            <w:pPr>
              <w:ind w:firstLine="0"/>
              <w:jc w:val="center"/>
              <w:rPr>
                <w:rFonts w:ascii="Times New Roman" w:hAnsi="Times New Roman" w:cs="Times New Roman"/>
                <w:sz w:val="28"/>
                <w:szCs w:val="28"/>
              </w:rPr>
            </w:pPr>
          </w:p>
        </w:tc>
      </w:tr>
      <w:tr w:rsidR="003762D4" w:rsidRPr="008C4C55" w:rsidTr="003762D4">
        <w:tc>
          <w:tcPr>
            <w:tcW w:w="817" w:type="dxa"/>
            <w:vMerge/>
          </w:tcPr>
          <w:p w:rsidR="003762D4" w:rsidRPr="008C4C55" w:rsidRDefault="003762D4" w:rsidP="00BB2DF8">
            <w:pPr>
              <w:ind w:firstLine="0"/>
              <w:jc w:val="left"/>
              <w:rPr>
                <w:rFonts w:ascii="Times New Roman" w:hAnsi="Times New Roman"/>
                <w:noProof/>
                <w:sz w:val="28"/>
                <w:szCs w:val="28"/>
              </w:rPr>
            </w:pPr>
          </w:p>
        </w:tc>
        <w:tc>
          <w:tcPr>
            <w:tcW w:w="5493" w:type="dxa"/>
          </w:tcPr>
          <w:p w:rsidR="003762D4" w:rsidRPr="003762D4" w:rsidRDefault="003762D4" w:rsidP="00BB2DF8">
            <w:pPr>
              <w:ind w:firstLine="0"/>
              <w:jc w:val="left"/>
              <w:rPr>
                <w:rFonts w:ascii="Times New Roman" w:hAnsi="Times New Roman" w:cs="Times New Roman"/>
                <w:sz w:val="26"/>
                <w:szCs w:val="26"/>
              </w:rPr>
            </w:pPr>
            <w:r w:rsidRPr="003762D4">
              <w:rPr>
                <w:rFonts w:ascii="Times New Roman" w:hAnsi="Times New Roman" w:cs="Times New Roman"/>
                <w:noProof/>
                <w:sz w:val="26"/>
                <w:szCs w:val="26"/>
              </w:rPr>
              <w:t>количество контрактов (договоров), по которым были выявлены случаи неисполнения или ненадлежащего исполнения</w:t>
            </w:r>
          </w:p>
        </w:tc>
        <w:tc>
          <w:tcPr>
            <w:tcW w:w="1559" w:type="dxa"/>
          </w:tcPr>
          <w:p w:rsidR="003762D4" w:rsidRPr="008C4C55" w:rsidRDefault="003762D4" w:rsidP="00BB2DF8">
            <w:pPr>
              <w:ind w:firstLine="0"/>
              <w:jc w:val="center"/>
              <w:rPr>
                <w:rFonts w:ascii="Times New Roman" w:hAnsi="Times New Roman" w:cs="Times New Roman"/>
                <w:sz w:val="28"/>
                <w:szCs w:val="28"/>
              </w:rPr>
            </w:pPr>
            <w:r w:rsidRPr="008C4C55">
              <w:rPr>
                <w:rFonts w:ascii="Times New Roman" w:hAnsi="Times New Roman" w:cs="Times New Roman"/>
                <w:sz w:val="28"/>
                <w:szCs w:val="28"/>
              </w:rPr>
              <w:t>шт.</w:t>
            </w:r>
          </w:p>
        </w:tc>
        <w:tc>
          <w:tcPr>
            <w:tcW w:w="1878" w:type="dxa"/>
          </w:tcPr>
          <w:p w:rsidR="003762D4" w:rsidRPr="008C4C55" w:rsidRDefault="003762D4" w:rsidP="00BB2DF8">
            <w:pPr>
              <w:ind w:firstLine="0"/>
              <w:jc w:val="center"/>
              <w:rPr>
                <w:rFonts w:ascii="Times New Roman" w:hAnsi="Times New Roman" w:cs="Times New Roman"/>
                <w:sz w:val="28"/>
                <w:szCs w:val="28"/>
              </w:rPr>
            </w:pPr>
          </w:p>
        </w:tc>
      </w:tr>
      <w:tr w:rsidR="003762D4" w:rsidRPr="008C4C55" w:rsidTr="003762D4">
        <w:tc>
          <w:tcPr>
            <w:tcW w:w="817" w:type="dxa"/>
            <w:vAlign w:val="center"/>
          </w:tcPr>
          <w:p w:rsidR="003762D4" w:rsidRPr="008C4C55" w:rsidRDefault="003762D4" w:rsidP="0013121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7</w:t>
            </w:r>
            <w:r w:rsidRPr="003C214C">
              <w:rPr>
                <w:rFonts w:ascii="Times New Roman" w:hAnsi="Times New Roman"/>
                <w:sz w:val="28"/>
                <w:szCs w:val="28"/>
                <w:vertAlign w:val="subscript"/>
              </w:rPr>
              <w:t>.1</w:t>
            </w:r>
          </w:p>
        </w:tc>
        <w:tc>
          <w:tcPr>
            <w:tcW w:w="5493" w:type="dxa"/>
          </w:tcPr>
          <w:p w:rsidR="003762D4" w:rsidRPr="003762D4" w:rsidRDefault="003762D4" w:rsidP="003E3B4C">
            <w:pPr>
              <w:ind w:firstLine="0"/>
              <w:jc w:val="left"/>
              <w:rPr>
                <w:rFonts w:ascii="Times New Roman" w:hAnsi="Times New Roman" w:cs="Times New Roman"/>
                <w:sz w:val="26"/>
                <w:szCs w:val="26"/>
              </w:rPr>
            </w:pPr>
            <w:r w:rsidRPr="003762D4">
              <w:rPr>
                <w:rFonts w:ascii="Times New Roman" w:hAnsi="Times New Roman" w:cs="Times New Roman"/>
                <w:sz w:val="26"/>
                <w:szCs w:val="26"/>
              </w:rPr>
              <w:t>количество фактов выявленных нарушений при управлении и распоряжении муниципальной собственностью, допущенных главным администратором местного бюджета</w:t>
            </w:r>
          </w:p>
        </w:tc>
        <w:tc>
          <w:tcPr>
            <w:tcW w:w="1559" w:type="dxa"/>
          </w:tcPr>
          <w:p w:rsidR="003762D4" w:rsidRPr="008C4C55" w:rsidRDefault="003762D4" w:rsidP="003E3B4C">
            <w:pPr>
              <w:ind w:firstLine="0"/>
              <w:jc w:val="center"/>
              <w:rPr>
                <w:rFonts w:ascii="Times New Roman" w:hAnsi="Times New Roman" w:cs="Times New Roman"/>
                <w:sz w:val="28"/>
                <w:szCs w:val="28"/>
              </w:rPr>
            </w:pPr>
            <w:r w:rsidRPr="008C4C55">
              <w:rPr>
                <w:rFonts w:ascii="Times New Roman" w:hAnsi="Times New Roman" w:cs="Times New Roman"/>
                <w:sz w:val="28"/>
                <w:szCs w:val="28"/>
              </w:rPr>
              <w:t>ед.</w:t>
            </w:r>
          </w:p>
        </w:tc>
        <w:tc>
          <w:tcPr>
            <w:tcW w:w="1878" w:type="dxa"/>
          </w:tcPr>
          <w:p w:rsidR="003762D4" w:rsidRPr="008C4C55" w:rsidRDefault="003762D4" w:rsidP="003E3B4C">
            <w:pPr>
              <w:ind w:firstLine="0"/>
              <w:jc w:val="center"/>
              <w:rPr>
                <w:rFonts w:ascii="Times New Roman" w:hAnsi="Times New Roman" w:cs="Times New Roman"/>
                <w:sz w:val="28"/>
                <w:szCs w:val="28"/>
              </w:rPr>
            </w:pPr>
          </w:p>
        </w:tc>
      </w:tr>
      <w:tr w:rsidR="003762D4" w:rsidRPr="008C4C55" w:rsidTr="003762D4">
        <w:tc>
          <w:tcPr>
            <w:tcW w:w="817" w:type="dxa"/>
            <w:vMerge w:val="restart"/>
            <w:vAlign w:val="center"/>
          </w:tcPr>
          <w:p w:rsidR="003762D4" w:rsidRPr="008C4C55" w:rsidRDefault="003762D4" w:rsidP="0013121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7</w:t>
            </w:r>
            <w:r w:rsidRPr="003C214C">
              <w:rPr>
                <w:rFonts w:ascii="Times New Roman" w:hAnsi="Times New Roman"/>
                <w:sz w:val="28"/>
                <w:szCs w:val="28"/>
                <w:vertAlign w:val="subscript"/>
              </w:rPr>
              <w:t>.</w:t>
            </w:r>
            <w:r>
              <w:rPr>
                <w:rFonts w:ascii="Times New Roman" w:hAnsi="Times New Roman"/>
                <w:sz w:val="28"/>
                <w:szCs w:val="28"/>
                <w:vertAlign w:val="subscript"/>
              </w:rPr>
              <w:t>2</w:t>
            </w:r>
          </w:p>
        </w:tc>
        <w:tc>
          <w:tcPr>
            <w:tcW w:w="5493" w:type="dxa"/>
          </w:tcPr>
          <w:p w:rsidR="003762D4" w:rsidRPr="003762D4" w:rsidRDefault="003762D4" w:rsidP="003E3B4C">
            <w:pPr>
              <w:ind w:firstLine="0"/>
              <w:jc w:val="left"/>
              <w:rPr>
                <w:rFonts w:ascii="Times New Roman" w:hAnsi="Times New Roman" w:cs="Times New Roman"/>
                <w:sz w:val="26"/>
                <w:szCs w:val="26"/>
              </w:rPr>
            </w:pPr>
            <w:r w:rsidRPr="003762D4">
              <w:rPr>
                <w:rFonts w:ascii="Times New Roman" w:hAnsi="Times New Roman" w:cs="Times New Roman"/>
                <w:sz w:val="26"/>
                <w:szCs w:val="26"/>
              </w:rPr>
              <w:t>расходы на содержание недвижимого имущества, переданного главным администратором в аренду в отчетном периоде</w:t>
            </w:r>
          </w:p>
        </w:tc>
        <w:tc>
          <w:tcPr>
            <w:tcW w:w="1559" w:type="dxa"/>
          </w:tcPr>
          <w:p w:rsidR="003762D4" w:rsidRPr="008C4C55" w:rsidRDefault="003762D4" w:rsidP="003E3B4C">
            <w:pPr>
              <w:ind w:firstLine="0"/>
              <w:jc w:val="center"/>
              <w:rPr>
                <w:rFonts w:ascii="Times New Roman" w:hAnsi="Times New Roman" w:cs="Times New Roman"/>
                <w:sz w:val="28"/>
                <w:szCs w:val="28"/>
              </w:rPr>
            </w:pPr>
            <w:r w:rsidRPr="008C4C55">
              <w:rPr>
                <w:rFonts w:ascii="Times New Roman" w:hAnsi="Times New Roman" w:cs="Times New Roman"/>
                <w:sz w:val="28"/>
                <w:szCs w:val="28"/>
              </w:rPr>
              <w:t>тыс. рублей</w:t>
            </w:r>
          </w:p>
        </w:tc>
        <w:tc>
          <w:tcPr>
            <w:tcW w:w="1878" w:type="dxa"/>
          </w:tcPr>
          <w:p w:rsidR="003762D4" w:rsidRPr="008C4C55" w:rsidRDefault="003762D4" w:rsidP="003E3B4C">
            <w:pPr>
              <w:ind w:firstLine="0"/>
              <w:jc w:val="center"/>
              <w:rPr>
                <w:rFonts w:ascii="Times New Roman" w:hAnsi="Times New Roman" w:cs="Times New Roman"/>
                <w:sz w:val="28"/>
                <w:szCs w:val="28"/>
              </w:rPr>
            </w:pPr>
          </w:p>
        </w:tc>
      </w:tr>
      <w:tr w:rsidR="003762D4" w:rsidRPr="008C4C55" w:rsidTr="003762D4">
        <w:tc>
          <w:tcPr>
            <w:tcW w:w="817" w:type="dxa"/>
            <w:vMerge/>
          </w:tcPr>
          <w:p w:rsidR="003762D4" w:rsidRPr="008C4C55" w:rsidRDefault="003762D4" w:rsidP="003E3B4C">
            <w:pPr>
              <w:jc w:val="left"/>
              <w:rPr>
                <w:rFonts w:ascii="Times New Roman" w:hAnsi="Times New Roman"/>
                <w:sz w:val="28"/>
                <w:szCs w:val="28"/>
              </w:rPr>
            </w:pPr>
          </w:p>
        </w:tc>
        <w:tc>
          <w:tcPr>
            <w:tcW w:w="5493" w:type="dxa"/>
          </w:tcPr>
          <w:p w:rsidR="003762D4" w:rsidRPr="003762D4" w:rsidRDefault="003762D4" w:rsidP="003E3B4C">
            <w:pPr>
              <w:ind w:firstLine="0"/>
              <w:jc w:val="left"/>
              <w:rPr>
                <w:rFonts w:ascii="Times New Roman" w:hAnsi="Times New Roman" w:cs="Times New Roman"/>
                <w:sz w:val="26"/>
                <w:szCs w:val="26"/>
              </w:rPr>
            </w:pPr>
            <w:r w:rsidRPr="003762D4">
              <w:rPr>
                <w:rFonts w:ascii="Times New Roman" w:hAnsi="Times New Roman" w:cs="Times New Roman"/>
                <w:sz w:val="26"/>
                <w:szCs w:val="26"/>
              </w:rPr>
              <w:t>доходы главного администратора бюджетных средств от перечисления арендаторами арендной платы в отчетном периоде</w:t>
            </w:r>
          </w:p>
        </w:tc>
        <w:tc>
          <w:tcPr>
            <w:tcW w:w="1559" w:type="dxa"/>
          </w:tcPr>
          <w:p w:rsidR="003762D4" w:rsidRPr="008C4C55" w:rsidRDefault="003762D4" w:rsidP="003E3B4C">
            <w:pPr>
              <w:ind w:firstLine="0"/>
              <w:jc w:val="center"/>
              <w:rPr>
                <w:rFonts w:ascii="Times New Roman" w:hAnsi="Times New Roman" w:cs="Times New Roman"/>
                <w:sz w:val="28"/>
                <w:szCs w:val="28"/>
              </w:rPr>
            </w:pPr>
            <w:r w:rsidRPr="008C4C55">
              <w:rPr>
                <w:rFonts w:ascii="Times New Roman" w:hAnsi="Times New Roman" w:cs="Times New Roman"/>
                <w:sz w:val="28"/>
                <w:szCs w:val="28"/>
              </w:rPr>
              <w:t>тыс. рублей</w:t>
            </w:r>
          </w:p>
        </w:tc>
        <w:tc>
          <w:tcPr>
            <w:tcW w:w="1878" w:type="dxa"/>
          </w:tcPr>
          <w:p w:rsidR="003762D4" w:rsidRPr="008C4C55" w:rsidRDefault="003762D4" w:rsidP="003E3B4C">
            <w:pPr>
              <w:ind w:firstLine="0"/>
              <w:jc w:val="center"/>
              <w:rPr>
                <w:rFonts w:ascii="Times New Roman" w:hAnsi="Times New Roman" w:cs="Times New Roman"/>
                <w:sz w:val="28"/>
                <w:szCs w:val="28"/>
              </w:rPr>
            </w:pPr>
          </w:p>
        </w:tc>
      </w:tr>
      <w:tr w:rsidR="003762D4" w:rsidRPr="008C4C55" w:rsidTr="003762D4">
        <w:tc>
          <w:tcPr>
            <w:tcW w:w="817" w:type="dxa"/>
            <w:vMerge/>
          </w:tcPr>
          <w:p w:rsidR="003762D4" w:rsidRPr="008C4C55" w:rsidRDefault="003762D4" w:rsidP="003E3B4C">
            <w:pPr>
              <w:ind w:firstLine="0"/>
              <w:jc w:val="left"/>
              <w:rPr>
                <w:rFonts w:ascii="Times New Roman" w:hAnsi="Times New Roman"/>
                <w:sz w:val="28"/>
                <w:szCs w:val="28"/>
              </w:rPr>
            </w:pPr>
          </w:p>
        </w:tc>
        <w:tc>
          <w:tcPr>
            <w:tcW w:w="5493" w:type="dxa"/>
          </w:tcPr>
          <w:p w:rsidR="003762D4" w:rsidRPr="003762D4" w:rsidRDefault="003762D4" w:rsidP="003E3B4C">
            <w:pPr>
              <w:ind w:firstLine="0"/>
              <w:jc w:val="left"/>
              <w:rPr>
                <w:rFonts w:ascii="Times New Roman" w:hAnsi="Times New Roman" w:cs="Times New Roman"/>
                <w:sz w:val="26"/>
                <w:szCs w:val="26"/>
              </w:rPr>
            </w:pPr>
            <w:r w:rsidRPr="003762D4">
              <w:rPr>
                <w:rFonts w:ascii="Times New Roman" w:hAnsi="Times New Roman" w:cs="Times New Roman"/>
                <w:sz w:val="26"/>
                <w:szCs w:val="26"/>
              </w:rPr>
              <w:t>сумма возмещения главному администратору расходов на коммунальные услуги арендаторами в отчетном периоде</w:t>
            </w:r>
          </w:p>
        </w:tc>
        <w:tc>
          <w:tcPr>
            <w:tcW w:w="1559" w:type="dxa"/>
          </w:tcPr>
          <w:p w:rsidR="003762D4" w:rsidRPr="008C4C55" w:rsidRDefault="003762D4" w:rsidP="003E3B4C">
            <w:pPr>
              <w:ind w:firstLine="0"/>
              <w:jc w:val="center"/>
              <w:rPr>
                <w:rFonts w:ascii="Times New Roman" w:hAnsi="Times New Roman" w:cs="Times New Roman"/>
                <w:sz w:val="28"/>
                <w:szCs w:val="28"/>
              </w:rPr>
            </w:pPr>
            <w:r w:rsidRPr="008C4C55">
              <w:rPr>
                <w:rFonts w:ascii="Times New Roman" w:hAnsi="Times New Roman" w:cs="Times New Roman"/>
                <w:sz w:val="28"/>
                <w:szCs w:val="28"/>
              </w:rPr>
              <w:t>тыс. рублей</w:t>
            </w:r>
          </w:p>
        </w:tc>
        <w:tc>
          <w:tcPr>
            <w:tcW w:w="1878" w:type="dxa"/>
          </w:tcPr>
          <w:p w:rsidR="003762D4" w:rsidRPr="008C4C55" w:rsidRDefault="003762D4" w:rsidP="003E3B4C">
            <w:pPr>
              <w:ind w:firstLine="0"/>
              <w:jc w:val="center"/>
              <w:rPr>
                <w:rFonts w:ascii="Times New Roman" w:hAnsi="Times New Roman" w:cs="Times New Roman"/>
                <w:sz w:val="28"/>
                <w:szCs w:val="28"/>
              </w:rPr>
            </w:pPr>
          </w:p>
        </w:tc>
      </w:tr>
      <w:tr w:rsidR="00096FFC" w:rsidRPr="008C4C55" w:rsidTr="0062659F">
        <w:tc>
          <w:tcPr>
            <w:tcW w:w="817" w:type="dxa"/>
            <w:vMerge w:val="restart"/>
            <w:vAlign w:val="center"/>
          </w:tcPr>
          <w:p w:rsidR="00096FFC" w:rsidRPr="008C4C55" w:rsidRDefault="00096FFC" w:rsidP="00096FF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8</w:t>
            </w:r>
            <w:r w:rsidRPr="003C214C">
              <w:rPr>
                <w:rFonts w:ascii="Times New Roman" w:hAnsi="Times New Roman"/>
                <w:sz w:val="28"/>
                <w:szCs w:val="28"/>
                <w:vertAlign w:val="subscript"/>
              </w:rPr>
              <w:t>.</w:t>
            </w:r>
            <w:r>
              <w:rPr>
                <w:rFonts w:ascii="Times New Roman" w:hAnsi="Times New Roman"/>
                <w:sz w:val="28"/>
                <w:szCs w:val="28"/>
                <w:vertAlign w:val="subscript"/>
              </w:rPr>
              <w:t>1</w:t>
            </w:r>
          </w:p>
        </w:tc>
        <w:tc>
          <w:tcPr>
            <w:tcW w:w="5493" w:type="dxa"/>
          </w:tcPr>
          <w:p w:rsidR="00096FFC" w:rsidRPr="003762D4" w:rsidRDefault="00096FFC" w:rsidP="0062659F">
            <w:pPr>
              <w:ind w:firstLine="0"/>
              <w:jc w:val="left"/>
              <w:rPr>
                <w:rFonts w:ascii="Times New Roman" w:hAnsi="Times New Roman"/>
                <w:sz w:val="26"/>
                <w:szCs w:val="26"/>
              </w:rPr>
            </w:pPr>
            <w:r w:rsidRPr="00096FFC">
              <w:rPr>
                <w:rFonts w:ascii="Times New Roman" w:hAnsi="Times New Roman" w:cs="Times New Roman"/>
                <w:sz w:val="26"/>
                <w:szCs w:val="26"/>
              </w:rPr>
              <w:t>количество подведомственных учреждений на конец финансового года</w:t>
            </w:r>
          </w:p>
        </w:tc>
        <w:tc>
          <w:tcPr>
            <w:tcW w:w="1559" w:type="dxa"/>
          </w:tcPr>
          <w:p w:rsidR="00096FFC" w:rsidRPr="00096FFC" w:rsidRDefault="00096FFC" w:rsidP="003E3B4C">
            <w:pPr>
              <w:ind w:firstLine="0"/>
              <w:jc w:val="center"/>
              <w:rPr>
                <w:rFonts w:ascii="Times New Roman" w:hAnsi="Times New Roman" w:cs="Times New Roman"/>
                <w:sz w:val="28"/>
                <w:szCs w:val="28"/>
              </w:rPr>
            </w:pPr>
            <w:r w:rsidRPr="00096FFC">
              <w:rPr>
                <w:rFonts w:ascii="Times New Roman" w:hAnsi="Times New Roman" w:cs="Times New Roman"/>
                <w:sz w:val="28"/>
                <w:szCs w:val="28"/>
              </w:rPr>
              <w:t>ед.</w:t>
            </w:r>
          </w:p>
        </w:tc>
        <w:tc>
          <w:tcPr>
            <w:tcW w:w="1878" w:type="dxa"/>
          </w:tcPr>
          <w:p w:rsidR="00096FFC" w:rsidRPr="008C4C55" w:rsidRDefault="00096FFC" w:rsidP="003E3B4C">
            <w:pPr>
              <w:ind w:firstLine="0"/>
              <w:jc w:val="center"/>
              <w:rPr>
                <w:rFonts w:ascii="Times New Roman" w:hAnsi="Times New Roman"/>
                <w:sz w:val="28"/>
                <w:szCs w:val="28"/>
              </w:rPr>
            </w:pPr>
          </w:p>
        </w:tc>
      </w:tr>
      <w:tr w:rsidR="00096FFC" w:rsidRPr="008C4C55" w:rsidTr="003762D4">
        <w:tc>
          <w:tcPr>
            <w:tcW w:w="817" w:type="dxa"/>
            <w:vMerge/>
          </w:tcPr>
          <w:p w:rsidR="00096FFC" w:rsidRPr="008C4C55" w:rsidRDefault="00096FFC" w:rsidP="003E3B4C">
            <w:pPr>
              <w:ind w:firstLine="0"/>
              <w:jc w:val="left"/>
              <w:rPr>
                <w:rFonts w:ascii="Times New Roman" w:hAnsi="Times New Roman"/>
                <w:sz w:val="28"/>
                <w:szCs w:val="28"/>
              </w:rPr>
            </w:pPr>
          </w:p>
        </w:tc>
        <w:tc>
          <w:tcPr>
            <w:tcW w:w="5493" w:type="dxa"/>
          </w:tcPr>
          <w:p w:rsidR="00096FFC" w:rsidRPr="00096FFC" w:rsidRDefault="00096FFC" w:rsidP="0062659F">
            <w:pPr>
              <w:ind w:firstLine="0"/>
              <w:rPr>
                <w:rFonts w:ascii="Times New Roman" w:hAnsi="Times New Roman" w:cs="Times New Roman"/>
                <w:sz w:val="26"/>
                <w:szCs w:val="26"/>
              </w:rPr>
            </w:pPr>
            <w:r w:rsidRPr="00096FFC">
              <w:rPr>
                <w:rFonts w:ascii="Times New Roman" w:hAnsi="Times New Roman" w:cs="Times New Roman"/>
                <w:sz w:val="26"/>
                <w:szCs w:val="26"/>
              </w:rPr>
              <w:t>количество подведомственных учреждений, информация о деятельности которых за отчетный финансовый год в полном объеме размещена на официальном сайте Российской Федерации www.bus.gov.ru</w:t>
            </w:r>
          </w:p>
        </w:tc>
        <w:tc>
          <w:tcPr>
            <w:tcW w:w="1559" w:type="dxa"/>
          </w:tcPr>
          <w:p w:rsidR="00096FFC" w:rsidRPr="00096FFC" w:rsidRDefault="00096FFC" w:rsidP="003E3B4C">
            <w:pPr>
              <w:ind w:firstLine="0"/>
              <w:jc w:val="center"/>
              <w:rPr>
                <w:rFonts w:ascii="Times New Roman" w:hAnsi="Times New Roman" w:cs="Times New Roman"/>
                <w:sz w:val="28"/>
                <w:szCs w:val="28"/>
              </w:rPr>
            </w:pPr>
            <w:r w:rsidRPr="00096FFC">
              <w:rPr>
                <w:rFonts w:ascii="Times New Roman" w:hAnsi="Times New Roman" w:cs="Times New Roman"/>
                <w:sz w:val="28"/>
                <w:szCs w:val="28"/>
              </w:rPr>
              <w:t>ед.</w:t>
            </w:r>
          </w:p>
        </w:tc>
        <w:tc>
          <w:tcPr>
            <w:tcW w:w="1878" w:type="dxa"/>
          </w:tcPr>
          <w:p w:rsidR="00096FFC" w:rsidRPr="008C4C55" w:rsidRDefault="00096FFC" w:rsidP="003E3B4C">
            <w:pPr>
              <w:ind w:firstLine="0"/>
              <w:jc w:val="center"/>
              <w:rPr>
                <w:rFonts w:ascii="Times New Roman" w:hAnsi="Times New Roman"/>
                <w:sz w:val="28"/>
                <w:szCs w:val="28"/>
              </w:rPr>
            </w:pPr>
          </w:p>
        </w:tc>
      </w:tr>
      <w:tr w:rsidR="00096FFC" w:rsidRPr="008C4C55" w:rsidTr="00892126">
        <w:tc>
          <w:tcPr>
            <w:tcW w:w="817" w:type="dxa"/>
            <w:vMerge w:val="restart"/>
            <w:vAlign w:val="center"/>
          </w:tcPr>
          <w:p w:rsidR="00096FFC" w:rsidRPr="008C4C55" w:rsidRDefault="00096FFC" w:rsidP="00892126">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8</w:t>
            </w:r>
            <w:r w:rsidRPr="003C214C">
              <w:rPr>
                <w:rFonts w:ascii="Times New Roman" w:hAnsi="Times New Roman"/>
                <w:sz w:val="28"/>
                <w:szCs w:val="28"/>
                <w:vertAlign w:val="subscript"/>
              </w:rPr>
              <w:t>.</w:t>
            </w:r>
            <w:r>
              <w:rPr>
                <w:rFonts w:ascii="Times New Roman" w:hAnsi="Times New Roman"/>
                <w:sz w:val="28"/>
                <w:szCs w:val="28"/>
                <w:vertAlign w:val="subscript"/>
              </w:rPr>
              <w:t>2</w:t>
            </w:r>
          </w:p>
        </w:tc>
        <w:tc>
          <w:tcPr>
            <w:tcW w:w="5493" w:type="dxa"/>
          </w:tcPr>
          <w:p w:rsidR="00096FFC" w:rsidRPr="00096FFC" w:rsidRDefault="00096FFC" w:rsidP="00096FFC">
            <w:pPr>
              <w:pStyle w:val="ConsPlusNormal"/>
              <w:rPr>
                <w:rFonts w:ascii="Times New Roman" w:hAnsi="Times New Roman" w:cs="Times New Roman"/>
                <w:sz w:val="26"/>
                <w:szCs w:val="26"/>
              </w:rPr>
            </w:pPr>
            <w:r w:rsidRPr="00096FFC">
              <w:rPr>
                <w:rFonts w:ascii="Times New Roman" w:hAnsi="Times New Roman" w:cs="Times New Roman"/>
                <w:sz w:val="26"/>
                <w:szCs w:val="26"/>
              </w:rPr>
              <w:t xml:space="preserve">общее количество показателей результативности муниципальных программ, </w:t>
            </w:r>
          </w:p>
        </w:tc>
        <w:tc>
          <w:tcPr>
            <w:tcW w:w="1559" w:type="dxa"/>
          </w:tcPr>
          <w:p w:rsidR="00096FFC" w:rsidRPr="00096FFC" w:rsidRDefault="00096FFC" w:rsidP="003E3B4C">
            <w:pPr>
              <w:ind w:firstLine="0"/>
              <w:jc w:val="center"/>
              <w:rPr>
                <w:rFonts w:ascii="Times New Roman" w:hAnsi="Times New Roman" w:cs="Times New Roman"/>
                <w:sz w:val="28"/>
                <w:szCs w:val="28"/>
              </w:rPr>
            </w:pPr>
            <w:r w:rsidRPr="00096FFC">
              <w:rPr>
                <w:rFonts w:ascii="Times New Roman" w:hAnsi="Times New Roman" w:cs="Times New Roman"/>
                <w:sz w:val="28"/>
                <w:szCs w:val="28"/>
              </w:rPr>
              <w:t>ед.</w:t>
            </w:r>
          </w:p>
        </w:tc>
        <w:tc>
          <w:tcPr>
            <w:tcW w:w="1878" w:type="dxa"/>
          </w:tcPr>
          <w:p w:rsidR="00096FFC" w:rsidRPr="008C4C55" w:rsidRDefault="00096FFC" w:rsidP="003E3B4C">
            <w:pPr>
              <w:ind w:firstLine="0"/>
              <w:jc w:val="center"/>
              <w:rPr>
                <w:rFonts w:ascii="Times New Roman" w:hAnsi="Times New Roman"/>
                <w:sz w:val="28"/>
                <w:szCs w:val="28"/>
              </w:rPr>
            </w:pPr>
          </w:p>
        </w:tc>
      </w:tr>
      <w:tr w:rsidR="00096FFC" w:rsidRPr="008C4C55" w:rsidTr="003762D4">
        <w:tc>
          <w:tcPr>
            <w:tcW w:w="817" w:type="dxa"/>
            <w:vMerge/>
          </w:tcPr>
          <w:p w:rsidR="00096FFC" w:rsidRPr="008C4C55" w:rsidRDefault="00096FFC" w:rsidP="003E3B4C">
            <w:pPr>
              <w:ind w:firstLine="0"/>
              <w:jc w:val="left"/>
              <w:rPr>
                <w:rFonts w:ascii="Times New Roman" w:hAnsi="Times New Roman"/>
                <w:sz w:val="28"/>
                <w:szCs w:val="28"/>
              </w:rPr>
            </w:pPr>
          </w:p>
        </w:tc>
        <w:tc>
          <w:tcPr>
            <w:tcW w:w="5493" w:type="dxa"/>
          </w:tcPr>
          <w:p w:rsidR="00096FFC" w:rsidRPr="00096FFC" w:rsidRDefault="00096FFC" w:rsidP="00096FFC">
            <w:pPr>
              <w:ind w:firstLine="0"/>
              <w:rPr>
                <w:rFonts w:ascii="Times New Roman" w:hAnsi="Times New Roman" w:cs="Times New Roman"/>
                <w:sz w:val="26"/>
                <w:szCs w:val="26"/>
              </w:rPr>
            </w:pPr>
            <w:r w:rsidRPr="00096FFC">
              <w:rPr>
                <w:rFonts w:ascii="Times New Roman" w:hAnsi="Times New Roman" w:cs="Times New Roman"/>
                <w:sz w:val="26"/>
                <w:szCs w:val="26"/>
              </w:rPr>
              <w:t>количество показателей результативности, не достигших планового значения</w:t>
            </w:r>
          </w:p>
        </w:tc>
        <w:tc>
          <w:tcPr>
            <w:tcW w:w="1559" w:type="dxa"/>
          </w:tcPr>
          <w:p w:rsidR="00096FFC" w:rsidRPr="00096FFC" w:rsidRDefault="00096FFC" w:rsidP="003E3B4C">
            <w:pPr>
              <w:ind w:firstLine="0"/>
              <w:jc w:val="center"/>
              <w:rPr>
                <w:rFonts w:ascii="Times New Roman" w:hAnsi="Times New Roman" w:cs="Times New Roman"/>
                <w:sz w:val="28"/>
                <w:szCs w:val="28"/>
              </w:rPr>
            </w:pPr>
            <w:r w:rsidRPr="00096FFC">
              <w:rPr>
                <w:rFonts w:ascii="Times New Roman" w:hAnsi="Times New Roman" w:cs="Times New Roman"/>
                <w:sz w:val="28"/>
                <w:szCs w:val="28"/>
              </w:rPr>
              <w:t>ед.</w:t>
            </w:r>
          </w:p>
        </w:tc>
        <w:tc>
          <w:tcPr>
            <w:tcW w:w="1878" w:type="dxa"/>
          </w:tcPr>
          <w:p w:rsidR="00096FFC" w:rsidRPr="008C4C55" w:rsidRDefault="00096FFC" w:rsidP="003E3B4C">
            <w:pPr>
              <w:ind w:firstLine="0"/>
              <w:jc w:val="center"/>
              <w:rPr>
                <w:rFonts w:ascii="Times New Roman" w:hAnsi="Times New Roman"/>
                <w:sz w:val="28"/>
                <w:szCs w:val="28"/>
              </w:rPr>
            </w:pPr>
          </w:p>
        </w:tc>
      </w:tr>
      <w:tr w:rsidR="00096FFC" w:rsidRPr="008C4C55" w:rsidTr="00892126">
        <w:tc>
          <w:tcPr>
            <w:tcW w:w="817" w:type="dxa"/>
            <w:vMerge w:val="restart"/>
            <w:vAlign w:val="center"/>
          </w:tcPr>
          <w:p w:rsidR="00096FFC" w:rsidRPr="008C4C55" w:rsidRDefault="00096FFC" w:rsidP="00096FFC">
            <w:pPr>
              <w:ind w:firstLine="0"/>
              <w:jc w:val="center"/>
              <w:rPr>
                <w:rFonts w:ascii="Times New Roman" w:hAnsi="Times New Roman"/>
                <w:sz w:val="28"/>
                <w:szCs w:val="28"/>
              </w:rPr>
            </w:pPr>
            <w:r w:rsidRPr="003C214C">
              <w:rPr>
                <w:rFonts w:ascii="Times New Roman" w:hAnsi="Times New Roman"/>
                <w:sz w:val="28"/>
                <w:szCs w:val="28"/>
                <w:lang w:val="en-US"/>
              </w:rPr>
              <w:t>P</w:t>
            </w:r>
            <w:r>
              <w:rPr>
                <w:rFonts w:ascii="Times New Roman" w:hAnsi="Times New Roman"/>
                <w:sz w:val="28"/>
                <w:szCs w:val="28"/>
                <w:vertAlign w:val="subscript"/>
              </w:rPr>
              <w:t>8</w:t>
            </w:r>
            <w:r w:rsidRPr="003C214C">
              <w:rPr>
                <w:rFonts w:ascii="Times New Roman" w:hAnsi="Times New Roman"/>
                <w:sz w:val="28"/>
                <w:szCs w:val="28"/>
                <w:vertAlign w:val="subscript"/>
              </w:rPr>
              <w:t>.</w:t>
            </w:r>
            <w:r>
              <w:rPr>
                <w:rFonts w:ascii="Times New Roman" w:hAnsi="Times New Roman"/>
                <w:sz w:val="28"/>
                <w:szCs w:val="28"/>
                <w:vertAlign w:val="subscript"/>
              </w:rPr>
              <w:t>3</w:t>
            </w:r>
          </w:p>
        </w:tc>
        <w:tc>
          <w:tcPr>
            <w:tcW w:w="5493" w:type="dxa"/>
          </w:tcPr>
          <w:p w:rsidR="00096FFC" w:rsidRPr="00096FFC" w:rsidRDefault="00096FFC" w:rsidP="00096FFC">
            <w:pPr>
              <w:ind w:firstLine="0"/>
              <w:rPr>
                <w:rFonts w:ascii="Times New Roman" w:hAnsi="Times New Roman" w:cs="Times New Roman"/>
                <w:sz w:val="26"/>
                <w:szCs w:val="26"/>
              </w:rPr>
            </w:pPr>
            <w:r w:rsidRPr="00096FFC">
              <w:rPr>
                <w:rFonts w:ascii="Times New Roman" w:hAnsi="Times New Roman" w:cs="Times New Roman"/>
                <w:sz w:val="26"/>
                <w:szCs w:val="26"/>
              </w:rPr>
              <w:t xml:space="preserve">общее количество муниципальных заданий, которые должны быть утверждены, </w:t>
            </w:r>
          </w:p>
        </w:tc>
        <w:tc>
          <w:tcPr>
            <w:tcW w:w="1559" w:type="dxa"/>
          </w:tcPr>
          <w:p w:rsidR="00096FFC" w:rsidRPr="00096FFC" w:rsidRDefault="00096FFC" w:rsidP="003E3B4C">
            <w:pPr>
              <w:ind w:firstLine="0"/>
              <w:jc w:val="center"/>
              <w:rPr>
                <w:rFonts w:ascii="Times New Roman" w:hAnsi="Times New Roman" w:cs="Times New Roman"/>
                <w:sz w:val="28"/>
                <w:szCs w:val="28"/>
              </w:rPr>
            </w:pPr>
            <w:r w:rsidRPr="00096FFC">
              <w:rPr>
                <w:rFonts w:ascii="Times New Roman" w:hAnsi="Times New Roman" w:cs="Times New Roman"/>
                <w:sz w:val="28"/>
                <w:szCs w:val="28"/>
              </w:rPr>
              <w:t>ед.</w:t>
            </w:r>
          </w:p>
        </w:tc>
        <w:tc>
          <w:tcPr>
            <w:tcW w:w="1878" w:type="dxa"/>
          </w:tcPr>
          <w:p w:rsidR="00096FFC" w:rsidRPr="008C4C55" w:rsidRDefault="00096FFC" w:rsidP="003E3B4C">
            <w:pPr>
              <w:ind w:firstLine="0"/>
              <w:jc w:val="center"/>
              <w:rPr>
                <w:rFonts w:ascii="Times New Roman" w:hAnsi="Times New Roman"/>
                <w:sz w:val="28"/>
                <w:szCs w:val="28"/>
              </w:rPr>
            </w:pPr>
          </w:p>
        </w:tc>
      </w:tr>
      <w:tr w:rsidR="00096FFC" w:rsidRPr="008C4C55" w:rsidTr="003762D4">
        <w:tc>
          <w:tcPr>
            <w:tcW w:w="817" w:type="dxa"/>
            <w:vMerge/>
          </w:tcPr>
          <w:p w:rsidR="00096FFC" w:rsidRPr="008C4C55" w:rsidRDefault="00096FFC" w:rsidP="003E3B4C">
            <w:pPr>
              <w:ind w:firstLine="0"/>
              <w:jc w:val="left"/>
              <w:rPr>
                <w:rFonts w:ascii="Times New Roman" w:hAnsi="Times New Roman"/>
                <w:sz w:val="28"/>
                <w:szCs w:val="28"/>
              </w:rPr>
            </w:pPr>
          </w:p>
        </w:tc>
        <w:tc>
          <w:tcPr>
            <w:tcW w:w="5493" w:type="dxa"/>
          </w:tcPr>
          <w:p w:rsidR="00096FFC" w:rsidRPr="00096FFC" w:rsidRDefault="00096FFC" w:rsidP="00096FFC">
            <w:pPr>
              <w:ind w:firstLine="0"/>
              <w:rPr>
                <w:rFonts w:ascii="Times New Roman" w:hAnsi="Times New Roman" w:cs="Times New Roman"/>
                <w:sz w:val="26"/>
                <w:szCs w:val="26"/>
              </w:rPr>
            </w:pPr>
            <w:r w:rsidRPr="00096FFC">
              <w:rPr>
                <w:rFonts w:ascii="Times New Roman" w:hAnsi="Times New Roman" w:cs="Times New Roman"/>
                <w:sz w:val="26"/>
                <w:szCs w:val="26"/>
              </w:rPr>
              <w:t xml:space="preserve">количество муниципальных заданий, которые </w:t>
            </w:r>
            <w:r w:rsidRPr="00096FFC">
              <w:rPr>
                <w:rFonts w:ascii="Times New Roman" w:hAnsi="Times New Roman" w:cs="Times New Roman"/>
                <w:sz w:val="26"/>
                <w:szCs w:val="26"/>
              </w:rPr>
              <w:lastRenderedPageBreak/>
              <w:t xml:space="preserve">утверждены в срок позднее 1 месяца со дня официального опубликования решения Совета народных депутатов о бюджете Крапивинского муниципального округа на очередной финансовый год и на плановый период, </w:t>
            </w:r>
          </w:p>
        </w:tc>
        <w:tc>
          <w:tcPr>
            <w:tcW w:w="1559" w:type="dxa"/>
          </w:tcPr>
          <w:p w:rsidR="00096FFC" w:rsidRPr="00096FFC" w:rsidRDefault="00096FFC" w:rsidP="003E3B4C">
            <w:pPr>
              <w:ind w:firstLine="0"/>
              <w:jc w:val="center"/>
              <w:rPr>
                <w:rFonts w:ascii="Times New Roman" w:hAnsi="Times New Roman" w:cs="Times New Roman"/>
                <w:sz w:val="28"/>
                <w:szCs w:val="28"/>
              </w:rPr>
            </w:pPr>
            <w:r w:rsidRPr="00096FFC">
              <w:rPr>
                <w:rFonts w:ascii="Times New Roman" w:hAnsi="Times New Roman" w:cs="Times New Roman"/>
                <w:sz w:val="28"/>
                <w:szCs w:val="28"/>
              </w:rPr>
              <w:lastRenderedPageBreak/>
              <w:t>ед.</w:t>
            </w:r>
          </w:p>
        </w:tc>
        <w:tc>
          <w:tcPr>
            <w:tcW w:w="1878" w:type="dxa"/>
          </w:tcPr>
          <w:p w:rsidR="00096FFC" w:rsidRPr="008C4C55" w:rsidRDefault="00096FFC" w:rsidP="003E3B4C">
            <w:pPr>
              <w:ind w:firstLine="0"/>
              <w:jc w:val="center"/>
              <w:rPr>
                <w:rFonts w:ascii="Times New Roman" w:hAnsi="Times New Roman"/>
                <w:sz w:val="28"/>
                <w:szCs w:val="28"/>
              </w:rPr>
            </w:pPr>
          </w:p>
        </w:tc>
      </w:tr>
    </w:tbl>
    <w:p w:rsidR="008C4C55" w:rsidRDefault="008C4C55" w:rsidP="00B5266D">
      <w:pPr>
        <w:ind w:firstLine="0"/>
        <w:rPr>
          <w:rFonts w:ascii="Times New Roman" w:eastAsiaTheme="minorHAnsi" w:hAnsi="Times New Roman"/>
          <w:sz w:val="28"/>
          <w:szCs w:val="28"/>
          <w:lang w:eastAsia="en-US"/>
        </w:rPr>
      </w:pPr>
    </w:p>
    <w:tbl>
      <w:tblPr>
        <w:tblStyle w:val="a5"/>
        <w:tblW w:w="0" w:type="auto"/>
        <w:tblLook w:val="04A0" w:firstRow="1" w:lastRow="0" w:firstColumn="1" w:lastColumn="0" w:noHBand="0" w:noVBand="1"/>
      </w:tblPr>
      <w:tblGrid>
        <w:gridCol w:w="2463"/>
        <w:gridCol w:w="2464"/>
        <w:gridCol w:w="2464"/>
        <w:gridCol w:w="2464"/>
      </w:tblGrid>
      <w:tr w:rsidR="0013121C" w:rsidTr="0013121C">
        <w:tc>
          <w:tcPr>
            <w:tcW w:w="2463" w:type="dxa"/>
            <w:tcBorders>
              <w:top w:val="nil"/>
              <w:left w:val="nil"/>
              <w:bottom w:val="nil"/>
              <w:right w:val="nil"/>
            </w:tcBorders>
          </w:tcPr>
          <w:p w:rsidR="0013121C" w:rsidRDefault="0013121C" w:rsidP="00B5266D">
            <w:pPr>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p>
        </w:tc>
        <w:tc>
          <w:tcPr>
            <w:tcW w:w="2464" w:type="dxa"/>
            <w:tcBorders>
              <w:top w:val="nil"/>
              <w:left w:val="nil"/>
              <w:bottom w:val="nil"/>
              <w:right w:val="nil"/>
            </w:tcBorders>
          </w:tcPr>
          <w:p w:rsidR="0013121C" w:rsidRDefault="0013121C" w:rsidP="00B5266D">
            <w:pPr>
              <w:ind w:firstLine="0"/>
              <w:rPr>
                <w:rFonts w:ascii="Times New Roman" w:eastAsiaTheme="minorHAnsi" w:hAnsi="Times New Roman"/>
                <w:sz w:val="28"/>
                <w:szCs w:val="28"/>
                <w:lang w:eastAsia="en-US"/>
              </w:rPr>
            </w:pPr>
          </w:p>
        </w:tc>
        <w:tc>
          <w:tcPr>
            <w:tcW w:w="2464" w:type="dxa"/>
            <w:tcBorders>
              <w:top w:val="nil"/>
              <w:left w:val="nil"/>
              <w:bottom w:val="single" w:sz="4" w:space="0" w:color="auto"/>
              <w:right w:val="nil"/>
            </w:tcBorders>
          </w:tcPr>
          <w:p w:rsidR="0013121C" w:rsidRDefault="0013121C" w:rsidP="00B5266D">
            <w:pPr>
              <w:ind w:firstLine="0"/>
              <w:rPr>
                <w:rFonts w:ascii="Times New Roman" w:eastAsiaTheme="minorHAnsi" w:hAnsi="Times New Roman"/>
                <w:sz w:val="28"/>
                <w:szCs w:val="28"/>
                <w:lang w:eastAsia="en-US"/>
              </w:rPr>
            </w:pPr>
          </w:p>
        </w:tc>
        <w:tc>
          <w:tcPr>
            <w:tcW w:w="2464" w:type="dxa"/>
            <w:tcBorders>
              <w:top w:val="nil"/>
              <w:left w:val="nil"/>
              <w:bottom w:val="single" w:sz="4" w:space="0" w:color="auto"/>
              <w:right w:val="nil"/>
            </w:tcBorders>
          </w:tcPr>
          <w:p w:rsidR="0013121C" w:rsidRDefault="0013121C" w:rsidP="00B5266D">
            <w:pPr>
              <w:ind w:firstLine="0"/>
              <w:rPr>
                <w:rFonts w:ascii="Times New Roman" w:eastAsiaTheme="minorHAnsi" w:hAnsi="Times New Roman"/>
                <w:sz w:val="28"/>
                <w:szCs w:val="28"/>
                <w:lang w:eastAsia="en-US"/>
              </w:rPr>
            </w:pPr>
          </w:p>
        </w:tc>
      </w:tr>
      <w:tr w:rsidR="0013121C" w:rsidTr="0013121C">
        <w:tc>
          <w:tcPr>
            <w:tcW w:w="2463" w:type="dxa"/>
            <w:tcBorders>
              <w:top w:val="nil"/>
              <w:left w:val="nil"/>
              <w:bottom w:val="nil"/>
              <w:right w:val="nil"/>
            </w:tcBorders>
          </w:tcPr>
          <w:p w:rsidR="0013121C" w:rsidRDefault="0013121C" w:rsidP="00B5266D">
            <w:pPr>
              <w:ind w:firstLine="0"/>
              <w:rPr>
                <w:rFonts w:ascii="Times New Roman" w:eastAsiaTheme="minorHAnsi" w:hAnsi="Times New Roman"/>
                <w:sz w:val="28"/>
                <w:szCs w:val="28"/>
                <w:lang w:eastAsia="en-US"/>
              </w:rPr>
            </w:pPr>
          </w:p>
        </w:tc>
        <w:tc>
          <w:tcPr>
            <w:tcW w:w="2464" w:type="dxa"/>
            <w:tcBorders>
              <w:top w:val="nil"/>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p>
        </w:tc>
        <w:tc>
          <w:tcPr>
            <w:tcW w:w="2464" w:type="dxa"/>
            <w:tcBorders>
              <w:top w:val="single" w:sz="4" w:space="0" w:color="auto"/>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r w:rsidRPr="0013121C">
              <w:rPr>
                <w:rFonts w:ascii="Times New Roman" w:eastAsiaTheme="minorHAnsi" w:hAnsi="Times New Roman"/>
                <w:sz w:val="20"/>
                <w:szCs w:val="20"/>
                <w:lang w:eastAsia="en-US"/>
              </w:rPr>
              <w:t>(подпись)</w:t>
            </w:r>
          </w:p>
        </w:tc>
        <w:tc>
          <w:tcPr>
            <w:tcW w:w="2464" w:type="dxa"/>
            <w:tcBorders>
              <w:top w:val="single" w:sz="4" w:space="0" w:color="auto"/>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r w:rsidRPr="0013121C">
              <w:rPr>
                <w:rFonts w:ascii="Times New Roman" w:eastAsiaTheme="minorHAnsi" w:hAnsi="Times New Roman"/>
                <w:sz w:val="20"/>
                <w:szCs w:val="20"/>
                <w:lang w:eastAsia="en-US"/>
              </w:rPr>
              <w:t>(расшифровка подписи)</w:t>
            </w:r>
          </w:p>
        </w:tc>
      </w:tr>
      <w:tr w:rsidR="0013121C" w:rsidTr="0013121C">
        <w:tc>
          <w:tcPr>
            <w:tcW w:w="2463" w:type="dxa"/>
            <w:tcBorders>
              <w:top w:val="nil"/>
              <w:left w:val="nil"/>
              <w:bottom w:val="nil"/>
              <w:right w:val="nil"/>
            </w:tcBorders>
          </w:tcPr>
          <w:p w:rsidR="0013121C" w:rsidRDefault="0013121C" w:rsidP="00B5266D">
            <w:pPr>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Исполнитель</w:t>
            </w:r>
          </w:p>
        </w:tc>
        <w:tc>
          <w:tcPr>
            <w:tcW w:w="2464" w:type="dxa"/>
            <w:tcBorders>
              <w:top w:val="nil"/>
              <w:left w:val="nil"/>
              <w:bottom w:val="single" w:sz="4" w:space="0" w:color="auto"/>
              <w:right w:val="nil"/>
            </w:tcBorders>
          </w:tcPr>
          <w:p w:rsidR="0013121C" w:rsidRDefault="0013121C" w:rsidP="00B5266D">
            <w:pPr>
              <w:ind w:firstLine="0"/>
              <w:rPr>
                <w:rFonts w:ascii="Times New Roman" w:eastAsiaTheme="minorHAnsi" w:hAnsi="Times New Roman"/>
                <w:sz w:val="28"/>
                <w:szCs w:val="28"/>
                <w:lang w:eastAsia="en-US"/>
              </w:rPr>
            </w:pPr>
          </w:p>
        </w:tc>
        <w:tc>
          <w:tcPr>
            <w:tcW w:w="2464" w:type="dxa"/>
            <w:tcBorders>
              <w:top w:val="nil"/>
              <w:left w:val="nil"/>
              <w:bottom w:val="single" w:sz="4" w:space="0" w:color="auto"/>
              <w:right w:val="nil"/>
            </w:tcBorders>
          </w:tcPr>
          <w:p w:rsidR="0013121C" w:rsidRDefault="0013121C" w:rsidP="00B5266D">
            <w:pPr>
              <w:ind w:firstLine="0"/>
              <w:rPr>
                <w:rFonts w:ascii="Times New Roman" w:eastAsiaTheme="minorHAnsi" w:hAnsi="Times New Roman"/>
                <w:sz w:val="28"/>
                <w:szCs w:val="28"/>
                <w:lang w:eastAsia="en-US"/>
              </w:rPr>
            </w:pPr>
          </w:p>
        </w:tc>
        <w:tc>
          <w:tcPr>
            <w:tcW w:w="2464" w:type="dxa"/>
            <w:tcBorders>
              <w:top w:val="nil"/>
              <w:left w:val="nil"/>
              <w:bottom w:val="single" w:sz="4" w:space="0" w:color="auto"/>
              <w:right w:val="nil"/>
            </w:tcBorders>
          </w:tcPr>
          <w:p w:rsidR="0013121C" w:rsidRDefault="0013121C" w:rsidP="00B5266D">
            <w:pPr>
              <w:ind w:firstLine="0"/>
              <w:rPr>
                <w:rFonts w:ascii="Times New Roman" w:eastAsiaTheme="minorHAnsi" w:hAnsi="Times New Roman"/>
                <w:sz w:val="28"/>
                <w:szCs w:val="28"/>
                <w:lang w:eastAsia="en-US"/>
              </w:rPr>
            </w:pPr>
          </w:p>
        </w:tc>
      </w:tr>
      <w:tr w:rsidR="0013121C" w:rsidTr="0013121C">
        <w:tc>
          <w:tcPr>
            <w:tcW w:w="2463" w:type="dxa"/>
            <w:tcBorders>
              <w:top w:val="nil"/>
              <w:left w:val="nil"/>
              <w:bottom w:val="nil"/>
              <w:right w:val="nil"/>
            </w:tcBorders>
          </w:tcPr>
          <w:p w:rsidR="0013121C" w:rsidRDefault="0013121C" w:rsidP="00B5266D">
            <w:pPr>
              <w:ind w:firstLine="0"/>
              <w:rPr>
                <w:rFonts w:ascii="Times New Roman" w:eastAsiaTheme="minorHAnsi" w:hAnsi="Times New Roman"/>
                <w:sz w:val="28"/>
                <w:szCs w:val="28"/>
                <w:lang w:eastAsia="en-US"/>
              </w:rPr>
            </w:pPr>
          </w:p>
        </w:tc>
        <w:tc>
          <w:tcPr>
            <w:tcW w:w="2464" w:type="dxa"/>
            <w:tcBorders>
              <w:top w:val="single" w:sz="4" w:space="0" w:color="auto"/>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r w:rsidRPr="0013121C">
              <w:rPr>
                <w:rFonts w:ascii="Times New Roman" w:eastAsiaTheme="minorHAnsi" w:hAnsi="Times New Roman"/>
                <w:sz w:val="20"/>
                <w:szCs w:val="20"/>
                <w:lang w:eastAsia="en-US"/>
              </w:rPr>
              <w:t>(должность)</w:t>
            </w:r>
          </w:p>
        </w:tc>
        <w:tc>
          <w:tcPr>
            <w:tcW w:w="2464" w:type="dxa"/>
            <w:tcBorders>
              <w:top w:val="single" w:sz="4" w:space="0" w:color="auto"/>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r w:rsidRPr="0013121C">
              <w:rPr>
                <w:rFonts w:ascii="Times New Roman" w:eastAsiaTheme="minorHAnsi" w:hAnsi="Times New Roman"/>
                <w:sz w:val="20"/>
                <w:szCs w:val="20"/>
                <w:lang w:eastAsia="en-US"/>
              </w:rPr>
              <w:t>(подпись)</w:t>
            </w:r>
          </w:p>
        </w:tc>
        <w:tc>
          <w:tcPr>
            <w:tcW w:w="2464" w:type="dxa"/>
            <w:tcBorders>
              <w:top w:val="single" w:sz="4" w:space="0" w:color="auto"/>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r w:rsidRPr="0013121C">
              <w:rPr>
                <w:rFonts w:ascii="Times New Roman" w:eastAsiaTheme="minorHAnsi" w:hAnsi="Times New Roman"/>
                <w:sz w:val="20"/>
                <w:szCs w:val="20"/>
                <w:lang w:eastAsia="en-US"/>
              </w:rPr>
              <w:t>(расшифровка подписи)</w:t>
            </w:r>
          </w:p>
        </w:tc>
      </w:tr>
      <w:tr w:rsidR="0013121C" w:rsidTr="0013121C">
        <w:tc>
          <w:tcPr>
            <w:tcW w:w="4927" w:type="dxa"/>
            <w:gridSpan w:val="2"/>
            <w:tcBorders>
              <w:top w:val="nil"/>
              <w:left w:val="nil"/>
              <w:bottom w:val="nil"/>
              <w:right w:val="nil"/>
            </w:tcBorders>
          </w:tcPr>
          <w:p w:rsidR="0013121C" w:rsidRPr="0013121C" w:rsidRDefault="0013121C" w:rsidP="0013121C">
            <w:pPr>
              <w:ind w:firstLine="0"/>
              <w:jc w:val="left"/>
              <w:rPr>
                <w:rFonts w:ascii="Times New Roman" w:eastAsiaTheme="minorHAnsi" w:hAnsi="Times New Roman"/>
                <w:sz w:val="20"/>
                <w:szCs w:val="20"/>
                <w:lang w:eastAsia="en-US"/>
              </w:rPr>
            </w:pPr>
            <w:r w:rsidRPr="0013121C">
              <w:rPr>
                <w:rFonts w:ascii="Times New Roman" w:eastAsiaTheme="minorHAnsi" w:hAnsi="Times New Roman"/>
                <w:sz w:val="20"/>
                <w:szCs w:val="20"/>
                <w:lang w:eastAsia="en-US"/>
              </w:rPr>
              <w:t>Контактный телефон</w:t>
            </w:r>
          </w:p>
        </w:tc>
        <w:tc>
          <w:tcPr>
            <w:tcW w:w="2464" w:type="dxa"/>
            <w:tcBorders>
              <w:top w:val="nil"/>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p>
        </w:tc>
        <w:tc>
          <w:tcPr>
            <w:tcW w:w="2464" w:type="dxa"/>
            <w:tcBorders>
              <w:top w:val="nil"/>
              <w:left w:val="nil"/>
              <w:bottom w:val="nil"/>
              <w:right w:val="nil"/>
            </w:tcBorders>
          </w:tcPr>
          <w:p w:rsidR="0013121C" w:rsidRPr="0013121C" w:rsidRDefault="0013121C" w:rsidP="0013121C">
            <w:pPr>
              <w:ind w:firstLine="0"/>
              <w:jc w:val="center"/>
              <w:rPr>
                <w:rFonts w:ascii="Times New Roman" w:eastAsiaTheme="minorHAnsi" w:hAnsi="Times New Roman"/>
                <w:sz w:val="20"/>
                <w:szCs w:val="20"/>
                <w:lang w:eastAsia="en-US"/>
              </w:rPr>
            </w:pPr>
          </w:p>
        </w:tc>
      </w:tr>
    </w:tbl>
    <w:p w:rsidR="0013121C" w:rsidRPr="008C4C55" w:rsidRDefault="0013121C" w:rsidP="0013121C">
      <w:pPr>
        <w:ind w:firstLine="0"/>
        <w:rPr>
          <w:rFonts w:ascii="Times New Roman" w:eastAsiaTheme="minorHAnsi" w:hAnsi="Times New Roman"/>
          <w:sz w:val="28"/>
          <w:szCs w:val="28"/>
          <w:lang w:eastAsia="en-US"/>
        </w:rPr>
      </w:pPr>
    </w:p>
    <w:sectPr w:rsidR="0013121C" w:rsidRPr="008C4C55" w:rsidSect="009A1FF4">
      <w:pgSz w:w="11906" w:h="16838" w:code="9"/>
      <w:pgMar w:top="1134"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62A" w:rsidRDefault="0074262A" w:rsidP="00FE411C">
      <w:r>
        <w:separator/>
      </w:r>
    </w:p>
  </w:endnote>
  <w:endnote w:type="continuationSeparator" w:id="0">
    <w:p w:rsidR="0074262A" w:rsidRDefault="0074262A" w:rsidP="00FE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07" w:usb1="00000000" w:usb2="00000000" w:usb3="00000000" w:csb0="00000017"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62A" w:rsidRDefault="0074262A" w:rsidP="00FE411C">
      <w:r>
        <w:separator/>
      </w:r>
    </w:p>
  </w:footnote>
  <w:footnote w:type="continuationSeparator" w:id="0">
    <w:p w:rsidR="0074262A" w:rsidRDefault="0074262A" w:rsidP="00FE4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623416"/>
      <w:docPartObj>
        <w:docPartGallery w:val="Page Numbers (Top of Page)"/>
        <w:docPartUnique/>
      </w:docPartObj>
    </w:sdtPr>
    <w:sdtEndPr>
      <w:rPr>
        <w:rFonts w:ascii="Times New Roman" w:hAnsi="Times New Roman"/>
      </w:rPr>
    </w:sdtEndPr>
    <w:sdtContent>
      <w:p w:rsidR="00A63830" w:rsidRPr="0076038A" w:rsidRDefault="00A63830" w:rsidP="000E7F79">
        <w:pPr>
          <w:pStyle w:val="ac"/>
          <w:jc w:val="center"/>
          <w:rPr>
            <w:rFonts w:ascii="Times New Roman" w:hAnsi="Times New Roman"/>
          </w:rPr>
        </w:pPr>
        <w:r w:rsidRPr="0076038A">
          <w:rPr>
            <w:rFonts w:ascii="Times New Roman" w:hAnsi="Times New Roman"/>
          </w:rPr>
          <w:fldChar w:fldCharType="begin"/>
        </w:r>
        <w:r w:rsidRPr="0076038A">
          <w:rPr>
            <w:rFonts w:ascii="Times New Roman" w:hAnsi="Times New Roman"/>
          </w:rPr>
          <w:instrText>PAGE   \* MERGEFORMAT</w:instrText>
        </w:r>
        <w:r w:rsidRPr="0076038A">
          <w:rPr>
            <w:rFonts w:ascii="Times New Roman" w:hAnsi="Times New Roman"/>
          </w:rPr>
          <w:fldChar w:fldCharType="separate"/>
        </w:r>
        <w:r w:rsidR="005823C1">
          <w:rPr>
            <w:rFonts w:ascii="Times New Roman" w:hAnsi="Times New Roman"/>
            <w:noProof/>
          </w:rPr>
          <w:t>2</w:t>
        </w:r>
        <w:r w:rsidRPr="0076038A">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56D42"/>
    <w:multiLevelType w:val="multilevel"/>
    <w:tmpl w:val="18A23CC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28464B4"/>
    <w:multiLevelType w:val="hybridMultilevel"/>
    <w:tmpl w:val="795E8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7480E"/>
    <w:multiLevelType w:val="multilevel"/>
    <w:tmpl w:val="9E362E5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6A"/>
    <w:rsid w:val="00002AF8"/>
    <w:rsid w:val="0000570F"/>
    <w:rsid w:val="00012FD0"/>
    <w:rsid w:val="00027509"/>
    <w:rsid w:val="00031EB1"/>
    <w:rsid w:val="00041A28"/>
    <w:rsid w:val="0005212B"/>
    <w:rsid w:val="000575B8"/>
    <w:rsid w:val="00066D5D"/>
    <w:rsid w:val="00067B8C"/>
    <w:rsid w:val="000854DA"/>
    <w:rsid w:val="00085637"/>
    <w:rsid w:val="00096FFC"/>
    <w:rsid w:val="000E7F79"/>
    <w:rsid w:val="000F1889"/>
    <w:rsid w:val="000F1D21"/>
    <w:rsid w:val="000F7BD8"/>
    <w:rsid w:val="00105831"/>
    <w:rsid w:val="0011649B"/>
    <w:rsid w:val="00120B3E"/>
    <w:rsid w:val="0013121C"/>
    <w:rsid w:val="00131479"/>
    <w:rsid w:val="001362AF"/>
    <w:rsid w:val="001413B9"/>
    <w:rsid w:val="00152A58"/>
    <w:rsid w:val="001752A7"/>
    <w:rsid w:val="0018310B"/>
    <w:rsid w:val="00185984"/>
    <w:rsid w:val="00187707"/>
    <w:rsid w:val="001951D5"/>
    <w:rsid w:val="001975C7"/>
    <w:rsid w:val="001A4D83"/>
    <w:rsid w:val="001B1240"/>
    <w:rsid w:val="001B3F20"/>
    <w:rsid w:val="001C7C77"/>
    <w:rsid w:val="001D20F0"/>
    <w:rsid w:val="001E32A4"/>
    <w:rsid w:val="001E4F39"/>
    <w:rsid w:val="00203832"/>
    <w:rsid w:val="00231C06"/>
    <w:rsid w:val="002357F9"/>
    <w:rsid w:val="0024046A"/>
    <w:rsid w:val="00245D80"/>
    <w:rsid w:val="002510DB"/>
    <w:rsid w:val="0026340D"/>
    <w:rsid w:val="00263B20"/>
    <w:rsid w:val="00267598"/>
    <w:rsid w:val="002A3705"/>
    <w:rsid w:val="002B4421"/>
    <w:rsid w:val="002E1F50"/>
    <w:rsid w:val="002E3001"/>
    <w:rsid w:val="002F0B6E"/>
    <w:rsid w:val="002F2B94"/>
    <w:rsid w:val="002F4D9D"/>
    <w:rsid w:val="003021C9"/>
    <w:rsid w:val="003100AF"/>
    <w:rsid w:val="00316306"/>
    <w:rsid w:val="00330BB1"/>
    <w:rsid w:val="00354C5E"/>
    <w:rsid w:val="0035675C"/>
    <w:rsid w:val="00361FBE"/>
    <w:rsid w:val="00362547"/>
    <w:rsid w:val="00364F62"/>
    <w:rsid w:val="00374104"/>
    <w:rsid w:val="00374527"/>
    <w:rsid w:val="00374711"/>
    <w:rsid w:val="003762D4"/>
    <w:rsid w:val="00376779"/>
    <w:rsid w:val="00380E53"/>
    <w:rsid w:val="003A5E5F"/>
    <w:rsid w:val="003A6C9D"/>
    <w:rsid w:val="003B3B0F"/>
    <w:rsid w:val="003B6832"/>
    <w:rsid w:val="003C214C"/>
    <w:rsid w:val="003C3852"/>
    <w:rsid w:val="003C4CE7"/>
    <w:rsid w:val="003D5DEA"/>
    <w:rsid w:val="003E3B4C"/>
    <w:rsid w:val="003E5F2A"/>
    <w:rsid w:val="003F00D3"/>
    <w:rsid w:val="003F1D72"/>
    <w:rsid w:val="003F3794"/>
    <w:rsid w:val="003F67DF"/>
    <w:rsid w:val="003F6B5A"/>
    <w:rsid w:val="003F6E76"/>
    <w:rsid w:val="00406B58"/>
    <w:rsid w:val="004073DF"/>
    <w:rsid w:val="00422A84"/>
    <w:rsid w:val="0043698F"/>
    <w:rsid w:val="00453B3A"/>
    <w:rsid w:val="0045772C"/>
    <w:rsid w:val="00475584"/>
    <w:rsid w:val="00491213"/>
    <w:rsid w:val="0049353D"/>
    <w:rsid w:val="004C4621"/>
    <w:rsid w:val="004C59E2"/>
    <w:rsid w:val="004C63F1"/>
    <w:rsid w:val="004D1F56"/>
    <w:rsid w:val="004E502F"/>
    <w:rsid w:val="00513576"/>
    <w:rsid w:val="00522C1B"/>
    <w:rsid w:val="005244DB"/>
    <w:rsid w:val="00541009"/>
    <w:rsid w:val="00542071"/>
    <w:rsid w:val="005455AE"/>
    <w:rsid w:val="00553971"/>
    <w:rsid w:val="0056203F"/>
    <w:rsid w:val="00562596"/>
    <w:rsid w:val="00571518"/>
    <w:rsid w:val="005823C1"/>
    <w:rsid w:val="005A6C90"/>
    <w:rsid w:val="005B5A16"/>
    <w:rsid w:val="005B7CDA"/>
    <w:rsid w:val="005E102E"/>
    <w:rsid w:val="005F1403"/>
    <w:rsid w:val="005F5775"/>
    <w:rsid w:val="005F6CC8"/>
    <w:rsid w:val="006225A0"/>
    <w:rsid w:val="00623237"/>
    <w:rsid w:val="0062659F"/>
    <w:rsid w:val="006337A7"/>
    <w:rsid w:val="0067436E"/>
    <w:rsid w:val="0069052F"/>
    <w:rsid w:val="00695830"/>
    <w:rsid w:val="006A0BB6"/>
    <w:rsid w:val="006B01BA"/>
    <w:rsid w:val="006B01BC"/>
    <w:rsid w:val="006B1858"/>
    <w:rsid w:val="006D5CDC"/>
    <w:rsid w:val="00700584"/>
    <w:rsid w:val="007033BE"/>
    <w:rsid w:val="007039AF"/>
    <w:rsid w:val="00703D4D"/>
    <w:rsid w:val="00704B0F"/>
    <w:rsid w:val="007061CC"/>
    <w:rsid w:val="007074CC"/>
    <w:rsid w:val="00713613"/>
    <w:rsid w:val="00716924"/>
    <w:rsid w:val="00716B1B"/>
    <w:rsid w:val="0074262A"/>
    <w:rsid w:val="0075786F"/>
    <w:rsid w:val="0076038A"/>
    <w:rsid w:val="007652C9"/>
    <w:rsid w:val="00773863"/>
    <w:rsid w:val="007806F4"/>
    <w:rsid w:val="00783D16"/>
    <w:rsid w:val="00783FDF"/>
    <w:rsid w:val="007856E1"/>
    <w:rsid w:val="007A06B8"/>
    <w:rsid w:val="007A3E25"/>
    <w:rsid w:val="007C1A39"/>
    <w:rsid w:val="007D2192"/>
    <w:rsid w:val="007D6DB0"/>
    <w:rsid w:val="007E18EF"/>
    <w:rsid w:val="007E72AA"/>
    <w:rsid w:val="007F02C9"/>
    <w:rsid w:val="007F6546"/>
    <w:rsid w:val="00813DB6"/>
    <w:rsid w:val="008301A2"/>
    <w:rsid w:val="00830F02"/>
    <w:rsid w:val="0086176D"/>
    <w:rsid w:val="00867326"/>
    <w:rsid w:val="00884794"/>
    <w:rsid w:val="00886A9C"/>
    <w:rsid w:val="00892126"/>
    <w:rsid w:val="008A1A93"/>
    <w:rsid w:val="008A419D"/>
    <w:rsid w:val="008B527A"/>
    <w:rsid w:val="008B7C12"/>
    <w:rsid w:val="008C36D1"/>
    <w:rsid w:val="008C4C55"/>
    <w:rsid w:val="008C56DE"/>
    <w:rsid w:val="008E0758"/>
    <w:rsid w:val="008E09A2"/>
    <w:rsid w:val="008E6CF3"/>
    <w:rsid w:val="008F7667"/>
    <w:rsid w:val="00912AA4"/>
    <w:rsid w:val="0091661E"/>
    <w:rsid w:val="00920FA9"/>
    <w:rsid w:val="00940BF7"/>
    <w:rsid w:val="00950119"/>
    <w:rsid w:val="0095078C"/>
    <w:rsid w:val="0096044C"/>
    <w:rsid w:val="009833EB"/>
    <w:rsid w:val="00991998"/>
    <w:rsid w:val="00991EF0"/>
    <w:rsid w:val="009979C7"/>
    <w:rsid w:val="00997B84"/>
    <w:rsid w:val="009A1FF4"/>
    <w:rsid w:val="009A24BA"/>
    <w:rsid w:val="009B584E"/>
    <w:rsid w:val="009C40F6"/>
    <w:rsid w:val="009D3054"/>
    <w:rsid w:val="009F1A30"/>
    <w:rsid w:val="00A1068A"/>
    <w:rsid w:val="00A137D0"/>
    <w:rsid w:val="00A14D4F"/>
    <w:rsid w:val="00A17B61"/>
    <w:rsid w:val="00A414EE"/>
    <w:rsid w:val="00A5679C"/>
    <w:rsid w:val="00A63830"/>
    <w:rsid w:val="00A71F33"/>
    <w:rsid w:val="00A7664C"/>
    <w:rsid w:val="00A836B5"/>
    <w:rsid w:val="00AA3E84"/>
    <w:rsid w:val="00AB0719"/>
    <w:rsid w:val="00AC1368"/>
    <w:rsid w:val="00AC1FAA"/>
    <w:rsid w:val="00AC2695"/>
    <w:rsid w:val="00AE4515"/>
    <w:rsid w:val="00AE5A00"/>
    <w:rsid w:val="00AE5BE1"/>
    <w:rsid w:val="00AE655F"/>
    <w:rsid w:val="00AE7B3F"/>
    <w:rsid w:val="00AF205C"/>
    <w:rsid w:val="00B00065"/>
    <w:rsid w:val="00B04DF9"/>
    <w:rsid w:val="00B10A2F"/>
    <w:rsid w:val="00B14E7A"/>
    <w:rsid w:val="00B22D55"/>
    <w:rsid w:val="00B23D30"/>
    <w:rsid w:val="00B3278C"/>
    <w:rsid w:val="00B47441"/>
    <w:rsid w:val="00B51DDD"/>
    <w:rsid w:val="00B5266D"/>
    <w:rsid w:val="00B71908"/>
    <w:rsid w:val="00B80965"/>
    <w:rsid w:val="00B95D4C"/>
    <w:rsid w:val="00BA2850"/>
    <w:rsid w:val="00BA3FC1"/>
    <w:rsid w:val="00BB2DF8"/>
    <w:rsid w:val="00BB6791"/>
    <w:rsid w:val="00BD31B9"/>
    <w:rsid w:val="00BD47CA"/>
    <w:rsid w:val="00BD5049"/>
    <w:rsid w:val="00BF40D3"/>
    <w:rsid w:val="00BF47AE"/>
    <w:rsid w:val="00C1083E"/>
    <w:rsid w:val="00C13090"/>
    <w:rsid w:val="00C13E3F"/>
    <w:rsid w:val="00C161C5"/>
    <w:rsid w:val="00C173D1"/>
    <w:rsid w:val="00C17F2F"/>
    <w:rsid w:val="00C220CB"/>
    <w:rsid w:val="00C22168"/>
    <w:rsid w:val="00C3141D"/>
    <w:rsid w:val="00C36F2B"/>
    <w:rsid w:val="00C83A6B"/>
    <w:rsid w:val="00C97139"/>
    <w:rsid w:val="00CA1AFE"/>
    <w:rsid w:val="00CB200B"/>
    <w:rsid w:val="00CB24D7"/>
    <w:rsid w:val="00CD0738"/>
    <w:rsid w:val="00CE4DBD"/>
    <w:rsid w:val="00D1249F"/>
    <w:rsid w:val="00D15801"/>
    <w:rsid w:val="00D26BDC"/>
    <w:rsid w:val="00D27CD1"/>
    <w:rsid w:val="00D3137B"/>
    <w:rsid w:val="00D402FF"/>
    <w:rsid w:val="00D40626"/>
    <w:rsid w:val="00D42BDC"/>
    <w:rsid w:val="00D54FAA"/>
    <w:rsid w:val="00D718BC"/>
    <w:rsid w:val="00D86DE4"/>
    <w:rsid w:val="00D94ED7"/>
    <w:rsid w:val="00DA0C05"/>
    <w:rsid w:val="00DA6557"/>
    <w:rsid w:val="00DB2F0E"/>
    <w:rsid w:val="00DC3D60"/>
    <w:rsid w:val="00DC7360"/>
    <w:rsid w:val="00DE2366"/>
    <w:rsid w:val="00DE2E0C"/>
    <w:rsid w:val="00E16D64"/>
    <w:rsid w:val="00E3234D"/>
    <w:rsid w:val="00E3281F"/>
    <w:rsid w:val="00E36F69"/>
    <w:rsid w:val="00E4096B"/>
    <w:rsid w:val="00E42DF0"/>
    <w:rsid w:val="00E50CF6"/>
    <w:rsid w:val="00E567FB"/>
    <w:rsid w:val="00E71991"/>
    <w:rsid w:val="00E816D8"/>
    <w:rsid w:val="00E9621C"/>
    <w:rsid w:val="00EA75A9"/>
    <w:rsid w:val="00EC01BF"/>
    <w:rsid w:val="00EC1DB5"/>
    <w:rsid w:val="00EC661E"/>
    <w:rsid w:val="00ED3EC6"/>
    <w:rsid w:val="00ED59AD"/>
    <w:rsid w:val="00EE569E"/>
    <w:rsid w:val="00EE738E"/>
    <w:rsid w:val="00F0237A"/>
    <w:rsid w:val="00F05409"/>
    <w:rsid w:val="00F157FF"/>
    <w:rsid w:val="00F1676D"/>
    <w:rsid w:val="00F21850"/>
    <w:rsid w:val="00F21D5E"/>
    <w:rsid w:val="00F23142"/>
    <w:rsid w:val="00F25B65"/>
    <w:rsid w:val="00F27C41"/>
    <w:rsid w:val="00F36368"/>
    <w:rsid w:val="00F431B2"/>
    <w:rsid w:val="00F511E9"/>
    <w:rsid w:val="00F53D79"/>
    <w:rsid w:val="00F56AA1"/>
    <w:rsid w:val="00F71313"/>
    <w:rsid w:val="00F9095C"/>
    <w:rsid w:val="00FA2C14"/>
    <w:rsid w:val="00FA2E7E"/>
    <w:rsid w:val="00FA58D5"/>
    <w:rsid w:val="00FA5B06"/>
    <w:rsid w:val="00FB1474"/>
    <w:rsid w:val="00FB622D"/>
    <w:rsid w:val="00FB6CC3"/>
    <w:rsid w:val="00FE411C"/>
    <w:rsid w:val="00FE615D"/>
    <w:rsid w:val="00FF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A58E4E-9426-497F-983A-8247EA9E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B1240"/>
    <w:pPr>
      <w:ind w:firstLine="567"/>
      <w:jc w:val="both"/>
    </w:pPr>
    <w:rPr>
      <w:rFonts w:ascii="Arial" w:hAnsi="Arial"/>
      <w:sz w:val="24"/>
      <w:szCs w:val="24"/>
    </w:rPr>
  </w:style>
  <w:style w:type="paragraph" w:styleId="1">
    <w:name w:val="heading 1"/>
    <w:aliases w:val="!Части документа"/>
    <w:basedOn w:val="a"/>
    <w:next w:val="a"/>
    <w:qFormat/>
    <w:rsid w:val="001B1240"/>
    <w:pPr>
      <w:jc w:val="center"/>
      <w:outlineLvl w:val="0"/>
    </w:pPr>
    <w:rPr>
      <w:rFonts w:cs="Arial"/>
      <w:b/>
      <w:bCs/>
      <w:kern w:val="32"/>
      <w:sz w:val="32"/>
      <w:szCs w:val="32"/>
    </w:rPr>
  </w:style>
  <w:style w:type="paragraph" w:styleId="2">
    <w:name w:val="heading 2"/>
    <w:aliases w:val="!Разделы документа"/>
    <w:basedOn w:val="a"/>
    <w:qFormat/>
    <w:rsid w:val="001B1240"/>
    <w:pPr>
      <w:jc w:val="center"/>
      <w:outlineLvl w:val="1"/>
    </w:pPr>
    <w:rPr>
      <w:rFonts w:cs="Arial"/>
      <w:b/>
      <w:bCs/>
      <w:iCs/>
      <w:sz w:val="30"/>
      <w:szCs w:val="28"/>
    </w:rPr>
  </w:style>
  <w:style w:type="paragraph" w:styleId="3">
    <w:name w:val="heading 3"/>
    <w:aliases w:val="!Главы документа"/>
    <w:basedOn w:val="a"/>
    <w:qFormat/>
    <w:rsid w:val="001B1240"/>
    <w:pPr>
      <w:outlineLvl w:val="2"/>
    </w:pPr>
    <w:rPr>
      <w:rFonts w:cs="Arial"/>
      <w:b/>
      <w:bCs/>
      <w:sz w:val="28"/>
      <w:szCs w:val="26"/>
    </w:rPr>
  </w:style>
  <w:style w:type="paragraph" w:styleId="4">
    <w:name w:val="heading 4"/>
    <w:aliases w:val="!Параграфы/Статьи документа"/>
    <w:basedOn w:val="a"/>
    <w:qFormat/>
    <w:rsid w:val="001B1240"/>
    <w:pPr>
      <w:outlineLvl w:val="3"/>
    </w:pPr>
    <w:rPr>
      <w:b/>
      <w:bCs/>
      <w:sz w:val="26"/>
      <w:szCs w:val="28"/>
    </w:rPr>
  </w:style>
  <w:style w:type="paragraph" w:styleId="5">
    <w:name w:val="heading 5"/>
    <w:basedOn w:val="a"/>
    <w:next w:val="a"/>
    <w:link w:val="50"/>
    <w:unhideWhenUsed/>
    <w:qFormat/>
    <w:rsid w:val="004E502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E502F"/>
    <w:rPr>
      <w:rFonts w:asciiTheme="majorHAnsi" w:eastAsiaTheme="majorEastAsia" w:hAnsiTheme="majorHAnsi" w:cstheme="majorBidi"/>
      <w:color w:val="243F60" w:themeColor="accent1" w:themeShade="7F"/>
      <w:sz w:val="24"/>
      <w:szCs w:val="24"/>
    </w:rPr>
  </w:style>
  <w:style w:type="paragraph" w:customStyle="1" w:styleId="10">
    <w:name w:val="Обычный1"/>
    <w:rsid w:val="0024046A"/>
    <w:pPr>
      <w:spacing w:line="300" w:lineRule="auto"/>
    </w:pPr>
    <w:rPr>
      <w:snapToGrid w:val="0"/>
      <w:sz w:val="22"/>
    </w:rPr>
  </w:style>
  <w:style w:type="paragraph" w:styleId="a3">
    <w:name w:val="Title"/>
    <w:basedOn w:val="a"/>
    <w:qFormat/>
    <w:rsid w:val="0024046A"/>
    <w:pPr>
      <w:spacing w:before="240"/>
      <w:jc w:val="center"/>
    </w:pPr>
    <w:rPr>
      <w:sz w:val="28"/>
    </w:rPr>
  </w:style>
  <w:style w:type="paragraph" w:styleId="a4">
    <w:name w:val="Subtitle"/>
    <w:basedOn w:val="a"/>
    <w:qFormat/>
    <w:rsid w:val="0024046A"/>
    <w:pPr>
      <w:spacing w:before="240"/>
      <w:jc w:val="center"/>
    </w:pPr>
    <w:rPr>
      <w:b/>
      <w:sz w:val="32"/>
      <w:szCs w:val="32"/>
    </w:rPr>
  </w:style>
  <w:style w:type="table" w:styleId="a5">
    <w:name w:val="Table Grid"/>
    <w:basedOn w:val="a1"/>
    <w:uiPriority w:val="59"/>
    <w:rsid w:val="00571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1B1240"/>
    <w:rPr>
      <w:rFonts w:ascii="Arial" w:hAnsi="Arial"/>
      <w:b w:val="0"/>
      <w:i w:val="0"/>
      <w:iCs/>
      <w:color w:val="0000FF"/>
      <w:sz w:val="24"/>
      <w:u w:val="none"/>
    </w:rPr>
  </w:style>
  <w:style w:type="paragraph" w:styleId="a6">
    <w:name w:val="annotation text"/>
    <w:aliases w:val="!Равноширинный текст документа"/>
    <w:basedOn w:val="a"/>
    <w:semiHidden/>
    <w:rsid w:val="001B1240"/>
    <w:rPr>
      <w:rFonts w:ascii="Courier" w:hAnsi="Courier"/>
      <w:sz w:val="22"/>
      <w:szCs w:val="20"/>
    </w:rPr>
  </w:style>
  <w:style w:type="paragraph" w:customStyle="1" w:styleId="Title">
    <w:name w:val="Title!Название НПА"/>
    <w:basedOn w:val="a"/>
    <w:rsid w:val="001B1240"/>
    <w:pPr>
      <w:spacing w:before="240" w:after="60"/>
      <w:jc w:val="center"/>
      <w:outlineLvl w:val="0"/>
    </w:pPr>
    <w:rPr>
      <w:rFonts w:cs="Arial"/>
      <w:b/>
      <w:bCs/>
      <w:kern w:val="28"/>
      <w:sz w:val="32"/>
      <w:szCs w:val="32"/>
    </w:rPr>
  </w:style>
  <w:style w:type="character" w:styleId="a7">
    <w:name w:val="Hyperlink"/>
    <w:basedOn w:val="a0"/>
    <w:uiPriority w:val="99"/>
    <w:rsid w:val="001B1240"/>
    <w:rPr>
      <w:color w:val="0000FF"/>
      <w:u w:val="none"/>
    </w:rPr>
  </w:style>
  <w:style w:type="paragraph" w:customStyle="1" w:styleId="Application">
    <w:name w:val="Application!Приложение"/>
    <w:rsid w:val="001B1240"/>
    <w:pPr>
      <w:spacing w:before="120" w:after="120"/>
      <w:jc w:val="right"/>
    </w:pPr>
    <w:rPr>
      <w:rFonts w:ascii="Arial" w:hAnsi="Arial" w:cs="Arial"/>
      <w:b/>
      <w:bCs/>
      <w:kern w:val="28"/>
      <w:sz w:val="32"/>
      <w:szCs w:val="32"/>
    </w:rPr>
  </w:style>
  <w:style w:type="paragraph" w:customStyle="1" w:styleId="Table">
    <w:name w:val="Table!Таблица"/>
    <w:rsid w:val="001B1240"/>
    <w:rPr>
      <w:rFonts w:ascii="Arial" w:hAnsi="Arial" w:cs="Arial"/>
      <w:bCs/>
      <w:kern w:val="28"/>
      <w:sz w:val="24"/>
      <w:szCs w:val="32"/>
    </w:rPr>
  </w:style>
  <w:style w:type="paragraph" w:customStyle="1" w:styleId="Table0">
    <w:name w:val="Table!"/>
    <w:next w:val="Table"/>
    <w:rsid w:val="001B1240"/>
    <w:pPr>
      <w:jc w:val="center"/>
    </w:pPr>
    <w:rPr>
      <w:rFonts w:ascii="Arial" w:hAnsi="Arial" w:cs="Arial"/>
      <w:b/>
      <w:bCs/>
      <w:kern w:val="28"/>
      <w:sz w:val="24"/>
      <w:szCs w:val="32"/>
    </w:rPr>
  </w:style>
  <w:style w:type="paragraph" w:customStyle="1" w:styleId="NumberAndDate">
    <w:name w:val="NumberAndDate"/>
    <w:aliases w:val="!Дата и Номер"/>
    <w:qFormat/>
    <w:rsid w:val="001B124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B1240"/>
    <w:rPr>
      <w:sz w:val="28"/>
    </w:rPr>
  </w:style>
  <w:style w:type="paragraph" w:styleId="a8">
    <w:name w:val="Balloon Text"/>
    <w:basedOn w:val="a"/>
    <w:link w:val="a9"/>
    <w:uiPriority w:val="99"/>
    <w:rsid w:val="004D1F56"/>
    <w:rPr>
      <w:rFonts w:ascii="Tahoma" w:hAnsi="Tahoma" w:cs="Tahoma"/>
      <w:sz w:val="16"/>
      <w:szCs w:val="16"/>
    </w:rPr>
  </w:style>
  <w:style w:type="character" w:customStyle="1" w:styleId="a9">
    <w:name w:val="Текст выноски Знак"/>
    <w:basedOn w:val="a0"/>
    <w:link w:val="a8"/>
    <w:uiPriority w:val="99"/>
    <w:rsid w:val="004D1F56"/>
    <w:rPr>
      <w:rFonts w:ascii="Tahoma" w:hAnsi="Tahoma" w:cs="Tahoma"/>
      <w:sz w:val="16"/>
      <w:szCs w:val="16"/>
    </w:rPr>
  </w:style>
  <w:style w:type="paragraph" w:customStyle="1" w:styleId="ConsPlusNormal">
    <w:name w:val="ConsPlusNormal"/>
    <w:rsid w:val="004E502F"/>
    <w:pPr>
      <w:widowControl w:val="0"/>
      <w:autoSpaceDE w:val="0"/>
      <w:autoSpaceDN w:val="0"/>
    </w:pPr>
    <w:rPr>
      <w:rFonts w:ascii="Calibri" w:hAnsi="Calibri" w:cs="Calibri"/>
      <w:sz w:val="22"/>
    </w:rPr>
  </w:style>
  <w:style w:type="paragraph" w:customStyle="1" w:styleId="Iauiue">
    <w:name w:val="Iau?iue"/>
    <w:rsid w:val="004E502F"/>
  </w:style>
  <w:style w:type="paragraph" w:styleId="aa">
    <w:name w:val="No Spacing"/>
    <w:uiPriority w:val="1"/>
    <w:qFormat/>
    <w:rsid w:val="004E502F"/>
    <w:pPr>
      <w:ind w:firstLine="567"/>
      <w:jc w:val="both"/>
    </w:pPr>
    <w:rPr>
      <w:rFonts w:ascii="Arial" w:hAnsi="Arial"/>
      <w:sz w:val="24"/>
      <w:szCs w:val="24"/>
    </w:rPr>
  </w:style>
  <w:style w:type="paragraph" w:styleId="ab">
    <w:name w:val="List Paragraph"/>
    <w:basedOn w:val="a"/>
    <w:uiPriority w:val="34"/>
    <w:qFormat/>
    <w:rsid w:val="004E502F"/>
    <w:pPr>
      <w:ind w:left="720"/>
      <w:contextualSpacing/>
    </w:pPr>
  </w:style>
  <w:style w:type="paragraph" w:styleId="ac">
    <w:name w:val="header"/>
    <w:basedOn w:val="a"/>
    <w:link w:val="ad"/>
    <w:rsid w:val="00FE411C"/>
    <w:pPr>
      <w:tabs>
        <w:tab w:val="center" w:pos="4677"/>
        <w:tab w:val="right" w:pos="9355"/>
      </w:tabs>
    </w:pPr>
  </w:style>
  <w:style w:type="character" w:customStyle="1" w:styleId="ad">
    <w:name w:val="Верхний колонтитул Знак"/>
    <w:basedOn w:val="a0"/>
    <w:link w:val="ac"/>
    <w:rsid w:val="00FE411C"/>
    <w:rPr>
      <w:rFonts w:ascii="Arial" w:hAnsi="Arial"/>
      <w:sz w:val="24"/>
      <w:szCs w:val="24"/>
    </w:rPr>
  </w:style>
  <w:style w:type="paragraph" w:styleId="ae">
    <w:name w:val="footer"/>
    <w:basedOn w:val="a"/>
    <w:link w:val="af"/>
    <w:uiPriority w:val="99"/>
    <w:rsid w:val="00FE411C"/>
    <w:pPr>
      <w:tabs>
        <w:tab w:val="center" w:pos="4677"/>
        <w:tab w:val="right" w:pos="9355"/>
      </w:tabs>
    </w:pPr>
  </w:style>
  <w:style w:type="character" w:customStyle="1" w:styleId="af">
    <w:name w:val="Нижний колонтитул Знак"/>
    <w:basedOn w:val="a0"/>
    <w:link w:val="ae"/>
    <w:uiPriority w:val="99"/>
    <w:rsid w:val="00FE411C"/>
    <w:rPr>
      <w:rFonts w:ascii="Arial" w:hAnsi="Arial"/>
      <w:sz w:val="24"/>
      <w:szCs w:val="24"/>
    </w:rPr>
  </w:style>
  <w:style w:type="paragraph" w:customStyle="1" w:styleId="ConsPlusTitle">
    <w:name w:val="ConsPlusTitle"/>
    <w:rsid w:val="002A3705"/>
    <w:pPr>
      <w:widowControl w:val="0"/>
      <w:autoSpaceDE w:val="0"/>
      <w:autoSpaceDN w:val="0"/>
    </w:pPr>
    <w:rPr>
      <w:rFonts w:ascii="Calibri" w:hAnsi="Calibri" w:cs="Calibri"/>
      <w:b/>
      <w:sz w:val="22"/>
    </w:rPr>
  </w:style>
  <w:style w:type="paragraph" w:customStyle="1" w:styleId="ConsPlusNonformat">
    <w:name w:val="ConsPlusNonformat"/>
    <w:rsid w:val="002A3705"/>
    <w:pPr>
      <w:widowControl w:val="0"/>
      <w:autoSpaceDE w:val="0"/>
      <w:autoSpaceDN w:val="0"/>
    </w:pPr>
    <w:rPr>
      <w:rFonts w:ascii="Courier New" w:hAnsi="Courier New" w:cs="Courier New"/>
    </w:rPr>
  </w:style>
  <w:style w:type="character" w:styleId="af0">
    <w:name w:val="line number"/>
    <w:basedOn w:val="a0"/>
    <w:rsid w:val="004073DF"/>
  </w:style>
  <w:style w:type="numbering" w:customStyle="1" w:styleId="11">
    <w:name w:val="Нет списка1"/>
    <w:next w:val="a2"/>
    <w:uiPriority w:val="99"/>
    <w:semiHidden/>
    <w:unhideWhenUsed/>
    <w:rsid w:val="00E3234D"/>
  </w:style>
  <w:style w:type="character" w:styleId="af1">
    <w:name w:val="Placeholder Text"/>
    <w:basedOn w:val="a0"/>
    <w:uiPriority w:val="99"/>
    <w:semiHidden/>
    <w:rsid w:val="00E3234D"/>
    <w:rPr>
      <w:color w:val="808080"/>
    </w:rPr>
  </w:style>
  <w:style w:type="character" w:styleId="af2">
    <w:name w:val="page number"/>
    <w:basedOn w:val="a0"/>
    <w:rsid w:val="00E3234D"/>
  </w:style>
  <w:style w:type="paragraph" w:styleId="af3">
    <w:name w:val="Normal (Web)"/>
    <w:basedOn w:val="a"/>
    <w:uiPriority w:val="99"/>
    <w:unhideWhenUsed/>
    <w:rsid w:val="00E3234D"/>
    <w:pPr>
      <w:ind w:firstLine="0"/>
      <w:jc w:val="left"/>
    </w:pPr>
    <w:rPr>
      <w:rFonts w:ascii="Times New Roman" w:hAnsi="Times New Roman"/>
    </w:rPr>
  </w:style>
  <w:style w:type="table" w:customStyle="1" w:styleId="12">
    <w:name w:val="Сетка таблицы1"/>
    <w:basedOn w:val="a1"/>
    <w:next w:val="a5"/>
    <w:uiPriority w:val="59"/>
    <w:rsid w:val="00E323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af5"/>
    <w:unhideWhenUsed/>
    <w:rsid w:val="00E3234D"/>
    <w:pPr>
      <w:spacing w:before="240" w:line="240" w:lineRule="atLeast"/>
      <w:ind w:firstLine="0"/>
      <w:jc w:val="left"/>
    </w:pPr>
    <w:rPr>
      <w:rFonts w:ascii="TimesET" w:hAnsi="TimesET"/>
      <w:sz w:val="28"/>
      <w:szCs w:val="20"/>
    </w:rPr>
  </w:style>
  <w:style w:type="character" w:customStyle="1" w:styleId="af5">
    <w:name w:val="Основной текст Знак"/>
    <w:basedOn w:val="a0"/>
    <w:link w:val="af4"/>
    <w:rsid w:val="00E3234D"/>
    <w:rPr>
      <w:rFonts w:ascii="TimesET" w:hAnsi="TimesET"/>
      <w:sz w:val="28"/>
    </w:rPr>
  </w:style>
  <w:style w:type="table" w:customStyle="1" w:styleId="20">
    <w:name w:val="Сетка таблицы2"/>
    <w:basedOn w:val="a1"/>
    <w:next w:val="a5"/>
    <w:uiPriority w:val="59"/>
    <w:rsid w:val="008C4C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25090">
      <w:bodyDiv w:val="1"/>
      <w:marLeft w:val="0"/>
      <w:marRight w:val="0"/>
      <w:marTop w:val="0"/>
      <w:marBottom w:val="0"/>
      <w:divBdr>
        <w:top w:val="none" w:sz="0" w:space="0" w:color="auto"/>
        <w:left w:val="none" w:sz="0" w:space="0" w:color="auto"/>
        <w:bottom w:val="none" w:sz="0" w:space="0" w:color="auto"/>
        <w:right w:val="none" w:sz="0" w:space="0" w:color="auto"/>
      </w:divBdr>
    </w:div>
    <w:div w:id="172552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yperlink" Target="consultantplus://offline/ref=AAB2EC55DBC6D3D1BD5936B45A59746E4352EB40639BE3A7DF041D645A6D961F7DD20F962DDA93010E1B30029014CF4421A6780D56A07986X1j9I" TargetMode="External"/><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hyperlink" Target="consultantplus://offline/ref=AAB2EC55DBC6D3D1BD5936B45A59746E4352EB40639BE3A7DF041D645A6D961F7DD20F9F2BDC960F59412006D940C75B24BE660948A0X7j9I"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AAB2EC55DBC6D3D1BD5936B45A59746E4352EB40639BE3A7DF041D645A6D961F7DD20F962DDA93010E1B30029014CF4421A6780D56A07986X1j9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consultantplus://offline/ref=AAB2EC55DBC6D3D1BD5936B45A59746E4352EB40639BE3A7DF041D645A6D961F7DD20F962DDA93010E1B30029014CF4421A6780D56A07986X1j9I" TargetMode="External"/><Relationship Id="rId5" Type="http://schemas.openxmlformats.org/officeDocument/2006/relationships/webSettings" Target="webSettings.xml"/><Relationship Id="rId15" Type="http://schemas.openxmlformats.org/officeDocument/2006/relationships/hyperlink" Target="consultantplus://offline/ref=87E38F4AED97718A556E682F311E5F162AECC8739F600E3BE39700029FE62E4FA00E671298816123AA77D0EBAE9B53C8A158BCF81FD1BD798FD4794Dp5gCI" TargetMode="External"/><Relationship Id="rId23" Type="http://schemas.openxmlformats.org/officeDocument/2006/relationships/hyperlink" Target="consultantplus://offline/ref=AAB2EC55DBC6D3D1BD5936B45A59746E4352EB40639BE3A7DF041D645A6D961F7DD20F962DDA93010E1B30029014CF4421A6780D56A07986X1j9I" TargetMode="Externa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consultantplus://offline/ref=AAB2EC55DBC6D3D1BD5936B45A59746E4352EB40639BE3A7DF041D645A6D961F7DD20F962DDA93010E1B30029014CF4421A6780D56A07986X1j9I"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consultantplus://offline/ref=AAB2EC55DBC6D3D1BD5936B45A59746E4352EB40639BE3A7DF041D645A6D961F7DD20F9F2BDC960F59412006D940C75B24BE660948A0X7j9I" TargetMode="External"/><Relationship Id="rId27" Type="http://schemas.openxmlformats.org/officeDocument/2006/relationships/hyperlink" Target="consultantplus://offline/ref=AAB2EC55DBC6D3D1BD5936B45A59746E4352EB40639BE3A7DF041D645A6D961F7DD20F9F2BDC960F59412006D940C75B24BE660948A0X7j9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5610D-C68D-4C02-ACFC-6B6E6D36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1945</TotalTime>
  <Pages>1</Pages>
  <Words>7601</Words>
  <Characters>43329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50829</CharactersWithSpaces>
  <SharedDoc>false</SharedDoc>
  <HLinks>
    <vt:vector size="12" baseType="variant">
      <vt:variant>
        <vt:i4>5111898</vt:i4>
      </vt:variant>
      <vt:variant>
        <vt:i4>3</vt:i4>
      </vt:variant>
      <vt:variant>
        <vt:i4>0</vt:i4>
      </vt:variant>
      <vt:variant>
        <vt:i4>5</vt:i4>
      </vt:variant>
      <vt:variant>
        <vt:lpwstr>http://172.16.1.81:8080/content/act/d45f5d67-d449-4b24-bbb3-cf5f9e0f2db8.doc</vt:lpwstr>
      </vt:variant>
      <vt:variant>
        <vt:lpwstr/>
      </vt:variant>
      <vt:variant>
        <vt:i4>1376276</vt:i4>
      </vt:variant>
      <vt:variant>
        <vt:i4>0</vt:i4>
      </vt:variant>
      <vt:variant>
        <vt:i4>0</vt:i4>
      </vt:variant>
      <vt:variant>
        <vt:i4>5</vt:i4>
      </vt:variant>
      <vt:variant>
        <vt:lpwstr>http://dostup.scli.ru:8111/content/act/8f21b21c-a408-42c4-b9fe-a939b863c84a.html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cp:lastModifiedBy>
  <cp:revision>44</cp:revision>
  <cp:lastPrinted>2021-12-17T02:39:00Z</cp:lastPrinted>
  <dcterms:created xsi:type="dcterms:W3CDTF">2021-10-13T11:07:00Z</dcterms:created>
  <dcterms:modified xsi:type="dcterms:W3CDTF">2021-12-28T01:59:00Z</dcterms:modified>
</cp:coreProperties>
</file>