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326" w:rsidRPr="00867326" w:rsidRDefault="00912AA4" w:rsidP="00F511E9">
      <w:pPr>
        <w:pStyle w:val="Application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867326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261628">
        <w:rPr>
          <w:rFonts w:ascii="Times New Roman" w:hAnsi="Times New Roman" w:cs="Times New Roman"/>
          <w:b w:val="0"/>
          <w:sz w:val="28"/>
          <w:szCs w:val="28"/>
        </w:rPr>
        <w:t xml:space="preserve"> №1</w:t>
      </w:r>
    </w:p>
    <w:p w:rsidR="00F25B65" w:rsidRPr="00867326" w:rsidRDefault="00912AA4" w:rsidP="00F511E9">
      <w:pPr>
        <w:pStyle w:val="Application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67326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867326" w:rsidRPr="00867326" w:rsidRDefault="00F25B65" w:rsidP="00F511E9">
      <w:pPr>
        <w:pStyle w:val="Application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67326">
        <w:rPr>
          <w:rFonts w:ascii="Times New Roman" w:hAnsi="Times New Roman" w:cs="Times New Roman"/>
          <w:b w:val="0"/>
          <w:sz w:val="28"/>
          <w:szCs w:val="28"/>
        </w:rPr>
        <w:t>Крапивинск</w:t>
      </w:r>
      <w:r w:rsidR="00867326" w:rsidRPr="00867326">
        <w:rPr>
          <w:rFonts w:ascii="Times New Roman" w:hAnsi="Times New Roman" w:cs="Times New Roman"/>
          <w:b w:val="0"/>
          <w:sz w:val="28"/>
          <w:szCs w:val="28"/>
        </w:rPr>
        <w:t>ого муниципального</w:t>
      </w:r>
      <w:r w:rsidRPr="008673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3794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867326" w:rsidRDefault="00867326" w:rsidP="00867326">
      <w:pPr>
        <w:pStyle w:val="Application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6732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61628">
        <w:rPr>
          <w:rFonts w:ascii="Times New Roman" w:hAnsi="Times New Roman" w:cs="Times New Roman"/>
          <w:b w:val="0"/>
          <w:sz w:val="28"/>
          <w:szCs w:val="28"/>
        </w:rPr>
        <w:t>_______________</w:t>
      </w:r>
      <w:r w:rsidRPr="00867326">
        <w:rPr>
          <w:rFonts w:ascii="Times New Roman" w:hAnsi="Times New Roman" w:cs="Times New Roman"/>
          <w:b w:val="0"/>
          <w:sz w:val="28"/>
          <w:szCs w:val="28"/>
        </w:rPr>
        <w:t>№</w:t>
      </w:r>
      <w:r w:rsidR="00261628">
        <w:rPr>
          <w:rFonts w:ascii="Times New Roman" w:hAnsi="Times New Roman" w:cs="Times New Roman"/>
          <w:b w:val="0"/>
          <w:sz w:val="28"/>
          <w:szCs w:val="28"/>
        </w:rPr>
        <w:t>_____</w:t>
      </w:r>
    </w:p>
    <w:p w:rsidR="001D50A6" w:rsidRDefault="001D50A6" w:rsidP="00867326">
      <w:pPr>
        <w:pStyle w:val="Application"/>
        <w:suppressAutoHyphens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5B65" w:rsidRPr="00867326" w:rsidRDefault="00F25B65" w:rsidP="00867326">
      <w:pPr>
        <w:pStyle w:val="Application"/>
        <w:suppressAutoHyphens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326">
        <w:rPr>
          <w:rFonts w:ascii="Times New Roman" w:hAnsi="Times New Roman" w:cs="Times New Roman"/>
          <w:sz w:val="28"/>
          <w:szCs w:val="28"/>
        </w:rPr>
        <w:t>Перечень</w:t>
      </w:r>
    </w:p>
    <w:p w:rsidR="00F25B65" w:rsidRDefault="00F25B65" w:rsidP="00F511E9">
      <w:pPr>
        <w:pStyle w:val="1"/>
        <w:suppressAutoHyphens/>
        <w:rPr>
          <w:rFonts w:ascii="Times New Roman" w:hAnsi="Times New Roman" w:cs="Times New Roman"/>
          <w:sz w:val="28"/>
          <w:szCs w:val="28"/>
        </w:rPr>
      </w:pPr>
      <w:r w:rsidRPr="00867326">
        <w:rPr>
          <w:rFonts w:ascii="Times New Roman" w:hAnsi="Times New Roman" w:cs="Times New Roman"/>
          <w:sz w:val="28"/>
          <w:szCs w:val="28"/>
        </w:rPr>
        <w:t>получателей средств бюджета</w:t>
      </w:r>
      <w:r w:rsidR="00066D5D">
        <w:rPr>
          <w:rFonts w:ascii="Times New Roman" w:hAnsi="Times New Roman" w:cs="Times New Roman"/>
          <w:sz w:val="28"/>
          <w:szCs w:val="28"/>
        </w:rPr>
        <w:t xml:space="preserve"> </w:t>
      </w:r>
      <w:r w:rsidR="00066D5D" w:rsidRPr="00066D5D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867326">
        <w:rPr>
          <w:rFonts w:ascii="Times New Roman" w:hAnsi="Times New Roman" w:cs="Times New Roman"/>
          <w:sz w:val="28"/>
          <w:szCs w:val="28"/>
        </w:rPr>
        <w:t>, подведомственных</w:t>
      </w:r>
      <w:r w:rsidR="00AA3E84" w:rsidRPr="00867326">
        <w:rPr>
          <w:rFonts w:ascii="Times New Roman" w:hAnsi="Times New Roman" w:cs="Times New Roman"/>
          <w:sz w:val="28"/>
          <w:szCs w:val="28"/>
        </w:rPr>
        <w:t xml:space="preserve"> </w:t>
      </w:r>
      <w:r w:rsidRPr="00867326">
        <w:rPr>
          <w:rFonts w:ascii="Times New Roman" w:hAnsi="Times New Roman" w:cs="Times New Roman"/>
          <w:sz w:val="28"/>
          <w:szCs w:val="28"/>
        </w:rPr>
        <w:t>главным распорядителям средств местного бюджета</w:t>
      </w:r>
    </w:p>
    <w:p w:rsidR="00261628" w:rsidRPr="00261628" w:rsidRDefault="00261628" w:rsidP="00261628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00"/>
        <w:gridCol w:w="7889"/>
      </w:tblGrid>
      <w:tr w:rsidR="00CD0738" w:rsidRPr="001D50A6" w:rsidTr="001D50A6">
        <w:tc>
          <w:tcPr>
            <w:tcW w:w="817" w:type="dxa"/>
          </w:tcPr>
          <w:p w:rsidR="00CD0738" w:rsidRPr="00261628" w:rsidRDefault="00CD0738" w:rsidP="00AA3E84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261628">
              <w:rPr>
                <w:rFonts w:ascii="Times New Roman" w:hAnsi="Times New Roman" w:cs="Times New Roman"/>
                <w:b w:val="0"/>
                <w:szCs w:val="24"/>
              </w:rPr>
              <w:t>№ п/п</w:t>
            </w:r>
          </w:p>
        </w:tc>
        <w:tc>
          <w:tcPr>
            <w:tcW w:w="900" w:type="dxa"/>
          </w:tcPr>
          <w:p w:rsidR="00CD0738" w:rsidRPr="001D50A6" w:rsidRDefault="00CD0738" w:rsidP="00AA3E8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</w:t>
            </w:r>
          </w:p>
        </w:tc>
        <w:tc>
          <w:tcPr>
            <w:tcW w:w="7889" w:type="dxa"/>
          </w:tcPr>
          <w:p w:rsidR="00CD0738" w:rsidRPr="001D50A6" w:rsidRDefault="00CD0738" w:rsidP="00AA3E8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</w:tc>
      </w:tr>
      <w:tr w:rsidR="001B3F20" w:rsidRPr="001D50A6" w:rsidTr="001D50A6">
        <w:tc>
          <w:tcPr>
            <w:tcW w:w="817" w:type="dxa"/>
          </w:tcPr>
          <w:p w:rsidR="001B3F20" w:rsidRPr="001D50A6" w:rsidRDefault="001B3F20" w:rsidP="00AA3E8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1B3F20" w:rsidRPr="001D50A6" w:rsidRDefault="001B3F20" w:rsidP="00AA3E8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7889" w:type="dxa"/>
          </w:tcPr>
          <w:p w:rsidR="001B3F20" w:rsidRPr="001D50A6" w:rsidRDefault="001B3F20" w:rsidP="00AA3E8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CD0738" w:rsidRPr="001D50A6" w:rsidTr="001D50A6">
        <w:tc>
          <w:tcPr>
            <w:tcW w:w="817" w:type="dxa"/>
          </w:tcPr>
          <w:p w:rsidR="00CD0738" w:rsidRPr="001D50A6" w:rsidRDefault="00CD073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CD0738" w:rsidRPr="001D50A6" w:rsidRDefault="00CD073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889" w:type="dxa"/>
          </w:tcPr>
          <w:p w:rsidR="00CD0738" w:rsidRPr="001D50A6" w:rsidRDefault="00541009" w:rsidP="003F379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47D72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CD0738" w:rsidRPr="00047D72">
              <w:rPr>
                <w:rFonts w:ascii="Times New Roman" w:hAnsi="Times New Roman" w:cs="Times New Roman"/>
                <w:i/>
                <w:sz w:val="28"/>
                <w:szCs w:val="28"/>
              </w:rPr>
              <w:t>дминистрация Крапивинск</w:t>
            </w:r>
            <w:r w:rsidRPr="00047D72">
              <w:rPr>
                <w:rFonts w:ascii="Times New Roman" w:hAnsi="Times New Roman" w:cs="Times New Roman"/>
                <w:i/>
                <w:sz w:val="28"/>
                <w:szCs w:val="28"/>
              </w:rPr>
              <w:t>ого</w:t>
            </w:r>
            <w:r w:rsidR="00CD0738" w:rsidRPr="00047D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47D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муниципального </w:t>
            </w:r>
            <w:r w:rsidR="003F3794" w:rsidRPr="00047D72">
              <w:rPr>
                <w:rFonts w:ascii="Times New Roman" w:hAnsi="Times New Roman" w:cs="Times New Roman"/>
                <w:i/>
                <w:sz w:val="28"/>
                <w:szCs w:val="28"/>
              </w:rPr>
              <w:t>округа</w:t>
            </w:r>
            <w:r w:rsidR="003F00D3"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 – главный распорядитель средств местного бюджета по подведомственным получателям: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889" w:type="dxa"/>
          </w:tcPr>
          <w:p w:rsidR="005F6CC8" w:rsidRPr="001D50A6" w:rsidRDefault="005F6CC8" w:rsidP="00C224B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«Автохозяйство Крапивинского муниципального </w:t>
            </w:r>
            <w:r w:rsidR="00C224B6" w:rsidRPr="001D50A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889" w:type="dxa"/>
          </w:tcPr>
          <w:p w:rsidR="005F6CC8" w:rsidRPr="001D50A6" w:rsidRDefault="005F6CC8" w:rsidP="0078135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«Медиа - центр Крапивинского муниципального </w:t>
            </w:r>
            <w:r w:rsidR="0078135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47D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889" w:type="dxa"/>
          </w:tcPr>
          <w:p w:rsidR="005F6CC8" w:rsidRPr="001D50A6" w:rsidRDefault="005F6CC8" w:rsidP="00C224B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«Единая дежурно-диспетчерская служба» Крапивинского муниципального </w:t>
            </w:r>
            <w:r w:rsidR="00C224B6" w:rsidRPr="001D50A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7889" w:type="dxa"/>
          </w:tcPr>
          <w:p w:rsidR="005F6CC8" w:rsidRPr="001D50A6" w:rsidRDefault="005F6CC8" w:rsidP="0036420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47D72">
              <w:rPr>
                <w:rFonts w:ascii="Times New Roman" w:hAnsi="Times New Roman" w:cs="Times New Roman"/>
                <w:i/>
                <w:sz w:val="28"/>
                <w:szCs w:val="28"/>
              </w:rPr>
              <w:t>комитет по управлению муниципальным имуществом администрации Крапивинского муниципального округа</w:t>
            </w:r>
            <w:r w:rsidR="003642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– главный распорядитель средств местного бюджета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3F379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47D72">
              <w:rPr>
                <w:rFonts w:ascii="Times New Roman" w:hAnsi="Times New Roman" w:cs="Times New Roman"/>
                <w:i/>
                <w:sz w:val="28"/>
                <w:szCs w:val="28"/>
              </w:rPr>
              <w:t>управление образования администрации Крапивинского муниципального округа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 – главный распорядитель средств местного бюджета по подведомственным получателям: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«Банновский детский сад»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«Борисовский детский сад»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«Зеленовский детский сад»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«Красноключинский детский сад»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«Мунгатский детский сад»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«Перехляйский детский сад»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«Тарадановский детский сад»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«Шевелёвский детский сад»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«Барачатский детский сад»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3.10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Крапивинский детский сад «Росинка»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«Крапивинский детский сад «Светлячок»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 «Крапивинский детский сад №1«Солнышко» 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3.13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«Зеленогорский детский сад № 6 «Улыбка»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3.14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«Банновская основная общеобразовательная школа»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3.15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«Барачатская основная общеобразовательная школа»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3.16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«Борисовская средняя общеобразовательная школа»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3.17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«Зеленовская основная общеобразовательная школа»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3.18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«Зеленогорская средняя общеобразовательная школа»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3.19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«Крапивинская средняя общеобразовательная школа»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3.20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«Красноключинская основная общеобразовательная школа»</w:t>
            </w:r>
          </w:p>
        </w:tc>
      </w:tr>
      <w:tr w:rsidR="005F6CC8" w:rsidRPr="001D50A6" w:rsidTr="001D50A6">
        <w:tc>
          <w:tcPr>
            <w:tcW w:w="817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3.21</w:t>
            </w:r>
          </w:p>
        </w:tc>
        <w:tc>
          <w:tcPr>
            <w:tcW w:w="900" w:type="dxa"/>
          </w:tcPr>
          <w:p w:rsidR="005F6CC8" w:rsidRPr="001D50A6" w:rsidRDefault="005F6CC8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5F6CC8" w:rsidRPr="001D50A6" w:rsidRDefault="005F6CC8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«Мунгатская основная общеобразовательная школа»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3.22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B22D55" w:rsidRPr="001D50A6" w:rsidRDefault="00B22D55" w:rsidP="0074458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«Перехляйская основная общеобразовательная школа»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3.23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 «Тарадановская средняя общеобразовательная школа»</w:t>
            </w:r>
          </w:p>
        </w:tc>
      </w:tr>
      <w:tr w:rsidR="00B22D55" w:rsidRPr="001D50A6" w:rsidTr="001D50A6">
        <w:trPr>
          <w:trHeight w:val="593"/>
        </w:trPr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3.24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«Шевелёвская средняя общеобразовательная школа»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3.25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«Крапивинская общеобразовательная школа - интернат для детей с ограниченными возможностями здоровья»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3.26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Крапивинский дом детского творчества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3.27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B22D55" w:rsidRPr="001D50A6" w:rsidRDefault="00B22D55" w:rsidP="004B3D2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для детей, нуждающихся в психолого-педагогической и медико-социальной помощи «Крапивинский Центр диагностики и консультирования»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3.28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B22D55" w:rsidRPr="001D50A6" w:rsidRDefault="00B22D55" w:rsidP="0050421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«Централизованная бухгалтерия образования Крапивинского муниципального </w:t>
            </w:r>
            <w:r w:rsidR="00504219" w:rsidRPr="001D50A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3.29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7889" w:type="dxa"/>
          </w:tcPr>
          <w:p w:rsidR="00B22D55" w:rsidRPr="001D50A6" w:rsidRDefault="00B22D55" w:rsidP="0050421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профессионального образования «Информационно-методический центр Крапивинского муниципального </w:t>
            </w:r>
            <w:r w:rsidR="00504219" w:rsidRPr="001D50A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889" w:type="dxa"/>
          </w:tcPr>
          <w:p w:rsidR="00B22D55" w:rsidRPr="001D50A6" w:rsidRDefault="00E75D8F" w:rsidP="0050421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B22D55" w:rsidRPr="00047D72">
              <w:rPr>
                <w:rFonts w:ascii="Times New Roman" w:hAnsi="Times New Roman" w:cs="Times New Roman"/>
                <w:i/>
                <w:sz w:val="28"/>
                <w:szCs w:val="28"/>
              </w:rPr>
              <w:t>правление культуры, молодежной политики</w:t>
            </w:r>
            <w:r w:rsidR="00504219" w:rsidRPr="00047D72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B22D55" w:rsidRPr="00047D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спорта</w:t>
            </w:r>
            <w:r w:rsidR="00504219" w:rsidRPr="00047D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туризма</w:t>
            </w:r>
            <w:r w:rsidR="00B22D55" w:rsidRPr="00047D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администрации Крапивинского муниципального округа</w:t>
            </w:r>
            <w:r w:rsidR="00B22D55"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 – главный распорядитель средств местного бюджета по подведомственным получателям: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889" w:type="dxa"/>
          </w:tcPr>
          <w:p w:rsidR="00B22D55" w:rsidRPr="001D50A6" w:rsidRDefault="00B22D55" w:rsidP="007812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«Молодежный культурно-досуговый центр «ЛИДЕР»»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889" w:type="dxa"/>
          </w:tcPr>
          <w:p w:rsidR="00B22D55" w:rsidRPr="001D50A6" w:rsidRDefault="00E75D8F" w:rsidP="0050421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22D55" w:rsidRPr="001D50A6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учреждение культуры «Крапивинский краеведческий музей»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889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«Крапивинская библиотечная система»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889" w:type="dxa"/>
          </w:tcPr>
          <w:p w:rsidR="00B22D55" w:rsidRPr="001D50A6" w:rsidRDefault="00B22D55" w:rsidP="00C663A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  <w:r w:rsidR="00C663A4"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Крапивинского муниципального округа 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663A4" w:rsidRPr="001D50A6">
              <w:rPr>
                <w:rFonts w:ascii="Times New Roman" w:hAnsi="Times New Roman" w:cs="Times New Roman"/>
                <w:sz w:val="28"/>
                <w:szCs w:val="28"/>
              </w:rPr>
              <w:t>Детская ш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кола искусств»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889" w:type="dxa"/>
          </w:tcPr>
          <w:p w:rsidR="00B22D55" w:rsidRPr="001D50A6" w:rsidRDefault="00B22D55" w:rsidP="00C663A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культуры «Клубная система Крапивинского </w:t>
            </w:r>
            <w:r w:rsidR="00C663A4" w:rsidRPr="001D50A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889" w:type="dxa"/>
          </w:tcPr>
          <w:p w:rsidR="00B22D55" w:rsidRPr="001D50A6" w:rsidRDefault="00E75D8F" w:rsidP="00C663A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9D362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22D55" w:rsidRPr="009D362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учреждение </w:t>
            </w:r>
            <w:r w:rsidR="00C60238" w:rsidRPr="009D3622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  <w:r w:rsidR="00B22D55" w:rsidRPr="009D3622">
              <w:rPr>
                <w:rFonts w:ascii="Times New Roman" w:hAnsi="Times New Roman" w:cs="Times New Roman"/>
                <w:sz w:val="28"/>
                <w:szCs w:val="28"/>
              </w:rPr>
              <w:t xml:space="preserve"> «Спортивная школа Крапивинского муниципального </w:t>
            </w:r>
            <w:r w:rsidR="00C663A4" w:rsidRPr="009D362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B22D55" w:rsidRPr="009D36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889" w:type="dxa"/>
          </w:tcPr>
          <w:p w:rsidR="00B22D55" w:rsidRPr="001D50A6" w:rsidRDefault="00B22D55" w:rsidP="00C663A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 бухгалтерского учета и обслуживания культуры, молодежной политики</w:t>
            </w:r>
            <w:r w:rsidR="00C663A4"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  <w:r w:rsidR="00C663A4"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 и туризма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 Крапивинского муниципального </w:t>
            </w:r>
            <w:r w:rsidR="00C663A4" w:rsidRPr="001D50A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F316A" w:rsidRPr="001D50A6" w:rsidTr="001D50A6">
        <w:tc>
          <w:tcPr>
            <w:tcW w:w="817" w:type="dxa"/>
          </w:tcPr>
          <w:p w:rsidR="00FF316A" w:rsidRPr="001D50A6" w:rsidRDefault="00FF316A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FF316A" w:rsidRPr="001D50A6" w:rsidRDefault="00FF316A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7889" w:type="dxa"/>
          </w:tcPr>
          <w:p w:rsidR="00FF316A" w:rsidRPr="001D50A6" w:rsidRDefault="00FF316A" w:rsidP="00C663A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47D72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Муниципальное казенное учреждение «Управление по жизнеобеспечению и строительству администрации Крапивинского муниципального округа»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 – главный распорядитель средств местного бюджета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7889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47D72">
              <w:rPr>
                <w:rFonts w:ascii="Times New Roman" w:hAnsi="Times New Roman" w:cs="Times New Roman"/>
                <w:i/>
                <w:sz w:val="28"/>
                <w:szCs w:val="28"/>
              </w:rPr>
              <w:t>управление социальной защиты населения администрации Крапивинского муниципального округа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 – главный распорядитель средств местного бюджета по подведомственным получателям: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7889" w:type="dxa"/>
          </w:tcPr>
          <w:p w:rsidR="00B22D55" w:rsidRPr="001D50A6" w:rsidRDefault="00B22D55" w:rsidP="00AA3E8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«Социально-реабилитационный Центр для несовершеннолетних» Крапивинского муниципального округа</w:t>
            </w:r>
          </w:p>
        </w:tc>
      </w:tr>
      <w:tr w:rsidR="00B22D55" w:rsidRPr="001D50A6" w:rsidTr="001D50A6">
        <w:tc>
          <w:tcPr>
            <w:tcW w:w="817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900" w:type="dxa"/>
          </w:tcPr>
          <w:p w:rsidR="00B22D55" w:rsidRPr="001D50A6" w:rsidRDefault="00B22D55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7889" w:type="dxa"/>
          </w:tcPr>
          <w:p w:rsidR="00B22D55" w:rsidRPr="001D50A6" w:rsidRDefault="00B22D55" w:rsidP="00187707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«Комплексный центр социального обслуживания населения» Крапивинского муниципального округа</w:t>
            </w:r>
          </w:p>
        </w:tc>
      </w:tr>
      <w:tr w:rsidR="00FF316A" w:rsidRPr="001D50A6" w:rsidTr="001D50A6">
        <w:tc>
          <w:tcPr>
            <w:tcW w:w="817" w:type="dxa"/>
          </w:tcPr>
          <w:p w:rsidR="00FF316A" w:rsidRPr="001D50A6" w:rsidRDefault="00FF316A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FF316A" w:rsidRPr="001D50A6" w:rsidRDefault="00FF316A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7889" w:type="dxa"/>
          </w:tcPr>
          <w:p w:rsidR="00FF316A" w:rsidRPr="001D50A6" w:rsidRDefault="00FF316A" w:rsidP="00E72D2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47D72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Муниципальное казенное учреждение «Территориальное управление администрации Крапивинского муниципального округа»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 xml:space="preserve"> – главный распорядитель средств местного бюджета</w:t>
            </w:r>
          </w:p>
        </w:tc>
      </w:tr>
      <w:tr w:rsidR="00CC2A36" w:rsidRPr="001D50A6" w:rsidTr="001D50A6">
        <w:tc>
          <w:tcPr>
            <w:tcW w:w="817" w:type="dxa"/>
          </w:tcPr>
          <w:p w:rsidR="00CC2A36" w:rsidRPr="001D50A6" w:rsidRDefault="00CC2A36" w:rsidP="00916291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CC2A36" w:rsidRPr="001D50A6" w:rsidRDefault="00CC2A36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917</w:t>
            </w:r>
          </w:p>
        </w:tc>
        <w:tc>
          <w:tcPr>
            <w:tcW w:w="7889" w:type="dxa"/>
          </w:tcPr>
          <w:p w:rsidR="00CC2A36" w:rsidRPr="00047D72" w:rsidRDefault="00CC2A36" w:rsidP="00E72D23">
            <w:pPr>
              <w:pStyle w:val="Tabl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Контрольно – счетный орган Крапивинского муниципального округа 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– главный распорядитель средств местного бюджета</w:t>
            </w:r>
          </w:p>
        </w:tc>
      </w:tr>
      <w:tr w:rsidR="00CC2A36" w:rsidRPr="00187707" w:rsidTr="001D50A6">
        <w:tc>
          <w:tcPr>
            <w:tcW w:w="817" w:type="dxa"/>
          </w:tcPr>
          <w:p w:rsidR="00CC2A36" w:rsidRDefault="00CC2A36" w:rsidP="00916291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CC2A36" w:rsidRPr="001D50A6" w:rsidRDefault="00CC2A36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889" w:type="dxa"/>
          </w:tcPr>
          <w:p w:rsidR="00CC2A36" w:rsidRPr="00047D72" w:rsidRDefault="00CC2A36" w:rsidP="00E36F69">
            <w:pPr>
              <w:pStyle w:val="Tabl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7D72">
              <w:rPr>
                <w:rFonts w:ascii="Times New Roman" w:hAnsi="Times New Roman" w:cs="Times New Roman"/>
                <w:i/>
                <w:sz w:val="28"/>
                <w:szCs w:val="28"/>
              </w:rPr>
              <w:t>Совет народных депутатов Крапивинского муниципального округа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– главный распорядитель средств местного бюджета</w:t>
            </w:r>
          </w:p>
        </w:tc>
      </w:tr>
      <w:tr w:rsidR="00CC2A36" w:rsidRPr="00187707" w:rsidTr="001D50A6">
        <w:tc>
          <w:tcPr>
            <w:tcW w:w="817" w:type="dxa"/>
          </w:tcPr>
          <w:p w:rsidR="00CC2A36" w:rsidRDefault="00CC2A36" w:rsidP="00916291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CC2A36" w:rsidRPr="001D50A6" w:rsidRDefault="00CC2A36" w:rsidP="001032C4">
            <w:pPr>
              <w:pStyle w:val="Tab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889" w:type="dxa"/>
          </w:tcPr>
          <w:p w:rsidR="00CC2A36" w:rsidRPr="00047D72" w:rsidRDefault="00CC2A36" w:rsidP="00E36F69">
            <w:pPr>
              <w:pStyle w:val="Tabl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Финансовое управление администрации Крапивинского муниципального округа </w:t>
            </w:r>
            <w:r w:rsidRPr="001D50A6">
              <w:rPr>
                <w:rFonts w:ascii="Times New Roman" w:hAnsi="Times New Roman" w:cs="Times New Roman"/>
                <w:sz w:val="28"/>
                <w:szCs w:val="28"/>
              </w:rPr>
              <w:t>– главный распорядитель средств местного бюджета</w:t>
            </w:r>
          </w:p>
        </w:tc>
      </w:tr>
    </w:tbl>
    <w:p w:rsidR="009979C7" w:rsidRPr="00912AA4" w:rsidRDefault="009979C7" w:rsidP="00E16D64">
      <w:pPr>
        <w:suppressAutoHyphens/>
        <w:ind w:firstLine="0"/>
      </w:pPr>
    </w:p>
    <w:sectPr w:rsidR="009979C7" w:rsidRPr="00912AA4" w:rsidSect="009D3622">
      <w:headerReference w:type="default" r:id="rId7"/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42E" w:rsidRDefault="0066442E" w:rsidP="00FE411C">
      <w:r>
        <w:separator/>
      </w:r>
    </w:p>
  </w:endnote>
  <w:endnote w:type="continuationSeparator" w:id="0">
    <w:p w:rsidR="0066442E" w:rsidRDefault="0066442E" w:rsidP="00FE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42E" w:rsidRDefault="0066442E" w:rsidP="00FE411C">
      <w:r>
        <w:separator/>
      </w:r>
    </w:p>
  </w:footnote>
  <w:footnote w:type="continuationSeparator" w:id="0">
    <w:p w:rsidR="0066442E" w:rsidRDefault="0066442E" w:rsidP="00FE4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068833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032C4" w:rsidRPr="00261628" w:rsidRDefault="001032C4" w:rsidP="00261628">
        <w:pPr>
          <w:pStyle w:val="ac"/>
          <w:jc w:val="center"/>
          <w:rPr>
            <w:rFonts w:ascii="Times New Roman" w:hAnsi="Times New Roman"/>
            <w:sz w:val="28"/>
            <w:szCs w:val="28"/>
          </w:rPr>
        </w:pPr>
        <w:r w:rsidRPr="001032C4">
          <w:rPr>
            <w:rFonts w:ascii="Times New Roman" w:hAnsi="Times New Roman"/>
            <w:sz w:val="28"/>
            <w:szCs w:val="28"/>
          </w:rPr>
          <w:fldChar w:fldCharType="begin"/>
        </w:r>
        <w:r w:rsidRPr="001032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032C4">
          <w:rPr>
            <w:rFonts w:ascii="Times New Roman" w:hAnsi="Times New Roman"/>
            <w:sz w:val="28"/>
            <w:szCs w:val="28"/>
          </w:rPr>
          <w:fldChar w:fldCharType="separate"/>
        </w:r>
        <w:r w:rsidR="00D55F94">
          <w:rPr>
            <w:rFonts w:ascii="Times New Roman" w:hAnsi="Times New Roman"/>
            <w:noProof/>
            <w:sz w:val="28"/>
            <w:szCs w:val="28"/>
          </w:rPr>
          <w:t>3</w:t>
        </w:r>
        <w:r w:rsidRPr="001032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F006C"/>
    <w:multiLevelType w:val="hybridMultilevel"/>
    <w:tmpl w:val="C18CAE20"/>
    <w:lvl w:ilvl="0" w:tplc="34CE0E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E56D42"/>
    <w:multiLevelType w:val="multilevel"/>
    <w:tmpl w:val="18A23CCC"/>
    <w:lvl w:ilvl="0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6A"/>
    <w:rsid w:val="00012FD0"/>
    <w:rsid w:val="00027509"/>
    <w:rsid w:val="00047D72"/>
    <w:rsid w:val="0005212B"/>
    <w:rsid w:val="00066D5D"/>
    <w:rsid w:val="00085637"/>
    <w:rsid w:val="000D3898"/>
    <w:rsid w:val="000F1889"/>
    <w:rsid w:val="000F7BD8"/>
    <w:rsid w:val="001032C4"/>
    <w:rsid w:val="001752A7"/>
    <w:rsid w:val="00187707"/>
    <w:rsid w:val="001B1240"/>
    <w:rsid w:val="001B3F20"/>
    <w:rsid w:val="001D50A6"/>
    <w:rsid w:val="00203832"/>
    <w:rsid w:val="00217097"/>
    <w:rsid w:val="00230243"/>
    <w:rsid w:val="00237F89"/>
    <w:rsid w:val="0024046A"/>
    <w:rsid w:val="00261628"/>
    <w:rsid w:val="002F2B94"/>
    <w:rsid w:val="002F4D9D"/>
    <w:rsid w:val="003100AF"/>
    <w:rsid w:val="003517AF"/>
    <w:rsid w:val="00362547"/>
    <w:rsid w:val="00364201"/>
    <w:rsid w:val="00364F62"/>
    <w:rsid w:val="003C3852"/>
    <w:rsid w:val="003C4CE7"/>
    <w:rsid w:val="003E4C6D"/>
    <w:rsid w:val="003F00D3"/>
    <w:rsid w:val="003F3794"/>
    <w:rsid w:val="003F6E76"/>
    <w:rsid w:val="004445E5"/>
    <w:rsid w:val="00491213"/>
    <w:rsid w:val="0049353D"/>
    <w:rsid w:val="004C4621"/>
    <w:rsid w:val="004D1F56"/>
    <w:rsid w:val="004E502F"/>
    <w:rsid w:val="004E6273"/>
    <w:rsid w:val="00504219"/>
    <w:rsid w:val="00522C1B"/>
    <w:rsid w:val="00541009"/>
    <w:rsid w:val="00571518"/>
    <w:rsid w:val="005E102E"/>
    <w:rsid w:val="005F1403"/>
    <w:rsid w:val="005F5775"/>
    <w:rsid w:val="005F6CC8"/>
    <w:rsid w:val="0066442E"/>
    <w:rsid w:val="006B01BC"/>
    <w:rsid w:val="007039AF"/>
    <w:rsid w:val="007061CC"/>
    <w:rsid w:val="00716B1B"/>
    <w:rsid w:val="00756FD0"/>
    <w:rsid w:val="00757769"/>
    <w:rsid w:val="007806F4"/>
    <w:rsid w:val="00781359"/>
    <w:rsid w:val="00797884"/>
    <w:rsid w:val="007A27FC"/>
    <w:rsid w:val="007E72AA"/>
    <w:rsid w:val="00851415"/>
    <w:rsid w:val="00867326"/>
    <w:rsid w:val="00880D9B"/>
    <w:rsid w:val="008A1A93"/>
    <w:rsid w:val="008B7C12"/>
    <w:rsid w:val="00912AA4"/>
    <w:rsid w:val="0094267C"/>
    <w:rsid w:val="00950119"/>
    <w:rsid w:val="009542FB"/>
    <w:rsid w:val="009979C7"/>
    <w:rsid w:val="009A1AA2"/>
    <w:rsid w:val="009B584E"/>
    <w:rsid w:val="009D355D"/>
    <w:rsid w:val="009D3622"/>
    <w:rsid w:val="009F1A30"/>
    <w:rsid w:val="00A137D0"/>
    <w:rsid w:val="00A17B61"/>
    <w:rsid w:val="00A5679C"/>
    <w:rsid w:val="00AA3E84"/>
    <w:rsid w:val="00AC1FAA"/>
    <w:rsid w:val="00AC2695"/>
    <w:rsid w:val="00AF205C"/>
    <w:rsid w:val="00B22D55"/>
    <w:rsid w:val="00B23D30"/>
    <w:rsid w:val="00B3278C"/>
    <w:rsid w:val="00B45017"/>
    <w:rsid w:val="00B62FFD"/>
    <w:rsid w:val="00B80965"/>
    <w:rsid w:val="00BA3FC1"/>
    <w:rsid w:val="00BD79C1"/>
    <w:rsid w:val="00BF5B51"/>
    <w:rsid w:val="00C13E3F"/>
    <w:rsid w:val="00C173D1"/>
    <w:rsid w:val="00C17F2F"/>
    <w:rsid w:val="00C220CB"/>
    <w:rsid w:val="00C22168"/>
    <w:rsid w:val="00C224B6"/>
    <w:rsid w:val="00C60238"/>
    <w:rsid w:val="00C663A4"/>
    <w:rsid w:val="00CB200B"/>
    <w:rsid w:val="00CC2A36"/>
    <w:rsid w:val="00CD0738"/>
    <w:rsid w:val="00D1249F"/>
    <w:rsid w:val="00D22C52"/>
    <w:rsid w:val="00D26BDC"/>
    <w:rsid w:val="00D27CD1"/>
    <w:rsid w:val="00D40626"/>
    <w:rsid w:val="00D54FAA"/>
    <w:rsid w:val="00D55F94"/>
    <w:rsid w:val="00D91433"/>
    <w:rsid w:val="00DA0C05"/>
    <w:rsid w:val="00DC7360"/>
    <w:rsid w:val="00DD3403"/>
    <w:rsid w:val="00E16D64"/>
    <w:rsid w:val="00E36F69"/>
    <w:rsid w:val="00E50B2D"/>
    <w:rsid w:val="00E50CF6"/>
    <w:rsid w:val="00E71DED"/>
    <w:rsid w:val="00E75D8F"/>
    <w:rsid w:val="00E9621C"/>
    <w:rsid w:val="00EA75A9"/>
    <w:rsid w:val="00F0237A"/>
    <w:rsid w:val="00F157FF"/>
    <w:rsid w:val="00F25B65"/>
    <w:rsid w:val="00F36368"/>
    <w:rsid w:val="00F511E9"/>
    <w:rsid w:val="00F841C0"/>
    <w:rsid w:val="00F92785"/>
    <w:rsid w:val="00F95029"/>
    <w:rsid w:val="00FB1474"/>
    <w:rsid w:val="00FE411C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01A630E-7E00-47D5-82F6-1C3CE4E3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B124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B124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B124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B124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B124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nhideWhenUsed/>
    <w:qFormat/>
    <w:rsid w:val="004E50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4046A"/>
    <w:pPr>
      <w:spacing w:line="300" w:lineRule="auto"/>
    </w:pPr>
    <w:rPr>
      <w:snapToGrid w:val="0"/>
      <w:sz w:val="22"/>
    </w:rPr>
  </w:style>
  <w:style w:type="paragraph" w:styleId="a3">
    <w:name w:val="Title"/>
    <w:basedOn w:val="a"/>
    <w:qFormat/>
    <w:rsid w:val="0024046A"/>
    <w:pPr>
      <w:spacing w:before="240"/>
      <w:jc w:val="center"/>
    </w:pPr>
    <w:rPr>
      <w:sz w:val="28"/>
    </w:rPr>
  </w:style>
  <w:style w:type="paragraph" w:styleId="a4">
    <w:name w:val="Subtitle"/>
    <w:basedOn w:val="a"/>
    <w:qFormat/>
    <w:rsid w:val="0024046A"/>
    <w:pPr>
      <w:spacing w:before="240"/>
      <w:jc w:val="center"/>
    </w:pPr>
    <w:rPr>
      <w:b/>
      <w:sz w:val="32"/>
      <w:szCs w:val="32"/>
    </w:rPr>
  </w:style>
  <w:style w:type="table" w:styleId="a5">
    <w:name w:val="Table Grid"/>
    <w:basedOn w:val="a1"/>
    <w:rsid w:val="00571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1B1240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semiHidden/>
    <w:rsid w:val="001B1240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1B12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1B1240"/>
    <w:rPr>
      <w:color w:val="0000FF"/>
      <w:u w:val="none"/>
    </w:rPr>
  </w:style>
  <w:style w:type="paragraph" w:customStyle="1" w:styleId="Application">
    <w:name w:val="Application!Приложение"/>
    <w:rsid w:val="001B124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B124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B124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B124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B1240"/>
    <w:rPr>
      <w:sz w:val="28"/>
    </w:rPr>
  </w:style>
  <w:style w:type="paragraph" w:styleId="a8">
    <w:name w:val="Balloon Text"/>
    <w:basedOn w:val="a"/>
    <w:link w:val="a9"/>
    <w:rsid w:val="004D1F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D1F56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4E50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rmal">
    <w:name w:val="ConsPlusNormal"/>
    <w:uiPriority w:val="99"/>
    <w:rsid w:val="004E50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Iauiue">
    <w:name w:val="Iau?iue"/>
    <w:rsid w:val="004E502F"/>
  </w:style>
  <w:style w:type="paragraph" w:styleId="aa">
    <w:name w:val="No Spacing"/>
    <w:uiPriority w:val="1"/>
    <w:qFormat/>
    <w:rsid w:val="004E502F"/>
    <w:pPr>
      <w:ind w:firstLine="567"/>
      <w:jc w:val="both"/>
    </w:pPr>
    <w:rPr>
      <w:rFonts w:ascii="Arial" w:hAnsi="Arial"/>
      <w:sz w:val="24"/>
      <w:szCs w:val="24"/>
    </w:rPr>
  </w:style>
  <w:style w:type="paragraph" w:styleId="ab">
    <w:name w:val="List Paragraph"/>
    <w:basedOn w:val="a"/>
    <w:uiPriority w:val="34"/>
    <w:qFormat/>
    <w:rsid w:val="004E502F"/>
    <w:pPr>
      <w:ind w:left="720"/>
      <w:contextualSpacing/>
    </w:pPr>
  </w:style>
  <w:style w:type="paragraph" w:styleId="ac">
    <w:name w:val="header"/>
    <w:basedOn w:val="a"/>
    <w:link w:val="ad"/>
    <w:uiPriority w:val="99"/>
    <w:rsid w:val="00FE41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E411C"/>
    <w:rPr>
      <w:rFonts w:ascii="Arial" w:hAnsi="Arial"/>
      <w:sz w:val="24"/>
      <w:szCs w:val="24"/>
    </w:rPr>
  </w:style>
  <w:style w:type="paragraph" w:styleId="ae">
    <w:name w:val="footer"/>
    <w:basedOn w:val="a"/>
    <w:link w:val="af"/>
    <w:uiPriority w:val="99"/>
    <w:rsid w:val="00FE41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E411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17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6506</CharactersWithSpaces>
  <SharedDoc>false</SharedDoc>
  <HLinks>
    <vt:vector size="12" baseType="variant">
      <vt:variant>
        <vt:i4>5111898</vt:i4>
      </vt:variant>
      <vt:variant>
        <vt:i4>3</vt:i4>
      </vt:variant>
      <vt:variant>
        <vt:i4>0</vt:i4>
      </vt:variant>
      <vt:variant>
        <vt:i4>5</vt:i4>
      </vt:variant>
      <vt:variant>
        <vt:lpwstr>http://172.16.1.81:8080/content/act/d45f5d67-d449-4b24-bbb3-cf5f9e0f2db8.doc</vt:lpwstr>
      </vt:variant>
      <vt:variant>
        <vt:lpwstr/>
      </vt:variant>
      <vt:variant>
        <vt:i4>1376276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http://dostup.scli.ru:8111/content/act/8f21b21c-a408-42c4-b9fe-a939b863c84a.html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""</cp:lastModifiedBy>
  <cp:revision>6</cp:revision>
  <cp:lastPrinted>2023-02-21T09:30:00Z</cp:lastPrinted>
  <dcterms:created xsi:type="dcterms:W3CDTF">2023-02-13T10:13:00Z</dcterms:created>
  <dcterms:modified xsi:type="dcterms:W3CDTF">2023-03-15T08:42:00Z</dcterms:modified>
</cp:coreProperties>
</file>