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ED" w:rsidRPr="00875627" w:rsidRDefault="002F47ED" w:rsidP="00875627">
      <w:pPr>
        <w:jc w:val="right"/>
        <w:rPr>
          <w:b/>
          <w:bCs/>
          <w:kern w:val="28"/>
          <w:sz w:val="32"/>
          <w:szCs w:val="32"/>
        </w:rPr>
      </w:pPr>
      <w:r w:rsidRPr="00875627">
        <w:rPr>
          <w:b/>
          <w:bCs/>
          <w:kern w:val="28"/>
          <w:sz w:val="32"/>
          <w:szCs w:val="32"/>
        </w:rPr>
        <w:t>Приложение</w:t>
      </w:r>
    </w:p>
    <w:p w:rsidR="002F47ED" w:rsidRPr="00875627" w:rsidRDefault="002F47ED" w:rsidP="00875627">
      <w:pPr>
        <w:jc w:val="right"/>
        <w:rPr>
          <w:b/>
          <w:bCs/>
          <w:kern w:val="28"/>
          <w:sz w:val="32"/>
          <w:szCs w:val="32"/>
        </w:rPr>
      </w:pPr>
      <w:r w:rsidRPr="0087562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F47ED" w:rsidRPr="00875627" w:rsidRDefault="002F47ED" w:rsidP="00875627">
      <w:pPr>
        <w:jc w:val="right"/>
        <w:rPr>
          <w:b/>
          <w:bCs/>
          <w:kern w:val="28"/>
          <w:sz w:val="32"/>
          <w:szCs w:val="32"/>
        </w:rPr>
      </w:pPr>
      <w:r w:rsidRPr="0087562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F47ED" w:rsidRPr="00875627" w:rsidRDefault="002F47ED" w:rsidP="00875627">
      <w:pPr>
        <w:jc w:val="right"/>
        <w:rPr>
          <w:b/>
          <w:bCs/>
          <w:kern w:val="28"/>
          <w:sz w:val="32"/>
          <w:szCs w:val="32"/>
        </w:rPr>
      </w:pPr>
      <w:r w:rsidRPr="00875627">
        <w:rPr>
          <w:b/>
          <w:bCs/>
          <w:kern w:val="28"/>
          <w:sz w:val="32"/>
          <w:szCs w:val="32"/>
        </w:rPr>
        <w:t>от 19.01.2016 г. №10</w:t>
      </w:r>
    </w:p>
    <w:p w:rsidR="002F47ED" w:rsidRPr="00875627" w:rsidRDefault="002F47ED" w:rsidP="00875627"/>
    <w:p w:rsidR="002F47ED" w:rsidRPr="00875627" w:rsidRDefault="002F47ED" w:rsidP="00875627">
      <w:pPr>
        <w:jc w:val="center"/>
        <w:rPr>
          <w:b/>
          <w:bCs/>
          <w:kern w:val="32"/>
          <w:sz w:val="32"/>
          <w:szCs w:val="32"/>
        </w:rPr>
      </w:pPr>
      <w:r w:rsidRPr="00875627">
        <w:rPr>
          <w:b/>
          <w:bCs/>
          <w:kern w:val="32"/>
          <w:sz w:val="32"/>
          <w:szCs w:val="32"/>
        </w:rPr>
        <w:t>Закрепление территорий за муниципальными образовательными учреждениями, реализующими программы дошкольного образования Крапивинского муниципального района</w:t>
      </w:r>
    </w:p>
    <w:p w:rsidR="002F47ED" w:rsidRPr="00875627" w:rsidRDefault="002F47ED" w:rsidP="0087562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3982"/>
        <w:gridCol w:w="2250"/>
        <w:gridCol w:w="2249"/>
      </w:tblGrid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0"/>
            </w:pPr>
            <w:r w:rsidRPr="00875627">
              <w:t>№\№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0"/>
            </w:pPr>
            <w:r w:rsidRPr="00875627">
              <w:t>Полное наименование образовательного учреждения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0"/>
            </w:pPr>
            <w:r w:rsidRPr="00875627">
              <w:t>Адрес образовательного учреждения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0"/>
            </w:pPr>
            <w:r w:rsidRPr="00875627">
              <w:t>Закрепленные территории за образовательным учреждением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1.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</w:t>
            </w:r>
            <w:r>
              <w:t xml:space="preserve"> </w:t>
            </w:r>
            <w:r w:rsidRPr="00875627">
              <w:t>казенное дошкольное образовательное учреждение «Банновский детский сад»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652445,</w:t>
            </w:r>
            <w:r>
              <w:t xml:space="preserve"> </w:t>
            </w:r>
            <w:r w:rsidRPr="00875627">
              <w:t>Кемеровская область, Крапивинский район, с. Банново,</w:t>
            </w:r>
            <w:r>
              <w:t xml:space="preserve"> </w:t>
            </w:r>
            <w:r w:rsidRPr="00875627">
              <w:t>ул. Центральная, 6а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с. Банново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д. Змеинка,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д. Ивановка,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д. Комаровка,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п. Михайловский</w:t>
            </w:r>
          </w:p>
          <w:p w:rsidR="002F47ED" w:rsidRPr="00875627" w:rsidRDefault="002F47ED" w:rsidP="00875627">
            <w:pPr>
              <w:pStyle w:val="Table"/>
            </w:pP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2.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автономное дошкольное образовательное учреждение «Барачатский детский сад»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652443, Кемеровская область, Крапивинский район, с. Барачаты,</w:t>
            </w:r>
            <w:r>
              <w:t xml:space="preserve"> </w:t>
            </w:r>
            <w:r w:rsidRPr="00875627">
              <w:t>ул. Юбилейная, д.42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с. Барачаты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 xml:space="preserve"> д. Кабаново,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д. Скарюпино.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п. Красный Ключ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3.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казенное дошкольное образовательное учреждение «Борисовский детский сад»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652452, Кемеровская область, Крапивинский район, с. Борисово, ул. Юбилейная, 16 ,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Ул. Юбилейная, 16-1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с. Борисово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д. Максимово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4.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казенное дошкольное образовательное учреждение «Зеленовский детский сад»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652460, Кемеровская область, Крапивинский район, п. Зеленовский,</w:t>
            </w:r>
            <w:r>
              <w:t xml:space="preserve"> </w:t>
            </w:r>
            <w:r w:rsidRPr="00875627">
              <w:t>ул. Школьная д. 22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п. Зеленовский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п. Плотниковский.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 xml:space="preserve">5. 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</w:t>
            </w:r>
            <w:r>
              <w:t xml:space="preserve"> </w:t>
            </w:r>
            <w:r w:rsidRPr="00875627">
              <w:t>бюджетное дошкольное образовательное учреждение «Зеленогорский детский сад № 2 общеразвивающего вида с приоритетным</w:t>
            </w:r>
            <w:r>
              <w:t xml:space="preserve"> </w:t>
            </w:r>
            <w:r w:rsidRPr="00875627">
              <w:t>осуществлением</w:t>
            </w:r>
            <w:r>
              <w:t xml:space="preserve"> </w:t>
            </w:r>
            <w:r w:rsidRPr="00875627">
              <w:t>художественно-эстетического развития»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652449, РФ Кемеровская область, Крапивинский район,</w:t>
            </w:r>
            <w:r>
              <w:t xml:space="preserve"> </w:t>
            </w:r>
            <w:r w:rsidRPr="00875627">
              <w:t xml:space="preserve">пгт. Зеленогорский, ул. Центральная, </w:t>
            </w:r>
          </w:p>
          <w:p w:rsidR="002F47ED" w:rsidRPr="00875627" w:rsidRDefault="002F47ED" w:rsidP="00875627">
            <w:pPr>
              <w:pStyle w:val="Table"/>
            </w:pPr>
            <w:r>
              <w:t>д. 27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пгт. Зеленогорский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6.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652449, РФ Кемеровская область, Крапивинский район,</w:t>
            </w:r>
            <w:r>
              <w:t xml:space="preserve"> </w:t>
            </w:r>
            <w:r w:rsidRPr="00875627">
              <w:t xml:space="preserve">пгт. Зеленогорский, ул. Центральная, </w:t>
            </w:r>
          </w:p>
          <w:p w:rsidR="002F47ED" w:rsidRPr="00875627" w:rsidRDefault="002F47ED" w:rsidP="00875627">
            <w:pPr>
              <w:pStyle w:val="Table"/>
            </w:pPr>
            <w:r>
              <w:t>д. 26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пгт. Зеленогорский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7.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бюджетное дошкольное образовательное учреждение</w:t>
            </w:r>
            <w:r>
              <w:t xml:space="preserve"> </w:t>
            </w:r>
            <w:r w:rsidRPr="00875627">
              <w:t>общеразвивающего вида «Зеленогорский детский сад № 6 «Улыбка»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652449, РФ Кемеровская область, Крапивинский район,</w:t>
            </w:r>
            <w:r>
              <w:t xml:space="preserve"> </w:t>
            </w:r>
            <w:r w:rsidRPr="00875627">
              <w:t xml:space="preserve">пгт. Зеленогорский, ул. Центральная, </w:t>
            </w:r>
          </w:p>
          <w:p w:rsidR="002F47ED" w:rsidRPr="00875627" w:rsidRDefault="002F47ED" w:rsidP="00875627">
            <w:pPr>
              <w:pStyle w:val="Table"/>
            </w:pPr>
            <w:r>
              <w:t>д. 24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пгт. Зеленогорский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 xml:space="preserve">8. 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</w:t>
            </w:r>
            <w:r>
              <w:t xml:space="preserve"> </w:t>
            </w:r>
            <w:r w:rsidRPr="00875627">
              <w:t>бюджетное</w:t>
            </w:r>
            <w:r>
              <w:t xml:space="preserve"> </w:t>
            </w:r>
            <w:r w:rsidRPr="00875627">
              <w:t>дошкольное образовательное учреждение</w:t>
            </w:r>
            <w:r>
              <w:t xml:space="preserve"> </w:t>
            </w:r>
            <w:r w:rsidRPr="00875627">
              <w:t>«Крапивинский детский сад №1 «Солнышко»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652440,</w:t>
            </w:r>
            <w:r>
              <w:t xml:space="preserve"> </w:t>
            </w:r>
            <w:r w:rsidRPr="00875627">
              <w:t>Кемеровская область, Крапивинский район, пгт.</w:t>
            </w:r>
            <w:r>
              <w:t xml:space="preserve"> </w:t>
            </w:r>
            <w:r w:rsidRPr="00875627">
              <w:t xml:space="preserve">Крапивинский, ул. Кирова, д.22 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пгт. Крапивинский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д. Фомиха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 xml:space="preserve">9. 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казенное</w:t>
            </w:r>
            <w:r>
              <w:t xml:space="preserve"> </w:t>
            </w:r>
            <w:r w:rsidRPr="00875627">
              <w:t>дошкольное образовательное учреждение</w:t>
            </w:r>
            <w:r>
              <w:t xml:space="preserve"> </w:t>
            </w:r>
            <w:r w:rsidRPr="00875627">
              <w:t>«Крапивинский</w:t>
            </w:r>
            <w:r>
              <w:t xml:space="preserve"> </w:t>
            </w:r>
            <w:r w:rsidRPr="00875627">
              <w:t>детский сад №3 «Колосок»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 xml:space="preserve">652440, Кемеровская область, Крапивинский район, пгт. Крапивинский, ул. Кирова 92-а 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пгт. Крапивинский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 xml:space="preserve">10. 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казенное дошкольное образовательное учреждение «Крапивинский детский сад № 4</w:t>
            </w:r>
            <w:r>
              <w:t xml:space="preserve"> «Теремок»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652440, Кемеровская область, Крапивинский район, пгт. Крапивинский, ул. Энергетиков д.59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пгт. Крапивинский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 xml:space="preserve">11. 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бюджетное дошкольное образовательное учреждение «Крапивинский детский сад «Светлячок»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652440, РФ, Кемеровская область, Крапивинский район, пгт. Крапивинский, ул. Рекордная, 16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пгт. Крапивинский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12..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</w:t>
            </w:r>
            <w:r>
              <w:t xml:space="preserve"> </w:t>
            </w:r>
            <w:r w:rsidRPr="00875627">
              <w:t>бюджетное</w:t>
            </w:r>
            <w:r>
              <w:t xml:space="preserve"> </w:t>
            </w:r>
            <w:r w:rsidRPr="00875627">
              <w:t>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652440, РФ, Кемеровская область, Крапивинский район, пгт. Крапивинский, ул. Мостовая, 25 «в»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 xml:space="preserve">пгт. Крапивинский, 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с. Междугорное,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с. Поперечное.</w:t>
            </w:r>
          </w:p>
        </w:tc>
      </w:tr>
      <w:tr w:rsidR="002F47ED" w:rsidRPr="00875627"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13.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казенное</w:t>
            </w:r>
            <w:r>
              <w:t xml:space="preserve"> </w:t>
            </w:r>
            <w:r w:rsidRPr="00875627">
              <w:t>дошкольное образовательное учреждение «Красноключинский детский сад»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652448, Кемеровская область, Крапивинский район, п. Красные Ключи, ул. Центральная, 10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п. Красный Ключ</w:t>
            </w:r>
          </w:p>
        </w:tc>
      </w:tr>
      <w:tr w:rsidR="002F47ED" w:rsidRPr="00875627">
        <w:trPr>
          <w:trHeight w:val="529"/>
        </w:trPr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14.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 xml:space="preserve">муниципальное казенное дошкольное образовательное учреждение «Мунгатский детский сад» 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652461, Кемеровская область, Крапивинский район, с. Каменка,</w:t>
            </w:r>
            <w:r>
              <w:t xml:space="preserve"> ул. Парковая 10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с. Каменка</w:t>
            </w:r>
          </w:p>
        </w:tc>
      </w:tr>
      <w:tr w:rsidR="002F47ED" w:rsidRPr="00875627">
        <w:trPr>
          <w:trHeight w:val="529"/>
        </w:trPr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15.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 xml:space="preserve">Муниципальное казенное дошкольное образовательное учреждение «Перехляйский детский сад» 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 xml:space="preserve">652451, Кемеровская область, Крапивинский район, п. Перехляй, ул. Школьная, 7 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п. Перехляй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д. Бердюгино,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д. Ленинка</w:t>
            </w:r>
          </w:p>
        </w:tc>
      </w:tr>
      <w:tr w:rsidR="002F47ED" w:rsidRPr="00875627">
        <w:trPr>
          <w:trHeight w:val="529"/>
        </w:trPr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16.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казенное дошкольное образовательное учреждение «Тарадановский детский сад»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652453, Кемеровская область, Крапивинский район, с. Тараданово,</w:t>
            </w:r>
            <w:r>
              <w:t xml:space="preserve"> </w:t>
            </w:r>
            <w:r w:rsidRPr="00875627">
              <w:t>ул. Весенняя, 21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с. Тараданово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д. Долгополово.</w:t>
            </w:r>
          </w:p>
        </w:tc>
      </w:tr>
      <w:tr w:rsidR="002F47ED" w:rsidRPr="00875627">
        <w:trPr>
          <w:trHeight w:val="529"/>
        </w:trPr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17.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казенное дошкольное образовательное учреждение «Шевелёвский детский сад»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652466, Кемеровская область, Крапивинский район,</w:t>
            </w:r>
            <w:r>
              <w:t xml:space="preserve"> </w:t>
            </w:r>
            <w:r w:rsidRPr="00875627">
              <w:t xml:space="preserve">д. Шевели, </w:t>
            </w:r>
            <w:r>
              <w:t>ул. Звездная д.1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д. Шевели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д. Сарапки,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д. Новобарачаты</w:t>
            </w:r>
          </w:p>
        </w:tc>
      </w:tr>
      <w:tr w:rsidR="002F47ED" w:rsidRPr="00875627">
        <w:trPr>
          <w:trHeight w:val="529"/>
        </w:trPr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18.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казенное образовательное учреждение для детей дошкольного и младшего школьного возраста «Ключевская начальная школа - детский сад»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 xml:space="preserve">652465, Кемеровская область, Крапивинский район д. Ключи, ул. Новая, д.20 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д. Ключи</w:t>
            </w:r>
          </w:p>
          <w:p w:rsidR="002F47ED" w:rsidRPr="00875627" w:rsidRDefault="002F47ED" w:rsidP="00875627">
            <w:pPr>
              <w:pStyle w:val="Table"/>
            </w:pPr>
            <w:r w:rsidRPr="00875627">
              <w:t>с Арсеново</w:t>
            </w:r>
          </w:p>
        </w:tc>
      </w:tr>
      <w:tr w:rsidR="002F47ED" w:rsidRPr="00875627">
        <w:trPr>
          <w:trHeight w:val="529"/>
        </w:trPr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19.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казенное образовательное учреждение для детей дошкольного и младшего школьного возраста «Каменская начальная школа- детский сад»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652450, Кемеровская область, Крапивинский район, п. Каменный,</w:t>
            </w:r>
            <w:r>
              <w:t xml:space="preserve"> </w:t>
            </w:r>
            <w:r w:rsidRPr="00875627">
              <w:t>ул. Мира, д.1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п. Каменный</w:t>
            </w:r>
          </w:p>
        </w:tc>
      </w:tr>
      <w:tr w:rsidR="002F47ED" w:rsidRPr="00875627">
        <w:trPr>
          <w:trHeight w:val="529"/>
        </w:trPr>
        <w:tc>
          <w:tcPr>
            <w:tcW w:w="654" w:type="dxa"/>
          </w:tcPr>
          <w:p w:rsidR="002F47ED" w:rsidRPr="00875627" w:rsidRDefault="002F47ED" w:rsidP="00875627">
            <w:pPr>
              <w:pStyle w:val="Table"/>
            </w:pPr>
            <w:r w:rsidRPr="00875627">
              <w:t>20</w:t>
            </w:r>
          </w:p>
        </w:tc>
        <w:tc>
          <w:tcPr>
            <w:tcW w:w="3982" w:type="dxa"/>
          </w:tcPr>
          <w:p w:rsidR="002F47ED" w:rsidRPr="00875627" w:rsidRDefault="002F47ED" w:rsidP="00875627">
            <w:pPr>
              <w:pStyle w:val="Table"/>
            </w:pPr>
            <w:r w:rsidRPr="00875627">
              <w:t>муниципальное казенное образовательное учреждение для детей дошкольного и младшего школьного возраста «Березовская начальная школа</w:t>
            </w:r>
            <w:r>
              <w:t xml:space="preserve"> </w:t>
            </w:r>
            <w:r w:rsidRPr="00875627">
              <w:t>- детский сад»</w:t>
            </w:r>
          </w:p>
        </w:tc>
        <w:tc>
          <w:tcPr>
            <w:tcW w:w="2250" w:type="dxa"/>
          </w:tcPr>
          <w:p w:rsidR="002F47ED" w:rsidRPr="00875627" w:rsidRDefault="002F47ED" w:rsidP="00875627">
            <w:pPr>
              <w:pStyle w:val="Table"/>
            </w:pPr>
            <w:r w:rsidRPr="00875627">
              <w:t>652455, Кемеровская область, Крапивинский район, пос. Березовка, ул. Новая, д.5</w:t>
            </w:r>
          </w:p>
        </w:tc>
        <w:tc>
          <w:tcPr>
            <w:tcW w:w="2249" w:type="dxa"/>
          </w:tcPr>
          <w:p w:rsidR="002F47ED" w:rsidRPr="00875627" w:rsidRDefault="002F47ED" w:rsidP="00875627">
            <w:pPr>
              <w:pStyle w:val="Table"/>
            </w:pPr>
            <w:r w:rsidRPr="00875627">
              <w:t>пос. Березовка</w:t>
            </w:r>
          </w:p>
        </w:tc>
      </w:tr>
    </w:tbl>
    <w:p w:rsidR="002F47ED" w:rsidRPr="00875627" w:rsidRDefault="002F47ED" w:rsidP="00875627"/>
    <w:sectPr w:rsidR="002F47ED" w:rsidRPr="00875627" w:rsidSect="0087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60E"/>
    <w:multiLevelType w:val="hybridMultilevel"/>
    <w:tmpl w:val="8A6E215C"/>
    <w:lvl w:ilvl="0" w:tplc="5E02C62E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24D96"/>
    <w:rsid w:val="00053566"/>
    <w:rsid w:val="000C03D0"/>
    <w:rsid w:val="000D1A07"/>
    <w:rsid w:val="000F3AB3"/>
    <w:rsid w:val="000F7AC4"/>
    <w:rsid w:val="0012459C"/>
    <w:rsid w:val="001534D6"/>
    <w:rsid w:val="001B788F"/>
    <w:rsid w:val="002F47ED"/>
    <w:rsid w:val="0033276A"/>
    <w:rsid w:val="0034282B"/>
    <w:rsid w:val="00346CAF"/>
    <w:rsid w:val="00357B4E"/>
    <w:rsid w:val="00403977"/>
    <w:rsid w:val="00420B31"/>
    <w:rsid w:val="004308CD"/>
    <w:rsid w:val="00445C91"/>
    <w:rsid w:val="0045368F"/>
    <w:rsid w:val="0048787C"/>
    <w:rsid w:val="00501968"/>
    <w:rsid w:val="00501F45"/>
    <w:rsid w:val="00506970"/>
    <w:rsid w:val="00531974"/>
    <w:rsid w:val="00561310"/>
    <w:rsid w:val="006100FD"/>
    <w:rsid w:val="00644116"/>
    <w:rsid w:val="006844C2"/>
    <w:rsid w:val="0069163C"/>
    <w:rsid w:val="006A74BA"/>
    <w:rsid w:val="006C1838"/>
    <w:rsid w:val="007062A7"/>
    <w:rsid w:val="00757E0A"/>
    <w:rsid w:val="007C7D8D"/>
    <w:rsid w:val="007E4DE1"/>
    <w:rsid w:val="0080075C"/>
    <w:rsid w:val="00815FB7"/>
    <w:rsid w:val="00831E28"/>
    <w:rsid w:val="00872A7B"/>
    <w:rsid w:val="00875627"/>
    <w:rsid w:val="008B1042"/>
    <w:rsid w:val="00923101"/>
    <w:rsid w:val="0095257D"/>
    <w:rsid w:val="00967E21"/>
    <w:rsid w:val="009C2C67"/>
    <w:rsid w:val="009E3CB6"/>
    <w:rsid w:val="009F3A68"/>
    <w:rsid w:val="00A44E3C"/>
    <w:rsid w:val="00A56B34"/>
    <w:rsid w:val="00A66690"/>
    <w:rsid w:val="00A72D47"/>
    <w:rsid w:val="00A8068F"/>
    <w:rsid w:val="00A91B48"/>
    <w:rsid w:val="00A92E79"/>
    <w:rsid w:val="00AA15F3"/>
    <w:rsid w:val="00AB1E6E"/>
    <w:rsid w:val="00AD06E7"/>
    <w:rsid w:val="00AF301A"/>
    <w:rsid w:val="00B31D37"/>
    <w:rsid w:val="00B67A58"/>
    <w:rsid w:val="00BD1068"/>
    <w:rsid w:val="00BF7556"/>
    <w:rsid w:val="00C17ACA"/>
    <w:rsid w:val="00C5371C"/>
    <w:rsid w:val="00C76F70"/>
    <w:rsid w:val="00CE76F9"/>
    <w:rsid w:val="00D20A30"/>
    <w:rsid w:val="00D40757"/>
    <w:rsid w:val="00E118A3"/>
    <w:rsid w:val="00E22084"/>
    <w:rsid w:val="00E26823"/>
    <w:rsid w:val="00E83BC4"/>
    <w:rsid w:val="00E86358"/>
    <w:rsid w:val="00EA1EB1"/>
    <w:rsid w:val="00FD1058"/>
    <w:rsid w:val="00FE1A3A"/>
    <w:rsid w:val="00FF0E31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7562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7562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7562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7562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7562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7D05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7562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7562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75627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05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59A"/>
    <w:rPr>
      <w:rFonts w:asciiTheme="majorHAnsi" w:eastAsiaTheme="majorEastAsia" w:hAnsiTheme="majorHAnsi" w:cstheme="majorBidi"/>
      <w:sz w:val="24"/>
      <w:szCs w:val="24"/>
    </w:rPr>
  </w:style>
  <w:style w:type="paragraph" w:customStyle="1" w:styleId="21">
    <w:name w:val="Знак21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875627"/>
    <w:rPr>
      <w:rFonts w:cs="Times New Roman"/>
      <w:color w:val="0000FF"/>
      <w:u w:val="none"/>
    </w:rPr>
  </w:style>
  <w:style w:type="paragraph" w:customStyle="1" w:styleId="a">
    <w:name w:val="Прижатый влево"/>
    <w:basedOn w:val="Normal"/>
    <w:next w:val="Normal"/>
    <w:uiPriority w:val="99"/>
    <w:rsid w:val="0012459C"/>
    <w:pPr>
      <w:autoSpaceDE w:val="0"/>
      <w:autoSpaceDN w:val="0"/>
      <w:adjustRightInd w:val="0"/>
    </w:pPr>
  </w:style>
  <w:style w:type="character" w:customStyle="1" w:styleId="a0">
    <w:name w:val="Гипертекстовая ссылка"/>
    <w:uiPriority w:val="99"/>
    <w:rsid w:val="008B1042"/>
    <w:rPr>
      <w:rFonts w:cs="Times New Roman"/>
      <w:color w:val="auto"/>
    </w:rPr>
  </w:style>
  <w:style w:type="paragraph" w:customStyle="1" w:styleId="a1">
    <w:name w:val="Знак"/>
    <w:basedOn w:val="Normal"/>
    <w:uiPriority w:val="99"/>
    <w:rsid w:val="00CE76F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1534D6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87562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7562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75627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7562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7562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7562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7562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735</Words>
  <Characters>4195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2016-01-14T04:12:00Z</cp:lastPrinted>
  <dcterms:created xsi:type="dcterms:W3CDTF">2016-01-27T03:01:00Z</dcterms:created>
  <dcterms:modified xsi:type="dcterms:W3CDTF">2016-01-29T03:19:00Z</dcterms:modified>
</cp:coreProperties>
</file>