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Приложение</w:t>
      </w:r>
    </w:p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от 26.11.2015 г. №1204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kern w:val="32"/>
          <w:sz w:val="32"/>
          <w:szCs w:val="32"/>
        </w:rPr>
      </w:pPr>
      <w:r w:rsidRPr="008F4B1D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sz w:val="30"/>
          <w:szCs w:val="30"/>
        </w:rPr>
      </w:pPr>
      <w:r w:rsidRPr="008F4B1D">
        <w:rPr>
          <w:b/>
          <w:bCs/>
          <w:sz w:val="30"/>
          <w:szCs w:val="30"/>
        </w:rPr>
        <w:t>1. Общие положения</w:t>
      </w:r>
    </w:p>
    <w:p w:rsidR="000C38A1" w:rsidRPr="008F4B1D" w:rsidRDefault="000C38A1" w:rsidP="008F4B1D"/>
    <w:p w:rsidR="000C38A1" w:rsidRPr="008F4B1D" w:rsidRDefault="000C38A1" w:rsidP="008F4B1D">
      <w:r w:rsidRPr="008F4B1D">
        <w:t>1.1. Насто</w:t>
      </w:r>
      <w:r>
        <w:t>ящий административный регламент</w:t>
      </w:r>
      <w:r w:rsidRPr="008F4B1D">
        <w:t xml:space="preserve"> разработан в целях повышения качества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услуга), создания комфортных условий для участников отношений, возникающих в ходе предоставления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C38A1" w:rsidRPr="008F4B1D" w:rsidRDefault="000C38A1" w:rsidP="008F4B1D">
      <w:r w:rsidRPr="008F4B1D">
        <w:t xml:space="preserve">1.2. Заявителями на предоставление муниципальной услуги являются физические и юридические лица,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 </w:t>
      </w:r>
    </w:p>
    <w:p w:rsidR="000C38A1" w:rsidRPr="008F4B1D" w:rsidRDefault="000C38A1" w:rsidP="008F4B1D">
      <w:r w:rsidRPr="008F4B1D">
        <w:t>1.3. Законодательные и нормативные правовые акты, регулирующие предоставление муниципальной услуги:</w:t>
      </w:r>
    </w:p>
    <w:p w:rsidR="000C38A1" w:rsidRPr="008F4B1D" w:rsidRDefault="000C38A1" w:rsidP="008F4B1D">
      <w:r w:rsidRPr="008F4B1D">
        <w:t xml:space="preserve">1) </w:t>
      </w:r>
      <w:r w:rsidRPr="008F4B1D">
        <w:tab/>
        <w:t>Конституция Российской Федерации;</w:t>
      </w:r>
    </w:p>
    <w:p w:rsidR="000C38A1" w:rsidRPr="008F4B1D" w:rsidRDefault="000C38A1" w:rsidP="008F4B1D">
      <w:r w:rsidRPr="008F4B1D">
        <w:t xml:space="preserve">2) </w:t>
      </w:r>
      <w:r w:rsidRPr="008F4B1D">
        <w:tab/>
        <w:t>Градостроительный кодекс Российской Федерации;</w:t>
      </w:r>
    </w:p>
    <w:p w:rsidR="000C38A1" w:rsidRPr="008F4B1D" w:rsidRDefault="000C38A1" w:rsidP="008F4B1D">
      <w:r w:rsidRPr="008F4B1D">
        <w:t>3)</w:t>
      </w:r>
      <w:r w:rsidRPr="008F4B1D">
        <w:tab/>
        <w:t>Земельный кодекс Российской Федерации;</w:t>
      </w:r>
    </w:p>
    <w:p w:rsidR="000C38A1" w:rsidRPr="008F4B1D" w:rsidRDefault="000C38A1" w:rsidP="008F4B1D">
      <w:r w:rsidRPr="008F4B1D">
        <w:t xml:space="preserve">4) </w:t>
      </w:r>
      <w:r w:rsidRPr="008F4B1D">
        <w:tab/>
        <w:t>Фе</w:t>
      </w:r>
      <w:r>
        <w:t>деральный закон от 06.10.2003 №</w:t>
      </w:r>
      <w:r w:rsidRPr="008F4B1D">
        <w:t>131-ФЗ «Об общих принципах организации местного самоуправления в Российской Федерации»;</w:t>
      </w:r>
    </w:p>
    <w:p w:rsidR="000C38A1" w:rsidRPr="008F4B1D" w:rsidRDefault="000C38A1" w:rsidP="008F4B1D">
      <w:r w:rsidRPr="008F4B1D">
        <w:t xml:space="preserve">5) </w:t>
      </w:r>
      <w:r w:rsidRPr="008F4B1D">
        <w:tab/>
        <w:t xml:space="preserve">Федеральный закон от </w:t>
      </w:r>
      <w:hyperlink r:id="rId5" w:history="1">
        <w:r>
          <w:rPr>
            <w:rStyle w:val="Hyperlink"/>
            <w:rFonts w:cs="Arial"/>
            <w:color w:val="auto"/>
          </w:rPr>
          <w:t>29.12.2004 №</w:t>
        </w:r>
        <w:r w:rsidRPr="008F4B1D">
          <w:rPr>
            <w:rStyle w:val="Hyperlink"/>
            <w:rFonts w:cs="Arial"/>
            <w:color w:val="auto"/>
          </w:rPr>
          <w:t>191-ФЗ «О введении в действие Градостроительного кодекса Российской Федерации</w:t>
        </w:r>
      </w:hyperlink>
      <w:r>
        <w:t xml:space="preserve">»; </w:t>
      </w:r>
    </w:p>
    <w:p w:rsidR="000C38A1" w:rsidRPr="008F4B1D" w:rsidRDefault="000C38A1" w:rsidP="008F4B1D">
      <w:r>
        <w:t xml:space="preserve">6) </w:t>
      </w:r>
      <w:r w:rsidRPr="008F4B1D">
        <w:t>Федеральный закон от 27.07.2010</w:t>
      </w:r>
      <w:r>
        <w:t xml:space="preserve"> г. №</w:t>
      </w:r>
      <w:r w:rsidRPr="008F4B1D">
        <w:t>210-ФЗ «Об организации предоставления государственных и муниципальных услуг»;</w:t>
      </w:r>
    </w:p>
    <w:p w:rsidR="000C38A1" w:rsidRPr="008F4B1D" w:rsidRDefault="000C38A1" w:rsidP="008F4B1D">
      <w:r>
        <w:t xml:space="preserve">7) </w:t>
      </w:r>
      <w:r w:rsidRPr="008F4B1D">
        <w:t>Устав Крапивинского муниципального района;</w:t>
      </w:r>
    </w:p>
    <w:p w:rsidR="000C38A1" w:rsidRDefault="000C38A1" w:rsidP="008F4B1D">
      <w:r>
        <w:t xml:space="preserve">8) </w:t>
      </w:r>
      <w:r w:rsidRPr="008F4B1D">
        <w:t>Распоряжение администрации Крапивинского муници</w:t>
      </w:r>
      <w:r>
        <w:t>пального района от 06.08.2010 №</w:t>
      </w:r>
      <w:r w:rsidRPr="008F4B1D">
        <w:t>102-р «Об утверждении положения об отделе архитектуры и градостроительства Крапивинского муниципального района».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sz w:val="30"/>
          <w:szCs w:val="30"/>
        </w:rPr>
      </w:pPr>
      <w:r w:rsidRPr="008F4B1D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0C38A1" w:rsidRDefault="000C38A1" w:rsidP="008F4B1D"/>
    <w:p w:rsidR="000C38A1" w:rsidRPr="008F4B1D" w:rsidRDefault="000C38A1" w:rsidP="008F4B1D">
      <w:r w:rsidRPr="008F4B1D">
        <w:t>2.1. Наименование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0C38A1" w:rsidRPr="008F4B1D" w:rsidRDefault="000C38A1" w:rsidP="008F4B1D">
      <w:r w:rsidRPr="008F4B1D">
        <w:t>2.2. Муниципальная услуга предоставляется администрацией Крапивинского муниципального района (далее по тексту – Администрация). 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(далее по тексту – Отдел). В процедуре предоставления муниципальной услуги участвует Комиссия по землепользованию и застройке Крапивинского муниципального района (далее по тексту – Комиссия).</w:t>
      </w:r>
    </w:p>
    <w:p w:rsidR="000C38A1" w:rsidRPr="008F4B1D" w:rsidRDefault="000C38A1" w:rsidP="008F4B1D">
      <w:r w:rsidRPr="008F4B1D">
        <w:t>Исполнение административных процедур по предоставлению муниципальной услуги осуществляется по адресу:</w:t>
      </w:r>
    </w:p>
    <w:p w:rsidR="000C38A1" w:rsidRPr="008F4B1D" w:rsidRDefault="000C38A1" w:rsidP="008F4B1D">
      <w:r w:rsidRPr="008F4B1D">
        <w:t>Местонахождение администрации Крапивинского муниципального района (далее – Администрация): 652440, пгт. Крапивинский, ул. Юбилейная, 15.</w:t>
      </w:r>
    </w:p>
    <w:p w:rsidR="000C38A1" w:rsidRPr="008F4B1D" w:rsidRDefault="000C38A1" w:rsidP="008F4B1D">
      <w:r w:rsidRPr="008F4B1D">
        <w:t>Адрес официального сайта Администрации: www.krapivino.ru.</w:t>
      </w:r>
    </w:p>
    <w:p w:rsidR="000C38A1" w:rsidRPr="008F4B1D" w:rsidRDefault="000C38A1" w:rsidP="008F4B1D">
      <w:r w:rsidRPr="008F4B1D">
        <w:t>Часы работы Администрации: в рабочие дни с 8-30 до 17-30 час.  Время  перерыва с 13-00  до 14-00 час. Выходные дни: суббота, воскресенье.</w:t>
      </w:r>
    </w:p>
    <w:p w:rsidR="000C38A1" w:rsidRPr="008F4B1D" w:rsidRDefault="000C38A1" w:rsidP="008F4B1D">
      <w:r w:rsidRPr="008F4B1D">
        <w:t>Телефон: 8 38446 22213.</w:t>
      </w:r>
    </w:p>
    <w:p w:rsidR="000C38A1" w:rsidRPr="008F4B1D" w:rsidRDefault="000C38A1" w:rsidP="008F4B1D">
      <w:r w:rsidRPr="008F4B1D">
        <w:t>Информация о месте нахождения и графике работы организации, участвующей в предоставлении муниципальной услуги:</w:t>
      </w:r>
    </w:p>
    <w:p w:rsidR="000C38A1" w:rsidRPr="008F4B1D" w:rsidRDefault="000C38A1" w:rsidP="008F4B1D">
      <w:r w:rsidRPr="008F4B1D">
        <w:t>Местонахождение отдела архитектуры и градостроительства администрации Крапивинского муниципального района: 652440, пгт. Крапивинский, ул. Кирова, 24</w:t>
      </w:r>
    </w:p>
    <w:p w:rsidR="000C38A1" w:rsidRPr="008F4B1D" w:rsidRDefault="000C38A1" w:rsidP="008F4B1D">
      <w:r w:rsidRPr="008F4B1D">
        <w:t>Адрес электронной почты: arhitektura-krp@yandex.ru</w:t>
      </w:r>
    </w:p>
    <w:p w:rsidR="000C38A1" w:rsidRPr="008F4B1D" w:rsidRDefault="000C38A1" w:rsidP="008F4B1D">
      <w:r w:rsidRPr="008F4B1D">
        <w:t>График (режим) работы: понедельник – пятница с 08-30 до 17-30 часов</w:t>
      </w:r>
    </w:p>
    <w:p w:rsidR="000C38A1" w:rsidRPr="008F4B1D" w:rsidRDefault="000C38A1" w:rsidP="008F4B1D">
      <w:r w:rsidRPr="008F4B1D">
        <w:t>перерыв на обед с 13-00 до 14-00 часов.</w:t>
      </w:r>
    </w:p>
    <w:p w:rsidR="000C38A1" w:rsidRPr="008F4B1D" w:rsidRDefault="000C38A1" w:rsidP="008F4B1D">
      <w:r w:rsidRPr="008F4B1D">
        <w:t>Приемное время работы: ежедневно с 08-30 до 17-30 часов</w:t>
      </w:r>
    </w:p>
    <w:p w:rsidR="000C38A1" w:rsidRPr="008F4B1D" w:rsidRDefault="000C38A1" w:rsidP="008F4B1D">
      <w:r w:rsidRPr="008F4B1D">
        <w:t>перерыв на обед с 13-00 до 14-00 часов.</w:t>
      </w:r>
    </w:p>
    <w:p w:rsidR="000C38A1" w:rsidRPr="008F4B1D" w:rsidRDefault="000C38A1" w:rsidP="008F4B1D">
      <w:r w:rsidRPr="008F4B1D">
        <w:t>суббота, воскресенье – выходной</w:t>
      </w:r>
    </w:p>
    <w:p w:rsidR="000C38A1" w:rsidRPr="008F4B1D" w:rsidRDefault="000C38A1" w:rsidP="008F4B1D">
      <w:r w:rsidRPr="008F4B1D">
        <w:t>Телефон для справок: (38446) 22255, 22646.</w:t>
      </w:r>
    </w:p>
    <w:p w:rsidR="000C38A1" w:rsidRPr="008F4B1D" w:rsidRDefault="000C38A1" w:rsidP="008F4B1D">
      <w:r w:rsidRPr="008F4B1D">
        <w:t>Сведения о местонахождении отдела архитектуры и градостроительства администрации Крапивинского муниципального района, почтовый адрес, контактный телефон приводятся в приложении №1 к настоящем</w:t>
      </w:r>
      <w:r>
        <w:t>у административному регламенту.</w:t>
      </w:r>
    </w:p>
    <w:p w:rsidR="000C38A1" w:rsidRPr="008F4B1D" w:rsidRDefault="000C38A1" w:rsidP="008F4B1D">
      <w:r w:rsidRPr="008F4B1D">
        <w:t>2.3. Результат</w:t>
      </w:r>
      <w:r>
        <w:t>ом предоставления муниципальной</w:t>
      </w:r>
      <w:r w:rsidRPr="008F4B1D">
        <w:t xml:space="preserve"> услуги:</w:t>
      </w:r>
    </w:p>
    <w:p w:rsidR="000C38A1" w:rsidRPr="008F4B1D" w:rsidRDefault="000C38A1" w:rsidP="008F4B1D">
      <w:r w:rsidRPr="008F4B1D">
        <w:t>-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C38A1" w:rsidRPr="008F4B1D" w:rsidRDefault="000C38A1" w:rsidP="008F4B1D">
      <w:r w:rsidRPr="008F4B1D">
        <w:t xml:space="preserve">-решение об отказе в выдаче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0C38A1" w:rsidRPr="008F4B1D" w:rsidRDefault="000C38A1" w:rsidP="008F4B1D">
      <w:r w:rsidRPr="008F4B1D">
        <w:t>2.4. Показатели доступности и качества муниципальной услуги.</w:t>
      </w:r>
    </w:p>
    <w:p w:rsidR="000C38A1" w:rsidRPr="008F4B1D" w:rsidRDefault="000C38A1" w:rsidP="008F4B1D">
      <w:r w:rsidRPr="008F4B1D">
        <w:t>Качественной предоставляемая услуга признается при предоставлении услуги в сроки, определенные п. 2.7. настоящего административного регламента и при отсутствии обоснованных жалоб со стороны потребителей на нарушение требований стандарта предоставления услуги.</w:t>
      </w:r>
    </w:p>
    <w:p w:rsidR="000C38A1" w:rsidRPr="008F4B1D" w:rsidRDefault="000C38A1" w:rsidP="008F4B1D">
      <w:r w:rsidRPr="008F4B1D">
        <w:t>2.5. Информация о порядке получения муниципальной услуги предоставляется посредством:</w:t>
      </w:r>
    </w:p>
    <w:p w:rsidR="000C38A1" w:rsidRPr="008F4B1D" w:rsidRDefault="000C38A1" w:rsidP="008F4B1D">
      <w:r w:rsidRPr="008F4B1D">
        <w:t xml:space="preserve">1) </w:t>
      </w:r>
      <w:r w:rsidRPr="008F4B1D">
        <w:tab/>
        <w:t>личного консультирования специалистом в помещении Отдела;</w:t>
      </w:r>
    </w:p>
    <w:p w:rsidR="000C38A1" w:rsidRPr="008F4B1D" w:rsidRDefault="000C38A1" w:rsidP="008F4B1D">
      <w:r w:rsidRPr="008F4B1D">
        <w:t xml:space="preserve">2) </w:t>
      </w:r>
      <w:r w:rsidRPr="008F4B1D">
        <w:tab/>
        <w:t>телефонной, почтовой и электронной связи;</w:t>
      </w:r>
    </w:p>
    <w:p w:rsidR="000C38A1" w:rsidRPr="008F4B1D" w:rsidRDefault="000C38A1" w:rsidP="008F4B1D">
      <w:r w:rsidRPr="008F4B1D">
        <w:t xml:space="preserve">3) </w:t>
      </w:r>
      <w:r w:rsidRPr="008F4B1D">
        <w:tab/>
        <w:t>информационно-телекоммуникационной сети Интернет (на сайте Администрации,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8F4B1D">
          <w:rPr>
            <w:rStyle w:val="Hyperlink"/>
            <w:rFonts w:cs="Arial"/>
            <w:color w:val="auto"/>
          </w:rPr>
          <w:t>www.gosuslugi.ru</w:t>
        </w:r>
      </w:hyperlink>
      <w:r w:rsidRPr="008F4B1D">
        <w:t>), «Региональный портал государственных и муниципальных услуг Кемеровской области» (</w:t>
      </w:r>
      <w:hyperlink r:id="rId7" w:history="1">
        <w:r w:rsidRPr="008F4B1D">
          <w:rPr>
            <w:rStyle w:val="Hyperlink"/>
            <w:rFonts w:cs="Arial"/>
            <w:color w:val="auto"/>
          </w:rPr>
          <w:t>www.gosuslugi.kemobl.ru</w:t>
        </w:r>
      </w:hyperlink>
      <w:r w:rsidRPr="008F4B1D">
        <w:t>) и обновляется по мере ее изменения;</w:t>
      </w:r>
    </w:p>
    <w:p w:rsidR="000C38A1" w:rsidRPr="008F4B1D" w:rsidRDefault="000C38A1" w:rsidP="008F4B1D">
      <w:r w:rsidRPr="008F4B1D">
        <w:t>4)</w:t>
      </w:r>
      <w:r w:rsidRPr="008F4B1D">
        <w:tab/>
        <w:t>информационных стендах Отдела;</w:t>
      </w:r>
    </w:p>
    <w:p w:rsidR="000C38A1" w:rsidRPr="008F4B1D" w:rsidRDefault="000C38A1" w:rsidP="008F4B1D">
      <w:r w:rsidRPr="008F4B1D">
        <w:t xml:space="preserve">5) </w:t>
      </w:r>
      <w:r w:rsidRPr="008F4B1D">
        <w:tab/>
        <w:t>средств массовой информации:</w:t>
      </w:r>
    </w:p>
    <w:p w:rsidR="000C38A1" w:rsidRPr="008F4B1D" w:rsidRDefault="000C38A1" w:rsidP="008F4B1D">
      <w:r w:rsidRPr="008F4B1D">
        <w:t xml:space="preserve">6) </w:t>
      </w:r>
      <w:r w:rsidRPr="008F4B1D">
        <w:tab/>
        <w:t>посредством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района.</w:t>
      </w:r>
    </w:p>
    <w:p w:rsidR="000C38A1" w:rsidRPr="008F4B1D" w:rsidRDefault="000C38A1" w:rsidP="008F4B1D">
      <w:r w:rsidRPr="008F4B1D">
        <w:t>2.5.1. Решение об отказе в выдаче разрешения на отклонение от предельных параметров разрешенного строительства, реконструкции объекта капитального строительства, направляется заявителю с указанием причины и приложением копии подтверждающего документа в письменном виде по почте или по желанию заявителя передается лично ему или его доверенному лицу на основании оформленной в установленном порядке доверенности.</w:t>
      </w:r>
    </w:p>
    <w:p w:rsidR="000C38A1" w:rsidRPr="008F4B1D" w:rsidRDefault="000C38A1" w:rsidP="008F4B1D">
      <w:r w:rsidRPr="008F4B1D">
        <w:t>2.5.2. Консультации (справки) о порядке предоставления муниципальной услуги осуществляются специалистами Отдела.</w:t>
      </w:r>
    </w:p>
    <w:p w:rsidR="000C38A1" w:rsidRPr="008F4B1D" w:rsidRDefault="000C38A1" w:rsidP="008F4B1D">
      <w:r w:rsidRPr="008F4B1D">
        <w:t>Консультации предоставляются по вопросам:</w:t>
      </w:r>
    </w:p>
    <w:p w:rsidR="000C38A1" w:rsidRPr="008F4B1D" w:rsidRDefault="000C38A1" w:rsidP="008F4B1D">
      <w:r w:rsidRPr="008F4B1D">
        <w:t>- перечня документов, необходимых для получения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C38A1" w:rsidRPr="008F4B1D" w:rsidRDefault="000C38A1" w:rsidP="008F4B1D">
      <w:r w:rsidRPr="008F4B1D">
        <w:t>- источника получения документов, необходимых для предоставления муниципальной услуги;</w:t>
      </w:r>
    </w:p>
    <w:p w:rsidR="000C38A1" w:rsidRPr="008F4B1D" w:rsidRDefault="000C38A1" w:rsidP="008F4B1D">
      <w:r>
        <w:t xml:space="preserve">- </w:t>
      </w:r>
      <w:r w:rsidRPr="008F4B1D">
        <w:t>времени приема и выдачи документов;</w:t>
      </w:r>
    </w:p>
    <w:p w:rsidR="000C38A1" w:rsidRPr="008F4B1D" w:rsidRDefault="000C38A1" w:rsidP="008F4B1D">
      <w:r>
        <w:t xml:space="preserve">- </w:t>
      </w:r>
      <w:r w:rsidRPr="008F4B1D">
        <w:t>сроков рассмотрения документов;</w:t>
      </w:r>
    </w:p>
    <w:p w:rsidR="000C38A1" w:rsidRPr="008F4B1D" w:rsidRDefault="000C38A1" w:rsidP="008F4B1D">
      <w:r>
        <w:t xml:space="preserve">- </w:t>
      </w:r>
      <w:r w:rsidRPr="008F4B1D">
        <w:t>принятия решения по конкретному заявлению;</w:t>
      </w:r>
    </w:p>
    <w:p w:rsidR="000C38A1" w:rsidRPr="008F4B1D" w:rsidRDefault="000C38A1" w:rsidP="008F4B1D">
      <w:r w:rsidRPr="008F4B1D">
        <w:t>- обжалования действий (бездействия) и решений должностных лиц в ходе предоставления муниципальной услуги.</w:t>
      </w:r>
    </w:p>
    <w:p w:rsidR="000C38A1" w:rsidRPr="008F4B1D" w:rsidRDefault="000C38A1" w:rsidP="008F4B1D">
      <w:r w:rsidRPr="008F4B1D">
        <w:t>При осуществлении консультирования по телефону специалисты Отдела обязаны в соответствии с поступившим запросом предоставлять следующую информацию:</w:t>
      </w:r>
    </w:p>
    <w:p w:rsidR="000C38A1" w:rsidRPr="008F4B1D" w:rsidRDefault="000C38A1" w:rsidP="008F4B1D">
      <w:r w:rsidRPr="008F4B1D">
        <w:t>- о входящих номерах, под которыми зарегистрированы в системе документооборота Администрации заявления по вопросам предоставления муниципальной услуги;</w:t>
      </w:r>
    </w:p>
    <w:p w:rsidR="000C38A1" w:rsidRPr="008F4B1D" w:rsidRDefault="000C38A1" w:rsidP="008F4B1D">
      <w:r w:rsidRPr="008F4B1D">
        <w:t>- о принятии решения по конкретному заявлению;</w:t>
      </w:r>
    </w:p>
    <w:p w:rsidR="000C38A1" w:rsidRPr="008F4B1D" w:rsidRDefault="000C38A1" w:rsidP="008F4B1D">
      <w:r w:rsidRPr="008F4B1D">
        <w:t>- о нормативных правовых актах (наименование, номер, дата принятия), регулирующих деятельность по предоставлению муниципальной услуги;</w:t>
      </w:r>
    </w:p>
    <w:p w:rsidR="000C38A1" w:rsidRPr="008F4B1D" w:rsidRDefault="000C38A1" w:rsidP="008F4B1D">
      <w:r w:rsidRPr="008F4B1D">
        <w:t>- о необходимых документах для предоставления муниципальной услуги.</w:t>
      </w:r>
    </w:p>
    <w:p w:rsidR="000C38A1" w:rsidRPr="008F4B1D" w:rsidRDefault="000C38A1" w:rsidP="008F4B1D">
      <w:r w:rsidRPr="008F4B1D">
        <w:t>При ответах на телефонные звонки и устные обращения специалисты Отдела подробно и в вежливой (корректной) форме информируют обратившихся по вопросам предоставления муниципальной услуги.</w:t>
      </w:r>
    </w:p>
    <w:p w:rsidR="000C38A1" w:rsidRPr="008F4B1D" w:rsidRDefault="000C38A1" w:rsidP="008F4B1D">
      <w:r w:rsidRPr="008F4B1D">
        <w:t>Ответ на телефонный звонок должен начинаться с информации о наименовании отдела,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0C38A1" w:rsidRPr="008F4B1D" w:rsidRDefault="000C38A1" w:rsidP="008F4B1D">
      <w:r w:rsidRPr="008F4B1D">
        <w:t>При консультировании по письменным обращениям ответ на обращение направляется почтовой связью в адрес заявителя в срок, не превышающий 15 календарных дней со дня регистрации письменного обращения.</w:t>
      </w:r>
    </w:p>
    <w:p w:rsidR="000C38A1" w:rsidRPr="008F4B1D" w:rsidRDefault="000C38A1" w:rsidP="008F4B1D">
      <w:r w:rsidRPr="008F4B1D">
        <w:t>2.6. Предоставление муниципальной услуги осуществляется бесплатно.</w:t>
      </w:r>
    </w:p>
    <w:p w:rsidR="000C38A1" w:rsidRPr="008F4B1D" w:rsidRDefault="000C38A1" w:rsidP="008F4B1D">
      <w:r w:rsidRPr="008F4B1D">
        <w:t>Расходы, связанные с организацией и проведением публичных слушаний по вопросу предоставления,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0C38A1" w:rsidRPr="008F4B1D" w:rsidRDefault="000C38A1" w:rsidP="008F4B1D">
      <w:r w:rsidRPr="008F4B1D">
        <w:t>2.7. Сроки предоставления муниципальной услуги.</w:t>
      </w:r>
    </w:p>
    <w:p w:rsidR="000C38A1" w:rsidRPr="008F4B1D" w:rsidRDefault="000C38A1" w:rsidP="008F4B1D">
      <w:r w:rsidRPr="008F4B1D">
        <w:t>Срок предоставления муниципальной услуги составляет не более 45 дней со дня поступления заявления в Комиссию.</w:t>
      </w:r>
    </w:p>
    <w:p w:rsidR="000C38A1" w:rsidRPr="008F4B1D" w:rsidRDefault="000C38A1" w:rsidP="008F4B1D">
      <w:r w:rsidRPr="008F4B1D">
        <w:t>2.8. Требования к помещениям, в которых оказывается муниципальная услуга.</w:t>
      </w:r>
    </w:p>
    <w:p w:rsidR="000C38A1" w:rsidRPr="008F4B1D" w:rsidRDefault="000C38A1" w:rsidP="008F4B1D">
      <w:r w:rsidRPr="008F4B1D">
        <w:t>Прием заявителей, консультирование, прием документов и их выдача осуществляется в кабинетах Отдела.</w:t>
      </w:r>
    </w:p>
    <w:p w:rsidR="000C38A1" w:rsidRPr="008F4B1D" w:rsidRDefault="000C38A1" w:rsidP="008F4B1D">
      <w:r w:rsidRPr="008F4B1D"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ситуации.</w:t>
      </w:r>
    </w:p>
    <w:p w:rsidR="000C38A1" w:rsidRPr="008F4B1D" w:rsidRDefault="000C38A1" w:rsidP="008F4B1D">
      <w:r w:rsidRPr="008F4B1D">
        <w:t>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0C38A1" w:rsidRPr="008F4B1D" w:rsidRDefault="000C38A1" w:rsidP="008F4B1D">
      <w:r w:rsidRPr="008F4B1D">
        <w:t>Кроме того, для организации межведомственных запросов должны быть оборудованы рабочие места, имеющие доступ к региональной системе межведомственного взаимодействия.</w:t>
      </w:r>
    </w:p>
    <w:p w:rsidR="000C38A1" w:rsidRPr="008F4B1D" w:rsidRDefault="000C38A1" w:rsidP="008F4B1D">
      <w:r>
        <w:t xml:space="preserve">2.9. </w:t>
      </w:r>
      <w:r w:rsidRPr="008F4B1D">
        <w:t>Перечень документов, необходимых для предоставления муниципальной услуги.</w:t>
      </w:r>
    </w:p>
    <w:p w:rsidR="000C38A1" w:rsidRPr="008F4B1D" w:rsidRDefault="000C38A1" w:rsidP="008F4B1D">
      <w:r w:rsidRPr="008F4B1D">
        <w:t>Для предоставления муниципальной услуги заявитель направляет в Комиссию заявление в письменной, электронной, а также в иных формах, предусмотренных законодательством Российской Ф</w:t>
      </w:r>
      <w:r>
        <w:t>едерации, согласно приложению №</w:t>
      </w:r>
      <w:r w:rsidRPr="008F4B1D">
        <w:t>2.</w:t>
      </w:r>
    </w:p>
    <w:p w:rsidR="000C38A1" w:rsidRPr="008F4B1D" w:rsidRDefault="000C38A1" w:rsidP="008F4B1D">
      <w:r w:rsidRPr="008F4B1D">
        <w:t>Также заявления о предоставлении муниципальной услуги принимаются в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 по адресу: пгт. Крапивинский, ул. Советская, 16.</w:t>
      </w:r>
    </w:p>
    <w:p w:rsidR="000C38A1" w:rsidRPr="008F4B1D" w:rsidRDefault="000C38A1" w:rsidP="008F4B1D">
      <w:r w:rsidRPr="008F4B1D">
        <w:t>2.10. Срок получения необходимых для предоставления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0C38A1" w:rsidRPr="008F4B1D" w:rsidRDefault="000C38A1" w:rsidP="008F4B1D">
      <w:r w:rsidRPr="008F4B1D">
        <w:t>Специалист Отдела, ответственный за регистрацию входящих документов, регистрирует заявление в системе электронного документооборота Отдела. Регистрация заявления осуществляется в течение рабочего дня поступления заявления.</w:t>
      </w:r>
    </w:p>
    <w:p w:rsidR="000C38A1" w:rsidRPr="008F4B1D" w:rsidRDefault="000C38A1" w:rsidP="008F4B1D">
      <w:r w:rsidRPr="008F4B1D">
        <w:t>2.11. Перечень оснований для отказа в выдаче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C38A1" w:rsidRPr="008F4B1D" w:rsidRDefault="000C38A1" w:rsidP="008F4B1D">
      <w:r w:rsidRPr="008F4B1D">
        <w:t>Основанием для отказа в выдаче разрешения на отклонение от предельных параметров разрешенного строительства, реконструкции объекта капитального строительства, является отрицательный результат публичных слушаний.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sz w:val="30"/>
          <w:szCs w:val="30"/>
        </w:rPr>
      </w:pPr>
      <w:r w:rsidRPr="008F4B1D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C38A1" w:rsidRPr="008F4B1D" w:rsidRDefault="000C38A1" w:rsidP="008F4B1D"/>
    <w:p w:rsidR="000C38A1" w:rsidRPr="008F4B1D" w:rsidRDefault="000C38A1" w:rsidP="008F4B1D">
      <w:r w:rsidRPr="008F4B1D">
        <w:t>3.1. Предоставление муниципальной услуги включает в себя следующие административные процедуры:</w:t>
      </w:r>
    </w:p>
    <w:p w:rsidR="000C38A1" w:rsidRPr="008F4B1D" w:rsidRDefault="000C38A1" w:rsidP="008F4B1D">
      <w:r w:rsidRPr="008F4B1D">
        <w:t>1)</w:t>
      </w:r>
      <w:r w:rsidRPr="008F4B1D">
        <w:tab/>
        <w:t xml:space="preserve">прием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от заявителя, регистрация его в системе электронного документооборота Отдела. </w:t>
      </w:r>
    </w:p>
    <w:p w:rsidR="000C38A1" w:rsidRPr="008F4B1D" w:rsidRDefault="000C38A1" w:rsidP="008F4B1D">
      <w:r>
        <w:t xml:space="preserve">2) </w:t>
      </w:r>
      <w:r w:rsidRPr="008F4B1D">
        <w:t xml:space="preserve">организация запроса документов и получение документов по каналам межведомственного </w:t>
      </w:r>
      <w:r>
        <w:t>информационного взаимодействия;</w:t>
      </w:r>
    </w:p>
    <w:p w:rsidR="000C38A1" w:rsidRPr="008F4B1D" w:rsidRDefault="000C38A1" w:rsidP="008F4B1D">
      <w:r w:rsidRPr="008F4B1D">
        <w:t>3)</w:t>
      </w:r>
      <w:r w:rsidRPr="008F4B1D">
        <w:tab/>
        <w:t>рассмотрение документов и назначение публичных слушаний;</w:t>
      </w:r>
    </w:p>
    <w:p w:rsidR="000C38A1" w:rsidRPr="008F4B1D" w:rsidRDefault="000C38A1" w:rsidP="008F4B1D">
      <w:r w:rsidRPr="008F4B1D">
        <w:t>4)</w:t>
      </w:r>
      <w:r w:rsidRPr="008F4B1D">
        <w:tab/>
        <w:t>организация и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C38A1" w:rsidRPr="008F4B1D" w:rsidRDefault="000C38A1" w:rsidP="008F4B1D">
      <w:r w:rsidRPr="008F4B1D">
        <w:t>5)</w:t>
      </w:r>
      <w:r w:rsidRPr="008F4B1D">
        <w:tab/>
        <w:t>принятие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или об отказе в предоставлении разрешения на отклонение от предельных параметров разрешенного строительства, реконструкции объе</w:t>
      </w:r>
      <w:r>
        <w:t>кта капитального строительства.</w:t>
      </w:r>
    </w:p>
    <w:p w:rsidR="000C38A1" w:rsidRPr="008F4B1D" w:rsidRDefault="000C38A1" w:rsidP="008F4B1D">
      <w:r w:rsidRPr="008F4B1D">
        <w:t>3.1.1. Прием заявления о предоставлении муни</w:t>
      </w:r>
      <w:r>
        <w:t>ципальной услуги от заявителя и</w:t>
      </w:r>
      <w:r w:rsidRPr="008F4B1D">
        <w:t xml:space="preserve"> регистрация заявления в системе электронного документооборота Отдела.</w:t>
      </w:r>
    </w:p>
    <w:p w:rsidR="000C38A1" w:rsidRPr="008F4B1D" w:rsidRDefault="000C38A1" w:rsidP="008F4B1D">
      <w:r w:rsidRPr="008F4B1D">
        <w:t>Основанием для начала предоставления муниципальной услуги является личное обращение заявителя (его представителя).</w:t>
      </w:r>
    </w:p>
    <w:p w:rsidR="000C38A1" w:rsidRPr="008F4B1D" w:rsidRDefault="000C38A1" w:rsidP="008F4B1D">
      <w:r w:rsidRPr="008F4B1D">
        <w:t xml:space="preserve">3.1.2. Организация запроса документов и получения ответа по каналам межведомственного информационного взаимодействия. </w:t>
      </w:r>
    </w:p>
    <w:p w:rsidR="000C38A1" w:rsidRPr="008F4B1D" w:rsidRDefault="000C38A1" w:rsidP="008F4B1D">
      <w:r w:rsidRPr="008F4B1D">
        <w:t xml:space="preserve">Срок направления запроса – 1 рабочий день, срок направления ответа на запрос – 5 дней. </w:t>
      </w:r>
    </w:p>
    <w:p w:rsidR="000C38A1" w:rsidRPr="008F4B1D" w:rsidRDefault="000C38A1" w:rsidP="008F4B1D">
      <w:r w:rsidRPr="008F4B1D">
        <w:t>В случае если указанный документ предоставлен лично заявителем, по каналам межведомственного информационного взаимодействия он не запрашивается.</w:t>
      </w:r>
    </w:p>
    <w:p w:rsidR="000C38A1" w:rsidRPr="008F4B1D" w:rsidRDefault="000C38A1" w:rsidP="008F4B1D">
      <w:r w:rsidRPr="008F4B1D">
        <w:t>Результатом выполнения процедуры межведомственного информационного взаимодействия, является получение сведений, необходимых для предоставления муниципальной услуги.</w:t>
      </w:r>
    </w:p>
    <w:p w:rsidR="000C38A1" w:rsidRPr="008F4B1D" w:rsidRDefault="000C38A1" w:rsidP="008F4B1D">
      <w:r w:rsidRPr="008F4B1D">
        <w:t>3.1.3. Рассмотрение документов и назначение публичных слушаний.</w:t>
      </w:r>
    </w:p>
    <w:p w:rsidR="000C38A1" w:rsidRPr="008F4B1D" w:rsidRDefault="000C38A1" w:rsidP="008F4B1D">
      <w:r w:rsidRPr="008F4B1D">
        <w:t>Основанием для начала административной процедуры по рассмотрению документов и назначению публичных слушаний, является их принятие специалистом, ответственным за прием и оформление документов.</w:t>
      </w:r>
    </w:p>
    <w:p w:rsidR="000C38A1" w:rsidRPr="008F4B1D" w:rsidRDefault="000C38A1" w:rsidP="008F4B1D">
      <w:r w:rsidRPr="008F4B1D">
        <w:t>Вопрос о назначении публичных слушаний,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рассматривается комиссией по землепользованию и застройке (далее по тексту – Комиссия).</w:t>
      </w:r>
    </w:p>
    <w:p w:rsidR="000C38A1" w:rsidRPr="008F4B1D" w:rsidRDefault="000C38A1" w:rsidP="008F4B1D">
      <w:r w:rsidRPr="008F4B1D">
        <w:t>Специалист, ответственный за прием и оформление документов, в течение 3 дней с момента поступления документов в Отдел осуществляет проверку представленных заявителем документов и направляет их на рассмотрение Комиссии.</w:t>
      </w:r>
    </w:p>
    <w:p w:rsidR="000C38A1" w:rsidRPr="008F4B1D" w:rsidRDefault="000C38A1" w:rsidP="008F4B1D">
      <w:r w:rsidRPr="008F4B1D">
        <w:t>Комиссия  принимает решение о назначении публичных слушаний.</w:t>
      </w:r>
    </w:p>
    <w:p w:rsidR="000C38A1" w:rsidRPr="008F4B1D" w:rsidRDefault="000C38A1" w:rsidP="008F4B1D">
      <w:r w:rsidRPr="008F4B1D">
        <w:t>Комиссия не позднее чем через 10 дней со дня поступления заявления от заявителя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0C38A1" w:rsidRPr="008F4B1D" w:rsidRDefault="000C38A1" w:rsidP="008F4B1D">
      <w:r w:rsidRPr="008F4B1D"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0C38A1" w:rsidRPr="008F4B1D" w:rsidRDefault="000C38A1" w:rsidP="008F4B1D">
      <w:r w:rsidRPr="008F4B1D"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0C38A1" w:rsidRPr="008F4B1D" w:rsidRDefault="000C38A1" w:rsidP="008F4B1D">
      <w:r w:rsidRPr="008F4B1D"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0C38A1" w:rsidRPr="008F4B1D" w:rsidRDefault="000C38A1" w:rsidP="008F4B1D">
      <w:r w:rsidRPr="008F4B1D">
        <w:t>Результатом административной процедуры по рассмотрению документов и  назначению публичных слушаний, является издание Постановления о проведении публичных слушаний</w:t>
      </w:r>
    </w:p>
    <w:p w:rsidR="000C38A1" w:rsidRPr="008F4B1D" w:rsidRDefault="000C38A1" w:rsidP="008F4B1D">
      <w:r w:rsidRPr="008F4B1D">
        <w:t>Срок выполнения административной процеду</w:t>
      </w:r>
      <w:r>
        <w:t>ры по рассмотрению документов и</w:t>
      </w:r>
      <w:r w:rsidRPr="008F4B1D">
        <w:t xml:space="preserve"> назначению публичных слушаний – не более 10 дней со дня поступления заявления от заявителя.</w:t>
      </w:r>
    </w:p>
    <w:p w:rsidR="000C38A1" w:rsidRPr="008F4B1D" w:rsidRDefault="000C38A1" w:rsidP="008F4B1D">
      <w:r w:rsidRPr="008F4B1D">
        <w:t>3.1.4. Основанием проведения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является</w:t>
      </w:r>
      <w:r>
        <w:t xml:space="preserve"> назначение публичных слушаний.</w:t>
      </w:r>
    </w:p>
    <w:p w:rsidR="000C38A1" w:rsidRPr="008F4B1D" w:rsidRDefault="000C38A1" w:rsidP="008F4B1D">
      <w:r w:rsidRPr="008F4B1D"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слушаний, касающихся указанного вопроса, для включения их в протокол публичных слушаний.</w:t>
      </w:r>
    </w:p>
    <w:p w:rsidR="000C38A1" w:rsidRPr="008F4B1D" w:rsidRDefault="000C38A1" w:rsidP="008F4B1D">
      <w:r w:rsidRPr="008F4B1D">
        <w:t>Срок проведения публичных слушаний с момента опубликования постановления о назначении публичных слушаний,  до дня опубликования заключения о результатах публичных слушаний не может быть более одного месяца.</w:t>
      </w:r>
    </w:p>
    <w:p w:rsidR="000C38A1" w:rsidRPr="008F4B1D" w:rsidRDefault="000C38A1" w:rsidP="008F4B1D">
      <w:r w:rsidRPr="008F4B1D">
        <w:t>Общее собрание в рамках публичных слушаний проводится в местах свободного доступа, которые удобны для посещения заинтересованных лиц.</w:t>
      </w:r>
    </w:p>
    <w:p w:rsidR="000C38A1" w:rsidRPr="008F4B1D" w:rsidRDefault="000C38A1" w:rsidP="008F4B1D">
      <w:r w:rsidRPr="008F4B1D">
        <w:t xml:space="preserve">Комиссия по результатам публичных слушаний осуществляет подготовку заключения, обеспечивает его опубликование в районной газете «Тайдонские родники» и размещает на официальном сайте администрации Крапивинского муниципального района в сети "Интернет". </w:t>
      </w:r>
    </w:p>
    <w:p w:rsidR="000C38A1" w:rsidRPr="008F4B1D" w:rsidRDefault="000C38A1" w:rsidP="008F4B1D">
      <w:r w:rsidRPr="008F4B1D"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с указанием причин принятого решения.</w:t>
      </w:r>
    </w:p>
    <w:p w:rsidR="000C38A1" w:rsidRPr="008F4B1D" w:rsidRDefault="000C38A1" w:rsidP="008F4B1D">
      <w:r w:rsidRPr="008F4B1D">
        <w:t>Результатом административной процедуры является подготовка рекомендаций комиссии.</w:t>
      </w:r>
    </w:p>
    <w:p w:rsidR="000C38A1" w:rsidRPr="008F4B1D" w:rsidRDefault="000C38A1" w:rsidP="008F4B1D">
      <w:r w:rsidRPr="008F4B1D">
        <w:t>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не более 30 дней.</w:t>
      </w:r>
    </w:p>
    <w:p w:rsidR="000C38A1" w:rsidRPr="008F4B1D" w:rsidRDefault="000C38A1" w:rsidP="008F4B1D">
      <w:r w:rsidRPr="008F4B1D">
        <w:t>3.1.5. Принятие решения о предоставлении,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C38A1" w:rsidRPr="008F4B1D" w:rsidRDefault="000C38A1" w:rsidP="008F4B1D">
      <w:r w:rsidRPr="008F4B1D">
        <w:t>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является поступление главе администрации Крапивинского муниципального района рекомендаций комиссии.</w:t>
      </w:r>
    </w:p>
    <w:p w:rsidR="000C38A1" w:rsidRPr="008F4B1D" w:rsidRDefault="000C38A1" w:rsidP="008F4B1D">
      <w:r w:rsidRPr="008F4B1D">
        <w:t>Глава администрации Крапивинского муниципального района в  течение семи дней со дня поступления рекомендаций комиссии, принимает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</w:p>
    <w:p w:rsidR="000C38A1" w:rsidRPr="008F4B1D" w:rsidRDefault="000C38A1" w:rsidP="008F4B1D">
      <w:r w:rsidRPr="008F4B1D">
        <w:t>Постановление администрации Крапивинского муниципального района,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Крапивинского муниципального района в сети "Интернет".</w:t>
      </w:r>
    </w:p>
    <w:p w:rsidR="000C38A1" w:rsidRPr="008F4B1D" w:rsidRDefault="000C38A1" w:rsidP="008F4B1D">
      <w:r w:rsidRPr="008F4B1D">
        <w:t>Результатом предоставления муниципальной услуги является издание Постановления администрации Крапивинского муниципального района,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разрешения, и выдача его заявителю.</w:t>
      </w:r>
    </w:p>
    <w:p w:rsidR="000C38A1" w:rsidRPr="008F4B1D" w:rsidRDefault="000C38A1" w:rsidP="008F4B1D">
      <w:r w:rsidRPr="008F4B1D">
        <w:t xml:space="preserve">3.1.6. Выдача заявителю Постановления администрации Крапивинского муниципального района,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разрешения. </w:t>
      </w:r>
    </w:p>
    <w:p w:rsidR="000C38A1" w:rsidRPr="008F4B1D" w:rsidRDefault="000C38A1" w:rsidP="008F4B1D">
      <w:r w:rsidRPr="008F4B1D">
        <w:t>Секретарем Комиссии, осуществляется выдача Постановления администрации Крапивинского муниципального района,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разрешения. Выдача регистрируется в журнале регистрации разрешений на отклонение от предельных параметров разрешенного строительства, реконструкции объекта капитального строительства, где указывается число, месяц, год выдачи,  ФИО лица, получившего разрешение или отказ в предоставлении разрешения, подпись.</w:t>
      </w:r>
    </w:p>
    <w:p w:rsidR="000C38A1" w:rsidRPr="008F4B1D" w:rsidRDefault="000C38A1" w:rsidP="008F4B1D">
      <w:r w:rsidRPr="008F4B1D">
        <w:t>Один экземпляр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направляется заявителю по адресу, указанному в заявлении, либо выдается лично.</w:t>
      </w:r>
    </w:p>
    <w:p w:rsidR="000C38A1" w:rsidRPr="008F4B1D" w:rsidRDefault="000C38A1" w:rsidP="008F4B1D">
      <w:r w:rsidRPr="008F4B1D">
        <w:t>Результатом выполнения административной процедуры является выдача либо направление заявителю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sz w:val="30"/>
          <w:szCs w:val="30"/>
        </w:rPr>
      </w:pPr>
      <w:r w:rsidRPr="008F4B1D">
        <w:rPr>
          <w:b/>
          <w:bCs/>
          <w:sz w:val="30"/>
          <w:szCs w:val="30"/>
        </w:rPr>
        <w:t>4. Порядок и формы контроля предоставления муниципальной услуги.</w:t>
      </w:r>
    </w:p>
    <w:p w:rsidR="000C38A1" w:rsidRPr="008F4B1D" w:rsidRDefault="000C38A1" w:rsidP="008F4B1D"/>
    <w:p w:rsidR="000C38A1" w:rsidRPr="008F4B1D" w:rsidRDefault="000C38A1" w:rsidP="008F4B1D">
      <w:r w:rsidRPr="008F4B1D">
        <w:t>4.1. Контроль за предоставлением муниципальной услуги осуществляется начальником отдела архитектуры и градостроительства администрации Крапив</w:t>
      </w:r>
      <w:r>
        <w:t>инского муниципального района.</w:t>
      </w:r>
    </w:p>
    <w:p w:rsidR="000C38A1" w:rsidRPr="008F4B1D" w:rsidRDefault="000C38A1" w:rsidP="008F4B1D">
      <w:r w:rsidRPr="008F4B1D">
        <w:t>4.2. Контроль осуществляется путем проведения проверок соблюдения и исполнения Специалистами, должностными лицами Отдела положений настоящего административного регламента, иных нормативных правовых актов Российской Федерации, Кемеровской области, Крапивинского муниципального района.</w:t>
      </w:r>
    </w:p>
    <w:p w:rsidR="000C38A1" w:rsidRPr="008F4B1D" w:rsidRDefault="000C38A1" w:rsidP="008F4B1D">
      <w:r w:rsidRPr="008F4B1D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 Сроки проведения проверок устанавливаются в соответствии с действующим законодат</w:t>
      </w:r>
      <w:r>
        <w:t>ельством Российской Федерации.</w:t>
      </w:r>
    </w:p>
    <w:p w:rsidR="000C38A1" w:rsidRPr="008F4B1D" w:rsidRDefault="000C38A1" w:rsidP="008F4B1D">
      <w:r w:rsidRPr="008F4B1D">
        <w:t>4.4. По результатам проведенных проверок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Федерации, Кемеровской области, Крапивинского муниципального района, Главой Крапивинского муниципального района и руководителями муниципальных учреждений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C38A1" w:rsidRPr="008F4B1D" w:rsidRDefault="000C38A1" w:rsidP="008F4B1D"/>
    <w:p w:rsidR="000C38A1" w:rsidRPr="008F4B1D" w:rsidRDefault="000C38A1" w:rsidP="008F4B1D">
      <w:pPr>
        <w:jc w:val="center"/>
        <w:rPr>
          <w:b/>
          <w:bCs/>
          <w:sz w:val="30"/>
          <w:szCs w:val="30"/>
        </w:rPr>
      </w:pPr>
      <w:r w:rsidRPr="008F4B1D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C38A1" w:rsidRPr="008F4B1D" w:rsidRDefault="000C38A1" w:rsidP="008F4B1D">
      <w:r w:rsidRPr="008F4B1D"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и (или) судебном порядке.  </w:t>
      </w:r>
    </w:p>
    <w:p w:rsidR="000C38A1" w:rsidRPr="008F4B1D" w:rsidRDefault="000C38A1" w:rsidP="008F4B1D">
      <w:r w:rsidRPr="008F4B1D">
        <w:t xml:space="preserve">5.2. Действия (бездействия) и решения должностных лиц Отдела могут быть обжалованы в досудебном порядке путем направления жалобы в администрацию Крапивинского муниципального района   </w:t>
      </w:r>
    </w:p>
    <w:p w:rsidR="000C38A1" w:rsidRPr="008F4B1D" w:rsidRDefault="000C38A1" w:rsidP="008F4B1D">
      <w:r w:rsidRPr="008F4B1D">
        <w:t xml:space="preserve">5.3. Заявитель имеет право обратиться в администрацию Крапивинского муниципального района с жалобой лично или направить её по почте.  </w:t>
      </w:r>
    </w:p>
    <w:p w:rsidR="000C38A1" w:rsidRPr="008F4B1D" w:rsidRDefault="000C38A1" w:rsidP="008F4B1D">
      <w:r w:rsidRPr="008F4B1D">
        <w:t xml:space="preserve">5.4. Начальник Отдела проводит личный прием заявителей.  Запись заявителей проводится при личном обращении или с использованием средств телефонной связи. Специалист, осуществляющий запись заявителей на личный приём информирует заявителя о дате, времени, месте приёма, должности, фамилии, имени и отчестве должностного лица, осуществляющего прием.  </w:t>
      </w:r>
    </w:p>
    <w:p w:rsidR="000C38A1" w:rsidRPr="008F4B1D" w:rsidRDefault="000C38A1" w:rsidP="008F4B1D">
      <w:r w:rsidRPr="008F4B1D">
        <w:t xml:space="preserve">5.5. При обращении заявителей в письменной форме срок рассмотрения жалобы не должен превышать 15 дней со дня ее регистрации.  </w:t>
      </w:r>
    </w:p>
    <w:p w:rsidR="000C38A1" w:rsidRPr="008F4B1D" w:rsidRDefault="000C38A1" w:rsidP="008F4B1D">
      <w:r w:rsidRPr="008F4B1D">
        <w:t xml:space="preserve">5.6. 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жалобы не более чем на 30 дней, а начальник Отдела должен уведомить заявителя о продлении срока рассмотрения жалобы.  </w:t>
      </w:r>
    </w:p>
    <w:p w:rsidR="000C38A1" w:rsidRPr="008F4B1D" w:rsidRDefault="000C38A1" w:rsidP="008F4B1D">
      <w:r w:rsidRPr="008F4B1D">
        <w:t xml:space="preserve">5.7. Заявитель в своей жалобе в обязательном порядке указывает либо наименование органа местного самоуправления, в который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  </w:t>
      </w:r>
    </w:p>
    <w:p w:rsidR="000C38A1" w:rsidRPr="008F4B1D" w:rsidRDefault="000C38A1" w:rsidP="008F4B1D">
      <w:r w:rsidRPr="008F4B1D">
        <w:t xml:space="preserve">5.8. Письменная жалоба в администрацию Крапивинского муниципального района подлежит обязательной регистрации в специальном журнале.  </w:t>
      </w:r>
    </w:p>
    <w:p w:rsidR="000C38A1" w:rsidRPr="008F4B1D" w:rsidRDefault="000C38A1" w:rsidP="008F4B1D">
      <w:r w:rsidRPr="008F4B1D">
        <w:t>5.9.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0C38A1" w:rsidRPr="008F4B1D" w:rsidRDefault="000C38A1" w:rsidP="008F4B1D"/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Приложение №1</w:t>
      </w:r>
    </w:p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C38A1" w:rsidRPr="008F4B1D" w:rsidRDefault="000C38A1" w:rsidP="008F4B1D"/>
    <w:p w:rsidR="000C38A1" w:rsidRPr="008F4B1D" w:rsidRDefault="000C38A1" w:rsidP="008F4B1D">
      <w:r w:rsidRPr="008F4B1D">
        <w:t>Отдел архитектуры и градостроительства администрации Крапивинского муниципального района</w:t>
      </w:r>
    </w:p>
    <w:p w:rsidR="000C38A1" w:rsidRPr="008F4B1D" w:rsidRDefault="000C38A1" w:rsidP="008F4B1D"/>
    <w:p w:rsidR="000C38A1" w:rsidRPr="008F4B1D" w:rsidRDefault="000C38A1" w:rsidP="008F4B1D">
      <w:r w:rsidRPr="008F4B1D">
        <w:t xml:space="preserve">Юридический адрес: </w:t>
      </w:r>
    </w:p>
    <w:p w:rsidR="000C38A1" w:rsidRPr="008F4B1D" w:rsidRDefault="000C38A1" w:rsidP="008F4B1D">
      <w:r w:rsidRPr="008F4B1D">
        <w:t>652440, Кемеровская область, Крапивинский район, пгт. Крапивинский, ул. Юбилейная, 15</w:t>
      </w:r>
    </w:p>
    <w:p w:rsidR="000C38A1" w:rsidRPr="008F4B1D" w:rsidRDefault="000C38A1" w:rsidP="008F4B1D">
      <w:r w:rsidRPr="008F4B1D">
        <w:t xml:space="preserve">Почтовый адрес: </w:t>
      </w:r>
    </w:p>
    <w:p w:rsidR="000C38A1" w:rsidRPr="008F4B1D" w:rsidRDefault="000C38A1" w:rsidP="008F4B1D">
      <w:r w:rsidRPr="008F4B1D">
        <w:t>652440, Кемеровская область, Крапивинский район, пгт. Крапивинский, ул. Юбилейная, 15</w:t>
      </w:r>
    </w:p>
    <w:p w:rsidR="000C38A1" w:rsidRPr="008F4B1D" w:rsidRDefault="000C38A1" w:rsidP="008F4B1D">
      <w:r w:rsidRPr="008F4B1D">
        <w:t>Телефоны: 8 (38446) 22255, 22646</w:t>
      </w:r>
    </w:p>
    <w:p w:rsidR="000C38A1" w:rsidRPr="008F4B1D" w:rsidRDefault="000C38A1" w:rsidP="008F4B1D">
      <w:r w:rsidRPr="008F4B1D">
        <w:t>Адрес электронной почты: arhitektura-krp@yandex.ru</w:t>
      </w:r>
    </w:p>
    <w:p w:rsidR="000C38A1" w:rsidRPr="008F4B1D" w:rsidRDefault="000C38A1" w:rsidP="008F4B1D"/>
    <w:p w:rsidR="000C38A1" w:rsidRPr="008F4B1D" w:rsidRDefault="000C38A1" w:rsidP="008F4B1D">
      <w:r w:rsidRPr="008F4B1D">
        <w:t>Официальный сайт администрации Крапивинского муниципального района: www.krapivino.ru</w:t>
      </w:r>
    </w:p>
    <w:p w:rsidR="000C38A1" w:rsidRPr="008F4B1D" w:rsidRDefault="000C38A1" w:rsidP="008F4B1D"/>
    <w:p w:rsidR="000C38A1" w:rsidRPr="008F4B1D" w:rsidRDefault="000C38A1" w:rsidP="008F4B1D">
      <w:r w:rsidRPr="008F4B1D">
        <w:t xml:space="preserve">Режим работы: в рабочие дни с 8-30 </w:t>
      </w:r>
      <w:bookmarkStart w:id="0" w:name="_GoBack"/>
      <w:bookmarkEnd w:id="0"/>
      <w:r w:rsidRPr="008F4B1D">
        <w:t>до 17-30 час.</w:t>
      </w:r>
    </w:p>
    <w:p w:rsidR="000C38A1" w:rsidRPr="008F4B1D" w:rsidRDefault="000C38A1" w:rsidP="008F4B1D">
      <w:r w:rsidRPr="008F4B1D">
        <w:t xml:space="preserve">перерыв на обед: с 13-00 до 14-00 </w:t>
      </w:r>
    </w:p>
    <w:p w:rsidR="000C38A1" w:rsidRPr="008F4B1D" w:rsidRDefault="000C38A1" w:rsidP="008F4B1D"/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Приложение №2</w:t>
      </w:r>
    </w:p>
    <w:p w:rsidR="000C38A1" w:rsidRPr="008F4B1D" w:rsidRDefault="000C38A1" w:rsidP="008F4B1D">
      <w:pPr>
        <w:jc w:val="right"/>
        <w:rPr>
          <w:b/>
          <w:bCs/>
          <w:kern w:val="28"/>
          <w:sz w:val="32"/>
          <w:szCs w:val="32"/>
        </w:rPr>
      </w:pPr>
      <w:r w:rsidRPr="008F4B1D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C38A1" w:rsidRPr="008F4B1D" w:rsidRDefault="000C38A1" w:rsidP="008F4B1D"/>
    <w:p w:rsidR="000C38A1" w:rsidRPr="008F4B1D" w:rsidRDefault="000C38A1" w:rsidP="008F4B1D">
      <w:r w:rsidRPr="008F4B1D">
        <w:rPr>
          <w:b/>
          <w:bCs/>
          <w:sz w:val="28"/>
          <w:szCs w:val="28"/>
        </w:rPr>
        <w:t>Форма заявления</w:t>
      </w:r>
    </w:p>
    <w:p w:rsidR="000C38A1" w:rsidRPr="008F4B1D" w:rsidRDefault="000C38A1" w:rsidP="008F4B1D"/>
    <w:p w:rsidR="000C38A1" w:rsidRDefault="000C38A1" w:rsidP="008F4B1D">
      <w:pPr>
        <w:jc w:val="right"/>
      </w:pPr>
      <w:r w:rsidRPr="008F4B1D">
        <w:t>Председателю Комиссии по землепользованию и застройке</w:t>
      </w:r>
    </w:p>
    <w:p w:rsidR="000C38A1" w:rsidRPr="008F4B1D" w:rsidRDefault="000C38A1" w:rsidP="008F4B1D">
      <w:pPr>
        <w:jc w:val="right"/>
      </w:pPr>
      <w:r w:rsidRPr="008F4B1D">
        <w:t>Крапивинского муниципального района</w:t>
      </w:r>
    </w:p>
    <w:p w:rsidR="000C38A1" w:rsidRPr="008F4B1D" w:rsidRDefault="000C38A1" w:rsidP="008F4B1D">
      <w:pPr>
        <w:jc w:val="right"/>
      </w:pPr>
      <w:r w:rsidRPr="008F4B1D">
        <w:t>от ____________________________________</w:t>
      </w:r>
    </w:p>
    <w:p w:rsidR="000C38A1" w:rsidRPr="008F4B1D" w:rsidRDefault="000C38A1" w:rsidP="008F4B1D">
      <w:pPr>
        <w:jc w:val="right"/>
      </w:pPr>
      <w:r w:rsidRPr="008F4B1D">
        <w:t>______________________________________</w:t>
      </w:r>
    </w:p>
    <w:p w:rsidR="000C38A1" w:rsidRPr="008F4B1D" w:rsidRDefault="000C38A1" w:rsidP="008F4B1D">
      <w:pPr>
        <w:jc w:val="right"/>
      </w:pPr>
      <w:r w:rsidRPr="008F4B1D">
        <w:t>проживающего ___________________________</w:t>
      </w:r>
    </w:p>
    <w:p w:rsidR="000C38A1" w:rsidRPr="008F4B1D" w:rsidRDefault="000C38A1" w:rsidP="008F4B1D">
      <w:pPr>
        <w:jc w:val="right"/>
      </w:pPr>
      <w:r w:rsidRPr="008F4B1D">
        <w:t>_________________________________________</w:t>
      </w:r>
    </w:p>
    <w:p w:rsidR="000C38A1" w:rsidRPr="008F4B1D" w:rsidRDefault="000C38A1" w:rsidP="008F4B1D">
      <w:pPr>
        <w:jc w:val="right"/>
      </w:pPr>
      <w:r w:rsidRPr="008F4B1D">
        <w:t>телефон __________________________________</w:t>
      </w:r>
    </w:p>
    <w:p w:rsidR="000C38A1" w:rsidRPr="008F4B1D" w:rsidRDefault="000C38A1" w:rsidP="008F4B1D"/>
    <w:p w:rsidR="000C38A1" w:rsidRPr="008F4B1D" w:rsidRDefault="000C38A1" w:rsidP="008F4B1D">
      <w:pPr>
        <w:rPr>
          <w:b/>
          <w:bCs/>
          <w:sz w:val="26"/>
          <w:szCs w:val="26"/>
        </w:rPr>
      </w:pPr>
      <w:r w:rsidRPr="008F4B1D">
        <w:rPr>
          <w:b/>
          <w:bCs/>
          <w:sz w:val="26"/>
          <w:szCs w:val="26"/>
        </w:rPr>
        <w:t>ЗАЯВЛЕНИЕ</w:t>
      </w:r>
    </w:p>
    <w:p w:rsidR="000C38A1" w:rsidRPr="008F4B1D" w:rsidRDefault="000C38A1" w:rsidP="008F4B1D"/>
    <w:p w:rsidR="000C38A1" w:rsidRPr="008F4B1D" w:rsidRDefault="000C38A1" w:rsidP="008F4B1D">
      <w:r w:rsidRPr="008F4B1D"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 ___________________________________________________________________,</w:t>
      </w:r>
    </w:p>
    <w:p w:rsidR="000C38A1" w:rsidRPr="008F4B1D" w:rsidRDefault="000C38A1" w:rsidP="008F4B1D">
      <w:r w:rsidRPr="008F4B1D">
        <w:t>(указать объект)</w:t>
      </w:r>
    </w:p>
    <w:p w:rsidR="000C38A1" w:rsidRPr="008F4B1D" w:rsidRDefault="000C38A1" w:rsidP="008F4B1D">
      <w:pPr>
        <w:ind w:firstLine="0"/>
      </w:pPr>
      <w:r w:rsidRPr="008F4B1D">
        <w:t>расположенного по адресу:  ___________________________________</w:t>
      </w:r>
      <w:r>
        <w:t>____</w:t>
      </w:r>
      <w:r w:rsidRPr="008F4B1D">
        <w:t>____</w:t>
      </w:r>
    </w:p>
    <w:p w:rsidR="000C38A1" w:rsidRPr="008F4B1D" w:rsidRDefault="000C38A1" w:rsidP="008F4B1D">
      <w:pPr>
        <w:ind w:firstLine="0"/>
      </w:pPr>
      <w:r w:rsidRPr="008F4B1D">
        <w:t>___________________________________________________________________,</w:t>
      </w:r>
    </w:p>
    <w:p w:rsidR="000C38A1" w:rsidRPr="008F4B1D" w:rsidRDefault="000C38A1" w:rsidP="008F4B1D">
      <w:pPr>
        <w:ind w:firstLine="0"/>
      </w:pPr>
      <w:r w:rsidRPr="008F4B1D">
        <w:t>на земельном участке с кадастровым номером _________________________</w:t>
      </w:r>
      <w:r>
        <w:t>___</w:t>
      </w:r>
      <w:r w:rsidRPr="008F4B1D">
        <w:t xml:space="preserve">, </w:t>
      </w:r>
    </w:p>
    <w:p w:rsidR="000C38A1" w:rsidRPr="008F4B1D" w:rsidRDefault="000C38A1" w:rsidP="001928C9">
      <w:pPr>
        <w:ind w:firstLine="0"/>
      </w:pPr>
      <w:r w:rsidRPr="008F4B1D">
        <w:t>Установленные предельные параметры: __________________________</w:t>
      </w:r>
      <w:r>
        <w:t>___</w:t>
      </w:r>
      <w:r w:rsidRPr="008F4B1D">
        <w:t>____</w:t>
      </w:r>
    </w:p>
    <w:p w:rsidR="000C38A1" w:rsidRPr="008F4B1D" w:rsidRDefault="000C38A1" w:rsidP="001928C9">
      <w:pPr>
        <w:ind w:firstLine="0"/>
      </w:pPr>
      <w:r w:rsidRPr="008F4B1D">
        <w:t>___________________________________________________________________,</w:t>
      </w:r>
    </w:p>
    <w:p w:rsidR="000C38A1" w:rsidRPr="008F4B1D" w:rsidRDefault="000C38A1" w:rsidP="001928C9">
      <w:pPr>
        <w:ind w:firstLine="0"/>
      </w:pPr>
      <w:r w:rsidRPr="008F4B1D">
        <w:t>Запрашиваемые параметры:___________________________________________________</w:t>
      </w:r>
      <w:r>
        <w:t>____</w:t>
      </w:r>
      <w:r w:rsidRPr="008F4B1D">
        <w:t>__</w:t>
      </w:r>
    </w:p>
    <w:p w:rsidR="000C38A1" w:rsidRPr="008F4B1D" w:rsidRDefault="000C38A1" w:rsidP="001928C9">
      <w:pPr>
        <w:ind w:firstLine="0"/>
      </w:pPr>
      <w:r w:rsidRPr="008F4B1D">
        <w:t>___________________________________________________________________. Приложение:________________________________________________________</w:t>
      </w:r>
    </w:p>
    <w:p w:rsidR="000C38A1" w:rsidRPr="008F4B1D" w:rsidRDefault="000C38A1" w:rsidP="001928C9">
      <w:pPr>
        <w:ind w:firstLine="0"/>
      </w:pPr>
      <w:r w:rsidRPr="008F4B1D">
        <w:t>____________________________________________________________________</w:t>
      </w:r>
    </w:p>
    <w:p w:rsidR="000C38A1" w:rsidRPr="008F4B1D" w:rsidRDefault="000C38A1" w:rsidP="001928C9">
      <w:pPr>
        <w:ind w:firstLine="0"/>
      </w:pPr>
      <w:r w:rsidRPr="008F4B1D">
        <w:t>_________________    ____________________________________</w:t>
      </w:r>
      <w:r>
        <w:t>___________</w:t>
      </w:r>
      <w:r w:rsidRPr="008F4B1D">
        <w:t>_</w:t>
      </w:r>
    </w:p>
    <w:p w:rsidR="000C38A1" w:rsidRPr="008F4B1D" w:rsidRDefault="000C38A1" w:rsidP="008F4B1D">
      <w:r w:rsidRPr="008F4B1D">
        <w:t>(подпись)                                   (инициалы, фамилия)</w:t>
      </w:r>
    </w:p>
    <w:p w:rsidR="000C38A1" w:rsidRPr="008F4B1D" w:rsidRDefault="000C38A1" w:rsidP="008F4B1D"/>
    <w:p w:rsidR="000C38A1" w:rsidRPr="008F4B1D" w:rsidRDefault="000C38A1" w:rsidP="008F4B1D">
      <w:r w:rsidRPr="008F4B1D">
        <w:t>"____" _____________ 20___ г.</w:t>
      </w:r>
    </w:p>
    <w:sectPr w:rsidR="000C38A1" w:rsidRPr="008F4B1D" w:rsidSect="008F4B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9B"/>
    <w:multiLevelType w:val="hybridMultilevel"/>
    <w:tmpl w:val="23F4A72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C38A1"/>
    <w:rsid w:val="000F204C"/>
    <w:rsid w:val="00102AD6"/>
    <w:rsid w:val="001355A8"/>
    <w:rsid w:val="00142FA3"/>
    <w:rsid w:val="001538F6"/>
    <w:rsid w:val="001928C9"/>
    <w:rsid w:val="001A2C66"/>
    <w:rsid w:val="00253937"/>
    <w:rsid w:val="002A4969"/>
    <w:rsid w:val="00344BF2"/>
    <w:rsid w:val="003D7767"/>
    <w:rsid w:val="003F406E"/>
    <w:rsid w:val="00494B98"/>
    <w:rsid w:val="004B3585"/>
    <w:rsid w:val="00514D05"/>
    <w:rsid w:val="00576BE7"/>
    <w:rsid w:val="005828BE"/>
    <w:rsid w:val="005C3C16"/>
    <w:rsid w:val="00614F7C"/>
    <w:rsid w:val="00647BF1"/>
    <w:rsid w:val="006A714A"/>
    <w:rsid w:val="006F29CC"/>
    <w:rsid w:val="007525BA"/>
    <w:rsid w:val="007B2070"/>
    <w:rsid w:val="007D768F"/>
    <w:rsid w:val="007F6F90"/>
    <w:rsid w:val="00890723"/>
    <w:rsid w:val="008D2B60"/>
    <w:rsid w:val="008F4B1D"/>
    <w:rsid w:val="00973D52"/>
    <w:rsid w:val="009B5D1D"/>
    <w:rsid w:val="00B051D0"/>
    <w:rsid w:val="00B05BFA"/>
    <w:rsid w:val="00B1009F"/>
    <w:rsid w:val="00B36AF9"/>
    <w:rsid w:val="00BA547B"/>
    <w:rsid w:val="00C672F0"/>
    <w:rsid w:val="00CC35CC"/>
    <w:rsid w:val="00D23CCF"/>
    <w:rsid w:val="00D274A4"/>
    <w:rsid w:val="00D3055F"/>
    <w:rsid w:val="00D6211A"/>
    <w:rsid w:val="00D66678"/>
    <w:rsid w:val="00DE52CB"/>
    <w:rsid w:val="00DF5ED4"/>
    <w:rsid w:val="00E100B8"/>
    <w:rsid w:val="00E344C8"/>
    <w:rsid w:val="00EA17EB"/>
    <w:rsid w:val="00F2007F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F4B1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F4B1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F4B1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F4B1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F4B1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F4B1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F4B1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F4B1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559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9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7D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8F4B1D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F4B1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F4B1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F4B1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F4B1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F4B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F4B1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F4B1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kem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main?base=LAW;n=11766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10</Pages>
  <Words>3834</Words>
  <Characters>21856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2015-11-19T08:42:00Z</cp:lastPrinted>
  <dcterms:created xsi:type="dcterms:W3CDTF">2015-12-02T05:00:00Z</dcterms:created>
  <dcterms:modified xsi:type="dcterms:W3CDTF">2015-12-04T01:25:00Z</dcterms:modified>
</cp:coreProperties>
</file>