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CC" w:rsidRPr="001B17CB" w:rsidRDefault="00B35BCC" w:rsidP="001B17CB">
      <w:pPr>
        <w:jc w:val="right"/>
        <w:rPr>
          <w:b/>
          <w:bCs/>
          <w:kern w:val="28"/>
          <w:sz w:val="32"/>
          <w:szCs w:val="32"/>
        </w:rPr>
      </w:pPr>
      <w:r w:rsidRPr="001B17CB">
        <w:rPr>
          <w:b/>
          <w:bCs/>
          <w:kern w:val="28"/>
          <w:sz w:val="32"/>
          <w:szCs w:val="32"/>
        </w:rPr>
        <w:t>Приложение №1</w:t>
      </w:r>
    </w:p>
    <w:p w:rsidR="00B35BCC" w:rsidRPr="001B17CB" w:rsidRDefault="00B35BCC" w:rsidP="001B17CB">
      <w:pPr>
        <w:jc w:val="right"/>
        <w:rPr>
          <w:b/>
          <w:bCs/>
          <w:kern w:val="28"/>
          <w:sz w:val="32"/>
          <w:szCs w:val="32"/>
        </w:rPr>
      </w:pPr>
      <w:r w:rsidRPr="001B17C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35BCC" w:rsidRPr="001B17CB" w:rsidRDefault="00B35BCC" w:rsidP="001B17CB">
      <w:pPr>
        <w:jc w:val="right"/>
        <w:rPr>
          <w:b/>
          <w:bCs/>
          <w:kern w:val="28"/>
          <w:sz w:val="32"/>
          <w:szCs w:val="32"/>
        </w:rPr>
      </w:pPr>
      <w:r w:rsidRPr="001B17C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35BCC" w:rsidRPr="001B17CB" w:rsidRDefault="00B35BCC" w:rsidP="001B17CB">
      <w:pPr>
        <w:jc w:val="right"/>
        <w:rPr>
          <w:b/>
          <w:bCs/>
          <w:kern w:val="28"/>
          <w:sz w:val="32"/>
          <w:szCs w:val="32"/>
        </w:rPr>
      </w:pPr>
      <w:r w:rsidRPr="001B17CB">
        <w:rPr>
          <w:b/>
          <w:bCs/>
          <w:kern w:val="28"/>
          <w:sz w:val="32"/>
          <w:szCs w:val="32"/>
        </w:rPr>
        <w:t>от 14.10.2014 г. №1422</w:t>
      </w:r>
    </w:p>
    <w:p w:rsidR="00B35BCC" w:rsidRPr="001B17CB" w:rsidRDefault="00B35BCC" w:rsidP="001B17CB"/>
    <w:p w:rsidR="00B35BCC" w:rsidRPr="001B17CB" w:rsidRDefault="00B35BCC" w:rsidP="001B17CB">
      <w:pPr>
        <w:jc w:val="center"/>
        <w:rPr>
          <w:b/>
          <w:bCs/>
          <w:kern w:val="32"/>
          <w:sz w:val="32"/>
          <w:szCs w:val="32"/>
        </w:rPr>
      </w:pPr>
      <w:r w:rsidRPr="001B17CB">
        <w:rPr>
          <w:b/>
          <w:bCs/>
          <w:kern w:val="32"/>
          <w:sz w:val="32"/>
          <w:szCs w:val="32"/>
        </w:rPr>
        <w:t>ПОРЯДОК подготовки документации по планировке территории, разрабатываемой на основании решений администрации Крапивинского муниципального района</w:t>
      </w:r>
    </w:p>
    <w:p w:rsidR="00B35BCC" w:rsidRPr="001B17CB" w:rsidRDefault="00B35BCC" w:rsidP="001B17CB"/>
    <w:p w:rsidR="00B35BCC" w:rsidRPr="001B17CB" w:rsidRDefault="00B35BCC" w:rsidP="001B17CB">
      <w:r w:rsidRPr="001B17CB">
        <w:t>1. Настоящий Порядок подготовки документации по планировке территории, разрабатываемой на основании решений администрации Крапивинского муниципального района (далее - Порядок) разработан в соответствии с Градостроительным кодексом Российской Федерации, Федеральным законом от 6 октября 2003 года №131-ФЗ "Об общих принципах организации местного</w:t>
      </w:r>
      <w:r>
        <w:t xml:space="preserve"> </w:t>
      </w:r>
      <w:r w:rsidRPr="001B17CB">
        <w:t>самоуправления в Российской Федерации".</w:t>
      </w:r>
    </w:p>
    <w:p w:rsidR="00B35BCC" w:rsidRPr="001B17CB" w:rsidRDefault="00B35BCC" w:rsidP="001B17CB">
      <w:r w:rsidRPr="001B17CB">
        <w:t>2. Порядок определяет процедуру подготовки документации по планировке территории, разрабатываемой на основании решений администрации Крапивинского муниципального района (далее – Администрации)</w:t>
      </w:r>
      <w:r>
        <w:t>.</w:t>
      </w:r>
    </w:p>
    <w:p w:rsidR="00B35BCC" w:rsidRPr="001B17CB" w:rsidRDefault="00B35BCC" w:rsidP="001B17CB">
      <w:r w:rsidRPr="001B17CB">
        <w:t>3. Решение Администрации о подготовке документации по планировке территории принимается по собственной инициативе, либо в течение четырнадцати рабочих дней со дня поступления в</w:t>
      </w:r>
      <w:r>
        <w:t xml:space="preserve"> </w:t>
      </w:r>
      <w:r w:rsidRPr="001B17CB">
        <w:t>Администрацию заявлений от лиц, заключивших договор аренды земельного участка для его комплексного освоения в целях жилищного строительства, либо договор о развитии застроенных территорий.</w:t>
      </w:r>
    </w:p>
    <w:p w:rsidR="00B35BCC" w:rsidRPr="001B17CB" w:rsidRDefault="00B35BCC" w:rsidP="001B17CB">
      <w:r w:rsidRPr="001B17CB">
        <w:t>4. Решение о подготовке документации по планировке территории принимается в виде постановления Администрации при наличии согласия органов местного самоуправления соответствующего поселения.</w:t>
      </w:r>
    </w:p>
    <w:p w:rsidR="00B35BCC" w:rsidRPr="001B17CB" w:rsidRDefault="00B35BCC" w:rsidP="001B17CB">
      <w:r w:rsidRPr="001B17CB">
        <w:t>5. Администрация в течение десяти дней со дня</w:t>
      </w:r>
      <w:r>
        <w:t xml:space="preserve"> </w:t>
      </w:r>
      <w:r w:rsidRPr="001B17CB">
        <w:t>принятия решения о подготовке документации по планировке территории направляет уведомление о принятом решении главе поселения, применительно к территории, которого принято такое решение.</w:t>
      </w:r>
    </w:p>
    <w:p w:rsidR="00B35BCC" w:rsidRPr="001B17CB" w:rsidRDefault="00B35BCC" w:rsidP="001B17CB">
      <w:r w:rsidRPr="001B17CB">
        <w:t>6. Подготовка документации по планировке территории осуществляется Администрацией самостоятельно либо на основании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B35BCC" w:rsidRPr="001B17CB" w:rsidRDefault="00B35BCC" w:rsidP="001B17CB">
      <w:r w:rsidRPr="001B17CB">
        <w:t>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подготовка документации по планировке территории в границах такого земельного участка или территории осуществляется лицами, с которыми заключены соответствующие договоры.</w:t>
      </w:r>
    </w:p>
    <w:p w:rsidR="00B35BCC" w:rsidRPr="001B17CB" w:rsidRDefault="00B35BCC" w:rsidP="001B17CB">
      <w:r w:rsidRPr="001B17CB">
        <w:t>Подготовка документации по планировке территории может осуществляться физическими или юридичес</w:t>
      </w:r>
      <w:r>
        <w:t>кими лицами за счет их средств.</w:t>
      </w:r>
    </w:p>
    <w:p w:rsidR="00B35BCC" w:rsidRPr="001B17CB" w:rsidRDefault="00B35BCC" w:rsidP="001B17CB">
      <w:r w:rsidRPr="001B17CB">
        <w:t>7. Документация по</w:t>
      </w:r>
      <w:r>
        <w:t xml:space="preserve"> </w:t>
      </w:r>
      <w:r w:rsidRPr="001B17CB">
        <w:t>планировке территории подлежит опубликованию в районной газете «Тайдонские родники» и размещению на официальном сайте Администрации в информационно-телекоммуникационной сети «Интернет».</w:t>
      </w:r>
    </w:p>
    <w:p w:rsidR="00B35BCC" w:rsidRPr="001B17CB" w:rsidRDefault="00B35BCC" w:rsidP="001B17CB">
      <w:r w:rsidRPr="001B17CB">
        <w:t>8. Отдел архитектуры и градостроительства Администрации (далее – Отдел АиГ) осуществляет проверку подготовленной на основании решения Администрации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нормативов градостроительного проектирования, градостроительных регламентов, учета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</w:t>
      </w:r>
      <w:r>
        <w:t xml:space="preserve"> </w:t>
      </w:r>
      <w:r w:rsidRPr="001B17CB">
        <w:t>наследия, границ зон с особыми условиями использования территорий, в течение 30 дней со дня поступления такой документации.</w:t>
      </w:r>
    </w:p>
    <w:p w:rsidR="00B35BCC" w:rsidRPr="001B17CB" w:rsidRDefault="00B35BCC" w:rsidP="001B17CB">
      <w:r w:rsidRPr="001B17CB">
        <w:t>9. В случае соответствия документации по планировке территории требованиям, установленным пунктом 8 Порядка Отдел АиГ направляет документацию по планировке территории для согласования в администрацию поселения, применительно к территории, которого разрабатывалась такая документация.</w:t>
      </w:r>
    </w:p>
    <w:p w:rsidR="00B35BCC" w:rsidRPr="001B17CB" w:rsidRDefault="00B35BCC" w:rsidP="001B17CB">
      <w:r w:rsidRPr="001B17CB">
        <w:t>10. В случае несоответствия документации по планировке территории требованиям, установленным пунктом 8 Порядка, Отдел АиГ подготавливает заключение об отклонении такой документации и направляет ее на доработку.</w:t>
      </w:r>
    </w:p>
    <w:p w:rsidR="00B35BCC" w:rsidRPr="001B17CB" w:rsidRDefault="00B35BCC" w:rsidP="001B17CB">
      <w:r w:rsidRPr="001B17CB">
        <w:t>11. В случае если Администрация самостоятельно осуществляла подготовку документации по планировке территории, то ее проверка на соответствие установленным пунктом 8 Порядка требованиям проводится в процессе подготовки документации по планировке территории.</w:t>
      </w:r>
    </w:p>
    <w:p w:rsidR="00B35BCC" w:rsidRPr="001B17CB" w:rsidRDefault="00B35BCC" w:rsidP="001B17CB">
      <w:r w:rsidRPr="001B17CB">
        <w:t>12. При получении от администрации поселения отказа в согласовании</w:t>
      </w:r>
      <w:r>
        <w:t xml:space="preserve"> д</w:t>
      </w:r>
      <w:r w:rsidRPr="001B17CB">
        <w:t>окументации по планировке территории, Отдел АиГ в течение 30 календарных дней обеспечивает доработку доку</w:t>
      </w:r>
      <w:bookmarkStart w:id="0" w:name="_GoBack"/>
      <w:bookmarkEnd w:id="0"/>
      <w:r w:rsidRPr="001B17CB">
        <w:t>ментации по планировке территории с учетом замечаний, содержащихся в отказе в согласовании администрации поселения, ее проверку на соответствие требованиям установленным пунктом 8 Порядка и направление ее в</w:t>
      </w:r>
      <w:r>
        <w:t xml:space="preserve"> </w:t>
      </w:r>
      <w:r w:rsidRPr="001B17CB">
        <w:t>администрацию поселения для повторного согласования.</w:t>
      </w:r>
    </w:p>
    <w:p w:rsidR="00B35BCC" w:rsidRPr="001B17CB" w:rsidRDefault="00B35BCC" w:rsidP="001B17CB">
      <w:r w:rsidRPr="001B17CB">
        <w:t>13. Документация по планировке территории утверждается постановлением Администрации муниципального района в течение 7 дней со дня получения согласования от Администрации поселения.</w:t>
      </w:r>
    </w:p>
    <w:p w:rsidR="00B35BCC" w:rsidRPr="001B17CB" w:rsidRDefault="00B35BCC" w:rsidP="001B17CB">
      <w:r w:rsidRPr="001B17CB">
        <w:t>14. Отдел АиГ в течение семи дней со дня утверждения документации по планировке территории, направляет ее Главе поселения применительно к территории, которого осуществлялась подготовка такой документации.</w:t>
      </w:r>
    </w:p>
    <w:p w:rsidR="00B35BCC" w:rsidRPr="001B17CB" w:rsidRDefault="00B35BCC" w:rsidP="001B17CB"/>
    <w:p w:rsidR="00B35BCC" w:rsidRPr="001B17CB" w:rsidRDefault="00B35BCC" w:rsidP="001B17CB">
      <w:r w:rsidRPr="001B17CB">
        <w:t>Начальник отдела</w:t>
      </w:r>
    </w:p>
    <w:p w:rsidR="00B35BCC" w:rsidRPr="001B17CB" w:rsidRDefault="00B35BCC" w:rsidP="001B17CB">
      <w:r w:rsidRPr="001B17CB">
        <w:t>архитектуры и градостроительства</w:t>
      </w:r>
    </w:p>
    <w:p w:rsidR="00B35BCC" w:rsidRPr="001B17CB" w:rsidRDefault="00B35BCC" w:rsidP="001B17CB">
      <w:r w:rsidRPr="001B17CB">
        <w:t>С.В. Дашкевич</w:t>
      </w:r>
    </w:p>
    <w:sectPr w:rsidR="00B35BCC" w:rsidRPr="001B17CB" w:rsidSect="001B1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442"/>
    <w:rsid w:val="000974B7"/>
    <w:rsid w:val="000E1723"/>
    <w:rsid w:val="001B17CB"/>
    <w:rsid w:val="002210FF"/>
    <w:rsid w:val="00497BFF"/>
    <w:rsid w:val="006F2437"/>
    <w:rsid w:val="007204CA"/>
    <w:rsid w:val="00794CBC"/>
    <w:rsid w:val="00841A50"/>
    <w:rsid w:val="008C67AD"/>
    <w:rsid w:val="00920379"/>
    <w:rsid w:val="009708D7"/>
    <w:rsid w:val="009C520E"/>
    <w:rsid w:val="009C628E"/>
    <w:rsid w:val="00A00C83"/>
    <w:rsid w:val="00A72442"/>
    <w:rsid w:val="00B32192"/>
    <w:rsid w:val="00B35BCC"/>
    <w:rsid w:val="00C92D96"/>
    <w:rsid w:val="00CD4571"/>
    <w:rsid w:val="00D7074C"/>
    <w:rsid w:val="00DC0C83"/>
    <w:rsid w:val="00F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B17C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B17C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B17C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B17C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B17C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B17C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B17C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B17C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B17CB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94CB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B17CB"/>
    <w:rPr>
      <w:rFonts w:cs="Times New Roman"/>
      <w:color w:val="0000FF"/>
      <w:u w:val="none"/>
    </w:rPr>
  </w:style>
  <w:style w:type="character" w:customStyle="1" w:styleId="apple-converted-space">
    <w:name w:val="apple-converted-space"/>
    <w:basedOn w:val="DefaultParagraphFont"/>
    <w:uiPriority w:val="99"/>
    <w:rsid w:val="002210FF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B17C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B17C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B17C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B17C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B17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B17CB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B17CB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757</Words>
  <Characters>4319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2014-10-09T09:55:00Z</cp:lastPrinted>
  <dcterms:created xsi:type="dcterms:W3CDTF">2014-10-24T12:17:00Z</dcterms:created>
  <dcterms:modified xsi:type="dcterms:W3CDTF">2014-10-27T03:16:00Z</dcterms:modified>
</cp:coreProperties>
</file>