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7E" w:rsidRPr="00D80188" w:rsidRDefault="00191F7E" w:rsidP="00D80188">
      <w:pPr>
        <w:jc w:val="right"/>
        <w:rPr>
          <w:b/>
          <w:bCs/>
          <w:kern w:val="28"/>
          <w:sz w:val="32"/>
          <w:szCs w:val="32"/>
        </w:rPr>
      </w:pPr>
      <w:r w:rsidRPr="00D80188">
        <w:rPr>
          <w:b/>
          <w:bCs/>
          <w:kern w:val="28"/>
          <w:sz w:val="32"/>
          <w:szCs w:val="32"/>
        </w:rPr>
        <w:t>Утверждено</w:t>
      </w:r>
    </w:p>
    <w:p w:rsidR="00191F7E" w:rsidRPr="00D80188" w:rsidRDefault="00191F7E" w:rsidP="00D80188">
      <w:pPr>
        <w:jc w:val="right"/>
        <w:rPr>
          <w:b/>
          <w:bCs/>
          <w:kern w:val="28"/>
          <w:sz w:val="32"/>
          <w:szCs w:val="32"/>
        </w:rPr>
      </w:pPr>
      <w:r w:rsidRPr="00D80188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91F7E" w:rsidRPr="00D80188" w:rsidRDefault="00191F7E" w:rsidP="00D80188">
      <w:pPr>
        <w:jc w:val="right"/>
        <w:rPr>
          <w:b/>
          <w:bCs/>
          <w:kern w:val="28"/>
          <w:sz w:val="32"/>
          <w:szCs w:val="32"/>
        </w:rPr>
      </w:pPr>
      <w:r w:rsidRPr="00D8018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1F7E" w:rsidRPr="00D80188" w:rsidRDefault="00191F7E" w:rsidP="00D80188">
      <w:pPr>
        <w:jc w:val="right"/>
        <w:rPr>
          <w:b/>
          <w:bCs/>
          <w:kern w:val="28"/>
          <w:sz w:val="32"/>
          <w:szCs w:val="32"/>
        </w:rPr>
      </w:pPr>
      <w:r w:rsidRPr="00D80188">
        <w:rPr>
          <w:b/>
          <w:bCs/>
          <w:kern w:val="28"/>
          <w:sz w:val="32"/>
          <w:szCs w:val="32"/>
        </w:rPr>
        <w:t>от 30.10.2013 г. №1578</w:t>
      </w:r>
    </w:p>
    <w:p w:rsidR="00191F7E" w:rsidRPr="00D80188" w:rsidRDefault="00191F7E" w:rsidP="00D80188"/>
    <w:p w:rsidR="00191F7E" w:rsidRPr="00D80188" w:rsidRDefault="00191F7E" w:rsidP="00D80188">
      <w:pPr>
        <w:jc w:val="center"/>
        <w:rPr>
          <w:b/>
          <w:bCs/>
          <w:kern w:val="32"/>
          <w:sz w:val="32"/>
          <w:szCs w:val="32"/>
        </w:rPr>
      </w:pPr>
      <w:r w:rsidRPr="00D80188">
        <w:rPr>
          <w:b/>
          <w:bCs/>
          <w:kern w:val="32"/>
          <w:sz w:val="32"/>
          <w:szCs w:val="32"/>
        </w:rPr>
        <w:t>Положение о спасательной службе торговли и питания (службе торговли и питания гражданской обороны) Крапивинского муниципального района</w:t>
      </w:r>
    </w:p>
    <w:p w:rsidR="00191F7E" w:rsidRPr="00D80188" w:rsidRDefault="00191F7E" w:rsidP="00D80188"/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r w:rsidRPr="00D80188">
        <w:rPr>
          <w:b/>
          <w:bCs/>
          <w:sz w:val="30"/>
          <w:szCs w:val="30"/>
        </w:rPr>
        <w:t>1. Общие положения</w:t>
      </w:r>
    </w:p>
    <w:p w:rsidR="00191F7E" w:rsidRPr="00D80188" w:rsidRDefault="00191F7E" w:rsidP="00D80188"/>
    <w:p w:rsidR="00191F7E" w:rsidRPr="00D80188" w:rsidRDefault="00191F7E" w:rsidP="00D80188">
      <w:r w:rsidRPr="00D80188">
        <w:t>1.1. Спасательная служба торговли и питания (служба торговли и питания гражданской обороны) Крапивинского муниципального</w:t>
      </w:r>
      <w:r>
        <w:t xml:space="preserve"> </w:t>
      </w:r>
      <w:r w:rsidRPr="00D80188">
        <w:t>района (далее – спасательная служба торговли и питания) - это система органов управления, сил и средств гражданской обороны, предназначенных для бесперебойного обеспечения продовольствием, вещами и горячим питанием пострадавшего населения и личного состава аварийно-спасательных формирований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:rsidR="00191F7E" w:rsidRPr="00D80188" w:rsidRDefault="00191F7E" w:rsidP="00D80188">
      <w:r w:rsidRPr="00D80188">
        <w:t>1.2. Спасательная служба торговли и питания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распоряжениями</w:t>
      </w:r>
      <w:r>
        <w:t xml:space="preserve"> </w:t>
      </w:r>
      <w:r w:rsidRPr="00D80188">
        <w:t>и постановлениями Губернатора Кемеровской области, Коллегии Администрации Кемеровской области, а также настоящим Положением и осуществляет свою деятельность во взаимодействии ФГКУ «19 отряд ФПС по Кемеровской области» и другими спасательными службами (службами гражданской обороны) Крапивинского района.</w:t>
      </w:r>
    </w:p>
    <w:p w:rsidR="00191F7E" w:rsidRPr="00D80188" w:rsidRDefault="00191F7E" w:rsidP="00D80188">
      <w:r w:rsidRPr="00D80188">
        <w:t>1.3. Организационно-методическое руководство спасательной службой торговли и питания возложено на отдел предпринимательства и потребительского рынка администрации Крапивинского муниципального района.</w:t>
      </w:r>
    </w:p>
    <w:p w:rsidR="00191F7E" w:rsidRPr="00D80188" w:rsidRDefault="00191F7E" w:rsidP="00D80188">
      <w:r w:rsidRPr="00D80188">
        <w:t>1.4. Спасательная служба торговли и питания состоит из отдела предпринимательства и потребительского рынка администрации Крапивинского муниципального района, а также формирований, создаваемых на базе организаций торговли и общественного питания Крапивинского района независимо от организационно-правовых форм и форм собственности.</w:t>
      </w:r>
    </w:p>
    <w:p w:rsidR="00191F7E" w:rsidRPr="00D80188" w:rsidRDefault="00191F7E" w:rsidP="00D80188">
      <w:r w:rsidRPr="00D80188">
        <w:t>1.5. Акты</w:t>
      </w:r>
      <w:r>
        <w:t xml:space="preserve"> </w:t>
      </w:r>
      <w:r w:rsidRPr="00D80188">
        <w:t>спасательной службы торговли и питания обязательны для выполнения организациями торговли и общественного питания.</w:t>
      </w:r>
    </w:p>
    <w:p w:rsidR="00191F7E" w:rsidRPr="00D80188" w:rsidRDefault="00191F7E" w:rsidP="00D80188">
      <w:r w:rsidRPr="00D80188">
        <w:t>1.6. По решению руководителя гражданской обороны Крапивинского муниципального района силы и средства спасательной службы торговли и питания могут использоваться в ходе проведения аварийно-спасательных и других неотложных работ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:rsidR="00191F7E" w:rsidRPr="00D80188" w:rsidRDefault="00191F7E" w:rsidP="00D80188"/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r w:rsidRPr="00D80188">
        <w:rPr>
          <w:b/>
          <w:bCs/>
          <w:sz w:val="30"/>
          <w:szCs w:val="30"/>
        </w:rPr>
        <w:t>2. Основные задачи спасательной службы торговли и питания</w:t>
      </w:r>
    </w:p>
    <w:p w:rsidR="00191F7E" w:rsidRPr="00D80188" w:rsidRDefault="00191F7E" w:rsidP="00D80188"/>
    <w:p w:rsidR="00191F7E" w:rsidRPr="00D80188" w:rsidRDefault="00191F7E" w:rsidP="00D80188">
      <w:r w:rsidRPr="00D80188">
        <w:t>2.1. Основными задачами спасательной службы торговли и питания</w:t>
      </w:r>
      <w:r>
        <w:t xml:space="preserve"> </w:t>
      </w:r>
      <w:r w:rsidRPr="00D80188">
        <w:t>являются:</w:t>
      </w:r>
    </w:p>
    <w:p w:rsidR="00191F7E" w:rsidRPr="00D80188" w:rsidRDefault="00191F7E" w:rsidP="00D80188">
      <w:r w:rsidRPr="00D80188">
        <w:t>бесперебойное обеспечение продовольствием, вещами и горячим питанием пострадавшего населения и личного состава аварийно-спасательных формирований;</w:t>
      </w:r>
    </w:p>
    <w:p w:rsidR="00191F7E" w:rsidRPr="00D80188" w:rsidRDefault="00191F7E" w:rsidP="00D80188">
      <w:pPr>
        <w:rPr>
          <w:rFonts w:eastAsia="SimSun"/>
        </w:rPr>
      </w:pPr>
      <w:bookmarkStart w:id="0" w:name="BM321"/>
      <w:bookmarkStart w:id="1" w:name="BM323"/>
      <w:bookmarkEnd w:id="0"/>
      <w:bookmarkEnd w:id="1"/>
      <w:r w:rsidRPr="00D80188">
        <w:rPr>
          <w:rFonts w:eastAsia="SimSun"/>
        </w:rPr>
        <w:t>подготовка сил и средств спасательной службы торговли и питания для продовольственного и вещевого обеспечения мероприятий гражданской обороны в мирное и военное время;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поддержание сил и средств спасательной службы торговли и питания в постоянной готовности для продовольственного и вещевого обеспечения мероприятий гражданской обороны в мирное и военное время;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учет формирований, входящих в состав служб торговли и питания Крапивинского муниципального района, привлекаемых для решения задач гражданской обороны;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организация закладки запасов продовольствия и промышленных товаров первой необходимости для обеспечения мероприятий гражданской обороны в военное время;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организация мероприятий по защите запасов продовольствия и промышленных товаров первой необходимости.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2.2. Свои задачи спасательная служба торговли и питания решает во взаимодействии с другими спасательными службами (службами гражданской обороны) Крапивинского района.</w:t>
      </w:r>
    </w:p>
    <w:p w:rsidR="00191F7E" w:rsidRPr="00D80188" w:rsidRDefault="00191F7E" w:rsidP="00D80188">
      <w:pPr>
        <w:rPr>
          <w:rFonts w:eastAsia="SimSun"/>
        </w:rPr>
      </w:pPr>
    </w:p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r w:rsidRPr="00D80188">
        <w:rPr>
          <w:b/>
          <w:bCs/>
          <w:sz w:val="30"/>
          <w:szCs w:val="30"/>
        </w:rPr>
        <w:t>3. Силы и средства спасательной службы торговли и питания</w:t>
      </w:r>
    </w:p>
    <w:p w:rsidR="00191F7E" w:rsidRPr="00D80188" w:rsidRDefault="00191F7E" w:rsidP="00D80188"/>
    <w:p w:rsidR="00191F7E" w:rsidRPr="00D80188" w:rsidRDefault="00191F7E" w:rsidP="00D80188">
      <w:bookmarkStart w:id="2" w:name="BM351"/>
      <w:bookmarkEnd w:id="2"/>
      <w:r w:rsidRPr="00D80188">
        <w:t>3.1. Силами и средствами спасательной службы торговли и питания являются создаваемые спасательными службами торговли и питания Крапивинского муниципального района на базе предприятий торговли и общественного питания формирования гражданской обороны, в том числе:</w:t>
      </w:r>
    </w:p>
    <w:p w:rsidR="00191F7E" w:rsidRPr="00D80188" w:rsidRDefault="00191F7E" w:rsidP="00D80188">
      <w:r w:rsidRPr="00D80188">
        <w:t>а) подразделения общественного питания (подвижные пункты питания) - ППП;</w:t>
      </w:r>
    </w:p>
    <w:p w:rsidR="00191F7E" w:rsidRPr="00D80188" w:rsidRDefault="00191F7E" w:rsidP="00D80188">
      <w:r w:rsidRPr="00D80188">
        <w:t>б) подразделения снабжения продовольственными товарами (подвижные пункты продовольственного снабжения) - ПППС;</w:t>
      </w:r>
    </w:p>
    <w:p w:rsidR="00191F7E" w:rsidRPr="00D80188" w:rsidRDefault="00191F7E" w:rsidP="00D80188">
      <w:r w:rsidRPr="00D80188">
        <w:t>в) подразделения снабжения промышленными товарами первой необходимости</w:t>
      </w:r>
      <w:r>
        <w:t xml:space="preserve"> </w:t>
      </w:r>
      <w:r w:rsidRPr="00D80188">
        <w:t>(подвижные пункты вещевого снабжения) – ППВС.</w:t>
      </w:r>
    </w:p>
    <w:p w:rsidR="00191F7E" w:rsidRPr="00D80188" w:rsidRDefault="00191F7E" w:rsidP="00D80188">
      <w:r w:rsidRPr="00D80188">
        <w:t>3.2. Общее количество формирований спасательной службы торговли и питания и их численность определяются с учетом характера и объема выполняемых задач гражданской обороны.</w:t>
      </w:r>
    </w:p>
    <w:p w:rsidR="00191F7E" w:rsidRPr="00D80188" w:rsidRDefault="00191F7E" w:rsidP="00D80188">
      <w:pPr>
        <w:rPr>
          <w:rFonts w:eastAsia="SimSun"/>
        </w:rPr>
      </w:pPr>
    </w:p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r w:rsidRPr="00D80188">
        <w:rPr>
          <w:b/>
          <w:bCs/>
          <w:sz w:val="30"/>
          <w:szCs w:val="30"/>
        </w:rPr>
        <w:t>4. Управление спасательной службой торговли и питания</w:t>
      </w:r>
    </w:p>
    <w:p w:rsidR="00191F7E" w:rsidRPr="00D80188" w:rsidRDefault="00191F7E" w:rsidP="00D80188"/>
    <w:p w:rsidR="00191F7E" w:rsidRPr="00D80188" w:rsidRDefault="00191F7E" w:rsidP="00D80188">
      <w:r w:rsidRPr="00D80188">
        <w:t>4.1. Руководителями спасательных служб торговли и питания (служб торговли и питания гражданской обороны)</w:t>
      </w:r>
      <w:r>
        <w:t xml:space="preserve"> </w:t>
      </w:r>
      <w:r w:rsidRPr="00D80188">
        <w:t xml:space="preserve">является – первый заместитель главы Крапивинского муниципального района. </w:t>
      </w:r>
    </w:p>
    <w:p w:rsidR="00191F7E" w:rsidRPr="00D80188" w:rsidRDefault="00191F7E" w:rsidP="00D80188">
      <w:r w:rsidRPr="00D80188">
        <w:t>4.</w:t>
      </w:r>
      <w:r>
        <w:t>2</w:t>
      </w:r>
      <w:r w:rsidRPr="00D80188">
        <w:t>. Органами управления спасательных служб торговли и питания (служб торговли и питания гражданской обороны) всех уровней являются:</w:t>
      </w:r>
    </w:p>
    <w:p w:rsidR="00191F7E" w:rsidRPr="00D80188" w:rsidRDefault="00191F7E" w:rsidP="00D80188">
      <w:r w:rsidRPr="00D80188">
        <w:t>штаб спасательной службы торговли и питания;</w:t>
      </w:r>
    </w:p>
    <w:p w:rsidR="00191F7E" w:rsidRPr="00D80188" w:rsidRDefault="00191F7E" w:rsidP="00D80188">
      <w:r w:rsidRPr="00D80188">
        <w:t>4.</w:t>
      </w:r>
      <w:r>
        <w:t>3</w:t>
      </w:r>
      <w:r w:rsidRPr="00D80188">
        <w:t>. Штаб спасательной службы торговли и питания (служб торговли и питания гражданской обороны) создается в мирное время руководителем спасательных служб торговли и питания (служб торговли и питания гражданской обороны) соответствующего уровня.</w:t>
      </w:r>
    </w:p>
    <w:p w:rsidR="00191F7E" w:rsidRPr="00D80188" w:rsidRDefault="00191F7E" w:rsidP="00D80188">
      <w:pPr>
        <w:rPr>
          <w:rFonts w:eastAsia="SimSun"/>
        </w:rPr>
      </w:pPr>
      <w:r w:rsidRPr="00D80188">
        <w:rPr>
          <w:rFonts w:eastAsia="SimSun"/>
        </w:rPr>
        <w:t>4.</w:t>
      </w:r>
      <w:r>
        <w:rPr>
          <w:rFonts w:eastAsia="SimSun"/>
        </w:rPr>
        <w:t>4</w:t>
      </w:r>
      <w:r w:rsidRPr="00D80188">
        <w:rPr>
          <w:rFonts w:eastAsia="SimSun"/>
        </w:rPr>
        <w:t>. Руководитель спасательной службы торговли и питания подчиняется руководителю гражданской обороны Крапивинского муниципального района.</w:t>
      </w:r>
    </w:p>
    <w:p w:rsidR="00191F7E" w:rsidRPr="00D80188" w:rsidRDefault="00191F7E" w:rsidP="00D80188">
      <w:r w:rsidRPr="00D80188">
        <w:t>4.</w:t>
      </w:r>
      <w:r>
        <w:t>5</w:t>
      </w:r>
      <w:r w:rsidRPr="00D80188">
        <w:t>. Координацию, методическое руководство и контроль деятельности спасательной службы торговли и питания осуществляет ФГКУ «19 отряд ФПС по Кемеровской области».</w:t>
      </w:r>
    </w:p>
    <w:p w:rsidR="00191F7E" w:rsidRPr="00D80188" w:rsidRDefault="00191F7E" w:rsidP="00D80188">
      <w:r w:rsidRPr="00D80188">
        <w:t>4.</w:t>
      </w:r>
      <w:r>
        <w:t>6</w:t>
      </w:r>
      <w:r w:rsidRPr="00D80188">
        <w:t>. Руководитель спасательной службы торговли и питания осуществляет руководство службой непосредственно или через штаб. Он имеет право отдавать приказы, распоряжения, обязательные для исполнения всеми руководителями организаций торговли и общественного питания в интересах гражданской обороны Крапивинского муниципального района.</w:t>
      </w:r>
    </w:p>
    <w:p w:rsidR="00191F7E" w:rsidRPr="00D80188" w:rsidRDefault="00191F7E" w:rsidP="00D80188">
      <w:r w:rsidRPr="00D80188">
        <w:t>4.</w:t>
      </w:r>
      <w:r>
        <w:t>7</w:t>
      </w:r>
      <w:r w:rsidRPr="00D80188">
        <w:t>. Начальником</w:t>
      </w:r>
      <w:r>
        <w:t xml:space="preserve"> </w:t>
      </w:r>
      <w:r w:rsidRPr="00D80188">
        <w:t>штаба спасательной службы торговли и питания является начальник отдела предпринимательства и потребительского рынка администрации Крапивинского муниципального района.</w:t>
      </w:r>
    </w:p>
    <w:p w:rsidR="00191F7E" w:rsidRPr="00D80188" w:rsidRDefault="00191F7E" w:rsidP="00D80188">
      <w:r w:rsidRPr="00D80188">
        <w:t>4.</w:t>
      </w:r>
      <w:r>
        <w:t>8</w:t>
      </w:r>
      <w:r w:rsidRPr="00D80188">
        <w:t>. Начальник штаба спасательной службы торговли и питания является заместителем руководителя спасательной службы торговли и питания и имеет право от</w:t>
      </w:r>
      <w:r>
        <w:t xml:space="preserve"> </w:t>
      </w:r>
      <w:r w:rsidRPr="00D80188">
        <w:t>его имени отдавать приказы и распоряжения.</w:t>
      </w:r>
    </w:p>
    <w:p w:rsidR="00191F7E" w:rsidRPr="00D80188" w:rsidRDefault="00191F7E" w:rsidP="00D80188">
      <w:r w:rsidRPr="00D80188">
        <w:t>4.</w:t>
      </w:r>
      <w:r>
        <w:t>9</w:t>
      </w:r>
      <w:bookmarkStart w:id="3" w:name="_GoBack"/>
      <w:bookmarkEnd w:id="3"/>
      <w:r w:rsidRPr="00D80188">
        <w:t xml:space="preserve">. Повседневная деятельность по подготовке спасательной службы торговли и питания, спасательных служб торговли осуществляется отделом предпринимательства и потребительского рынка администрации Крапивинского муниципального района, специально уполномоченными на решение задач в области гражданской обороны, в соответствии с постановлением Правительства Российской Федерации от 10.07.1999 </w:t>
      </w:r>
      <w:r>
        <w:t xml:space="preserve">г. </w:t>
      </w:r>
      <w:r w:rsidRPr="00D80188">
        <w:t>№782.</w:t>
      </w:r>
    </w:p>
    <w:p w:rsidR="00191F7E" w:rsidRPr="00D80188" w:rsidRDefault="00191F7E" w:rsidP="00D80188"/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r w:rsidRPr="00D80188">
        <w:rPr>
          <w:b/>
          <w:bCs/>
          <w:sz w:val="30"/>
          <w:szCs w:val="30"/>
        </w:rPr>
        <w:t>5. Функции спасательной службы торговли и питания</w:t>
      </w:r>
    </w:p>
    <w:p w:rsidR="00191F7E" w:rsidRPr="00D80188" w:rsidRDefault="00191F7E" w:rsidP="00D80188"/>
    <w:p w:rsidR="00191F7E" w:rsidRPr="00D80188" w:rsidRDefault="00191F7E" w:rsidP="00D80188">
      <w:r w:rsidRPr="00D80188">
        <w:t>Спасательная служба торговли и питания выполняет следующие функции:</w:t>
      </w:r>
    </w:p>
    <w:p w:rsidR="00191F7E" w:rsidRPr="00D80188" w:rsidRDefault="00191F7E" w:rsidP="00D80188">
      <w:r w:rsidRPr="00D80188">
        <w:t>5.1. Ведение учета сил и средств, входящих в состав спасательной службы торговли и питания, их укомплектованности личным составом и имуществом.</w:t>
      </w:r>
    </w:p>
    <w:p w:rsidR="00191F7E" w:rsidRPr="00D80188" w:rsidRDefault="00191F7E" w:rsidP="00D80188">
      <w:r w:rsidRPr="00D80188">
        <w:t>5.2. Разработка и корректировка планирующих и отчетных документов спасательной службы торговли и питания.</w:t>
      </w:r>
    </w:p>
    <w:p w:rsidR="00191F7E" w:rsidRPr="00D80188" w:rsidRDefault="00191F7E" w:rsidP="00D80188">
      <w:r w:rsidRPr="00D80188">
        <w:t>5.3. Осуществляет:</w:t>
      </w:r>
    </w:p>
    <w:p w:rsidR="00191F7E" w:rsidRPr="00D80188" w:rsidRDefault="00191F7E" w:rsidP="00D80188">
      <w:r w:rsidRPr="00D80188">
        <w:t>управление силами и средствами спасательной службы торговли и питания в ходе проведения аварийно-спасательных и других неотложных работ;</w:t>
      </w:r>
    </w:p>
    <w:p w:rsidR="00191F7E" w:rsidRPr="00D80188" w:rsidRDefault="00191F7E" w:rsidP="00D80188">
      <w:r w:rsidRPr="00D80188">
        <w:t xml:space="preserve">текущее и </w:t>
      </w:r>
      <w:hyperlink r:id="rId5" w:history="1">
        <w:r w:rsidRPr="00D80188">
          <w:rPr>
            <w:rStyle w:val="Hyperlink"/>
            <w:rFonts w:cs="Arial"/>
            <w:color w:val="auto"/>
          </w:rPr>
          <w:t>перспективное планирование</w:t>
        </w:r>
      </w:hyperlink>
      <w:r w:rsidRPr="00D80188">
        <w:t xml:space="preserve"> обеспечения выполняемых мероприятий гражданской обороны на территории Крапивинского муниципального</w:t>
      </w:r>
      <w:r>
        <w:t xml:space="preserve"> </w:t>
      </w:r>
      <w:r w:rsidRPr="00D80188">
        <w:t>района.</w:t>
      </w:r>
    </w:p>
    <w:p w:rsidR="00191F7E" w:rsidRPr="00D80188" w:rsidRDefault="00191F7E" w:rsidP="00D80188"/>
    <w:p w:rsidR="00191F7E" w:rsidRPr="00D80188" w:rsidRDefault="00191F7E" w:rsidP="00D80188">
      <w:pPr>
        <w:jc w:val="center"/>
        <w:rPr>
          <w:b/>
          <w:bCs/>
          <w:sz w:val="30"/>
          <w:szCs w:val="30"/>
        </w:rPr>
      </w:pPr>
      <w:bookmarkStart w:id="4" w:name="BM3003"/>
      <w:bookmarkStart w:id="5" w:name="BM335"/>
      <w:bookmarkStart w:id="6" w:name="BM336"/>
      <w:bookmarkStart w:id="7" w:name="BM343"/>
      <w:bookmarkEnd w:id="4"/>
      <w:bookmarkEnd w:id="5"/>
      <w:bookmarkEnd w:id="6"/>
      <w:bookmarkEnd w:id="7"/>
      <w:r w:rsidRPr="00D80188">
        <w:rPr>
          <w:b/>
          <w:bCs/>
          <w:sz w:val="30"/>
          <w:szCs w:val="30"/>
        </w:rPr>
        <w:t>6. Финансовое обеспечение спасательной службы торговли и питания</w:t>
      </w:r>
    </w:p>
    <w:p w:rsidR="00191F7E" w:rsidRPr="00D80188" w:rsidRDefault="00191F7E" w:rsidP="00D80188"/>
    <w:p w:rsidR="00191F7E" w:rsidRPr="00D80188" w:rsidRDefault="00191F7E" w:rsidP="00D80188">
      <w:r w:rsidRPr="00D80188">
        <w:t>Финансирование обеспечения организации и функционирования спасательной службы торговли и питания осуществляется в соответствии с действующим законодательством.</w:t>
      </w:r>
    </w:p>
    <w:p w:rsidR="00191F7E" w:rsidRPr="00D80188" w:rsidRDefault="00191F7E" w:rsidP="00D80188"/>
    <w:p w:rsidR="00191F7E" w:rsidRPr="00D80188" w:rsidRDefault="00191F7E" w:rsidP="00D80188">
      <w:r w:rsidRPr="00D80188">
        <w:t>Первый заместитель главы</w:t>
      </w:r>
    </w:p>
    <w:p w:rsidR="00191F7E" w:rsidRPr="00D80188" w:rsidRDefault="00191F7E" w:rsidP="00D80188">
      <w:r w:rsidRPr="00D80188">
        <w:t>Крапивинского муниципального района</w:t>
      </w:r>
    </w:p>
    <w:p w:rsidR="00191F7E" w:rsidRPr="00D80188" w:rsidRDefault="00191F7E" w:rsidP="00D80188">
      <w:r w:rsidRPr="00D80188">
        <w:t>Т.И. Климина</w:t>
      </w:r>
    </w:p>
    <w:sectPr w:rsidR="00191F7E" w:rsidRPr="00D80188" w:rsidSect="00D8018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A24"/>
    <w:multiLevelType w:val="multilevel"/>
    <w:tmpl w:val="B4A6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AF9594C"/>
    <w:multiLevelType w:val="hybridMultilevel"/>
    <w:tmpl w:val="3CB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444B94"/>
    <w:multiLevelType w:val="hybridMultilevel"/>
    <w:tmpl w:val="9BD0ED30"/>
    <w:lvl w:ilvl="0" w:tplc="E2102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98D"/>
    <w:rsid w:val="00014A92"/>
    <w:rsid w:val="000457F8"/>
    <w:rsid w:val="00063987"/>
    <w:rsid w:val="000C234E"/>
    <w:rsid w:val="000D0DC7"/>
    <w:rsid w:val="000D7788"/>
    <w:rsid w:val="0010175C"/>
    <w:rsid w:val="0013523C"/>
    <w:rsid w:val="0014663C"/>
    <w:rsid w:val="00176821"/>
    <w:rsid w:val="0018545E"/>
    <w:rsid w:val="00191F7E"/>
    <w:rsid w:val="0026149B"/>
    <w:rsid w:val="002F38CE"/>
    <w:rsid w:val="00336F80"/>
    <w:rsid w:val="003C5FA8"/>
    <w:rsid w:val="003D2476"/>
    <w:rsid w:val="00445575"/>
    <w:rsid w:val="00477203"/>
    <w:rsid w:val="004C75A6"/>
    <w:rsid w:val="0054522A"/>
    <w:rsid w:val="006268EF"/>
    <w:rsid w:val="0065057B"/>
    <w:rsid w:val="006F73E7"/>
    <w:rsid w:val="007151BA"/>
    <w:rsid w:val="00717999"/>
    <w:rsid w:val="007843EF"/>
    <w:rsid w:val="007A598D"/>
    <w:rsid w:val="007B5152"/>
    <w:rsid w:val="00884C90"/>
    <w:rsid w:val="008B1A81"/>
    <w:rsid w:val="008D54C3"/>
    <w:rsid w:val="009639FB"/>
    <w:rsid w:val="009C10D1"/>
    <w:rsid w:val="009E2DE6"/>
    <w:rsid w:val="009F57C1"/>
    <w:rsid w:val="00A06502"/>
    <w:rsid w:val="00A42A61"/>
    <w:rsid w:val="00A7271E"/>
    <w:rsid w:val="00A74791"/>
    <w:rsid w:val="00A86EA3"/>
    <w:rsid w:val="00A97718"/>
    <w:rsid w:val="00B70E8D"/>
    <w:rsid w:val="00C000C0"/>
    <w:rsid w:val="00C41EE5"/>
    <w:rsid w:val="00C73BB5"/>
    <w:rsid w:val="00C83B36"/>
    <w:rsid w:val="00C96F49"/>
    <w:rsid w:val="00C97455"/>
    <w:rsid w:val="00D42664"/>
    <w:rsid w:val="00D449F5"/>
    <w:rsid w:val="00D80188"/>
    <w:rsid w:val="00DC6992"/>
    <w:rsid w:val="00DF3594"/>
    <w:rsid w:val="00E03ABC"/>
    <w:rsid w:val="00E17D24"/>
    <w:rsid w:val="00EA184D"/>
    <w:rsid w:val="00EA1FB9"/>
    <w:rsid w:val="00F32D43"/>
    <w:rsid w:val="00F96E96"/>
    <w:rsid w:val="00FA5357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8018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8018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8018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8018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8018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8018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801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8018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80188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7A598D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1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81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8018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8018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8018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8018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8018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801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80188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80188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unterintelligence.academic.ru/628/%D0%9F%D0%B5%D1%80%D1%81%D0%BF%D0%B5%D0%BA%D1%82%D0%B8%D0%B2%D0%BD%D0%BE%D0%B5_%D0%BF%D0%BB%D0%B0%D0%BD%D0%B8%D1%80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1146</Words>
  <Characters>6537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2013-10-29T04:14:00Z</cp:lastPrinted>
  <dcterms:created xsi:type="dcterms:W3CDTF">2013-11-05T06:35:00Z</dcterms:created>
  <dcterms:modified xsi:type="dcterms:W3CDTF">2013-11-06T01:51:00Z</dcterms:modified>
</cp:coreProperties>
</file>