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Приложение</w:t>
      </w:r>
    </w:p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от 25.11.2013 г. №1706</w:t>
      </w:r>
    </w:p>
    <w:p w:rsidR="0082507D" w:rsidRPr="007B4FCD" w:rsidRDefault="0082507D" w:rsidP="007B4FCD">
      <w:pPr>
        <w:jc w:val="center"/>
        <w:rPr>
          <w:b/>
          <w:bCs/>
          <w:kern w:val="32"/>
          <w:sz w:val="32"/>
          <w:szCs w:val="32"/>
        </w:rPr>
      </w:pPr>
    </w:p>
    <w:p w:rsidR="0082507D" w:rsidRPr="007B4FCD" w:rsidRDefault="0082507D" w:rsidP="007B4FCD">
      <w:pPr>
        <w:jc w:val="center"/>
        <w:rPr>
          <w:b/>
          <w:bCs/>
          <w:kern w:val="32"/>
          <w:sz w:val="32"/>
          <w:szCs w:val="32"/>
        </w:rPr>
      </w:pPr>
      <w:r w:rsidRPr="007B4FCD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«Подготовка и выдача разрешений на ввод объектов в эксплуатацию»</w:t>
      </w:r>
    </w:p>
    <w:p w:rsidR="0082507D" w:rsidRPr="007B4FCD" w:rsidRDefault="0082507D" w:rsidP="007B4FCD">
      <w:pPr>
        <w:jc w:val="center"/>
        <w:rPr>
          <w:b/>
          <w:bCs/>
          <w:sz w:val="30"/>
          <w:szCs w:val="30"/>
        </w:rPr>
      </w:pPr>
    </w:p>
    <w:p w:rsidR="0082507D" w:rsidRDefault="0082507D" w:rsidP="007B4FCD">
      <w:pPr>
        <w:numPr>
          <w:ilvl w:val="0"/>
          <w:numId w:val="1"/>
        </w:numPr>
        <w:jc w:val="center"/>
        <w:rPr>
          <w:b/>
          <w:bCs/>
          <w:sz w:val="30"/>
          <w:szCs w:val="30"/>
        </w:rPr>
      </w:pPr>
      <w:r w:rsidRPr="007B4FCD">
        <w:rPr>
          <w:b/>
          <w:bCs/>
          <w:sz w:val="30"/>
          <w:szCs w:val="30"/>
        </w:rPr>
        <w:t>Общие положения</w:t>
      </w:r>
    </w:p>
    <w:p w:rsidR="0082507D" w:rsidRPr="007B4FCD" w:rsidRDefault="0082507D" w:rsidP="007B4FCD">
      <w:r w:rsidRPr="007B4FCD">
        <w:t>1.1. Административный регламент предоставления муниципальной услуги «Подготовка и выдача разрешений на ввод объектов в эксплуатацию» (далее - административный регламент) разработан в целях повышения качества и доступности результатов предоставления муниципальной услуги по выдаче разрешения на ввод объектов в эксплуатацию, создания комфортных условий для потребителей результатов исполнения данной услуги и определяет сроки и последовательность действий (административных процедур) при оказании такой услуги.</w:t>
      </w:r>
    </w:p>
    <w:p w:rsidR="0082507D" w:rsidRPr="007B4FCD" w:rsidRDefault="0082507D" w:rsidP="007B4FCD">
      <w:r w:rsidRPr="007B4FCD">
        <w:t>1.2. Основные понятия, используемые в настоящем административном регламенте:</w:t>
      </w:r>
    </w:p>
    <w:p w:rsidR="0082507D" w:rsidRPr="007B4FCD" w:rsidRDefault="0082507D" w:rsidP="007B4FCD">
      <w:r w:rsidRPr="007B4FCD">
        <w:t>- 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ремонта;</w:t>
      </w:r>
    </w:p>
    <w:p w:rsidR="0082507D" w:rsidRPr="007B4FCD" w:rsidRDefault="0082507D" w:rsidP="007B4FCD">
      <w:r w:rsidRPr="007B4FCD">
        <w:t>-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</w:p>
    <w:p w:rsidR="0082507D" w:rsidRPr="007B4FCD" w:rsidRDefault="0082507D" w:rsidP="007B4FCD">
      <w:r w:rsidRPr="007B4FCD">
        <w:t>- строительство - создание зданий, строений, сооружений (в том числе на месте сносимых объектов капитального строительства);</w:t>
      </w:r>
    </w:p>
    <w:p w:rsidR="0082507D" w:rsidRPr="007B4FCD" w:rsidRDefault="0082507D" w:rsidP="007B4FCD">
      <w:r w:rsidRPr="007B4FCD">
        <w:t>- 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обеспечения;</w:t>
      </w:r>
    </w:p>
    <w:p w:rsidR="0082507D" w:rsidRPr="007B4FCD" w:rsidRDefault="0082507D" w:rsidP="007B4FCD">
      <w:r w:rsidRPr="007B4FCD">
        <w:t>- разрешение на строительство -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строительства;</w:t>
      </w:r>
    </w:p>
    <w:p w:rsidR="0082507D" w:rsidRPr="007B4FCD" w:rsidRDefault="0082507D" w:rsidP="007B4FCD">
      <w:r w:rsidRPr="007B4FCD">
        <w:t>- разрешение на ввод объекта в эксплуатацию -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 проектной документации.</w:t>
      </w:r>
    </w:p>
    <w:p w:rsidR="0082507D" w:rsidRPr="007B4FCD" w:rsidRDefault="0082507D" w:rsidP="007B4FCD">
      <w:r w:rsidRPr="007B4FCD">
        <w:t>1.3. Получателями муниципальной услуги являются физические и юридические лица, обеспечивающие строительство, реконструкцию объектов капитального строительства, строительство, реконструкцию линейных объектов (далее по тексту - застройщики).</w:t>
      </w:r>
    </w:p>
    <w:p w:rsidR="0082507D" w:rsidRPr="007B4FCD" w:rsidRDefault="0082507D" w:rsidP="007B4FCD">
      <w:r w:rsidRPr="007B4FCD">
        <w:t>1.4. Муниципальная услуга предоставляется администрацией Крапивинского муниципального района (далее по тексту – Администрация). 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(далее по тексту – отдел).</w:t>
      </w:r>
    </w:p>
    <w:p w:rsidR="0082507D" w:rsidRPr="007B4FCD" w:rsidRDefault="0082507D" w:rsidP="007B4FCD">
      <w:r w:rsidRPr="007B4FCD"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- сотрудники).</w:t>
      </w:r>
    </w:p>
    <w:p w:rsidR="0082507D" w:rsidRPr="007B4FCD" w:rsidRDefault="0082507D" w:rsidP="007B4FCD">
      <w:r w:rsidRPr="007B4FCD">
        <w:t>1.5. Информация о порядке предоставления муниципальной услуги предоставляется посредством:</w:t>
      </w:r>
    </w:p>
    <w:p w:rsidR="0082507D" w:rsidRPr="007B4FCD" w:rsidRDefault="0082507D" w:rsidP="007B4FCD">
      <w:r w:rsidRPr="007B4FCD">
        <w:t>1) личного консультирования сотрудником отдела;</w:t>
      </w:r>
    </w:p>
    <w:p w:rsidR="0082507D" w:rsidRPr="007B4FCD" w:rsidRDefault="0082507D" w:rsidP="007B4FCD">
      <w:r w:rsidRPr="007B4FCD">
        <w:t>2) телефонной, почтовой и электронной связи;</w:t>
      </w:r>
    </w:p>
    <w:p w:rsidR="0082507D" w:rsidRPr="007B4FCD" w:rsidRDefault="0082507D" w:rsidP="007B4FCD">
      <w:r w:rsidRPr="007B4FCD">
        <w:t>3) информационно-телекоммуникационной сети Интернет (на </w:t>
      </w:r>
      <w:r w:rsidRPr="007B4FCD">
        <w:br/>
        <w:t>сайте Администрации, в федеральной государственной информационной системе «Единый портал государственных и муниципальных услуг (функций)» (</w:t>
      </w:r>
      <w:hyperlink r:id="rId5" w:tgtFrame="_blank" w:history="1">
        <w:r w:rsidRPr="007B4FCD">
          <w:rPr>
            <w:rStyle w:val="Hyperlink"/>
            <w:rFonts w:cs="Arial"/>
            <w:color w:val="auto"/>
          </w:rPr>
          <w:t>www.gosuslugi.ru</w:t>
        </w:r>
      </w:hyperlink>
      <w:r w:rsidRPr="007B4FCD">
        <w:t>), в государственной информационной системе Кемеровской области «Региональный портал государственных и муниципальных услуг» (</w:t>
      </w:r>
      <w:hyperlink r:id="rId6" w:tgtFrame="_blank" w:history="1">
        <w:r w:rsidRPr="007B4FCD">
          <w:rPr>
            <w:rStyle w:val="Hyperlink"/>
            <w:rFonts w:cs="Arial"/>
            <w:color w:val="auto"/>
          </w:rPr>
          <w:t>www.gosuslugi.kemobl.ru</w:t>
        </w:r>
      </w:hyperlink>
      <w:r w:rsidRPr="007B4FCD">
        <w:t>) и обновляется по мере ее изменения;</w:t>
      </w:r>
    </w:p>
    <w:p w:rsidR="0082507D" w:rsidRPr="007B4FCD" w:rsidRDefault="0082507D" w:rsidP="007B4FCD">
      <w:r w:rsidRPr="007B4FCD">
        <w:t>4) информационных стендах отдела;</w:t>
      </w:r>
    </w:p>
    <w:p w:rsidR="0082507D" w:rsidRPr="007B4FCD" w:rsidRDefault="0082507D" w:rsidP="007B4FCD">
      <w:r w:rsidRPr="007B4FCD">
        <w:t>5) средств массовой информации;</w:t>
      </w:r>
    </w:p>
    <w:p w:rsidR="0082507D" w:rsidRDefault="0082507D" w:rsidP="007B4FCD">
      <w:r w:rsidRPr="007B4FCD">
        <w:t>6) посредством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района.</w:t>
      </w:r>
    </w:p>
    <w:p w:rsidR="0082507D" w:rsidRPr="007B4FCD" w:rsidRDefault="0082507D" w:rsidP="007B4FCD"/>
    <w:p w:rsidR="0082507D" w:rsidRPr="007B4FCD" w:rsidRDefault="0082507D" w:rsidP="007B4FCD">
      <w:pPr>
        <w:jc w:val="center"/>
        <w:rPr>
          <w:b/>
          <w:bCs/>
          <w:sz w:val="30"/>
          <w:szCs w:val="30"/>
        </w:rPr>
      </w:pPr>
      <w:r w:rsidRPr="007B4FCD">
        <w:rPr>
          <w:b/>
          <w:bCs/>
          <w:sz w:val="30"/>
          <w:szCs w:val="30"/>
        </w:rPr>
        <w:t>2. Стандарт предоставления муниципальной услуги</w:t>
      </w:r>
    </w:p>
    <w:p w:rsidR="0082507D" w:rsidRDefault="0082507D" w:rsidP="007B4FCD"/>
    <w:p w:rsidR="0082507D" w:rsidRPr="007B4FCD" w:rsidRDefault="0082507D" w:rsidP="007B4FCD">
      <w:r w:rsidRPr="007B4FCD">
        <w:t>2.1. Наименование муниципальной услуги.</w:t>
      </w:r>
    </w:p>
    <w:p w:rsidR="0082507D" w:rsidRPr="007B4FCD" w:rsidRDefault="0082507D" w:rsidP="007B4FCD">
      <w:r w:rsidRPr="007B4FCD">
        <w:t>«Подготовка и выдача разрешения на ввод объектов в эксплуатацию».</w:t>
      </w:r>
    </w:p>
    <w:p w:rsidR="0082507D" w:rsidRPr="007B4FCD" w:rsidRDefault="0082507D" w:rsidP="007B4FCD">
      <w:r w:rsidRPr="007B4FCD">
        <w:t>2.2. Местонахождение органа, предоставляющего муниципальную услугу.</w:t>
      </w:r>
    </w:p>
    <w:p w:rsidR="0082507D" w:rsidRPr="007B4FCD" w:rsidRDefault="0082507D" w:rsidP="007B4FCD">
      <w:r w:rsidRPr="007B4FCD">
        <w:t>Исполнение административных процедур по предоставлению муниципальной услуги осуществляется по адресу:</w:t>
      </w:r>
    </w:p>
    <w:p w:rsidR="0082507D" w:rsidRPr="007B4FCD" w:rsidRDefault="0082507D" w:rsidP="007B4FCD">
      <w:r w:rsidRPr="007B4FCD">
        <w:t>Местонахождение администрации Крапивинского муниципального района (далее – Администрация): 652440, пгт. Крапивинский, ул. Юбилейная, 15.</w:t>
      </w:r>
    </w:p>
    <w:p w:rsidR="0082507D" w:rsidRPr="007B4FCD" w:rsidRDefault="0082507D" w:rsidP="007B4FCD">
      <w:r w:rsidRPr="007B4FCD">
        <w:t>Адрес официального сайта Администрации: www.krapivino.ru.</w:t>
      </w:r>
    </w:p>
    <w:p w:rsidR="0082507D" w:rsidRPr="007B4FCD" w:rsidRDefault="0082507D" w:rsidP="007B4FCD">
      <w:r w:rsidRPr="007B4FCD">
        <w:t>Часы работы Администрации: в рабочие дни с 8-30 до 17-30 час. Время перерыва с 13-00 до 14-00 час. Выходные дни: суббота, воскресенье.</w:t>
      </w:r>
    </w:p>
    <w:p w:rsidR="0082507D" w:rsidRPr="007B4FCD" w:rsidRDefault="0082507D" w:rsidP="007B4FCD">
      <w:r w:rsidRPr="007B4FCD">
        <w:t>Телефон: 8 38446 22213.</w:t>
      </w:r>
    </w:p>
    <w:p w:rsidR="0082507D" w:rsidRPr="007B4FCD" w:rsidRDefault="0082507D" w:rsidP="007B4FCD">
      <w:r w:rsidRPr="007B4FCD">
        <w:t>Информация о месте нахождения и графике работы организации, участвующей в предоставлении муниципальной услуги:</w:t>
      </w:r>
    </w:p>
    <w:p w:rsidR="0082507D" w:rsidRPr="007B4FCD" w:rsidRDefault="0082507D" w:rsidP="007B4FCD">
      <w:r w:rsidRPr="007B4FCD">
        <w:t>Местонахождение отдела архитектуры и градостроительства администрации Крапивинского муниципального района: 652440, пгт. Крапивинский, ул. Кирова, 24</w:t>
      </w:r>
    </w:p>
    <w:p w:rsidR="0082507D" w:rsidRPr="007B4FCD" w:rsidRDefault="0082507D" w:rsidP="007B4FCD">
      <w:r w:rsidRPr="007B4FCD">
        <w:t>Адрес электронной почты: arhitektura-krp@yandex.ru</w:t>
      </w:r>
    </w:p>
    <w:p w:rsidR="0082507D" w:rsidRPr="007B4FCD" w:rsidRDefault="0082507D" w:rsidP="007B4FCD">
      <w:r w:rsidRPr="007B4FCD">
        <w:t>График (режим) работы: понедельник – пятница с 08-30 до 17-30 часов</w:t>
      </w:r>
    </w:p>
    <w:p w:rsidR="0082507D" w:rsidRPr="007B4FCD" w:rsidRDefault="0082507D" w:rsidP="007B4FCD">
      <w:r w:rsidRPr="007B4FCD">
        <w:t>перерыв на обед с 13-00 до 14-00 часов.</w:t>
      </w:r>
    </w:p>
    <w:p w:rsidR="0082507D" w:rsidRPr="007B4FCD" w:rsidRDefault="0082507D" w:rsidP="007B4FCD">
      <w:r w:rsidRPr="007B4FCD">
        <w:t>Приемное время работы: ежедневно с 08-30 до 17-30 часов</w:t>
      </w:r>
    </w:p>
    <w:p w:rsidR="0082507D" w:rsidRPr="007B4FCD" w:rsidRDefault="0082507D" w:rsidP="007B4FCD">
      <w:r w:rsidRPr="007B4FCD">
        <w:t>перерыв на обед с 13-00 до 14-00 часов.</w:t>
      </w:r>
    </w:p>
    <w:p w:rsidR="0082507D" w:rsidRPr="007B4FCD" w:rsidRDefault="0082507D" w:rsidP="007B4FCD">
      <w:r w:rsidRPr="007B4FCD">
        <w:t>суббота, воскресенье – выходной</w:t>
      </w:r>
    </w:p>
    <w:p w:rsidR="0082507D" w:rsidRPr="007B4FCD" w:rsidRDefault="0082507D" w:rsidP="007B4FCD">
      <w:r w:rsidRPr="007B4FCD">
        <w:t>Телефон для справок: (38446) 22255, 22646.</w:t>
      </w:r>
    </w:p>
    <w:p w:rsidR="0082507D" w:rsidRPr="007B4FCD" w:rsidRDefault="0082507D" w:rsidP="007B4FCD">
      <w:r w:rsidRPr="007B4FCD">
        <w:t>Сведения о местонахождении отдела архитектуры и градостроительства администрации Крапивинского муниципального района, почтовый адрес, контактный телефон приводятся в приложении № 1 к настоящему административному регламенту.</w:t>
      </w:r>
    </w:p>
    <w:p w:rsidR="0082507D" w:rsidRPr="007B4FCD" w:rsidRDefault="0082507D" w:rsidP="007B4FCD">
      <w:r w:rsidRPr="007B4FCD">
        <w:t>2.3. Результат предоставления муниципальной услуги.</w:t>
      </w:r>
    </w:p>
    <w:p w:rsidR="0082507D" w:rsidRPr="007B4FCD" w:rsidRDefault="0082507D" w:rsidP="007B4FCD">
      <w:r w:rsidRPr="007B4FCD">
        <w:t>2.3.1. Результатом предоставления муниципальной услуги являются:</w:t>
      </w:r>
    </w:p>
    <w:p w:rsidR="0082507D" w:rsidRPr="007B4FCD" w:rsidRDefault="0082507D" w:rsidP="007B4FCD">
      <w:r w:rsidRPr="007B4FCD">
        <w:t>- разрешение на ввод объекта в эксплуатацию по форме согласно приложения №4 к настоящему административному регламенту;</w:t>
      </w:r>
    </w:p>
    <w:p w:rsidR="0082507D" w:rsidRPr="007B4FCD" w:rsidRDefault="0082507D" w:rsidP="007B4FCD">
      <w:r w:rsidRPr="007B4FCD">
        <w:t>- решение об отказе в выдаче разрешения на ввод объектов в эксплуатацию.</w:t>
      </w:r>
    </w:p>
    <w:p w:rsidR="0082507D" w:rsidRPr="007B4FCD" w:rsidRDefault="0082507D" w:rsidP="007B4FCD">
      <w:r w:rsidRPr="007B4FCD">
        <w:t>2.3.2. Разрешение на ввод объектов в эксплуатацию оформляется в количестве трех экземпляров по форме, утвержденной Постановлением Правительства Росси</w:t>
      </w:r>
      <w:r>
        <w:t>йской Федерации от 24.11.2005 N</w:t>
      </w:r>
      <w:r w:rsidRPr="007B4FCD">
        <w:t>698 "О форме разрешения на строительство и форме разрешения на ввод в эксплуатацию".</w:t>
      </w:r>
    </w:p>
    <w:p w:rsidR="0082507D" w:rsidRPr="007B4FCD" w:rsidRDefault="0082507D" w:rsidP="007B4FCD">
      <w:r w:rsidRPr="007B4FCD">
        <w:t>2.4. Сроки и условия предоставления муниципальной услуги.</w:t>
      </w:r>
    </w:p>
    <w:p w:rsidR="0082507D" w:rsidRPr="007B4FCD" w:rsidRDefault="0082507D" w:rsidP="007B4FCD">
      <w:r w:rsidRPr="007B4FCD">
        <w:t>Срок предоставления муниципальной услуги составляет 7 дней со дня регистрации заявления о выдаче разрешения на ввод объекты в эксплуатацию (далее по тексту - Разрешение).</w:t>
      </w:r>
    </w:p>
    <w:p w:rsidR="0082507D" w:rsidRPr="007B4FCD" w:rsidRDefault="0082507D" w:rsidP="007B4FCD">
      <w:r w:rsidRPr="007B4FCD">
        <w:t>2.5. Правовые основания для предоставления муниципальной услуги.</w:t>
      </w:r>
    </w:p>
    <w:p w:rsidR="0082507D" w:rsidRPr="007B4FCD" w:rsidRDefault="0082507D" w:rsidP="007B4FCD">
      <w:r w:rsidRPr="007B4FCD">
        <w:t>2.5.1. Предоставление муниципальной услуги осуществляется в соответствии с:</w:t>
      </w:r>
    </w:p>
    <w:p w:rsidR="0082507D" w:rsidRPr="007B4FCD" w:rsidRDefault="0082507D" w:rsidP="007B4FCD">
      <w:r w:rsidRPr="007B4FCD">
        <w:t>- Градостроительным кодексом Российской Федерации от 29.12.2004 N190-ФЗ;</w:t>
      </w:r>
    </w:p>
    <w:p w:rsidR="0082507D" w:rsidRPr="007B4FCD" w:rsidRDefault="0082507D" w:rsidP="007B4FCD">
      <w:r w:rsidRPr="007B4FCD">
        <w:t>- Феде</w:t>
      </w:r>
      <w:r>
        <w:t>ральным законом от 29.12.2004 N</w:t>
      </w:r>
      <w:r w:rsidRPr="007B4FCD">
        <w:t>191-ФЗ «О введении в действие Градостроительного кодекса Российской Федерации»;</w:t>
      </w:r>
    </w:p>
    <w:p w:rsidR="0082507D" w:rsidRPr="007B4FCD" w:rsidRDefault="0082507D" w:rsidP="007B4FCD">
      <w:r w:rsidRPr="007B4FCD">
        <w:t>- Федеральным законом от 30.06.2006 N93-ФЗ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82507D" w:rsidRPr="007B4FCD" w:rsidRDefault="0082507D" w:rsidP="007B4FCD">
      <w:r w:rsidRPr="007B4FCD">
        <w:t>- Федеральным законом от 18.07.2011 N224-ФЗ «О внесении изменений в статьи 51 и 56 Градостроительного кодекса Российской Федерации и отдельные законодательные акты Российской Федерации»;</w:t>
      </w:r>
    </w:p>
    <w:p w:rsidR="0082507D" w:rsidRPr="007B4FCD" w:rsidRDefault="0082507D" w:rsidP="007B4FCD">
      <w:r w:rsidRPr="007B4FCD">
        <w:t>- Федеральным законом от 01.07.2011 N169-ФЗ «О внесении изменений в отдельные законодательные акты Российской Федерации»;</w:t>
      </w:r>
    </w:p>
    <w:p w:rsidR="0082507D" w:rsidRPr="007B4FCD" w:rsidRDefault="0082507D" w:rsidP="007B4FCD">
      <w:r w:rsidRPr="007B4FCD">
        <w:t>- Феде</w:t>
      </w:r>
      <w:r>
        <w:t>ральным законом от 18.07.2011 N</w:t>
      </w:r>
      <w:r w:rsidRPr="007B4FCD">
        <w:t>243-ФЗ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82507D" w:rsidRPr="007B4FCD" w:rsidRDefault="0082507D" w:rsidP="007B4FCD">
      <w:r w:rsidRPr="007B4FCD">
        <w:t>- Феде</w:t>
      </w:r>
      <w:r>
        <w:t>ральным законом от 06.10.2003 N</w:t>
      </w:r>
      <w:r w:rsidRPr="007B4FCD">
        <w:t>131-ФЗ «Об общих принципах организации местного самоуправления в Российской Федерации»;</w:t>
      </w:r>
    </w:p>
    <w:p w:rsidR="0082507D" w:rsidRPr="007B4FCD" w:rsidRDefault="0082507D" w:rsidP="007B4FCD">
      <w:r w:rsidRPr="007B4FCD">
        <w:t>- Уставом Крапивинского муниципального района»;</w:t>
      </w:r>
    </w:p>
    <w:p w:rsidR="0082507D" w:rsidRPr="007B4FCD" w:rsidRDefault="0082507D" w:rsidP="007B4FCD">
      <w:r w:rsidRPr="007B4FCD">
        <w:t>- Постановлением Правительства Росси</w:t>
      </w:r>
      <w:r>
        <w:t>йской Федерации от 24.11.2005 N</w:t>
      </w:r>
      <w:r w:rsidRPr="007B4FCD">
        <w:t>698 «О форме разрешения на строительство и форме разрешения на ввод объекта в эксплуатацию».</w:t>
      </w:r>
    </w:p>
    <w:p w:rsidR="0082507D" w:rsidRPr="007B4FCD" w:rsidRDefault="0082507D" w:rsidP="007B4FCD">
      <w:r w:rsidRPr="007B4FCD">
        <w:t>2.6. Перечень документов, необходимых для предоставления муниципальной услуги.</w:t>
      </w:r>
    </w:p>
    <w:p w:rsidR="0082507D" w:rsidRPr="007B4FCD" w:rsidRDefault="0082507D" w:rsidP="007B4FCD">
      <w:r w:rsidRPr="007B4FCD">
        <w:t>2.6.1. Обязательным условием для предоставления муниципальной услуги является подача застройщиком в письменной форме заявления на имя Главы Крапивинского муниципального района (далее по тексту – Глава) о выдаче разрешения на ввод объекта в эксплуатацию, в свободной форме или по желанию застройщика по форме согласно приложения N2 к настоящему административному регламенту.</w:t>
      </w:r>
    </w:p>
    <w:p w:rsidR="0082507D" w:rsidRPr="007B4FCD" w:rsidRDefault="0082507D" w:rsidP="007B4FCD">
      <w:r w:rsidRPr="007B4FCD">
        <w:t>2.6.2. Требования к составу документов, необходимых для предоставления муниципальной услуги, устанавливаются статьей 55 Градостроительного кодекса Российской Федерации.</w:t>
      </w:r>
    </w:p>
    <w:p w:rsidR="0082507D" w:rsidRPr="007B4FCD" w:rsidRDefault="0082507D" w:rsidP="007B4FCD">
      <w:r w:rsidRPr="007B4FCD">
        <w:t>2.6.3. Для предоставления муниципальной услуги застройщик представляет документы в соответствии с перечнем согласно пунктам 2.6.4.1 либо 2.6.4.2 настоящего административного регламента.</w:t>
      </w:r>
    </w:p>
    <w:p w:rsidR="0082507D" w:rsidRPr="007B4FCD" w:rsidRDefault="0082507D" w:rsidP="007B4FCD">
      <w:r w:rsidRPr="007B4FCD">
        <w:t>2.6.4. Перечень документов, которые подаются застройщиком для предоставления муниципальной услуги.</w:t>
      </w:r>
    </w:p>
    <w:p w:rsidR="0082507D" w:rsidRPr="007B4FCD" w:rsidRDefault="0082507D" w:rsidP="007B4FCD">
      <w:r w:rsidRPr="007B4FCD">
        <w:t>2.6.4.1. Для получения разрешения на ввод объектов в эксплуатацию к заявлению прилагаются следующие документы:</w:t>
      </w:r>
    </w:p>
    <w:p w:rsidR="0082507D" w:rsidRPr="007B4FCD" w:rsidRDefault="0082507D" w:rsidP="007B4FCD">
      <w:r w:rsidRPr="007B4FCD">
        <w:t>1) правоустанавливающие документы на земельный участок;</w:t>
      </w:r>
    </w:p>
    <w:p w:rsidR="0082507D" w:rsidRPr="007B4FCD" w:rsidRDefault="0082507D" w:rsidP="007B4FCD">
      <w:r w:rsidRPr="007B4FCD">
        <w:t>2) градостроительный план земельного участка или, в случае строительства, реконструкции линейного объекта, проект планировки территории и проект межевания территории;</w:t>
      </w:r>
    </w:p>
    <w:p w:rsidR="0082507D" w:rsidRPr="007B4FCD" w:rsidRDefault="0082507D" w:rsidP="007B4FCD">
      <w:r w:rsidRPr="007B4FCD">
        <w:t>3) разрешение на строительство;</w:t>
      </w:r>
    </w:p>
    <w:p w:rsidR="0082507D" w:rsidRPr="007B4FCD" w:rsidRDefault="0082507D" w:rsidP="007B4FCD">
      <w:r w:rsidRPr="007B4FCD"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82507D" w:rsidRPr="007B4FCD" w:rsidRDefault="0082507D" w:rsidP="007B4FCD">
      <w:r w:rsidRPr="007B4FCD"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2507D" w:rsidRPr="007B4FCD" w:rsidRDefault="0082507D" w:rsidP="007B4FCD">
      <w:r w:rsidRPr="007B4FCD"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82507D" w:rsidRPr="007B4FCD" w:rsidRDefault="0082507D" w:rsidP="007B4FCD">
      <w:r w:rsidRPr="007B4FCD"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2507D" w:rsidRPr="007B4FCD" w:rsidRDefault="0082507D" w:rsidP="007B4FCD">
      <w:r w:rsidRPr="007B4FCD"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линейных объектов;</w:t>
      </w:r>
    </w:p>
    <w:p w:rsidR="0082507D" w:rsidRPr="007B4FCD" w:rsidRDefault="0082507D" w:rsidP="007B4FCD">
      <w:r w:rsidRPr="007B4FCD">
        <w:t>9) 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82507D" w:rsidRPr="007B4FCD" w:rsidRDefault="0082507D" w:rsidP="007B4FCD">
      <w:r w:rsidRPr="007B4FCD">
        <w:t>Указанные в подпунктах 6 и 9 настоящего пункта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</w:t>
      </w:r>
    </w:p>
    <w:p w:rsidR="0082507D" w:rsidRPr="007B4FCD" w:rsidRDefault="0082507D" w:rsidP="007B4FCD">
      <w:r w:rsidRPr="007B4FCD">
        <w:t>2.6.4.2. Для получения разрешения на ввод в эксплуатацию объекта индивидуального жилищного строительства к заявлению прилагаются следующие документы:</w:t>
      </w:r>
    </w:p>
    <w:p w:rsidR="0082507D" w:rsidRPr="007B4FCD" w:rsidRDefault="0082507D" w:rsidP="007B4FCD">
      <w:r w:rsidRPr="007B4FCD">
        <w:t>1) правоустанавливающие документы на земельный участок;</w:t>
      </w:r>
    </w:p>
    <w:p w:rsidR="0082507D" w:rsidRPr="007B4FCD" w:rsidRDefault="0082507D" w:rsidP="007B4FCD">
      <w:r w:rsidRPr="007B4FCD">
        <w:t>2) градостроительный план земельного участка;</w:t>
      </w:r>
    </w:p>
    <w:p w:rsidR="0082507D" w:rsidRPr="007B4FCD" w:rsidRDefault="0082507D" w:rsidP="007B4FCD">
      <w:r w:rsidRPr="007B4FCD">
        <w:t>3) разрешение на строительство;</w:t>
      </w:r>
    </w:p>
    <w:p w:rsidR="0082507D" w:rsidRPr="007B4FCD" w:rsidRDefault="0082507D" w:rsidP="007B4FCD">
      <w:r w:rsidRPr="007B4FCD">
        <w:t>4)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2507D" w:rsidRPr="007B4FCD" w:rsidRDefault="0082507D" w:rsidP="007B4FCD">
      <w:r w:rsidRPr="007B4FCD">
        <w:t>2.6.5. Пункт 2.6.4.2. настоящего Регламента вступает в силу 1 марта 2015 года на основании статьи 8 Феде</w:t>
      </w:r>
      <w:r>
        <w:t>рального закона от 29.12.2004 N</w:t>
      </w:r>
      <w:r w:rsidRPr="007B4FCD">
        <w:t>191-ФЗ.</w:t>
      </w:r>
    </w:p>
    <w:p w:rsidR="0082507D" w:rsidRPr="007B4FCD" w:rsidRDefault="0082507D" w:rsidP="007B4FCD">
      <w:r w:rsidRPr="007B4FCD">
        <w:t>2.6.6. Документы (их копии или сведения, содержащиеся в них), указанные в пп. 1, 2, 3, 9 пункта 2.6.4.1, пп. 1, 2, 3 пункта 2.6.4.2, запрашиваются отделом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82507D" w:rsidRPr="007B4FCD" w:rsidRDefault="0082507D" w:rsidP="007B4FCD">
      <w:r w:rsidRPr="007B4FCD">
        <w:t>2.6.7. Документы, указанные в пп. 1, 4, 5, 6, 7, 8 пункта 2.6.4.1, пп. 4 п. 2.6.4.2 направляются застройщиком самостоятельно.</w:t>
      </w:r>
    </w:p>
    <w:p w:rsidR="0082507D" w:rsidRPr="007B4FCD" w:rsidRDefault="0082507D" w:rsidP="007B4FCD">
      <w:r w:rsidRPr="007B4FCD">
        <w:t>2.7. Перечень оснований для отказа в приеме документов, необходимых для предоставления муниципальной услуги.</w:t>
      </w:r>
    </w:p>
    <w:p w:rsidR="0082507D" w:rsidRPr="007B4FCD" w:rsidRDefault="0082507D" w:rsidP="007B4FCD">
      <w:r w:rsidRPr="007B4FCD">
        <w:t>2.7.1. Обнаружение в предоставленных документах технических ошибок.</w:t>
      </w:r>
    </w:p>
    <w:p w:rsidR="0082507D" w:rsidRPr="007B4FCD" w:rsidRDefault="0082507D" w:rsidP="007B4FCD">
      <w:r w:rsidRPr="007B4FCD">
        <w:t>2.8. Перечень оснований для отказа в предоставлении муниципальной услуги.</w:t>
      </w:r>
    </w:p>
    <w:p w:rsidR="0082507D" w:rsidRPr="007B4FCD" w:rsidRDefault="0082507D" w:rsidP="007B4FCD">
      <w:r w:rsidRPr="007B4FCD">
        <w:t>2.8.1. Исчерпывающий перечень оснований для отказа в предоставлении муниципальной услуги:</w:t>
      </w:r>
    </w:p>
    <w:p w:rsidR="0082507D" w:rsidRPr="007B4FCD" w:rsidRDefault="0082507D" w:rsidP="007B4FCD">
      <w:r w:rsidRPr="007B4FCD">
        <w:t>- отсутствие документов, указанных в подпунктах 2.6.4.1 и 2.6.4.2 настоящего административного регламента;</w:t>
      </w:r>
    </w:p>
    <w:p w:rsidR="0082507D" w:rsidRPr="007B4FCD" w:rsidRDefault="0082507D" w:rsidP="007B4FCD">
      <w:r w:rsidRPr="007B4FCD">
        <w:t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82507D" w:rsidRPr="007B4FCD" w:rsidRDefault="0082507D" w:rsidP="007B4FCD">
      <w:r w:rsidRPr="007B4FCD">
        <w:t>- несоответствие объекта капитального строительства требованиям, установленным в разрешении на строительство;</w:t>
      </w:r>
    </w:p>
    <w:p w:rsidR="0082507D" w:rsidRPr="007B4FCD" w:rsidRDefault="0082507D" w:rsidP="007B4FCD">
      <w:r w:rsidRPr="007B4FCD">
        <w:t>-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82507D" w:rsidRPr="007B4FCD" w:rsidRDefault="0082507D" w:rsidP="007B4FCD">
      <w:r w:rsidRPr="007B4FCD">
        <w:t>2.8.2. Правительством Российской Федерации могут устанавливаться помимо предусмотренных п. 2.6.4.1, 2.6.4.2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82507D" w:rsidRPr="007B4FCD" w:rsidRDefault="0082507D" w:rsidP="007B4FCD">
      <w:r w:rsidRPr="007B4FCD">
        <w:t>2.8.3. Неполучение (несвоевременное получение) документов, запрошенных в соответствии с пунктом 2.6.6.настоящего регламента, не может являться основанием для отказа в выдаче разрешения на ввод объекта в эксплуатацию.</w:t>
      </w:r>
    </w:p>
    <w:p w:rsidR="0082507D" w:rsidRPr="007B4FCD" w:rsidRDefault="0082507D" w:rsidP="007B4FCD">
      <w:r w:rsidRPr="007B4FCD">
        <w:t>2.9. Размер платы, взимаемой с застройщика при предоставлении муниципальной услуги.</w:t>
      </w:r>
    </w:p>
    <w:p w:rsidR="0082507D" w:rsidRPr="007B4FCD" w:rsidRDefault="0082507D" w:rsidP="007B4FCD">
      <w:r w:rsidRPr="007B4FCD">
        <w:t>2.9.1. Муниципальная услуга предоставляется бесплатно.</w:t>
      </w:r>
    </w:p>
    <w:p w:rsidR="0082507D" w:rsidRPr="007B4FCD" w:rsidRDefault="0082507D" w:rsidP="007B4FCD">
      <w:r w:rsidRPr="007B4FCD">
        <w:t>2.10. Максимальный срок ожидания в очереди при подаче заявления о предоставлении муниципальной услуги.</w:t>
      </w:r>
    </w:p>
    <w:p w:rsidR="0082507D" w:rsidRPr="007B4FCD" w:rsidRDefault="0082507D" w:rsidP="007B4FCD">
      <w:r w:rsidRPr="007B4FCD">
        <w:t>2.10.1.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2507D" w:rsidRPr="007B4FCD" w:rsidRDefault="0082507D" w:rsidP="007B4FCD">
      <w:r w:rsidRPr="007B4FCD">
        <w:t>2.11. Срок регистрации заявления о предоставлении муниципальной услуги.</w:t>
      </w:r>
    </w:p>
    <w:p w:rsidR="0082507D" w:rsidRPr="007B4FCD" w:rsidRDefault="0082507D" w:rsidP="007B4FCD">
      <w:r w:rsidRPr="007B4FCD">
        <w:t>2.11.1. Заявление о предоставлении муниципальной услуги регистрируется в день его поступления в Администрацию.</w:t>
      </w:r>
    </w:p>
    <w:p w:rsidR="0082507D" w:rsidRPr="007B4FCD" w:rsidRDefault="0082507D" w:rsidP="007B4FCD">
      <w:r w:rsidRPr="007B4FCD">
        <w:t>2.12. Требования к местам предоставления муниципальной услуги.</w:t>
      </w:r>
    </w:p>
    <w:p w:rsidR="0082507D" w:rsidRPr="007B4FCD" w:rsidRDefault="0082507D" w:rsidP="007B4FCD">
      <w:r w:rsidRPr="007B4FCD">
        <w:t>2.12.1. Места предоставления муниципальной услуги (места информирования, ожидания и приема заявителей) располагаются в помещении, занимаемом отделом.</w:t>
      </w:r>
    </w:p>
    <w:p w:rsidR="0082507D" w:rsidRPr="007B4FCD" w:rsidRDefault="0082507D" w:rsidP="007B4FCD">
      <w:r w:rsidRPr="007B4FCD">
        <w:t>2.12.2. Места информирования, предназначенные для ознакомления застройщиков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2507D" w:rsidRPr="007B4FCD" w:rsidRDefault="0082507D" w:rsidP="007B4FCD">
      <w:r w:rsidRPr="007B4FCD">
        <w:t>2.12.3. Места для ожидания должны иметь условия, удобные для застройщиков и оптимальные для работы специалистов отдела. Места ожидания оборудуются стульями.</w:t>
      </w:r>
    </w:p>
    <w:p w:rsidR="0082507D" w:rsidRPr="007B4FCD" w:rsidRDefault="0082507D" w:rsidP="007B4FCD">
      <w:r w:rsidRPr="007B4FCD">
        <w:t>2.12.4. Прием застройщиков осуществляется в служебных кабинетах отдела. 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82507D" w:rsidRPr="007B4FCD" w:rsidRDefault="0082507D" w:rsidP="007B4FCD">
      <w:r w:rsidRPr="007B4FCD">
        <w:t>2.12.5. Рабочие места специалистов отдела оснащаются табличками с указанием фамилии, имени, отчества и должности.</w:t>
      </w:r>
    </w:p>
    <w:p w:rsidR="0082507D" w:rsidRPr="007B4FCD" w:rsidRDefault="0082507D" w:rsidP="007B4FCD">
      <w:r w:rsidRPr="007B4FCD">
        <w:t>2.13. Показатели доступности и качества муниципальной услуги.</w:t>
      </w:r>
    </w:p>
    <w:p w:rsidR="0082507D" w:rsidRPr="007B4FCD" w:rsidRDefault="0082507D" w:rsidP="007B4FCD">
      <w:r w:rsidRPr="007B4FCD">
        <w:t>Информация о предоставлении муниципальной услуги является открытой и общедоступной.</w:t>
      </w:r>
    </w:p>
    <w:p w:rsidR="0082507D" w:rsidRPr="007B4FCD" w:rsidRDefault="0082507D" w:rsidP="007B4FCD">
      <w:r w:rsidRPr="007B4FCD">
        <w:t>2.13.1. Информация о порядке предоставления муниципальной услуги предоставляется отделом:</w:t>
      </w:r>
    </w:p>
    <w:p w:rsidR="0082507D" w:rsidRPr="007B4FCD" w:rsidRDefault="0082507D" w:rsidP="007B4FCD">
      <w:r w:rsidRPr="007B4FCD">
        <w:t>- лично или по телефону;</w:t>
      </w:r>
    </w:p>
    <w:p w:rsidR="0082507D" w:rsidRPr="007B4FCD" w:rsidRDefault="0082507D" w:rsidP="007B4FCD">
      <w:r w:rsidRPr="007B4FCD">
        <w:t>- в письменной форме (почтовой связью, электронной почтой);</w:t>
      </w:r>
    </w:p>
    <w:p w:rsidR="0082507D" w:rsidRPr="007B4FCD" w:rsidRDefault="0082507D" w:rsidP="007B4FCD">
      <w:r w:rsidRPr="007B4FCD">
        <w:t>- на официальном сайте администрации в сети Интернет;</w:t>
      </w:r>
    </w:p>
    <w:p w:rsidR="0082507D" w:rsidRPr="007B4FCD" w:rsidRDefault="0082507D" w:rsidP="007B4FCD">
      <w:r w:rsidRPr="007B4FCD">
        <w:t>- на информационных стендах отдела.</w:t>
      </w:r>
    </w:p>
    <w:p w:rsidR="0082507D" w:rsidRPr="007B4FCD" w:rsidRDefault="0082507D" w:rsidP="007B4FCD">
      <w:r w:rsidRPr="007B4FCD">
        <w:t>2.13.2. Информирование о предоставлении муниципальной услуги осуществляется в виде индивидуального и публичного информирования в устной и письменной форме.</w:t>
      </w:r>
    </w:p>
    <w:p w:rsidR="0082507D" w:rsidRPr="007B4FCD" w:rsidRDefault="0082507D" w:rsidP="007B4FCD">
      <w:r w:rsidRPr="007B4FCD">
        <w:t>2.13.3. Индивидуальное устное информирование о предоставлении муниципальной услуги осуществляется начальником отдела, заместителем начальника отдела и специалистом отдела (далее специалисты) лично или по телефону.</w:t>
      </w:r>
    </w:p>
    <w:p w:rsidR="0082507D" w:rsidRPr="007B4FCD" w:rsidRDefault="0082507D" w:rsidP="007B4FCD">
      <w:r w:rsidRPr="007B4FCD">
        <w:t>При ответах на телефонные звонки и устные обращения специалисты отдела подробно и в корректной форме информируют обратившихся по интересующим вопросам.</w:t>
      </w:r>
    </w:p>
    <w:p w:rsidR="0082507D" w:rsidRPr="007B4FCD" w:rsidRDefault="0082507D" w:rsidP="007B4FCD">
      <w:r w:rsidRPr="007B4FCD">
        <w:t>Ответ на телефонный звонок должен начинаться с информации о наименовании отдела, фамилии, имени, отчества и должности специалиста, принявшего телефонный звонок.</w:t>
      </w:r>
    </w:p>
    <w:p w:rsidR="0082507D" w:rsidRPr="007B4FCD" w:rsidRDefault="0082507D" w:rsidP="007B4FCD">
      <w:r w:rsidRPr="007B4FCD">
        <w:t>2.13.4. Консультирование по вопросам предоставления муниципальной услуги предоставляется специалистами отдела по вопросам:</w:t>
      </w:r>
    </w:p>
    <w:p w:rsidR="0082507D" w:rsidRPr="007B4FCD" w:rsidRDefault="0082507D" w:rsidP="007B4FCD">
      <w:r w:rsidRPr="007B4FCD">
        <w:t>- перечня документов, необходимых для получения муниципальной услуги;</w:t>
      </w:r>
    </w:p>
    <w:p w:rsidR="0082507D" w:rsidRPr="007B4FCD" w:rsidRDefault="0082507D" w:rsidP="007B4FCD">
      <w:r w:rsidRPr="007B4FCD">
        <w:t>- комплектности (достаточности) представленных документов;</w:t>
      </w:r>
    </w:p>
    <w:p w:rsidR="0082507D" w:rsidRPr="007B4FCD" w:rsidRDefault="0082507D" w:rsidP="007B4FCD">
      <w:r w:rsidRPr="007B4FCD">
        <w:t>- правильности оформления документов, необходимых для получения муниципальной услуги;</w:t>
      </w:r>
    </w:p>
    <w:p w:rsidR="0082507D" w:rsidRPr="007B4FCD" w:rsidRDefault="0082507D" w:rsidP="007B4FCD">
      <w:r w:rsidRPr="007B4FCD">
        <w:t>- источника получения документов, необходимых для получения муниципальной услуги (орган или организация и ее местонахождение);</w:t>
      </w:r>
    </w:p>
    <w:p w:rsidR="0082507D" w:rsidRPr="007B4FCD" w:rsidRDefault="0082507D" w:rsidP="007B4FCD">
      <w:r w:rsidRPr="007B4FCD">
        <w:t>- времени приема, порядка и срока выдачи документов;</w:t>
      </w:r>
    </w:p>
    <w:p w:rsidR="0082507D" w:rsidRPr="007B4FCD" w:rsidRDefault="0082507D" w:rsidP="007B4FCD">
      <w:r w:rsidRPr="007B4FCD">
        <w:t>- иным вопросам.</w:t>
      </w:r>
    </w:p>
    <w:p w:rsidR="0082507D" w:rsidRPr="007B4FCD" w:rsidRDefault="0082507D" w:rsidP="007B4FCD">
      <w:r w:rsidRPr="007B4FCD">
        <w:t>Консультации предоставляются при личном обращении либо посредством телефонной связи, электронной почты. В случае если на текущий момент консультация по отдельному вопросу не может быть предоставлена либо подготовка ответа требует дополнительного времени, специалисты отдела могут предложить заинтересованному лицу направить письменное обращение в отдел.</w:t>
      </w:r>
    </w:p>
    <w:p w:rsidR="0082507D" w:rsidRPr="007B4FCD" w:rsidRDefault="0082507D" w:rsidP="007B4FCD">
      <w:r w:rsidRPr="007B4FCD">
        <w:t>2.13.5. Индивидуальное письменное информирование о предоставлении муниципальной услуги осуществляется путем выдачи ответа застройщику почтовой связью или посредством электронной почты.</w:t>
      </w:r>
    </w:p>
    <w:p w:rsidR="0082507D" w:rsidRPr="007B4FCD" w:rsidRDefault="0082507D" w:rsidP="007B4FCD">
      <w:r w:rsidRPr="007B4FCD">
        <w:t>2.13.6. Публичное информирование о предоставлении муниципальной услуги осуществляется через средства массовой информации, а также путем размещения информации на официальном сайте администрации в сети Интернет.</w:t>
      </w:r>
    </w:p>
    <w:p w:rsidR="0082507D" w:rsidRPr="007B4FCD" w:rsidRDefault="0082507D" w:rsidP="007B4FCD">
      <w:r w:rsidRPr="007B4FCD">
        <w:t>2.13.7. На информационных стендах отдела размещается следующая информация:</w:t>
      </w:r>
    </w:p>
    <w:p w:rsidR="0082507D" w:rsidRPr="007B4FCD" w:rsidRDefault="0082507D" w:rsidP="007B4FCD">
      <w:r w:rsidRPr="007B4FCD">
        <w:t>- сведения о графике (режиме) работы отдела;</w:t>
      </w:r>
    </w:p>
    <w:p w:rsidR="0082507D" w:rsidRPr="007B4FCD" w:rsidRDefault="0082507D" w:rsidP="007B4FCD">
      <w:r w:rsidRPr="007B4FCD">
        <w:t>- контактные телефоны, график работы, фамилии, имена, отчества и должности специалистов, осуществляющих прием и консультирование;</w:t>
      </w:r>
    </w:p>
    <w:p w:rsidR="0082507D" w:rsidRPr="007B4FCD" w:rsidRDefault="0082507D" w:rsidP="007B4FCD">
      <w:r w:rsidRPr="007B4FCD">
        <w:t>- перечень документов, необходимых для исполнения муниципальной услуги;</w:t>
      </w:r>
    </w:p>
    <w:p w:rsidR="0082507D" w:rsidRDefault="0082507D" w:rsidP="007B4FCD">
      <w:r w:rsidRPr="007B4FCD">
        <w:t>- процедуры представления в текстовом виде и в виде блок-схем (приложение N3 к настоящему административному регламенту).</w:t>
      </w:r>
    </w:p>
    <w:p w:rsidR="0082507D" w:rsidRPr="007B4FCD" w:rsidRDefault="0082507D" w:rsidP="007B4FCD">
      <w:pPr>
        <w:jc w:val="center"/>
        <w:rPr>
          <w:b/>
          <w:bCs/>
          <w:sz w:val="30"/>
          <w:szCs w:val="30"/>
        </w:rPr>
      </w:pPr>
    </w:p>
    <w:p w:rsidR="0082507D" w:rsidRPr="007B4FCD" w:rsidRDefault="0082507D" w:rsidP="007B4FCD">
      <w:pPr>
        <w:jc w:val="center"/>
        <w:rPr>
          <w:b/>
          <w:bCs/>
          <w:sz w:val="30"/>
          <w:szCs w:val="30"/>
        </w:rPr>
      </w:pPr>
      <w:r w:rsidRPr="007B4FCD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82507D" w:rsidRPr="007B4FCD" w:rsidRDefault="0082507D" w:rsidP="007B4FCD"/>
    <w:p w:rsidR="0082507D" w:rsidRPr="007B4FCD" w:rsidRDefault="0082507D" w:rsidP="007B4FCD">
      <w:r w:rsidRPr="007B4FCD">
        <w:t>3.1. Предоставление муниципальной услуги включает в себя следующие административные процедуры:</w:t>
      </w:r>
    </w:p>
    <w:p w:rsidR="0082507D" w:rsidRPr="007B4FCD" w:rsidRDefault="0082507D" w:rsidP="007B4FCD">
      <w:r w:rsidRPr="007B4FCD">
        <w:t>- прием, первичную проверку и регистрацию документов, необходимых для предоставления муниципальной услуги;</w:t>
      </w:r>
    </w:p>
    <w:p w:rsidR="0082507D" w:rsidRPr="007B4FCD" w:rsidRDefault="0082507D" w:rsidP="007B4FCD">
      <w:r w:rsidRPr="007B4FCD">
        <w:t>- рассмотрение заявления и прилагаемых к нему документов, подготовку межведомственного запроса в органы или организации, участвующие в межведомственном информационном взаимодействии, подготовка Разрешения;</w:t>
      </w:r>
    </w:p>
    <w:p w:rsidR="0082507D" w:rsidRPr="007B4FCD" w:rsidRDefault="0082507D" w:rsidP="007B4FCD">
      <w:r w:rsidRPr="007B4FCD">
        <w:t>- выдачу либо отказ в выдаче Разрешения.</w:t>
      </w:r>
    </w:p>
    <w:p w:rsidR="0082507D" w:rsidRPr="007B4FCD" w:rsidRDefault="0082507D" w:rsidP="007B4FCD">
      <w:r w:rsidRPr="007B4FCD">
        <w:t>Блок-схема осуществления административных процедур приведена в приложении N 3 к административному регламенту.</w:t>
      </w:r>
    </w:p>
    <w:p w:rsidR="0082507D" w:rsidRPr="007B4FCD" w:rsidRDefault="0082507D" w:rsidP="007B4FCD">
      <w:r w:rsidRPr="007B4FCD">
        <w:t>3.2. Прием, первичная проверка и регистрация документов.</w:t>
      </w:r>
    </w:p>
    <w:p w:rsidR="0082507D" w:rsidRPr="007B4FCD" w:rsidRDefault="0082507D" w:rsidP="007B4FCD">
      <w:r w:rsidRPr="007B4FCD">
        <w:t>3.2.1. Основанием для начала предоставления муниципальной услуги является обращение застройщика с заявлением установленной формы на имя Главы и приложением комплекта документов, указанных в пункте 2.6.4.1 или 2.6.4.2 настоящего административного регламента, необходимых для предоставления муниципальной услуги.</w:t>
      </w:r>
    </w:p>
    <w:p w:rsidR="0082507D" w:rsidRPr="007B4FCD" w:rsidRDefault="0082507D" w:rsidP="007B4FCD">
      <w:r w:rsidRPr="007B4FCD">
        <w:t>3.2.2. Прием заявления осуществляется отделом или муниципальным автономным учреждением «Многофункциональный центр предоставления государственных и муниципальных услуг» Крапивинского муниципального района.</w:t>
      </w:r>
    </w:p>
    <w:p w:rsidR="0082507D" w:rsidRPr="007B4FCD" w:rsidRDefault="0082507D" w:rsidP="007B4FCD">
      <w:r w:rsidRPr="007B4FCD">
        <w:t>3.2.3. Специалисты устанавливают предмет обращения, проверяет полномочия застройщика, проверяет наличие документов в соответствии с пунктами 2.6.4.1 и 2.6.4.2 Регламента.</w:t>
      </w:r>
    </w:p>
    <w:p w:rsidR="0082507D" w:rsidRPr="007B4FCD" w:rsidRDefault="0082507D" w:rsidP="007B4FCD">
      <w:r w:rsidRPr="007B4FCD">
        <w:t>3.2.4. При установлении фактов отсутствия необходимых документов, несоответствия представленных документов вышеуказанным требованиям специалист указывает застройщику на выявленные недостатки в представленных документах и предлагает принять меры по их устранению. Семидневный срок предоставления услуги исчисляется со дня предоставления полного комплекта документов.</w:t>
      </w:r>
    </w:p>
    <w:p w:rsidR="0082507D" w:rsidRPr="007B4FCD" w:rsidRDefault="0082507D" w:rsidP="007B4FCD">
      <w:r w:rsidRPr="007B4FCD">
        <w:t>3.2.5. Регистрация заявления с комплектом документов осуществляется в отделе путем внесения в журнал учета входящих документов.</w:t>
      </w:r>
    </w:p>
    <w:p w:rsidR="0082507D" w:rsidRPr="007B4FCD" w:rsidRDefault="0082507D" w:rsidP="007B4FCD">
      <w:r w:rsidRPr="007B4FCD">
        <w:t>3.3. Рассмотрение заявления и прилагаемых к нему документов, подготовка межведомственного запроса в органы или организации, участвующие в межведомственном информационном взаимодействии, подготовка Разрешения.</w:t>
      </w:r>
    </w:p>
    <w:p w:rsidR="0082507D" w:rsidRPr="007B4FCD" w:rsidRDefault="0082507D" w:rsidP="007B4FCD">
      <w:r w:rsidRPr="007B4FCD">
        <w:t>3.3.1. Специалисты отдела обязаны: обеспечить проверку наличия и правильности оформления и комплектность документов, в соответствии со ст. 55 Градостроительного Кодекса РФ, выявляет отсутствие оснований, предусмотренных пунктом 2.8 настоящего Регламента, осмотр объекта капитального строительства (если это необходимо).</w:t>
      </w:r>
    </w:p>
    <w:p w:rsidR="0082507D" w:rsidRPr="007B4FCD" w:rsidRDefault="0082507D" w:rsidP="007B4FCD">
      <w:r w:rsidRPr="007B4FCD">
        <w:t>В случае отсутствия оснований для отказа в выдаче Разрешения специалист оформляет по форме, утвержденной Постановлением Правительства РФ от 24.11.2005 N698 "О форме разрешения на строительство и форме разрешения на ввод объекта в эксплуатацию", проект Разрешения.</w:t>
      </w:r>
    </w:p>
    <w:p w:rsidR="0082507D" w:rsidRPr="007B4FCD" w:rsidRDefault="0082507D" w:rsidP="007B4FCD">
      <w:r w:rsidRPr="007B4FCD">
        <w:t>3.3.2. В случае необходимости специалист отдела в течение двух дней подготавливает и направляет межведомственный запрос в органы и организации, участвующие в межведомственном электронном взаимодействии, о предоставлении документов (их копий или сведений из них), необходимых для предоставления муниципальной услуги.</w:t>
      </w:r>
    </w:p>
    <w:p w:rsidR="0082507D" w:rsidRPr="007B4FCD" w:rsidRDefault="0082507D" w:rsidP="007B4FCD">
      <w:r w:rsidRPr="007B4FCD">
        <w:t>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организацию, представляющие документ и (или) информацию.</w:t>
      </w:r>
    </w:p>
    <w:p w:rsidR="0082507D" w:rsidRPr="007B4FCD" w:rsidRDefault="0082507D" w:rsidP="007B4FCD">
      <w:r w:rsidRPr="007B4FCD">
        <w:t>3.3.3. Подготовленный специалистом отдела проект Разрешения, заявление и прилагаемые к нему документы представляются начальнику отдела для проверки до истечения установленного срока рассмотрения заявления о выдаче Разрешения.</w:t>
      </w:r>
    </w:p>
    <w:p w:rsidR="0082507D" w:rsidRPr="007B4FCD" w:rsidRDefault="0082507D" w:rsidP="007B4FCD">
      <w:r w:rsidRPr="007B4FCD">
        <w:t>3.3.4. Сведения о подготовленном и подписанном разрешении специалистом отдела заносятся в базу данных АИС ОГД (автоматизированная информационная система обеспечения градостроительной деятельности).</w:t>
      </w:r>
    </w:p>
    <w:p w:rsidR="0082507D" w:rsidRPr="007B4FCD" w:rsidRDefault="0082507D" w:rsidP="007B4FCD">
      <w:r w:rsidRPr="007B4FCD">
        <w:t>3.3.5. В случае принятия решения об отказе в предоставлении муниципальной услуги по основаниям, указанным в пункте 2.8 настоящего административного регламента, специалист отдела в течение семи дней готовит проект уведомления об отказе в выдаче Разрешения с указанием причин отказа и подписанный Главой.</w:t>
      </w:r>
    </w:p>
    <w:p w:rsidR="0082507D" w:rsidRPr="007B4FCD" w:rsidRDefault="0082507D" w:rsidP="007B4FCD">
      <w:r w:rsidRPr="007B4FCD">
        <w:t>3.3.6. Выдача Разрешения, уведомление застройщика об отказе в выдаче Разрешения осуществляются не позднее установленного настоящим административным регламентом срока – 7 дней.</w:t>
      </w:r>
    </w:p>
    <w:p w:rsidR="0082507D" w:rsidRPr="007B4FCD" w:rsidRDefault="0082507D" w:rsidP="007B4FCD">
      <w:r w:rsidRPr="007B4FCD">
        <w:t>3.3.7. В целях оптимизации предоставления муниципальной услуги заинтересованное лицо может уведомляться о принятом решении по телефону 2-22-55, 2-26-46 или по электронной почте.</w:t>
      </w:r>
    </w:p>
    <w:p w:rsidR="0082507D" w:rsidRPr="007B4FCD" w:rsidRDefault="0082507D" w:rsidP="007B4FCD">
      <w:r w:rsidRPr="007B4FCD">
        <w:t>3.3.8. Разрешение, уведомление об отказе в выдаче Разрешения выдаются застройщику с отметкой о получении. Отказ в выдаче разрешения по желанию застройщика может быть направлен почтой.</w:t>
      </w:r>
    </w:p>
    <w:p w:rsidR="0082507D" w:rsidRDefault="0082507D" w:rsidP="007B4FCD">
      <w:r w:rsidRPr="007B4FCD">
        <w:t>3.3.9. Представленные застройщиком документы (их копии и сведения), полученные отделом в результате межведомственного информационного взаимодействия, а также решение о предоставлении муниципальной услуги либо об отказе в предоставлении муниципальной услуги формируются и подшиваются в дела и хранятся в архиве отдела.</w:t>
      </w:r>
    </w:p>
    <w:p w:rsidR="0082507D" w:rsidRPr="007B4FCD" w:rsidRDefault="0082507D" w:rsidP="007B4FCD">
      <w:pPr>
        <w:jc w:val="center"/>
        <w:rPr>
          <w:b/>
          <w:bCs/>
          <w:sz w:val="30"/>
          <w:szCs w:val="30"/>
        </w:rPr>
      </w:pPr>
    </w:p>
    <w:p w:rsidR="0082507D" w:rsidRPr="007B4FCD" w:rsidRDefault="0082507D" w:rsidP="007B4FCD">
      <w:pPr>
        <w:jc w:val="center"/>
        <w:rPr>
          <w:b/>
          <w:bCs/>
          <w:sz w:val="30"/>
          <w:szCs w:val="30"/>
        </w:rPr>
      </w:pPr>
      <w:r w:rsidRPr="007B4FCD">
        <w:rPr>
          <w:b/>
          <w:bCs/>
          <w:sz w:val="30"/>
          <w:szCs w:val="30"/>
        </w:rPr>
        <w:t>4. Формы контроля за исполнением административного регламента</w:t>
      </w:r>
    </w:p>
    <w:p w:rsidR="0082507D" w:rsidRPr="007B4FCD" w:rsidRDefault="0082507D" w:rsidP="007B4FCD">
      <w:r w:rsidRPr="007B4FCD">
        <w:t>4.1. Текущий контроль за принятием решений, соблюдением последовательности действий, определенных административными процедурами по исполнению муниципальной услуги, осуществляет начальник отдела.</w:t>
      </w:r>
    </w:p>
    <w:p w:rsidR="0082507D" w:rsidRPr="007B4FCD" w:rsidRDefault="0082507D" w:rsidP="007B4FCD">
      <w:r w:rsidRPr="007B4FCD">
        <w:t>4.2. Текущий контроль осуществляется путем проведения проверок соблюдения и исполнения специалистами отдела положений настоящего административного регламента, федеральных законов, законов Кемеровской области, муниципальных правовых актов органов местного самоуправления Крапивинского муниципального района.</w:t>
      </w:r>
    </w:p>
    <w:p w:rsidR="0082507D" w:rsidRPr="007B4FCD" w:rsidRDefault="0082507D" w:rsidP="007B4FCD">
      <w:r w:rsidRPr="007B4FCD">
        <w:t>Периодичность проведения проверок носит плановый характер и внеплановый характер (по конкретному обращению получателя муниципальной услуги).</w:t>
      </w:r>
    </w:p>
    <w:p w:rsidR="0082507D" w:rsidRPr="007B4FCD" w:rsidRDefault="0082507D" w:rsidP="007B4FCD">
      <w:r w:rsidRPr="007B4FCD"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застройщиков на предоставление муниципальной услуги, принятие решений об устранении соответствующих нарушений.</w:t>
      </w:r>
    </w:p>
    <w:p w:rsidR="0082507D" w:rsidRPr="007B4FCD" w:rsidRDefault="0082507D" w:rsidP="007B4FCD">
      <w:r w:rsidRPr="007B4FCD">
        <w:t>4.4. Специалисты отдела несут персональную ответственность за соблюдение сроков, порядка, а также за полноту и качество выполнения действий в ходе предоставления муниципальной услуги.</w:t>
      </w:r>
    </w:p>
    <w:p w:rsidR="0082507D" w:rsidRDefault="0082507D" w:rsidP="007B4FCD">
      <w:r w:rsidRPr="007B4FCD">
        <w:t>4.5. Ответственность за организацию работы по предоставлению муниципальной услуги возлагается на начальника отдела.</w:t>
      </w:r>
    </w:p>
    <w:p w:rsidR="0082507D" w:rsidRPr="007B4FCD" w:rsidRDefault="0082507D" w:rsidP="007B4FCD"/>
    <w:p w:rsidR="0082507D" w:rsidRPr="007B4FCD" w:rsidRDefault="0082507D" w:rsidP="007B4FCD">
      <w:pPr>
        <w:jc w:val="center"/>
        <w:rPr>
          <w:b/>
          <w:bCs/>
          <w:sz w:val="30"/>
          <w:szCs w:val="30"/>
        </w:rPr>
      </w:pPr>
      <w:r w:rsidRPr="007B4FCD">
        <w:rPr>
          <w:b/>
          <w:bCs/>
          <w:sz w:val="30"/>
          <w:szCs w:val="30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82507D" w:rsidRPr="007B4FCD" w:rsidRDefault="0082507D" w:rsidP="007B4FCD"/>
    <w:p w:rsidR="0082507D" w:rsidRPr="007B4FCD" w:rsidRDefault="0082507D" w:rsidP="007B4FCD">
      <w:r w:rsidRPr="007B4FCD">
        <w:t>5.1. Застройщик имеет право на обжалование действий (бездействия) должностных лиц, участвующих в предоставлении муниципальной услуги, и решений, принятых в ходе предоставления муниципальной услуги, в досудебном и (или) судебном порядке в соответствии с действующим законодательством.</w:t>
      </w:r>
    </w:p>
    <w:p w:rsidR="0082507D" w:rsidRPr="007B4FCD" w:rsidRDefault="0082507D" w:rsidP="007B4FCD">
      <w:r w:rsidRPr="007B4FCD">
        <w:t>5.2. Застройщики имеют право обратиться с жалобой лично или направить письменное обращение, жалобу (претензию) в администрацию.</w:t>
      </w:r>
    </w:p>
    <w:p w:rsidR="0082507D" w:rsidRPr="007B4FCD" w:rsidRDefault="0082507D" w:rsidP="007B4FCD">
      <w:r w:rsidRPr="007B4FCD">
        <w:t>5.3. Застройщики могут сообщить о нарушениях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 по номерам телефонов: 2-22-55 (начальник отдела), 2-22-13 (приёмная Главы), на официальном сайте администрации в сети Интернет.</w:t>
      </w:r>
    </w:p>
    <w:p w:rsidR="0082507D" w:rsidRPr="007B4FCD" w:rsidRDefault="0082507D" w:rsidP="007B4FCD">
      <w:r w:rsidRPr="007B4FCD">
        <w:t>5.4. При обращении застройщиков в письменной форме срок рассмотрения жалобы не должен превышать 15 дней со дня регистрации такого обращения.</w:t>
      </w:r>
    </w:p>
    <w:p w:rsidR="0082507D" w:rsidRPr="007B4FCD" w:rsidRDefault="0082507D" w:rsidP="007B4FCD">
      <w:r w:rsidRPr="007B4FCD">
        <w:t>5.5. В своем письменном обращении заявитель в обязательном порядке указывает информацию в соответствии с Феде</w:t>
      </w:r>
      <w:r>
        <w:t>ральным законом от 02.05.2006 N</w:t>
      </w:r>
      <w:r w:rsidRPr="007B4FCD">
        <w:t>59-ФЗ "О порядке рассмотрения обращения граждан Российской Федерации".</w:t>
      </w:r>
    </w:p>
    <w:p w:rsidR="0082507D" w:rsidRPr="007B4FCD" w:rsidRDefault="0082507D" w:rsidP="007B4FCD">
      <w:r w:rsidRPr="007B4FCD">
        <w:t>5.6. По результатам рассмотрения обращения застройщику направляется письменный ответ, содержащий результаты рассмотрения обращения.</w:t>
      </w:r>
    </w:p>
    <w:p w:rsidR="0082507D" w:rsidRDefault="0082507D" w:rsidP="007B4FCD"/>
    <w:p w:rsidR="0082507D" w:rsidRPr="007B4FCD" w:rsidRDefault="0082507D" w:rsidP="007B4FCD">
      <w:r w:rsidRPr="007B4FCD">
        <w:t>Начальник отдела</w:t>
      </w:r>
    </w:p>
    <w:p w:rsidR="0082507D" w:rsidRDefault="0082507D" w:rsidP="007B4FCD">
      <w:r w:rsidRPr="007B4FCD">
        <w:t>архитектуры и градостроительства</w:t>
      </w:r>
    </w:p>
    <w:p w:rsidR="0082507D" w:rsidRPr="007B4FCD" w:rsidRDefault="0082507D" w:rsidP="007B4FCD">
      <w:r w:rsidRPr="007B4FCD">
        <w:t>С.В. Дашкевич</w:t>
      </w:r>
    </w:p>
    <w:p w:rsidR="0082507D" w:rsidRPr="007B4FCD" w:rsidRDefault="0082507D" w:rsidP="007B4FCD"/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Приложение №1</w:t>
      </w:r>
    </w:p>
    <w:p w:rsidR="0082507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к административному</w:t>
      </w:r>
      <w:r>
        <w:rPr>
          <w:b/>
          <w:bCs/>
          <w:kern w:val="28"/>
          <w:sz w:val="32"/>
          <w:szCs w:val="32"/>
        </w:rPr>
        <w:t xml:space="preserve"> регламенту по</w:t>
      </w:r>
    </w:p>
    <w:p w:rsidR="0082507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предо</w:t>
      </w:r>
      <w:r>
        <w:rPr>
          <w:b/>
          <w:bCs/>
          <w:kern w:val="28"/>
          <w:sz w:val="32"/>
          <w:szCs w:val="32"/>
        </w:rPr>
        <w:t>ставлению муниципальной услуги:</w:t>
      </w:r>
    </w:p>
    <w:p w:rsidR="0082507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«По</w:t>
      </w:r>
      <w:r>
        <w:rPr>
          <w:b/>
          <w:bCs/>
          <w:kern w:val="28"/>
          <w:sz w:val="32"/>
          <w:szCs w:val="32"/>
        </w:rPr>
        <w:t>дготовка и выдача разрешений на</w:t>
      </w:r>
    </w:p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ввод объектов в эксплуатацию»</w:t>
      </w:r>
    </w:p>
    <w:p w:rsidR="0082507D" w:rsidRPr="007B4FCD" w:rsidRDefault="0082507D" w:rsidP="007B4FCD"/>
    <w:p w:rsidR="0082507D" w:rsidRPr="007B4FCD" w:rsidRDefault="0082507D" w:rsidP="007B4FCD">
      <w:pPr>
        <w:jc w:val="center"/>
        <w:rPr>
          <w:b/>
          <w:bCs/>
          <w:sz w:val="30"/>
          <w:szCs w:val="30"/>
        </w:rPr>
      </w:pPr>
      <w:r w:rsidRPr="007B4FCD">
        <w:rPr>
          <w:b/>
          <w:bCs/>
          <w:sz w:val="30"/>
          <w:szCs w:val="30"/>
        </w:rPr>
        <w:t>Отдел архитектуры и градостроительства администрации Крапивинского муниципального района</w:t>
      </w:r>
    </w:p>
    <w:p w:rsidR="0082507D" w:rsidRPr="007B4FCD" w:rsidRDefault="0082507D" w:rsidP="007B4FCD"/>
    <w:p w:rsidR="0082507D" w:rsidRPr="007B4FCD" w:rsidRDefault="0082507D" w:rsidP="007B4FCD">
      <w:r w:rsidRPr="007B4FCD">
        <w:t>Юридический адрес:</w:t>
      </w:r>
    </w:p>
    <w:p w:rsidR="0082507D" w:rsidRPr="007B4FCD" w:rsidRDefault="0082507D" w:rsidP="007B4FCD">
      <w:r w:rsidRPr="007B4FCD">
        <w:t>652440, Кемеровская область, Крапивинский район, пгт. Крапивинский, ул. Юбилейная, 15</w:t>
      </w:r>
    </w:p>
    <w:p w:rsidR="0082507D" w:rsidRPr="007B4FCD" w:rsidRDefault="0082507D" w:rsidP="007B4FCD">
      <w:r w:rsidRPr="007B4FCD">
        <w:t>Почтовый адрес:</w:t>
      </w:r>
    </w:p>
    <w:p w:rsidR="0082507D" w:rsidRPr="007B4FCD" w:rsidRDefault="0082507D" w:rsidP="007B4FCD">
      <w:r w:rsidRPr="007B4FCD">
        <w:t>652440, Кемеровская область, Крапивинский район, пгт. Крапивинский, ул. Юбилейная, 15</w:t>
      </w:r>
    </w:p>
    <w:p w:rsidR="0082507D" w:rsidRPr="007B4FCD" w:rsidRDefault="0082507D" w:rsidP="007B4FCD">
      <w:r w:rsidRPr="007B4FCD">
        <w:t>Телефоны: 8 (38446) 22255, 22646</w:t>
      </w:r>
    </w:p>
    <w:p w:rsidR="0082507D" w:rsidRPr="007B4FCD" w:rsidRDefault="0082507D" w:rsidP="007B4FCD">
      <w:r>
        <w:t xml:space="preserve">Адрес электронной почты: </w:t>
      </w:r>
      <w:r w:rsidRPr="007B4FCD">
        <w:t>arhitektura-krp@yandex.ru</w:t>
      </w:r>
    </w:p>
    <w:p w:rsidR="0082507D" w:rsidRPr="007B4FCD" w:rsidRDefault="0082507D" w:rsidP="007B4FCD">
      <w:r w:rsidRPr="007B4FCD">
        <w:t>Официальный сайт администрации Крапивинского муниципального района: www.krapivino.ru</w:t>
      </w:r>
    </w:p>
    <w:p w:rsidR="0082507D" w:rsidRPr="007B4FCD" w:rsidRDefault="0082507D" w:rsidP="007B4FCD">
      <w:r w:rsidRPr="007B4FCD">
        <w:t>Режим работы: в рабочие дни с 8-30 до 17-30 час.</w:t>
      </w:r>
    </w:p>
    <w:p w:rsidR="0082507D" w:rsidRPr="007B4FCD" w:rsidRDefault="0082507D" w:rsidP="007B4FCD">
      <w:r w:rsidRPr="007B4FCD">
        <w:t>перерыв на обед: с 13-00 до 14-00</w:t>
      </w:r>
    </w:p>
    <w:p w:rsidR="0082507D" w:rsidRPr="007B4FCD" w:rsidRDefault="0082507D" w:rsidP="007B4FCD"/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Приложение №2</w:t>
      </w:r>
    </w:p>
    <w:p w:rsidR="0082507D" w:rsidRDefault="0082507D" w:rsidP="007B4FCD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82507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 xml:space="preserve">по предоставлению муниципальной услуги: </w:t>
      </w:r>
      <w:r>
        <w:rPr>
          <w:b/>
          <w:bCs/>
          <w:kern w:val="28"/>
          <w:sz w:val="32"/>
          <w:szCs w:val="32"/>
        </w:rPr>
        <w:t>«Подготовка и выдача разрешений</w:t>
      </w:r>
    </w:p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н</w:t>
      </w:r>
      <w:r w:rsidRPr="007B4FCD">
        <w:rPr>
          <w:b/>
          <w:bCs/>
          <w:kern w:val="28"/>
          <w:sz w:val="32"/>
          <w:szCs w:val="32"/>
        </w:rPr>
        <w:t>а ввод объектов в эксплуатацию»</w:t>
      </w:r>
    </w:p>
    <w:p w:rsidR="0082507D" w:rsidRDefault="0082507D" w:rsidP="007B4FCD"/>
    <w:p w:rsidR="0082507D" w:rsidRPr="007B4FCD" w:rsidRDefault="0082507D" w:rsidP="007B4FCD">
      <w:pPr>
        <w:jc w:val="right"/>
      </w:pPr>
      <w:r w:rsidRPr="007B4FCD">
        <w:t>Главе Крапивинского муниципального района</w:t>
      </w:r>
    </w:p>
    <w:p w:rsidR="0082507D" w:rsidRPr="007B4FCD" w:rsidRDefault="0082507D" w:rsidP="007B4FCD">
      <w:pPr>
        <w:jc w:val="right"/>
      </w:pPr>
      <w:r w:rsidRPr="007B4FCD">
        <w:t>Д.П. Ильину</w:t>
      </w:r>
    </w:p>
    <w:p w:rsidR="0082507D" w:rsidRPr="007B4FCD" w:rsidRDefault="0082507D" w:rsidP="007B4FCD">
      <w:pPr>
        <w:jc w:val="right"/>
      </w:pPr>
      <w:r w:rsidRPr="007B4FCD">
        <w:t>от ____________________________________</w:t>
      </w:r>
    </w:p>
    <w:p w:rsidR="0082507D" w:rsidRPr="007B4FCD" w:rsidRDefault="0082507D" w:rsidP="007B4FCD">
      <w:pPr>
        <w:jc w:val="right"/>
      </w:pPr>
      <w:r w:rsidRPr="007B4FCD">
        <w:t>______________________________________</w:t>
      </w:r>
    </w:p>
    <w:p w:rsidR="0082507D" w:rsidRPr="007B4FCD" w:rsidRDefault="0082507D" w:rsidP="007B4FCD">
      <w:pPr>
        <w:jc w:val="right"/>
      </w:pPr>
      <w:r w:rsidRPr="007B4FCD">
        <w:t>проживающего _________________________</w:t>
      </w:r>
    </w:p>
    <w:p w:rsidR="0082507D" w:rsidRPr="007B4FCD" w:rsidRDefault="0082507D" w:rsidP="007B4FCD">
      <w:pPr>
        <w:jc w:val="right"/>
      </w:pPr>
      <w:r w:rsidRPr="007B4FCD">
        <w:t>_______________</w:t>
      </w:r>
      <w:r>
        <w:t>_</w:t>
      </w:r>
      <w:r w:rsidRPr="007B4FCD">
        <w:t>______________________</w:t>
      </w:r>
    </w:p>
    <w:p w:rsidR="0082507D" w:rsidRDefault="0082507D" w:rsidP="007B4FCD">
      <w:pPr>
        <w:jc w:val="right"/>
      </w:pPr>
      <w:r w:rsidRPr="007B4FCD">
        <w:t>телефон ______</w:t>
      </w:r>
      <w:r>
        <w:t>_</w:t>
      </w:r>
      <w:r w:rsidRPr="007B4FCD">
        <w:t>________________________</w:t>
      </w:r>
    </w:p>
    <w:p w:rsidR="0082507D" w:rsidRDefault="0082507D" w:rsidP="007B4FCD"/>
    <w:p w:rsidR="0082507D" w:rsidRPr="007B4FCD" w:rsidRDefault="0082507D" w:rsidP="007B4FCD">
      <w:pPr>
        <w:jc w:val="center"/>
        <w:rPr>
          <w:b/>
          <w:bCs/>
          <w:sz w:val="30"/>
          <w:szCs w:val="30"/>
        </w:rPr>
      </w:pPr>
      <w:r w:rsidRPr="007B4FCD">
        <w:rPr>
          <w:b/>
          <w:bCs/>
          <w:sz w:val="30"/>
          <w:szCs w:val="30"/>
        </w:rPr>
        <w:t>ЗАЯВЛЕНИЕ</w:t>
      </w:r>
    </w:p>
    <w:p w:rsidR="0082507D" w:rsidRPr="007B4FCD" w:rsidRDefault="0082507D" w:rsidP="007B4FCD"/>
    <w:p w:rsidR="0082507D" w:rsidRDefault="0082507D" w:rsidP="007B4FCD">
      <w:r w:rsidRPr="007B4FCD">
        <w:t>Прошу выдать разрешение на ввод в эксплуатацию индивидуального жилого дома, расположенного по адресу:</w:t>
      </w:r>
    </w:p>
    <w:p w:rsidR="0082507D" w:rsidRPr="007B4FCD" w:rsidRDefault="0082507D" w:rsidP="007B4FCD">
      <w:pPr>
        <w:ind w:firstLine="0"/>
      </w:pPr>
      <w:r w:rsidRPr="007B4FCD">
        <w:t>______________________________________________________________________</w:t>
      </w:r>
    </w:p>
    <w:p w:rsidR="0082507D" w:rsidRPr="007B4FCD" w:rsidRDefault="0082507D" w:rsidP="007B4FCD">
      <w:r w:rsidRPr="007B4FCD">
        <w:t>Сообщаю, что объект завершен строительством и подготовлен к вводу в эксплуатацию.</w:t>
      </w:r>
    </w:p>
    <w:p w:rsidR="0082507D" w:rsidRPr="007B4FCD" w:rsidRDefault="0082507D" w:rsidP="007B4FCD">
      <w:r w:rsidRPr="007B4FCD">
        <w:t>К заявлению прилагаются следующие документы:</w:t>
      </w:r>
    </w:p>
    <w:p w:rsidR="0082507D" w:rsidRDefault="0082507D" w:rsidP="00686E9C">
      <w:pPr>
        <w:numPr>
          <w:ilvl w:val="0"/>
          <w:numId w:val="2"/>
        </w:numPr>
      </w:pPr>
      <w:r w:rsidRPr="007B4FCD">
        <w:t>Правоустанавливающие документы на земельный участок:</w:t>
      </w:r>
    </w:p>
    <w:p w:rsidR="0082507D" w:rsidRPr="007B4FCD" w:rsidRDefault="0082507D" w:rsidP="00686E9C">
      <w:pPr>
        <w:ind w:firstLine="0"/>
      </w:pPr>
      <w:r>
        <w:t>____________________________________________________________________</w:t>
      </w:r>
    </w:p>
    <w:p w:rsidR="0082507D" w:rsidRPr="007B4FCD" w:rsidRDefault="0082507D" w:rsidP="00686E9C">
      <w:pPr>
        <w:jc w:val="center"/>
      </w:pPr>
      <w:r w:rsidRPr="007B4FCD">
        <w:t>(серия, номер, кем и когда выданы)</w:t>
      </w:r>
    </w:p>
    <w:p w:rsidR="0082507D" w:rsidRPr="007B4FCD" w:rsidRDefault="0082507D" w:rsidP="007B4FCD">
      <w:r w:rsidRPr="007B4FCD">
        <w:t>2. Градостроительный план земельного участка:</w:t>
      </w:r>
    </w:p>
    <w:p w:rsidR="0082507D" w:rsidRPr="007B4FCD" w:rsidRDefault="0082507D" w:rsidP="00686E9C">
      <w:pPr>
        <w:ind w:firstLine="0"/>
        <w:jc w:val="center"/>
      </w:pPr>
      <w:r>
        <w:t>______________________________________________________________________</w:t>
      </w:r>
      <w:r w:rsidRPr="007B4FCD">
        <w:t>(номер, кем и когда утвержден)</w:t>
      </w:r>
    </w:p>
    <w:p w:rsidR="0082507D" w:rsidRPr="007B4FCD" w:rsidRDefault="0082507D" w:rsidP="007B4FCD">
      <w:r w:rsidRPr="007B4FCD">
        <w:t>3. Разрешение на строительство:</w:t>
      </w:r>
    </w:p>
    <w:p w:rsidR="0082507D" w:rsidRDefault="0082507D" w:rsidP="007B4FCD">
      <w:r>
        <w:t>_________________________________________________________________</w:t>
      </w:r>
    </w:p>
    <w:p w:rsidR="0082507D" w:rsidRPr="007B4FCD" w:rsidRDefault="0082507D" w:rsidP="00686E9C">
      <w:pPr>
        <w:jc w:val="center"/>
      </w:pPr>
      <w:r w:rsidRPr="007B4FCD">
        <w:t>(номер, дата)</w:t>
      </w:r>
    </w:p>
    <w:p w:rsidR="0082507D" w:rsidRPr="007B4FCD" w:rsidRDefault="0082507D" w:rsidP="007B4FCD">
      <w:r w:rsidRPr="007B4FCD">
        <w:t>________________ ______________________</w:t>
      </w:r>
    </w:p>
    <w:p w:rsidR="0082507D" w:rsidRPr="007B4FCD" w:rsidRDefault="0082507D" w:rsidP="007B4FCD">
      <w:r w:rsidRPr="007B4FCD">
        <w:t>(подпись)</w:t>
      </w:r>
      <w:r>
        <w:tab/>
      </w:r>
      <w:r>
        <w:tab/>
      </w:r>
      <w:r w:rsidRPr="007B4FCD">
        <w:t xml:space="preserve"> (расшифровка подписи)</w:t>
      </w:r>
    </w:p>
    <w:p w:rsidR="0082507D" w:rsidRPr="007B4FCD" w:rsidRDefault="0082507D" w:rsidP="007B4FCD">
      <w:r w:rsidRPr="007B4FCD">
        <w:t>________________ ______________________</w:t>
      </w:r>
    </w:p>
    <w:p w:rsidR="0082507D" w:rsidRPr="007B4FCD" w:rsidRDefault="0082507D" w:rsidP="007B4FCD">
      <w:r w:rsidRPr="007B4FCD">
        <w:t xml:space="preserve">(подпись) </w:t>
      </w:r>
      <w:r>
        <w:tab/>
      </w:r>
      <w:r>
        <w:tab/>
      </w:r>
      <w:r w:rsidRPr="007B4FCD">
        <w:t>(расшифровка подписи)</w:t>
      </w:r>
    </w:p>
    <w:p w:rsidR="0082507D" w:rsidRPr="007B4FCD" w:rsidRDefault="0082507D" w:rsidP="007B4FCD">
      <w:r w:rsidRPr="007B4FCD">
        <w:t>«__________» _______________________ 20 г.</w:t>
      </w:r>
    </w:p>
    <w:p w:rsidR="0082507D" w:rsidRDefault="0082507D" w:rsidP="007B4FCD"/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Приложение №3</w:t>
      </w:r>
    </w:p>
    <w:p w:rsidR="0082507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к а</w:t>
      </w:r>
      <w:r>
        <w:rPr>
          <w:b/>
          <w:bCs/>
          <w:kern w:val="28"/>
          <w:sz w:val="32"/>
          <w:szCs w:val="32"/>
        </w:rPr>
        <w:t>дминистративному регламенту</w:t>
      </w:r>
    </w:p>
    <w:p w:rsidR="0082507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 xml:space="preserve">по предоставлению муниципальной услуги: </w:t>
      </w:r>
      <w:r>
        <w:rPr>
          <w:b/>
          <w:bCs/>
          <w:kern w:val="28"/>
          <w:sz w:val="32"/>
          <w:szCs w:val="32"/>
        </w:rPr>
        <w:t>«Подготовка и выдача разрешений</w:t>
      </w:r>
    </w:p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на ввод объектов в эксплуатацию»</w:t>
      </w:r>
    </w:p>
    <w:p w:rsidR="0082507D" w:rsidRDefault="0082507D" w:rsidP="007B4FCD"/>
    <w:p w:rsidR="0082507D" w:rsidRDefault="0082507D" w:rsidP="007B4FCD">
      <w:pPr>
        <w:jc w:val="center"/>
        <w:rPr>
          <w:b/>
          <w:bCs/>
          <w:sz w:val="30"/>
          <w:szCs w:val="30"/>
        </w:rPr>
      </w:pPr>
      <w:r w:rsidRPr="007B4FCD">
        <w:rPr>
          <w:b/>
          <w:bCs/>
          <w:sz w:val="30"/>
          <w:szCs w:val="30"/>
        </w:rPr>
        <w:t>Блок – схема предоставления муниципальной услуги Подготовка и выдача разрешений на ввод объекта в эксплуатацию</w:t>
      </w:r>
    </w:p>
    <w:p w:rsidR="0082507D" w:rsidRDefault="0082507D" w:rsidP="007B4FCD">
      <w:pPr>
        <w:jc w:val="center"/>
        <w:rPr>
          <w:b/>
          <w:bCs/>
          <w:sz w:val="30"/>
          <w:szCs w:val="30"/>
        </w:rPr>
      </w:pPr>
    </w:p>
    <w:tbl>
      <w:tblPr>
        <w:tblW w:w="0" w:type="auto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9"/>
        <w:gridCol w:w="363"/>
        <w:gridCol w:w="923"/>
        <w:gridCol w:w="1134"/>
        <w:gridCol w:w="859"/>
        <w:gridCol w:w="631"/>
        <w:gridCol w:w="882"/>
        <w:gridCol w:w="913"/>
        <w:gridCol w:w="402"/>
        <w:gridCol w:w="2718"/>
      </w:tblGrid>
      <w:tr w:rsidR="0082507D" w:rsidRPr="007B4FCD">
        <w:trPr>
          <w:trHeight w:val="346"/>
        </w:trPr>
        <w:tc>
          <w:tcPr>
            <w:tcW w:w="93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0"/>
            </w:pPr>
            <w:r w:rsidRPr="007B4FCD">
              <w:t>Лицо, осуществляющее строительство, представляет в отдел архитектуры и градостроительства администрации Крапивинского муниципального района заявление о выдаче разрешения на ввод объекта в эксплуатацию, а также прилагаемые к нему документы:</w:t>
            </w:r>
          </w:p>
          <w:p w:rsidR="0082507D" w:rsidRPr="007B4FCD" w:rsidRDefault="0082507D" w:rsidP="00686E9C">
            <w:pPr>
              <w:pStyle w:val="Table0"/>
              <w:jc w:val="both"/>
            </w:pPr>
            <w:r w:rsidRPr="007B4FCD">
              <w:t>1) правоустанавливающие документы на земельный участок;</w:t>
            </w:r>
          </w:p>
          <w:p w:rsidR="0082507D" w:rsidRPr="007B4FCD" w:rsidRDefault="0082507D" w:rsidP="001A261F">
            <w:pPr>
              <w:pStyle w:val="Table0"/>
            </w:pPr>
            <w:r w:rsidRPr="007B4FCD">
              <w:t>2) градостроительный план земельного участка или в случае строительства, реконструкции линейного объекта проект</w:t>
            </w:r>
            <w:r>
              <w:t xml:space="preserve"> планировки территории и проект </w:t>
            </w:r>
            <w:r w:rsidRPr="007B4FCD">
              <w:t>межевания территории;</w:t>
            </w:r>
          </w:p>
          <w:p w:rsidR="0082507D" w:rsidRPr="007B4FCD" w:rsidRDefault="0082507D" w:rsidP="00686E9C">
            <w:pPr>
              <w:pStyle w:val="Table0"/>
              <w:jc w:val="both"/>
            </w:pPr>
            <w:r w:rsidRPr="007B4FCD">
              <w:t>3) разрешение на строительство;</w:t>
            </w:r>
          </w:p>
          <w:p w:rsidR="0082507D" w:rsidRPr="007B4FCD" w:rsidRDefault="0082507D" w:rsidP="00686E9C">
            <w:pPr>
              <w:pStyle w:val="Table0"/>
              <w:jc w:val="both"/>
            </w:pPr>
            <w:r w:rsidRPr="007B4FCD">
              <w:t>4) акт приемки объекта капитального строительства (в случае осуществления строительства, реконструкции на основании договора);</w:t>
            </w:r>
          </w:p>
          <w:p w:rsidR="0082507D" w:rsidRPr="007B4FCD" w:rsidRDefault="0082507D" w:rsidP="00686E9C">
            <w:pPr>
              <w:pStyle w:val="Table0"/>
              <w:jc w:val="both"/>
            </w:pPr>
            <w:r w:rsidRPr="007B4FCD">
      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82507D" w:rsidRPr="007B4FCD" w:rsidRDefault="0082507D" w:rsidP="00686E9C">
            <w:pPr>
              <w:pStyle w:val="Table0"/>
              <w:jc w:val="both"/>
            </w:pPr>
            <w:r w:rsidRPr="007B4FCD">
      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      </w:r>
          </w:p>
          <w:p w:rsidR="0082507D" w:rsidRPr="007B4FCD" w:rsidRDefault="0082507D" w:rsidP="00686E9C">
            <w:pPr>
              <w:pStyle w:val="Table0"/>
              <w:jc w:val="both"/>
            </w:pPr>
            <w:r w:rsidRPr="007B4FCD">
      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82507D" w:rsidRPr="007B4FCD" w:rsidRDefault="0082507D" w:rsidP="001A261F">
            <w:pPr>
              <w:pStyle w:val="Table0"/>
            </w:pPr>
            <w:r w:rsidRPr="007B4FCD">
      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      </w:r>
          </w:p>
          <w:p w:rsidR="0082507D" w:rsidRPr="00686E9C" w:rsidRDefault="0082507D" w:rsidP="001A261F">
            <w:pPr>
              <w:pStyle w:val="Table0"/>
            </w:pPr>
            <w:r w:rsidRPr="007B4FCD">
      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</w:t>
            </w:r>
            <w:r w:rsidRPr="00686E9C">
              <w:t>предусмотренных частью 7 статьи 54 настоящего Кодекса;</w:t>
            </w:r>
          </w:p>
          <w:p w:rsidR="0082507D" w:rsidRPr="007B4FCD" w:rsidRDefault="0082507D" w:rsidP="001A261F">
            <w:pPr>
              <w:pStyle w:val="Table"/>
            </w:pPr>
            <w:r w:rsidRPr="00686E9C">
              <w:rPr>
                <w:b/>
                <w:bCs/>
              </w:rPr>
      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</w:p>
        </w:tc>
      </w:tr>
      <w:tr w:rsidR="0082507D" w:rsidRPr="007B4FCD">
        <w:trPr>
          <w:trHeight w:val="255"/>
        </w:trPr>
        <w:tc>
          <w:tcPr>
            <w:tcW w:w="922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23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59" w:type="dxa"/>
            <w:tcBorders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82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13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3120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346"/>
        </w:trPr>
        <w:tc>
          <w:tcPr>
            <w:tcW w:w="93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Отдел архитектуры и градостроительства администрации проводит проверку наличия документов, прилагаемых к заявлению</w:t>
            </w:r>
          </w:p>
        </w:tc>
      </w:tr>
      <w:tr w:rsidR="0082507D" w:rsidRPr="007B4FCD">
        <w:trPr>
          <w:trHeight w:val="255"/>
        </w:trPr>
        <w:tc>
          <w:tcPr>
            <w:tcW w:w="922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23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913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3120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255"/>
        </w:trPr>
        <w:tc>
          <w:tcPr>
            <w:tcW w:w="2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при наличии всех документов:</w:t>
            </w: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4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при наличии не всех документов:</w:t>
            </w:r>
          </w:p>
        </w:tc>
      </w:tr>
      <w:tr w:rsidR="0082507D" w:rsidRPr="007B4FCD">
        <w:trPr>
          <w:trHeight w:val="255"/>
        </w:trPr>
        <w:tc>
          <w:tcPr>
            <w:tcW w:w="922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23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82" w:type="dxa"/>
            <w:tcBorders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913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3120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255"/>
        </w:trPr>
        <w:tc>
          <w:tcPr>
            <w:tcW w:w="29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Отдел архитектуры и градостроительства администрации проводит прием документов, представленных лицом, осуществляющим строительство</w:t>
            </w: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491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Отдел архитектуры и градостроительства администрации отказывает лицу, осуществляющему строительство, в выдаче разрешения и возвращает все представленные им документы</w:t>
            </w:r>
          </w:p>
        </w:tc>
      </w:tr>
      <w:tr w:rsidR="0082507D" w:rsidRPr="007B4FCD">
        <w:trPr>
          <w:trHeight w:val="255"/>
        </w:trPr>
        <w:tc>
          <w:tcPr>
            <w:tcW w:w="29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tcBorders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491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255"/>
        </w:trPr>
        <w:tc>
          <w:tcPr>
            <w:tcW w:w="29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tcBorders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491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255"/>
        </w:trPr>
        <w:tc>
          <w:tcPr>
            <w:tcW w:w="29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tcBorders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491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255"/>
        </w:trPr>
        <w:tc>
          <w:tcPr>
            <w:tcW w:w="922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23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82" w:type="dxa"/>
            <w:tcBorders>
              <w:top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13" w:type="dxa"/>
            <w:tcBorders>
              <w:top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255"/>
        </w:trPr>
        <w:tc>
          <w:tcPr>
            <w:tcW w:w="922" w:type="dxa"/>
            <w:gridSpan w:val="2"/>
            <w:tcBorders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2057" w:type="dxa"/>
            <w:gridSpan w:val="2"/>
            <w:tcBorders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882" w:type="dxa"/>
            <w:tcBorders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13" w:type="dxa"/>
            <w:tcBorders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3120" w:type="dxa"/>
            <w:gridSpan w:val="2"/>
            <w:tcBorders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346"/>
        </w:trPr>
        <w:tc>
          <w:tcPr>
            <w:tcW w:w="93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Default="0082507D" w:rsidP="001A261F">
            <w:pPr>
              <w:pStyle w:val="Table"/>
            </w:pPr>
            <w:r w:rsidRPr="007B4FCD">
              <w:t>Отдел архитектуры и градостроительства администрации проводит проверку соответствия представленных документов:</w:t>
            </w:r>
            <w:r w:rsidRPr="007B4FCD">
              <w:br/>
              <w:t>1.требованиям градостроительного плана земельного участка, красным линиям;</w:t>
            </w:r>
          </w:p>
          <w:p w:rsidR="0082507D" w:rsidRPr="007B4FCD" w:rsidRDefault="0082507D" w:rsidP="001A261F">
            <w:pPr>
              <w:pStyle w:val="Table"/>
            </w:pPr>
            <w:r w:rsidRPr="007B4FCD">
              <w:t>2.требованиям, установленным в разрешении строительство</w:t>
            </w:r>
          </w:p>
          <w:p w:rsidR="0082507D" w:rsidRPr="007B4FCD" w:rsidRDefault="0082507D" w:rsidP="001A261F">
            <w:pPr>
              <w:pStyle w:val="Table"/>
            </w:pPr>
            <w:r w:rsidRPr="007B4FCD">
              <w:t>3. требованиям, установленным в технических условиях, параметрами строительства</w:t>
            </w:r>
          </w:p>
          <w:p w:rsidR="0082507D" w:rsidRPr="007B4FCD" w:rsidRDefault="0082507D" w:rsidP="001A261F">
            <w:pPr>
              <w:pStyle w:val="Table"/>
            </w:pPr>
            <w:r w:rsidRPr="007B4FCD">
              <w:t>4. соответствие актам приемки объекта</w:t>
            </w:r>
          </w:p>
        </w:tc>
      </w:tr>
      <w:tr w:rsidR="0082507D" w:rsidRPr="007B4FCD">
        <w:trPr>
          <w:trHeight w:val="255"/>
        </w:trPr>
        <w:tc>
          <w:tcPr>
            <w:tcW w:w="922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23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82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3120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255"/>
        </w:trPr>
        <w:tc>
          <w:tcPr>
            <w:tcW w:w="2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соответствуют требованиям</w:t>
            </w: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4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не соответствуют требованиям</w:t>
            </w:r>
          </w:p>
        </w:tc>
      </w:tr>
      <w:tr w:rsidR="0082507D" w:rsidRPr="007B4FCD">
        <w:trPr>
          <w:trHeight w:val="255"/>
        </w:trPr>
        <w:tc>
          <w:tcPr>
            <w:tcW w:w="5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1286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В течение 7 дней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82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131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В течение 7 дней</w:t>
            </w:r>
          </w:p>
        </w:tc>
        <w:tc>
          <w:tcPr>
            <w:tcW w:w="2718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124"/>
        </w:trPr>
        <w:tc>
          <w:tcPr>
            <w:tcW w:w="29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Отдел архитектуры и градостроительства администрации выдает лицу, осуществляющему строительство, разрешение на ввод объекта в эксплуатацию</w:t>
            </w: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491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Отдел архитектуры и градостроительства администрации отказывает лицу, осуществляющему строительство, в выдаче разрешения на ввод объекта в эксплуатацию и возвращает все представленные им документы</w:t>
            </w:r>
          </w:p>
        </w:tc>
      </w:tr>
      <w:tr w:rsidR="0082507D" w:rsidRPr="007B4FCD">
        <w:trPr>
          <w:trHeight w:val="255"/>
        </w:trPr>
        <w:tc>
          <w:tcPr>
            <w:tcW w:w="29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tcBorders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491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173"/>
        </w:trPr>
        <w:tc>
          <w:tcPr>
            <w:tcW w:w="29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tcBorders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491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255"/>
        </w:trPr>
        <w:tc>
          <w:tcPr>
            <w:tcW w:w="29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tcBorders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491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255"/>
        </w:trPr>
        <w:tc>
          <w:tcPr>
            <w:tcW w:w="922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23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882" w:type="dxa"/>
            <w:tcBorders>
              <w:top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13" w:type="dxa"/>
            <w:tcBorders>
              <w:top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69"/>
        </w:trPr>
        <w:tc>
          <w:tcPr>
            <w:tcW w:w="922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923" w:type="dxa"/>
            <w:tcBorders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859" w:type="dxa"/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631" w:type="dxa"/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882" w:type="dxa"/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913" w:type="dxa"/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 </w:t>
            </w:r>
          </w:p>
        </w:tc>
        <w:tc>
          <w:tcPr>
            <w:tcW w:w="3120" w:type="dxa"/>
            <w:gridSpan w:val="2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  <w:tr w:rsidR="0082507D" w:rsidRPr="007B4FCD">
        <w:trPr>
          <w:trHeight w:val="255"/>
        </w:trPr>
        <w:tc>
          <w:tcPr>
            <w:tcW w:w="4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07D" w:rsidRPr="007B4FCD" w:rsidRDefault="0082507D" w:rsidP="001A261F">
            <w:pPr>
              <w:pStyle w:val="Table"/>
            </w:pPr>
            <w:r w:rsidRPr="007B4FCD">
              <w:t>Лицо, осуществляющее строительство, передает в отдел архитектуры и градостроительства администрации один экземпляр копии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882" w:type="dxa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  <w:tc>
          <w:tcPr>
            <w:tcW w:w="4033" w:type="dxa"/>
            <w:gridSpan w:val="3"/>
            <w:vAlign w:val="center"/>
          </w:tcPr>
          <w:p w:rsidR="0082507D" w:rsidRPr="007B4FCD" w:rsidRDefault="0082507D" w:rsidP="001A261F">
            <w:pPr>
              <w:pStyle w:val="Table"/>
            </w:pPr>
          </w:p>
        </w:tc>
      </w:tr>
    </w:tbl>
    <w:p w:rsidR="0082507D" w:rsidRDefault="0082507D" w:rsidP="007B4FCD"/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Приложение №4</w:t>
      </w:r>
    </w:p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по предоставлению муниципальной услуги:</w:t>
      </w:r>
    </w:p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«Подготовка и выдача разрешений</w:t>
      </w:r>
    </w:p>
    <w:p w:rsidR="0082507D" w:rsidRPr="007B4FCD" w:rsidRDefault="0082507D" w:rsidP="007B4FCD">
      <w:pPr>
        <w:jc w:val="right"/>
        <w:rPr>
          <w:b/>
          <w:bCs/>
          <w:kern w:val="28"/>
          <w:sz w:val="32"/>
          <w:szCs w:val="32"/>
        </w:rPr>
      </w:pPr>
      <w:r w:rsidRPr="007B4FCD">
        <w:rPr>
          <w:b/>
          <w:bCs/>
          <w:kern w:val="28"/>
          <w:sz w:val="32"/>
          <w:szCs w:val="32"/>
        </w:rPr>
        <w:t>на ввод объектов в эксплуатацию»</w:t>
      </w:r>
    </w:p>
    <w:p w:rsidR="0082507D" w:rsidRDefault="0082507D" w:rsidP="007B4FCD"/>
    <w:p w:rsidR="0082507D" w:rsidRPr="007B4FCD" w:rsidRDefault="0082507D" w:rsidP="007B4FCD">
      <w:pPr>
        <w:jc w:val="right"/>
      </w:pPr>
      <w:r w:rsidRPr="007B4FCD">
        <w:t>Утверждена</w:t>
      </w:r>
    </w:p>
    <w:p w:rsidR="0082507D" w:rsidRPr="007B4FCD" w:rsidRDefault="0082507D" w:rsidP="007B4FCD">
      <w:pPr>
        <w:jc w:val="right"/>
      </w:pPr>
      <w:r w:rsidRPr="007B4FCD">
        <w:t>Постановлением Правительства</w:t>
      </w:r>
    </w:p>
    <w:p w:rsidR="0082507D" w:rsidRPr="007B4FCD" w:rsidRDefault="0082507D" w:rsidP="007B4FCD">
      <w:pPr>
        <w:jc w:val="right"/>
      </w:pPr>
      <w:r w:rsidRPr="007B4FCD">
        <w:t>Российской Федерации</w:t>
      </w:r>
    </w:p>
    <w:p w:rsidR="0082507D" w:rsidRPr="007B4FCD" w:rsidRDefault="0082507D" w:rsidP="007B4FCD">
      <w:pPr>
        <w:jc w:val="right"/>
      </w:pPr>
      <w:r w:rsidRPr="007B4FCD">
        <w:t>от 24 ноября 2005 г. N698</w:t>
      </w:r>
    </w:p>
    <w:p w:rsidR="0082507D" w:rsidRPr="007B4FCD" w:rsidRDefault="0082507D" w:rsidP="007B4FCD">
      <w:pPr>
        <w:jc w:val="right"/>
      </w:pPr>
      <w:r w:rsidRPr="007B4FCD">
        <w:t>Кому __________________________________</w:t>
      </w:r>
    </w:p>
    <w:p w:rsidR="0082507D" w:rsidRPr="007B4FCD" w:rsidRDefault="0082507D" w:rsidP="007B4FCD">
      <w:pPr>
        <w:jc w:val="right"/>
      </w:pPr>
      <w:r w:rsidRPr="007B4FCD">
        <w:t>(наименование застройщика</w:t>
      </w:r>
    </w:p>
    <w:p w:rsidR="0082507D" w:rsidRPr="007B4FCD" w:rsidRDefault="0082507D" w:rsidP="007B4FCD">
      <w:pPr>
        <w:jc w:val="right"/>
      </w:pPr>
      <w:r w:rsidRPr="007B4FCD">
        <w:t>_______________________________________</w:t>
      </w:r>
    </w:p>
    <w:p w:rsidR="0082507D" w:rsidRPr="007B4FCD" w:rsidRDefault="0082507D" w:rsidP="007B4FCD">
      <w:pPr>
        <w:jc w:val="right"/>
      </w:pPr>
      <w:r w:rsidRPr="007B4FCD">
        <w:t>(фамилия, имя, отчество - для граждан,</w:t>
      </w:r>
    </w:p>
    <w:p w:rsidR="0082507D" w:rsidRPr="007B4FCD" w:rsidRDefault="0082507D" w:rsidP="007B4FCD">
      <w:pPr>
        <w:jc w:val="right"/>
      </w:pPr>
      <w:r w:rsidRPr="007B4FCD">
        <w:t>_______________________________________</w:t>
      </w:r>
    </w:p>
    <w:p w:rsidR="0082507D" w:rsidRPr="007B4FCD" w:rsidRDefault="0082507D" w:rsidP="007B4FCD">
      <w:pPr>
        <w:jc w:val="right"/>
      </w:pPr>
      <w:r w:rsidRPr="007B4FCD">
        <w:t>полное наименование организации - для</w:t>
      </w:r>
    </w:p>
    <w:p w:rsidR="0082507D" w:rsidRPr="007B4FCD" w:rsidRDefault="0082507D" w:rsidP="007B4FCD">
      <w:pPr>
        <w:jc w:val="right"/>
      </w:pPr>
      <w:r w:rsidRPr="007B4FCD">
        <w:t>_______________________________________</w:t>
      </w:r>
    </w:p>
    <w:p w:rsidR="0082507D" w:rsidRPr="007B4FCD" w:rsidRDefault="0082507D" w:rsidP="007B4FCD">
      <w:pPr>
        <w:jc w:val="right"/>
      </w:pPr>
      <w:r w:rsidRPr="007B4FCD">
        <w:t>юридических лиц),</w:t>
      </w:r>
    </w:p>
    <w:p w:rsidR="0082507D" w:rsidRPr="007B4FCD" w:rsidRDefault="0082507D" w:rsidP="007B4FCD">
      <w:pPr>
        <w:jc w:val="right"/>
      </w:pPr>
      <w:r w:rsidRPr="007B4FCD">
        <w:t>_______________________________________</w:t>
      </w:r>
    </w:p>
    <w:p w:rsidR="0082507D" w:rsidRPr="007B4FCD" w:rsidRDefault="0082507D" w:rsidP="007B4FCD">
      <w:pPr>
        <w:jc w:val="right"/>
      </w:pPr>
      <w:r w:rsidRPr="007B4FCD">
        <w:t>его почтовый индекс и адрес)</w:t>
      </w:r>
    </w:p>
    <w:p w:rsidR="0082507D" w:rsidRDefault="0082507D" w:rsidP="007B4FCD"/>
    <w:p w:rsidR="0082507D" w:rsidRPr="007B4FCD" w:rsidRDefault="0082507D" w:rsidP="007B4FCD">
      <w:pPr>
        <w:jc w:val="center"/>
        <w:rPr>
          <w:b/>
          <w:bCs/>
          <w:sz w:val="30"/>
          <w:szCs w:val="30"/>
        </w:rPr>
      </w:pPr>
      <w:r w:rsidRPr="007B4FCD">
        <w:rPr>
          <w:b/>
          <w:bCs/>
          <w:sz w:val="30"/>
          <w:szCs w:val="30"/>
        </w:rPr>
        <w:t>РАЗРЕШЕНИЕ на ввод объекта в эксплуатацию</w:t>
      </w:r>
    </w:p>
    <w:p w:rsidR="0082507D" w:rsidRPr="007B4FCD" w:rsidRDefault="0082507D" w:rsidP="007B4FCD">
      <w:pPr>
        <w:jc w:val="center"/>
        <w:rPr>
          <w:b/>
          <w:bCs/>
          <w:sz w:val="30"/>
          <w:szCs w:val="30"/>
        </w:rPr>
      </w:pPr>
    </w:p>
    <w:p w:rsidR="0082507D" w:rsidRPr="007B4FCD" w:rsidRDefault="0082507D" w:rsidP="007B4FCD">
      <w:r w:rsidRPr="007B4FCD">
        <w:t>N _________________</w:t>
      </w:r>
      <w:r>
        <w:t>__________________________</w:t>
      </w:r>
      <w:r w:rsidRPr="007B4FCD">
        <w:t>__________________</w:t>
      </w:r>
    </w:p>
    <w:p w:rsidR="0082507D" w:rsidRPr="007B4FCD" w:rsidRDefault="0082507D" w:rsidP="007B4FCD">
      <w:r w:rsidRPr="007B4FCD">
        <w:t>1. _______________________________________________________________</w:t>
      </w:r>
    </w:p>
    <w:p w:rsidR="0082507D" w:rsidRPr="007B4FCD" w:rsidRDefault="0082507D" w:rsidP="00686E9C">
      <w:pPr>
        <w:jc w:val="center"/>
      </w:pPr>
      <w:r w:rsidRPr="007B4FCD">
        <w:t>(наименование уполномоченного федерального органа</w:t>
      </w:r>
    </w:p>
    <w:p w:rsidR="0082507D" w:rsidRPr="007B4FCD" w:rsidRDefault="0082507D" w:rsidP="007B4FCD">
      <w:r w:rsidRPr="007B4FCD">
        <w:t>__________________________________</w:t>
      </w:r>
      <w:r>
        <w:t>_______________________________</w:t>
      </w:r>
    </w:p>
    <w:p w:rsidR="0082507D" w:rsidRPr="007B4FCD" w:rsidRDefault="0082507D" w:rsidP="00686E9C">
      <w:pPr>
        <w:jc w:val="center"/>
      </w:pPr>
      <w:r w:rsidRPr="007B4FCD">
        <w:t>исполнительной власти, или органа исполнительной власти субъекта</w:t>
      </w:r>
    </w:p>
    <w:p w:rsidR="0082507D" w:rsidRPr="007B4FCD" w:rsidRDefault="0082507D" w:rsidP="007B4FCD">
      <w:r w:rsidRPr="007B4FCD">
        <w:t>__________________________________</w:t>
      </w:r>
      <w:r>
        <w:t>_______________________________</w:t>
      </w:r>
    </w:p>
    <w:p w:rsidR="0082507D" w:rsidRPr="007B4FCD" w:rsidRDefault="0082507D" w:rsidP="00686E9C">
      <w:pPr>
        <w:jc w:val="center"/>
      </w:pPr>
      <w:r w:rsidRPr="007B4FCD">
        <w:t>Российской Федерации, или органа местного самоуправления,</w:t>
      </w:r>
    </w:p>
    <w:p w:rsidR="0082507D" w:rsidRPr="007B4FCD" w:rsidRDefault="0082507D" w:rsidP="007B4FCD">
      <w:r w:rsidRPr="007B4FCD">
        <w:t>_________________________________________________________________,</w:t>
      </w:r>
    </w:p>
    <w:p w:rsidR="0082507D" w:rsidRPr="007B4FCD" w:rsidRDefault="0082507D" w:rsidP="007B4FCD">
      <w:r w:rsidRPr="007B4FCD">
        <w:t>осуществляющих выдачу разрешения на ввод объекта в эксплуатацию)</w:t>
      </w:r>
    </w:p>
    <w:p w:rsidR="0082507D" w:rsidRPr="007B4FCD" w:rsidRDefault="0082507D" w:rsidP="007B4FCD">
      <w:r w:rsidRPr="007B4FCD">
        <w:t>руководствуясь статьей 55 Градостроительного кодекса Российской</w:t>
      </w:r>
    </w:p>
    <w:p w:rsidR="0082507D" w:rsidRPr="007B4FCD" w:rsidRDefault="0082507D" w:rsidP="007B4FCD">
      <w:r w:rsidRPr="007B4FCD">
        <w:t>построенного,</w:t>
      </w:r>
    </w:p>
    <w:p w:rsidR="0082507D" w:rsidRPr="007B4FCD" w:rsidRDefault="0082507D" w:rsidP="007B4FCD">
      <w:r w:rsidRPr="007B4FCD">
        <w:t>Федерации, разрешает ввод в эксплуатацию -------------</w:t>
      </w:r>
    </w:p>
    <w:p w:rsidR="0082507D" w:rsidRPr="007B4FCD" w:rsidRDefault="0082507D" w:rsidP="007B4FCD">
      <w:r w:rsidRPr="007B4FCD">
        <w:t>реконструированного, отремонтированного</w:t>
      </w:r>
    </w:p>
    <w:p w:rsidR="0082507D" w:rsidRPr="007B4FCD" w:rsidRDefault="0082507D" w:rsidP="007B4FCD">
      <w:r w:rsidRPr="007B4FCD">
        <w:t>------------------------------------------- объекта капитального</w:t>
      </w:r>
    </w:p>
    <w:p w:rsidR="0082507D" w:rsidRPr="007B4FCD" w:rsidRDefault="0082507D" w:rsidP="007B4FCD">
      <w:r w:rsidRPr="007B4FCD">
        <w:t>(ненужное зачеркнуть)</w:t>
      </w:r>
    </w:p>
    <w:p w:rsidR="0082507D" w:rsidRPr="007B4FCD" w:rsidRDefault="0082507D" w:rsidP="007B4FCD">
      <w:r w:rsidRPr="007B4FCD">
        <w:t>строительства ____________________________________________________</w:t>
      </w:r>
    </w:p>
    <w:p w:rsidR="0082507D" w:rsidRPr="007B4FCD" w:rsidRDefault="0082507D" w:rsidP="00686E9C">
      <w:pPr>
        <w:jc w:val="center"/>
      </w:pPr>
      <w:r w:rsidRPr="007B4FCD">
        <w:t>(наименование объекта капитального строительства</w:t>
      </w:r>
    </w:p>
    <w:p w:rsidR="0082507D" w:rsidRPr="007B4FCD" w:rsidRDefault="0082507D" w:rsidP="007B4FCD">
      <w:r w:rsidRPr="007B4FCD">
        <w:t>_________________________________________________________________,</w:t>
      </w:r>
    </w:p>
    <w:p w:rsidR="0082507D" w:rsidRPr="007B4FCD" w:rsidRDefault="0082507D" w:rsidP="00686E9C">
      <w:pPr>
        <w:jc w:val="center"/>
      </w:pPr>
      <w:r w:rsidRPr="007B4FCD">
        <w:t>в соответствии с проектной документацией)</w:t>
      </w:r>
    </w:p>
    <w:p w:rsidR="0082507D" w:rsidRPr="007B4FCD" w:rsidRDefault="0082507D" w:rsidP="007B4FCD">
      <w:r w:rsidRPr="007B4FCD">
        <w:t>расположенного по адресу _________________________________________</w:t>
      </w:r>
    </w:p>
    <w:p w:rsidR="0082507D" w:rsidRPr="007B4FCD" w:rsidRDefault="0082507D" w:rsidP="00686E9C">
      <w:pPr>
        <w:jc w:val="center"/>
      </w:pPr>
      <w:r w:rsidRPr="007B4FCD">
        <w:t>(полный адрес объекта капитального</w:t>
      </w:r>
    </w:p>
    <w:p w:rsidR="0082507D" w:rsidRPr="007B4FCD" w:rsidRDefault="0082507D" w:rsidP="007B4FCD">
      <w:r w:rsidRPr="007B4FCD">
        <w:t>__________________________________</w:t>
      </w:r>
      <w:r>
        <w:t>_______________________________</w:t>
      </w:r>
    </w:p>
    <w:p w:rsidR="0082507D" w:rsidRPr="007B4FCD" w:rsidRDefault="0082507D" w:rsidP="00686E9C">
      <w:pPr>
        <w:jc w:val="center"/>
      </w:pPr>
      <w:r w:rsidRPr="007B4FCD">
        <w:t>строительства с указанием субъекта Российской Федерации,</w:t>
      </w:r>
    </w:p>
    <w:p w:rsidR="0082507D" w:rsidRPr="007B4FCD" w:rsidRDefault="0082507D" w:rsidP="007B4FCD">
      <w:r w:rsidRPr="007B4FCD">
        <w:t>_________________________________________________________________.</w:t>
      </w:r>
    </w:p>
    <w:p w:rsidR="0082507D" w:rsidRPr="007B4FCD" w:rsidRDefault="0082507D" w:rsidP="00686E9C">
      <w:pPr>
        <w:jc w:val="center"/>
      </w:pPr>
      <w:r w:rsidRPr="007B4FCD">
        <w:t>административного района и т.д. или строительный адрес)</w:t>
      </w:r>
    </w:p>
    <w:p w:rsidR="0082507D" w:rsidRDefault="0082507D" w:rsidP="007B4FCD">
      <w:pPr>
        <w:numPr>
          <w:ilvl w:val="0"/>
          <w:numId w:val="1"/>
        </w:numPr>
      </w:pPr>
      <w:r w:rsidRPr="007B4FCD">
        <w:t>Сведения об объекте капитального строительства</w:t>
      </w:r>
    </w:p>
    <w:p w:rsidR="0082507D" w:rsidRDefault="0082507D" w:rsidP="007B4FCD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30"/>
        <w:gridCol w:w="2125"/>
        <w:gridCol w:w="1983"/>
        <w:gridCol w:w="2732"/>
      </w:tblGrid>
      <w:tr w:rsidR="0082507D">
        <w:tc>
          <w:tcPr>
            <w:tcW w:w="2392" w:type="dxa"/>
          </w:tcPr>
          <w:p w:rsidR="0082507D" w:rsidRDefault="0082507D" w:rsidP="00686E9C">
            <w:pPr>
              <w:pStyle w:val="Table0"/>
            </w:pPr>
            <w:r w:rsidRPr="007B4FCD">
              <w:t>Наименование показателя</w:t>
            </w:r>
          </w:p>
        </w:tc>
        <w:tc>
          <w:tcPr>
            <w:tcW w:w="1861" w:type="dxa"/>
          </w:tcPr>
          <w:p w:rsidR="0082507D" w:rsidRDefault="0082507D" w:rsidP="00686E9C">
            <w:pPr>
              <w:pStyle w:val="Table0"/>
            </w:pPr>
            <w:r w:rsidRPr="007B4FCD">
              <w:t>Единица измерения</w:t>
            </w:r>
          </w:p>
        </w:tc>
        <w:tc>
          <w:tcPr>
            <w:tcW w:w="1737" w:type="dxa"/>
          </w:tcPr>
          <w:p w:rsidR="0082507D" w:rsidRDefault="0082507D" w:rsidP="00686E9C">
            <w:pPr>
              <w:pStyle w:val="Table0"/>
            </w:pPr>
            <w:r w:rsidRPr="007B4FCD">
              <w:t>По проекту</w:t>
            </w:r>
          </w:p>
        </w:tc>
        <w:tc>
          <w:tcPr>
            <w:tcW w:w="2393" w:type="dxa"/>
          </w:tcPr>
          <w:p w:rsidR="0082507D" w:rsidRDefault="0082507D" w:rsidP="00686E9C">
            <w:pPr>
              <w:pStyle w:val="Table0"/>
            </w:pPr>
            <w:r w:rsidRPr="007B4FCD">
              <w:t>Фактически</w:t>
            </w:r>
          </w:p>
        </w:tc>
      </w:tr>
    </w:tbl>
    <w:p w:rsidR="0082507D" w:rsidRPr="007B4FCD" w:rsidRDefault="0082507D" w:rsidP="007B4FCD"/>
    <w:p w:rsidR="0082507D" w:rsidRPr="007B4FCD" w:rsidRDefault="0082507D" w:rsidP="007B4FCD">
      <w:r w:rsidRPr="007B4FCD">
        <w:t>I. Общие показатели вводимого в эксплуатацию объекта</w:t>
      </w:r>
    </w:p>
    <w:p w:rsidR="0082507D" w:rsidRDefault="0082507D" w:rsidP="007B4FCD"/>
    <w:p w:rsidR="0082507D" w:rsidRPr="007B4FCD" w:rsidRDefault="0082507D" w:rsidP="007B4FCD">
      <w:r w:rsidRPr="007B4FCD">
        <w:t xml:space="preserve">Строительный объем </w:t>
      </w:r>
      <w:r>
        <w:t>–</w:t>
      </w:r>
      <w:r w:rsidRPr="007B4FCD">
        <w:t xml:space="preserve"> </w:t>
      </w:r>
      <w:r>
        <w:tab/>
      </w:r>
      <w:r w:rsidRPr="007B4FCD">
        <w:t>куб. м</w:t>
      </w:r>
    </w:p>
    <w:p w:rsidR="0082507D" w:rsidRPr="007B4FCD" w:rsidRDefault="0082507D" w:rsidP="007B4FCD">
      <w:r w:rsidRPr="007B4FCD">
        <w:t>всего</w:t>
      </w:r>
    </w:p>
    <w:p w:rsidR="0082507D" w:rsidRPr="007B4FCD" w:rsidRDefault="0082507D" w:rsidP="007B4FCD">
      <w:r w:rsidRPr="007B4FCD">
        <w:t xml:space="preserve">в том числе надземной </w:t>
      </w:r>
      <w:r>
        <w:tab/>
      </w:r>
      <w:r w:rsidRPr="007B4FCD">
        <w:t>куб. м</w:t>
      </w:r>
    </w:p>
    <w:p w:rsidR="0082507D" w:rsidRPr="007B4FCD" w:rsidRDefault="0082507D" w:rsidP="007B4FCD">
      <w:r w:rsidRPr="007B4FCD">
        <w:t>части</w:t>
      </w:r>
    </w:p>
    <w:p w:rsidR="0082507D" w:rsidRPr="007B4FCD" w:rsidRDefault="0082507D" w:rsidP="007B4FCD">
      <w:r w:rsidRPr="007B4FCD">
        <w:t xml:space="preserve">Общая площадь </w:t>
      </w:r>
      <w:r>
        <w:tab/>
      </w:r>
      <w:r>
        <w:tab/>
      </w:r>
      <w:r w:rsidRPr="007B4FCD">
        <w:t>кв. м</w:t>
      </w:r>
    </w:p>
    <w:p w:rsidR="0082507D" w:rsidRPr="007B4FCD" w:rsidRDefault="0082507D" w:rsidP="007B4FCD">
      <w:r w:rsidRPr="007B4FCD">
        <w:t xml:space="preserve">Площадь встроенно- </w:t>
      </w:r>
      <w:r>
        <w:tab/>
      </w:r>
      <w:r w:rsidRPr="007B4FCD">
        <w:t>кв. м</w:t>
      </w:r>
    </w:p>
    <w:p w:rsidR="0082507D" w:rsidRPr="007B4FCD" w:rsidRDefault="0082507D" w:rsidP="007B4FCD">
      <w:r w:rsidRPr="007B4FCD">
        <w:t>пристроенных помещений</w:t>
      </w:r>
    </w:p>
    <w:p w:rsidR="0082507D" w:rsidRPr="007B4FCD" w:rsidRDefault="0082507D" w:rsidP="007B4FCD">
      <w:r w:rsidRPr="007B4FCD">
        <w:t>Количество зданий</w:t>
      </w:r>
      <w:r>
        <w:tab/>
      </w:r>
      <w:r>
        <w:tab/>
      </w:r>
      <w:r w:rsidRPr="007B4FCD">
        <w:t xml:space="preserve"> штук</w:t>
      </w:r>
    </w:p>
    <w:p w:rsidR="0082507D" w:rsidRDefault="0082507D" w:rsidP="007B4FCD"/>
    <w:p w:rsidR="0082507D" w:rsidRPr="007B4FCD" w:rsidRDefault="0082507D" w:rsidP="007B4FCD">
      <w:r w:rsidRPr="007B4FCD">
        <w:t>II. Нежилые объекты</w:t>
      </w:r>
    </w:p>
    <w:p w:rsidR="0082507D" w:rsidRDefault="0082507D" w:rsidP="007B4FCD"/>
    <w:p w:rsidR="0082507D" w:rsidRPr="007B4FCD" w:rsidRDefault="0082507D" w:rsidP="00686E9C">
      <w:pPr>
        <w:jc w:val="center"/>
      </w:pPr>
      <w:r w:rsidRPr="007B4FCD">
        <w:t>Объекты непроизводственного назначения (школы, больницы,</w:t>
      </w:r>
    </w:p>
    <w:p w:rsidR="0082507D" w:rsidRPr="007B4FCD" w:rsidRDefault="0082507D" w:rsidP="00686E9C">
      <w:pPr>
        <w:jc w:val="center"/>
      </w:pPr>
      <w:r w:rsidRPr="007B4FCD">
        <w:t>детские сады, объекты культуры, спорта и т.д.)</w:t>
      </w:r>
    </w:p>
    <w:p w:rsidR="0082507D" w:rsidRDefault="0082507D" w:rsidP="007B4FCD"/>
    <w:p w:rsidR="0082507D" w:rsidRPr="007B4FCD" w:rsidRDefault="0082507D" w:rsidP="007B4FCD">
      <w:r w:rsidRPr="007B4FCD">
        <w:t>Количество мест</w:t>
      </w:r>
    </w:p>
    <w:p w:rsidR="0082507D" w:rsidRPr="007B4FCD" w:rsidRDefault="0082507D" w:rsidP="007B4FCD">
      <w:r w:rsidRPr="007B4FCD">
        <w:t>Количество посещений</w:t>
      </w:r>
    </w:p>
    <w:p w:rsidR="0082507D" w:rsidRPr="007B4FCD" w:rsidRDefault="0082507D" w:rsidP="007B4FCD">
      <w:r w:rsidRPr="007B4FCD">
        <w:t>Вместимость</w:t>
      </w:r>
    </w:p>
    <w:p w:rsidR="0082507D" w:rsidRPr="007B4FCD" w:rsidRDefault="0082507D" w:rsidP="007B4FCD">
      <w:r w:rsidRPr="007B4FCD">
        <w:t>______________________</w:t>
      </w:r>
    </w:p>
    <w:p w:rsidR="0082507D" w:rsidRPr="007B4FCD" w:rsidRDefault="0082507D" w:rsidP="007B4FCD">
      <w:r w:rsidRPr="007B4FCD">
        <w:t>(иные показатели)</w:t>
      </w:r>
    </w:p>
    <w:p w:rsidR="0082507D" w:rsidRPr="007B4FCD" w:rsidRDefault="0082507D" w:rsidP="007B4FCD">
      <w:r w:rsidRPr="007B4FCD">
        <w:t>______________________</w:t>
      </w:r>
    </w:p>
    <w:p w:rsidR="0082507D" w:rsidRPr="007B4FCD" w:rsidRDefault="0082507D" w:rsidP="007B4FCD">
      <w:r w:rsidRPr="007B4FCD">
        <w:t>(иные показатели)</w:t>
      </w:r>
    </w:p>
    <w:p w:rsidR="0082507D" w:rsidRDefault="0082507D" w:rsidP="00686E9C">
      <w:pPr>
        <w:jc w:val="center"/>
      </w:pPr>
    </w:p>
    <w:p w:rsidR="0082507D" w:rsidRPr="007B4FCD" w:rsidRDefault="0082507D" w:rsidP="00686E9C">
      <w:pPr>
        <w:jc w:val="center"/>
      </w:pPr>
      <w:r w:rsidRPr="007B4FCD">
        <w:t>Объекты производственного назначения</w:t>
      </w:r>
    </w:p>
    <w:p w:rsidR="0082507D" w:rsidRDefault="0082507D" w:rsidP="007B4FCD"/>
    <w:p w:rsidR="0082507D" w:rsidRPr="007B4FCD" w:rsidRDefault="0082507D" w:rsidP="007B4FCD">
      <w:r w:rsidRPr="007B4FCD">
        <w:t>Мощность</w:t>
      </w:r>
    </w:p>
    <w:p w:rsidR="0082507D" w:rsidRPr="007B4FCD" w:rsidRDefault="0082507D" w:rsidP="007B4FCD">
      <w:r w:rsidRPr="007B4FCD">
        <w:t>Производительность</w:t>
      </w:r>
    </w:p>
    <w:p w:rsidR="0082507D" w:rsidRPr="007B4FCD" w:rsidRDefault="0082507D" w:rsidP="007B4FCD">
      <w:r w:rsidRPr="007B4FCD">
        <w:t>Протяженность</w:t>
      </w:r>
    </w:p>
    <w:p w:rsidR="0082507D" w:rsidRPr="007B4FCD" w:rsidRDefault="0082507D" w:rsidP="007B4FCD">
      <w:r w:rsidRPr="007B4FCD">
        <w:t>______________________</w:t>
      </w:r>
    </w:p>
    <w:p w:rsidR="0082507D" w:rsidRPr="007B4FCD" w:rsidRDefault="0082507D" w:rsidP="007B4FCD">
      <w:r w:rsidRPr="007B4FCD">
        <w:t>(иные показатели)</w:t>
      </w:r>
    </w:p>
    <w:p w:rsidR="0082507D" w:rsidRPr="007B4FCD" w:rsidRDefault="0082507D" w:rsidP="007B4FCD">
      <w:r w:rsidRPr="007B4FCD">
        <w:t>______________________</w:t>
      </w:r>
    </w:p>
    <w:p w:rsidR="0082507D" w:rsidRPr="007B4FCD" w:rsidRDefault="0082507D" w:rsidP="007B4FCD">
      <w:r w:rsidRPr="007B4FCD">
        <w:t>(иные показатели)</w:t>
      </w:r>
    </w:p>
    <w:p w:rsidR="0082507D" w:rsidRPr="007B4FCD" w:rsidRDefault="0082507D" w:rsidP="007B4FCD">
      <w:r w:rsidRPr="007B4FCD">
        <w:t>Материалы фундаментов</w:t>
      </w:r>
    </w:p>
    <w:p w:rsidR="0082507D" w:rsidRPr="007B4FCD" w:rsidRDefault="0082507D" w:rsidP="007B4FCD">
      <w:r w:rsidRPr="007B4FCD">
        <w:t>Материалы стен</w:t>
      </w:r>
    </w:p>
    <w:p w:rsidR="0082507D" w:rsidRPr="007B4FCD" w:rsidRDefault="0082507D" w:rsidP="007B4FCD">
      <w:r w:rsidRPr="007B4FCD">
        <w:t>Материалы перекрытий</w:t>
      </w:r>
    </w:p>
    <w:p w:rsidR="0082507D" w:rsidRDefault="0082507D" w:rsidP="007B4FCD">
      <w:r w:rsidRPr="007B4FCD">
        <w:t>Материалы кровли</w:t>
      </w:r>
    </w:p>
    <w:p w:rsidR="0082507D" w:rsidRPr="007B4FCD" w:rsidRDefault="0082507D" w:rsidP="007B4FCD"/>
    <w:p w:rsidR="0082507D" w:rsidRPr="007B4FCD" w:rsidRDefault="0082507D" w:rsidP="007B4FCD">
      <w:r w:rsidRPr="007B4FCD">
        <w:t>III. Объекты жилищного строительства</w:t>
      </w:r>
    </w:p>
    <w:p w:rsidR="0082507D" w:rsidRDefault="0082507D" w:rsidP="007B4FCD"/>
    <w:p w:rsidR="0082507D" w:rsidRPr="007B4FCD" w:rsidRDefault="0082507D" w:rsidP="007B4FCD">
      <w:r w:rsidRPr="007B4FCD">
        <w:t xml:space="preserve">Общая площадь жилых </w:t>
      </w:r>
      <w:r>
        <w:tab/>
      </w:r>
      <w:r>
        <w:tab/>
      </w:r>
      <w:r w:rsidRPr="007B4FCD">
        <w:t>кв. м</w:t>
      </w:r>
    </w:p>
    <w:p w:rsidR="0082507D" w:rsidRPr="007B4FCD" w:rsidRDefault="0082507D" w:rsidP="007B4FCD">
      <w:r w:rsidRPr="007B4FCD">
        <w:t>помещений (за</w:t>
      </w:r>
    </w:p>
    <w:p w:rsidR="0082507D" w:rsidRPr="007B4FCD" w:rsidRDefault="0082507D" w:rsidP="007B4FCD">
      <w:r w:rsidRPr="007B4FCD">
        <w:t>исключением балконов,</w:t>
      </w:r>
    </w:p>
    <w:p w:rsidR="0082507D" w:rsidRPr="007B4FCD" w:rsidRDefault="0082507D" w:rsidP="007B4FCD">
      <w:r w:rsidRPr="007B4FCD">
        <w:t>лоджий, веранд и</w:t>
      </w:r>
    </w:p>
    <w:p w:rsidR="0082507D" w:rsidRPr="007B4FCD" w:rsidRDefault="0082507D" w:rsidP="007B4FCD">
      <w:r w:rsidRPr="007B4FCD">
        <w:t>террас)</w:t>
      </w:r>
    </w:p>
    <w:p w:rsidR="0082507D" w:rsidRPr="007B4FCD" w:rsidRDefault="0082507D" w:rsidP="007B4FCD">
      <w:r w:rsidRPr="007B4FCD">
        <w:t xml:space="preserve">Количество этажей </w:t>
      </w:r>
      <w:r>
        <w:tab/>
      </w:r>
      <w:r>
        <w:tab/>
      </w:r>
      <w:r>
        <w:tab/>
      </w:r>
      <w:r w:rsidRPr="007B4FCD">
        <w:t>штук</w:t>
      </w:r>
    </w:p>
    <w:p w:rsidR="0082507D" w:rsidRPr="007B4FCD" w:rsidRDefault="0082507D" w:rsidP="007B4FCD">
      <w:r w:rsidRPr="007B4FCD">
        <w:t>Количество секций секций</w:t>
      </w:r>
    </w:p>
    <w:p w:rsidR="0082507D" w:rsidRPr="007B4FCD" w:rsidRDefault="0082507D" w:rsidP="007B4FCD">
      <w:r w:rsidRPr="007B4FCD">
        <w:t xml:space="preserve">Количество квартир - </w:t>
      </w:r>
      <w:r>
        <w:tab/>
      </w:r>
      <w:r>
        <w:tab/>
      </w:r>
      <w:r w:rsidRPr="007B4FCD">
        <w:t>штук/кв. м</w:t>
      </w:r>
    </w:p>
    <w:p w:rsidR="0082507D" w:rsidRPr="007B4FCD" w:rsidRDefault="0082507D" w:rsidP="007B4FCD">
      <w:r w:rsidRPr="007B4FCD">
        <w:t>всего</w:t>
      </w:r>
    </w:p>
    <w:p w:rsidR="0082507D" w:rsidRPr="007B4FCD" w:rsidRDefault="0082507D" w:rsidP="007B4FCD">
      <w:r w:rsidRPr="007B4FCD">
        <w:t>в том числе:</w:t>
      </w:r>
    </w:p>
    <w:p w:rsidR="0082507D" w:rsidRPr="007B4FCD" w:rsidRDefault="0082507D" w:rsidP="007B4FCD">
      <w:r w:rsidRPr="007B4FCD">
        <w:t xml:space="preserve">1-комнатные </w:t>
      </w:r>
      <w:r>
        <w:tab/>
      </w:r>
      <w:r>
        <w:tab/>
      </w:r>
      <w:r>
        <w:tab/>
      </w:r>
      <w:r>
        <w:tab/>
      </w:r>
      <w:r w:rsidRPr="007B4FCD">
        <w:t>штук/кв. м</w:t>
      </w:r>
    </w:p>
    <w:p w:rsidR="0082507D" w:rsidRPr="007B4FCD" w:rsidRDefault="0082507D" w:rsidP="007B4FCD">
      <w:r w:rsidRPr="007B4FCD">
        <w:t xml:space="preserve">2-комнатные </w:t>
      </w:r>
      <w:r>
        <w:tab/>
      </w:r>
      <w:r>
        <w:tab/>
      </w:r>
      <w:r>
        <w:tab/>
      </w:r>
      <w:r>
        <w:tab/>
      </w:r>
      <w:r w:rsidRPr="007B4FCD">
        <w:t>штук/кв. м</w:t>
      </w:r>
    </w:p>
    <w:p w:rsidR="0082507D" w:rsidRPr="007B4FCD" w:rsidRDefault="0082507D" w:rsidP="007B4FCD">
      <w:r w:rsidRPr="007B4FCD">
        <w:t xml:space="preserve">3-комнатные </w:t>
      </w:r>
      <w:r>
        <w:tab/>
      </w:r>
      <w:r>
        <w:tab/>
      </w:r>
      <w:r>
        <w:tab/>
      </w:r>
      <w:r>
        <w:tab/>
      </w:r>
      <w:r w:rsidRPr="007B4FCD">
        <w:t>штук/кв. м</w:t>
      </w:r>
    </w:p>
    <w:p w:rsidR="0082507D" w:rsidRPr="007B4FCD" w:rsidRDefault="0082507D" w:rsidP="007B4FCD">
      <w:r w:rsidRPr="007B4FCD">
        <w:t xml:space="preserve">4-комнатные </w:t>
      </w:r>
      <w:r>
        <w:tab/>
      </w:r>
      <w:r>
        <w:tab/>
      </w:r>
      <w:r>
        <w:tab/>
      </w:r>
      <w:r>
        <w:tab/>
      </w:r>
      <w:r w:rsidRPr="007B4FCD">
        <w:t>штук/кв. м</w:t>
      </w:r>
    </w:p>
    <w:p w:rsidR="0082507D" w:rsidRPr="007B4FCD" w:rsidRDefault="0082507D" w:rsidP="007B4FCD">
      <w:r w:rsidRPr="007B4FCD">
        <w:t xml:space="preserve">более чем 4-комнатные </w:t>
      </w:r>
      <w:r>
        <w:tab/>
      </w:r>
      <w:r>
        <w:tab/>
      </w:r>
      <w:r w:rsidRPr="007B4FCD">
        <w:t>штук/кв. м</w:t>
      </w:r>
    </w:p>
    <w:p w:rsidR="0082507D" w:rsidRPr="007B4FCD" w:rsidRDefault="0082507D" w:rsidP="007B4FCD">
      <w:r w:rsidRPr="007B4FCD">
        <w:t xml:space="preserve">Общая площадь жилых </w:t>
      </w:r>
      <w:r>
        <w:tab/>
      </w:r>
      <w:r>
        <w:tab/>
      </w:r>
      <w:r w:rsidRPr="007B4FCD">
        <w:t>кв. м</w:t>
      </w:r>
    </w:p>
    <w:p w:rsidR="0082507D" w:rsidRPr="007B4FCD" w:rsidRDefault="0082507D" w:rsidP="007B4FCD">
      <w:r w:rsidRPr="007B4FCD">
        <w:t>помещений (с учетом</w:t>
      </w:r>
    </w:p>
    <w:p w:rsidR="0082507D" w:rsidRPr="007B4FCD" w:rsidRDefault="0082507D" w:rsidP="007B4FCD">
      <w:r w:rsidRPr="007B4FCD">
        <w:t>балконов, лоджий,</w:t>
      </w:r>
    </w:p>
    <w:p w:rsidR="0082507D" w:rsidRPr="007B4FCD" w:rsidRDefault="0082507D" w:rsidP="007B4FCD">
      <w:r w:rsidRPr="007B4FCD">
        <w:t>веранд и террас)</w:t>
      </w:r>
    </w:p>
    <w:p w:rsidR="0082507D" w:rsidRPr="007B4FCD" w:rsidRDefault="0082507D" w:rsidP="007B4FCD">
      <w:r w:rsidRPr="007B4FCD">
        <w:t>Материалы фундаментов</w:t>
      </w:r>
    </w:p>
    <w:p w:rsidR="0082507D" w:rsidRPr="007B4FCD" w:rsidRDefault="0082507D" w:rsidP="007B4FCD">
      <w:r w:rsidRPr="007B4FCD">
        <w:t>Материалы стен</w:t>
      </w:r>
    </w:p>
    <w:p w:rsidR="0082507D" w:rsidRPr="007B4FCD" w:rsidRDefault="0082507D" w:rsidP="007B4FCD">
      <w:r w:rsidRPr="007B4FCD">
        <w:t>Материалы перекрытий</w:t>
      </w:r>
    </w:p>
    <w:p w:rsidR="0082507D" w:rsidRPr="007B4FCD" w:rsidRDefault="0082507D" w:rsidP="007B4FCD">
      <w:r w:rsidRPr="007B4FCD">
        <w:t>Материалы кровли</w:t>
      </w:r>
    </w:p>
    <w:p w:rsidR="0082507D" w:rsidRDefault="0082507D" w:rsidP="007B4FCD"/>
    <w:p w:rsidR="0082507D" w:rsidRPr="007B4FCD" w:rsidRDefault="0082507D" w:rsidP="00686E9C">
      <w:r w:rsidRPr="007B4FCD">
        <w:t>IV. Стоимость строительства</w:t>
      </w:r>
    </w:p>
    <w:p w:rsidR="0082507D" w:rsidRDefault="0082507D" w:rsidP="007B4FCD"/>
    <w:p w:rsidR="0082507D" w:rsidRPr="007B4FCD" w:rsidRDefault="0082507D" w:rsidP="007B4FCD">
      <w:r w:rsidRPr="007B4FCD">
        <w:t xml:space="preserve">Стоимость строительства </w:t>
      </w:r>
      <w:r>
        <w:tab/>
      </w:r>
      <w:r>
        <w:tab/>
      </w:r>
      <w:r w:rsidRPr="007B4FCD">
        <w:t>тыс. рублей</w:t>
      </w:r>
    </w:p>
    <w:p w:rsidR="0082507D" w:rsidRPr="007B4FCD" w:rsidRDefault="0082507D" w:rsidP="007B4FCD">
      <w:r w:rsidRPr="007B4FCD">
        <w:t>объекта - всего</w:t>
      </w:r>
    </w:p>
    <w:p w:rsidR="0082507D" w:rsidRPr="007B4FCD" w:rsidRDefault="0082507D" w:rsidP="007B4FCD">
      <w:r w:rsidRPr="007B4FCD">
        <w:t xml:space="preserve">в том числе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7B4FCD">
        <w:t>тыс. рублей</w:t>
      </w:r>
    </w:p>
    <w:p w:rsidR="0082507D" w:rsidRPr="007B4FCD" w:rsidRDefault="0082507D" w:rsidP="007B4FCD">
      <w:r w:rsidRPr="007B4FCD">
        <w:t>строительно-монтажных</w:t>
      </w:r>
    </w:p>
    <w:p w:rsidR="0082507D" w:rsidRPr="007B4FCD" w:rsidRDefault="0082507D" w:rsidP="007B4FCD">
      <w:r w:rsidRPr="007B4FCD">
        <w:t>работ</w:t>
      </w:r>
    </w:p>
    <w:p w:rsidR="0082507D" w:rsidRPr="007B4FCD" w:rsidRDefault="0082507D" w:rsidP="007B4FCD">
      <w:r w:rsidRPr="007B4FCD">
        <w:t>_______________________________ ____________ _____________________</w:t>
      </w:r>
    </w:p>
    <w:p w:rsidR="0082507D" w:rsidRPr="007B4FCD" w:rsidRDefault="0082507D" w:rsidP="007B4FCD">
      <w:r w:rsidRPr="007B4FCD">
        <w:t xml:space="preserve">(должность уполномоченного </w:t>
      </w:r>
      <w:r>
        <w:tab/>
      </w:r>
      <w:r>
        <w:tab/>
      </w:r>
      <w:r w:rsidRPr="007B4FCD">
        <w:t xml:space="preserve">(подпись) </w:t>
      </w:r>
      <w:r>
        <w:tab/>
      </w:r>
      <w:r w:rsidRPr="007B4FCD">
        <w:t>(расшифровка подписи)</w:t>
      </w:r>
    </w:p>
    <w:p w:rsidR="0082507D" w:rsidRPr="007B4FCD" w:rsidRDefault="0082507D" w:rsidP="007B4FCD">
      <w:r w:rsidRPr="007B4FCD">
        <w:t>сотрудника органа,</w:t>
      </w:r>
    </w:p>
    <w:p w:rsidR="0082507D" w:rsidRPr="007B4FCD" w:rsidRDefault="0082507D" w:rsidP="007B4FCD">
      <w:r w:rsidRPr="007B4FCD">
        <w:t>осуществляющего выдачу</w:t>
      </w:r>
    </w:p>
    <w:p w:rsidR="0082507D" w:rsidRPr="007B4FCD" w:rsidRDefault="0082507D" w:rsidP="007B4FCD">
      <w:r w:rsidRPr="007B4FCD">
        <w:t>разрешения на ввод объекта</w:t>
      </w:r>
    </w:p>
    <w:p w:rsidR="0082507D" w:rsidRDefault="0082507D" w:rsidP="007B4FCD">
      <w:r w:rsidRPr="007B4FCD">
        <w:t>в эксплуатацию)</w:t>
      </w:r>
    </w:p>
    <w:p w:rsidR="0082507D" w:rsidRDefault="0082507D" w:rsidP="007B4FCD"/>
    <w:p w:rsidR="0082507D" w:rsidRDefault="0082507D" w:rsidP="007B4FCD"/>
    <w:p w:rsidR="0082507D" w:rsidRPr="007B4FCD" w:rsidRDefault="0082507D" w:rsidP="007B4FCD"/>
    <w:p w:rsidR="0082507D" w:rsidRPr="007B4FCD" w:rsidRDefault="0082507D" w:rsidP="007B4FCD">
      <w:r w:rsidRPr="007B4FCD">
        <w:t>"</w:t>
      </w:r>
      <w:r>
        <w:t>__</w:t>
      </w:r>
      <w:r w:rsidRPr="007B4FCD">
        <w:t xml:space="preserve">" </w:t>
      </w:r>
      <w:r>
        <w:t xml:space="preserve">___________ </w:t>
      </w:r>
      <w:r w:rsidRPr="007B4FCD">
        <w:t>20</w:t>
      </w:r>
      <w:r>
        <w:t xml:space="preserve">___ </w:t>
      </w:r>
      <w:r w:rsidRPr="007B4FCD">
        <w:t>г.</w:t>
      </w:r>
    </w:p>
    <w:p w:rsidR="0082507D" w:rsidRDefault="0082507D" w:rsidP="007B4FCD"/>
    <w:p w:rsidR="0082507D" w:rsidRPr="007B4FCD" w:rsidRDefault="0082507D" w:rsidP="007B4FCD">
      <w:r w:rsidRPr="007B4FCD">
        <w:t>М.П.</w:t>
      </w:r>
    </w:p>
    <w:sectPr w:rsidR="0082507D" w:rsidRPr="007B4FCD" w:rsidSect="004F5A0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693"/>
    <w:multiLevelType w:val="hybridMultilevel"/>
    <w:tmpl w:val="C086447C"/>
    <w:lvl w:ilvl="0" w:tplc="2D6AB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976D64"/>
    <w:multiLevelType w:val="hybridMultilevel"/>
    <w:tmpl w:val="BBE4B21A"/>
    <w:lvl w:ilvl="0" w:tplc="F5AAF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136"/>
    <w:rsid w:val="0007372C"/>
    <w:rsid w:val="001A261F"/>
    <w:rsid w:val="00302B69"/>
    <w:rsid w:val="004F5A02"/>
    <w:rsid w:val="00595499"/>
    <w:rsid w:val="00686E9C"/>
    <w:rsid w:val="007B4FCD"/>
    <w:rsid w:val="007B50E1"/>
    <w:rsid w:val="007D6014"/>
    <w:rsid w:val="0082507D"/>
    <w:rsid w:val="00A21773"/>
    <w:rsid w:val="00BE7AC4"/>
    <w:rsid w:val="00C421C0"/>
    <w:rsid w:val="00FD54B5"/>
    <w:rsid w:val="00FE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B4FCD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B4FC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B4FC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B4FC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B4FC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7B4FC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B4FC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B4FC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B4FCD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F5A02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B4FCD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B4FC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B4FC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7B4FC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7B4F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B4F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B4FCD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B4FCD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table" w:styleId="TableGrid">
    <w:name w:val="Table Grid"/>
    <w:basedOn w:val="TableNormal"/>
    <w:uiPriority w:val="99"/>
    <w:rsid w:val="007B4FC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ye0ed842c8e78d1e69b774d455c8a7e47&amp;url=http%3A%2F%2Fwww.gosuslugi.kemobl.ru" TargetMode="External"/><Relationship Id="rId5" Type="http://schemas.openxmlformats.org/officeDocument/2006/relationships/hyperlink" Target="https://docviewer.yandex.ru/r.xml?sk=ye0ed842c8e78d1e69b774d455c8a7e47&amp;url=http%3A%2F%2F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16</Pages>
  <Words>5699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2013-12-02T09:07:00Z</dcterms:created>
  <dcterms:modified xsi:type="dcterms:W3CDTF">2013-12-03T03:39:00Z</dcterms:modified>
</cp:coreProperties>
</file>