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E46" w:rsidRPr="00BE2B23" w:rsidRDefault="00E95E46" w:rsidP="00BE2B23">
      <w:pPr>
        <w:jc w:val="right"/>
        <w:rPr>
          <w:b/>
          <w:bCs/>
          <w:kern w:val="28"/>
          <w:sz w:val="32"/>
          <w:szCs w:val="32"/>
        </w:rPr>
      </w:pPr>
      <w:r w:rsidRPr="00BE2B23">
        <w:rPr>
          <w:b/>
          <w:bCs/>
          <w:kern w:val="28"/>
          <w:sz w:val="32"/>
          <w:szCs w:val="32"/>
        </w:rPr>
        <w:t>Приложение</w:t>
      </w:r>
    </w:p>
    <w:p w:rsidR="00E95E46" w:rsidRPr="00BE2B23" w:rsidRDefault="00E95E46" w:rsidP="00BE2B23">
      <w:pPr>
        <w:jc w:val="right"/>
        <w:rPr>
          <w:b/>
          <w:bCs/>
          <w:kern w:val="28"/>
          <w:sz w:val="32"/>
          <w:szCs w:val="32"/>
        </w:rPr>
      </w:pPr>
      <w:r w:rsidRPr="00BE2B23">
        <w:rPr>
          <w:b/>
          <w:bCs/>
          <w:kern w:val="28"/>
          <w:sz w:val="32"/>
          <w:szCs w:val="32"/>
        </w:rPr>
        <w:t>к постановлению администрации</w:t>
      </w:r>
    </w:p>
    <w:p w:rsidR="00E95E46" w:rsidRPr="00BE2B23" w:rsidRDefault="00E95E46" w:rsidP="00BE2B23">
      <w:pPr>
        <w:jc w:val="right"/>
        <w:rPr>
          <w:b/>
          <w:bCs/>
          <w:kern w:val="28"/>
          <w:sz w:val="32"/>
          <w:szCs w:val="32"/>
        </w:rPr>
      </w:pPr>
      <w:r w:rsidRPr="00BE2B23">
        <w:rPr>
          <w:b/>
          <w:bCs/>
          <w:kern w:val="28"/>
          <w:sz w:val="32"/>
          <w:szCs w:val="32"/>
        </w:rPr>
        <w:t>Крапивинского муниципального района</w:t>
      </w:r>
    </w:p>
    <w:p w:rsidR="00E95E46" w:rsidRPr="00BE2B23" w:rsidRDefault="00E95E46" w:rsidP="00BE2B23">
      <w:pPr>
        <w:jc w:val="right"/>
        <w:rPr>
          <w:b/>
          <w:bCs/>
          <w:kern w:val="28"/>
          <w:sz w:val="32"/>
          <w:szCs w:val="32"/>
        </w:rPr>
      </w:pPr>
      <w:r w:rsidRPr="00BE2B23">
        <w:rPr>
          <w:b/>
          <w:bCs/>
          <w:kern w:val="28"/>
          <w:sz w:val="32"/>
          <w:szCs w:val="32"/>
        </w:rPr>
        <w:t>от 25.11.2013 г. №1707</w:t>
      </w:r>
    </w:p>
    <w:p w:rsidR="00E95E46" w:rsidRPr="00BE2B23" w:rsidRDefault="00E95E46" w:rsidP="00BE2B23"/>
    <w:p w:rsidR="00E95E46" w:rsidRPr="00BE2B23" w:rsidRDefault="00E95E46" w:rsidP="00BE2B23">
      <w:pPr>
        <w:jc w:val="center"/>
        <w:rPr>
          <w:b/>
          <w:bCs/>
          <w:kern w:val="32"/>
          <w:sz w:val="32"/>
          <w:szCs w:val="32"/>
        </w:rPr>
      </w:pPr>
      <w:r w:rsidRPr="00BE2B23">
        <w:rPr>
          <w:b/>
          <w:bCs/>
          <w:kern w:val="32"/>
          <w:sz w:val="32"/>
          <w:szCs w:val="32"/>
        </w:rPr>
        <w:t>Административный регламент предоставления муниципальной услуги «Предоставление сведений, содержащихся в муниципальной информационной системе обеспечения градостроительной деятельности Крапивинского муниципального района»</w:t>
      </w:r>
    </w:p>
    <w:p w:rsidR="00E95E46" w:rsidRPr="00BE2B23" w:rsidRDefault="00E95E46" w:rsidP="00BE2B23"/>
    <w:p w:rsidR="00E95E46" w:rsidRPr="00BE2B23" w:rsidRDefault="00E95E46" w:rsidP="00BE2B23">
      <w:pPr>
        <w:jc w:val="center"/>
        <w:rPr>
          <w:b/>
          <w:bCs/>
          <w:sz w:val="30"/>
          <w:szCs w:val="30"/>
        </w:rPr>
      </w:pPr>
      <w:r w:rsidRPr="00BE2B23">
        <w:rPr>
          <w:b/>
          <w:bCs/>
          <w:sz w:val="30"/>
          <w:szCs w:val="30"/>
        </w:rPr>
        <w:t>1. Общие положения</w:t>
      </w:r>
    </w:p>
    <w:p w:rsidR="00E95E46" w:rsidRPr="00BE2B23" w:rsidRDefault="00E95E46" w:rsidP="00BE2B23">
      <w:pPr>
        <w:jc w:val="center"/>
        <w:rPr>
          <w:b/>
          <w:bCs/>
          <w:sz w:val="30"/>
          <w:szCs w:val="30"/>
        </w:rPr>
      </w:pPr>
    </w:p>
    <w:p w:rsidR="00E95E46" w:rsidRPr="00BE2B23" w:rsidRDefault="00E95E46" w:rsidP="00BE2B23">
      <w:r w:rsidRPr="00BE2B23">
        <w:t>1.1. Настоящий административный регламент оказания муниципальной услуги «Предоставление сведений, содержащихся в муниципальной информационной системы обеспечения градостроительной деятельности Крапивинского муниципального района» (далее - административный регламент) устанавливает порядок предоставления муниципальной услуги, определяет сроки, последовательность действий (административных процедур) и разработан в целях предотвращения нарушений градостроительного законодательства.</w:t>
      </w:r>
    </w:p>
    <w:p w:rsidR="00E95E46" w:rsidRPr="00BE2B23" w:rsidRDefault="00E95E46" w:rsidP="00BE2B23">
      <w:r w:rsidRPr="00BE2B23">
        <w:t>1.2. Муниципальная услуга «Предоставление сведений, содержащихся в муниципальной информационной системы обеспечения градостроительной деятельности Крапивинского муниципального района» (далее – муниципальная услуга) предоставляется администрацией Крапивинского муниципального района (далее – Администрация).</w:t>
      </w:r>
    </w:p>
    <w:p w:rsidR="00E95E46" w:rsidRPr="00BE2B23" w:rsidRDefault="00E95E46" w:rsidP="00BE2B23">
      <w:r w:rsidRPr="00BE2B23">
        <w:t>1.3. Круг заявителей</w:t>
      </w:r>
    </w:p>
    <w:p w:rsidR="00E95E46" w:rsidRPr="00BE2B23" w:rsidRDefault="00E95E46" w:rsidP="00BE2B23">
      <w:r w:rsidRPr="00BE2B23">
        <w:t>1.3.1. Заявителями являются физические или юридические лица либо их уполномоченные представители - имеющие намерения получить сведения или копии документов из МИСОГД.</w:t>
      </w:r>
    </w:p>
    <w:p w:rsidR="00E95E46" w:rsidRPr="00BE2B23" w:rsidRDefault="00E95E46" w:rsidP="00BE2B23">
      <w:r w:rsidRPr="00BE2B23">
        <w:t>1.4. Требования к порядку информирования о предоставлении муниципальной услуги</w:t>
      </w:r>
    </w:p>
    <w:p w:rsidR="00E95E46" w:rsidRPr="00BE2B23" w:rsidRDefault="00E95E46" w:rsidP="00BE2B23">
      <w:r w:rsidRPr="00BE2B23">
        <w:t>1.4.1. Информация о порядке предоставлении муниципальной услуги доводится посредством:</w:t>
      </w:r>
    </w:p>
    <w:p w:rsidR="00E95E46" w:rsidRPr="00BE2B23" w:rsidRDefault="00E95E46" w:rsidP="00BE2B23">
      <w:r w:rsidRPr="00BE2B23">
        <w:t>1) личного консультирования специалистом в помещении отдела;</w:t>
      </w:r>
    </w:p>
    <w:p w:rsidR="00E95E46" w:rsidRPr="00BE2B23" w:rsidRDefault="00E95E46" w:rsidP="00BE2B23">
      <w:r w:rsidRPr="00BE2B23">
        <w:t>2) телефонной, почтовой и электронной связи;</w:t>
      </w:r>
    </w:p>
    <w:p w:rsidR="00E95E46" w:rsidRPr="00BE2B23" w:rsidRDefault="00E95E46" w:rsidP="00BE2B23">
      <w:r w:rsidRPr="00BE2B23">
        <w:t xml:space="preserve">3) </w:t>
      </w:r>
      <w:r>
        <w:t>и</w:t>
      </w:r>
      <w:r w:rsidRPr="00BE2B23">
        <w:t>нформационно-телеком</w:t>
      </w:r>
      <w:r>
        <w:t xml:space="preserve">муникационной сети Интернет (на </w:t>
      </w:r>
      <w:r w:rsidRPr="00BE2B23">
        <w:t>официальном сайте Администрации в федеральной государственной информационной системе «Единый портал государственных и муниципальных услуг (функций)» (</w:t>
      </w:r>
      <w:hyperlink r:id="rId6" w:tgtFrame="_blank" w:history="1">
        <w:r w:rsidRPr="00BE2B23">
          <w:rPr>
            <w:rStyle w:val="Hyperlink"/>
            <w:rFonts w:cs="Arial"/>
            <w:color w:val="auto"/>
          </w:rPr>
          <w:t>www.gosuslugi.ru</w:t>
        </w:r>
      </w:hyperlink>
      <w:r w:rsidRPr="00BE2B23">
        <w:t>), в государственной информационной системе Кемеровской области «Региональный портал государственных и муниципальных услуг» (</w:t>
      </w:r>
      <w:hyperlink r:id="rId7" w:tgtFrame="_blank" w:history="1">
        <w:r w:rsidRPr="00BE2B23">
          <w:rPr>
            <w:rStyle w:val="Hyperlink"/>
            <w:rFonts w:cs="Arial"/>
            <w:color w:val="auto"/>
          </w:rPr>
          <w:t>www.gosuslugi.kemobl.ru</w:t>
        </w:r>
      </w:hyperlink>
      <w:r w:rsidRPr="00BE2B23">
        <w:t>) и обновляется по мере ее изменения;</w:t>
      </w:r>
    </w:p>
    <w:p w:rsidR="00E95E46" w:rsidRPr="00BE2B23" w:rsidRDefault="00E95E46" w:rsidP="00BE2B23">
      <w:r w:rsidRPr="00BE2B23">
        <w:t>4) информационных стендов отдела;</w:t>
      </w:r>
    </w:p>
    <w:p w:rsidR="00E95E46" w:rsidRPr="00BE2B23" w:rsidRDefault="00E95E46" w:rsidP="00BE2B23">
      <w:r w:rsidRPr="00BE2B23">
        <w:t>5) средств массовой информации.</w:t>
      </w:r>
    </w:p>
    <w:p w:rsidR="00E95E46" w:rsidRPr="00BE2B23" w:rsidRDefault="00E95E46" w:rsidP="00BE2B23">
      <w:r w:rsidRPr="00BE2B23">
        <w:t>1.4.2. Информация о месте нахождения, справочных телефонах и адрес электронной почты отдела Администрации, ответственного за предоставление муниципальной услуги приводится в приложении №1 к настоящему административному регламенту.</w:t>
      </w:r>
    </w:p>
    <w:p w:rsidR="00E95E46" w:rsidRPr="00BE2B23" w:rsidRDefault="00E95E46" w:rsidP="00BE2B23">
      <w:r w:rsidRPr="00BE2B23">
        <w:t>1.4.3. На сайте Администрации размещается следующая информация:</w:t>
      </w:r>
    </w:p>
    <w:p w:rsidR="00E95E46" w:rsidRPr="00BE2B23" w:rsidRDefault="00E95E46" w:rsidP="00BE2B23">
      <w:r w:rsidRPr="00BE2B23">
        <w:t>- текст административного регламента;</w:t>
      </w:r>
    </w:p>
    <w:p w:rsidR="00E95E46" w:rsidRPr="00BE2B23" w:rsidRDefault="00E95E46" w:rsidP="00BE2B23">
      <w:r w:rsidRPr="00BE2B23">
        <w:t>- номера телефонов, по которым осуществляется информирование по вопросам предоставления муниципальной услуги;</w:t>
      </w:r>
    </w:p>
    <w:p w:rsidR="00E95E46" w:rsidRPr="00BE2B23" w:rsidRDefault="00E95E46" w:rsidP="00BE2B23">
      <w:r w:rsidRPr="00BE2B23">
        <w:t>- иная информация по вопросам предоставления муниципальной услуги.</w:t>
      </w:r>
    </w:p>
    <w:p w:rsidR="00E95E46" w:rsidRPr="00BE2B23" w:rsidRDefault="00E95E46" w:rsidP="00BE2B23">
      <w:r w:rsidRPr="00BE2B23">
        <w:t>1.4.4. При обращении посредством телефонной, почтовой связи заявители могут получить следующую информацию о муниципальной услуге:</w:t>
      </w:r>
    </w:p>
    <w:p w:rsidR="00E95E46" w:rsidRPr="00BE2B23" w:rsidRDefault="00E95E46" w:rsidP="00BE2B23">
      <w:r w:rsidRPr="00BE2B23">
        <w:t>- о полном почтовом адресе Администрации и отдела;</w:t>
      </w:r>
    </w:p>
    <w:p w:rsidR="00E95E46" w:rsidRPr="00BE2B23" w:rsidRDefault="00E95E46" w:rsidP="00BE2B23">
      <w:r w:rsidRPr="00BE2B23">
        <w:t>- об адресах официальных Интернет-сайтов Администрации и отдела;</w:t>
      </w:r>
    </w:p>
    <w:p w:rsidR="00E95E46" w:rsidRPr="00BE2B23" w:rsidRDefault="00E95E46" w:rsidP="00BE2B23">
      <w:r w:rsidRPr="00BE2B23">
        <w:t>- о нормативных правовых актах, регламентирующих предоставление муниципальной услуги;</w:t>
      </w:r>
    </w:p>
    <w:p w:rsidR="00E95E46" w:rsidRPr="00BE2B23" w:rsidRDefault="00E95E46" w:rsidP="00BE2B23">
      <w:r w:rsidRPr="00BE2B23">
        <w:t>- о предъявляемых требованиях;</w:t>
      </w:r>
    </w:p>
    <w:p w:rsidR="00E95E46" w:rsidRPr="00BE2B23" w:rsidRDefault="00E95E46" w:rsidP="00BE2B23">
      <w:r w:rsidRPr="00BE2B23">
        <w:t>- время и место приема заявителей;</w:t>
      </w:r>
    </w:p>
    <w:p w:rsidR="00E95E46" w:rsidRPr="00BE2B23" w:rsidRDefault="00E95E46" w:rsidP="00BE2B23">
      <w:r w:rsidRPr="00BE2B23">
        <w:t>- о сроках предоставления муниципальной услуги;</w:t>
      </w:r>
    </w:p>
    <w:p w:rsidR="00E95E46" w:rsidRPr="00BE2B23" w:rsidRDefault="00E95E46" w:rsidP="00BE2B23">
      <w:r w:rsidRPr="00BE2B23">
        <w:t>- о порядке обжалования результатов предоставления муниципальной услуги, действий или бездействия должностных лиц;</w:t>
      </w:r>
    </w:p>
    <w:p w:rsidR="00E95E46" w:rsidRPr="00BE2B23" w:rsidRDefault="00E95E46" w:rsidP="00BE2B23">
      <w:r w:rsidRPr="00BE2B23">
        <w:t>- иные вопросы, имеющие отношение к порядку предоставления муниципальной услуги.</w:t>
      </w:r>
    </w:p>
    <w:p w:rsidR="00E95E46" w:rsidRPr="00BE2B23" w:rsidRDefault="00E95E46" w:rsidP="00BE2B23">
      <w:r w:rsidRPr="00BE2B23">
        <w:t>1.4.5. Телефонные звонки от заявителей по вопросу информирования о порядке предоставления муниципальной услуги принимаются в соответствии с графиком работы отдела.</w:t>
      </w:r>
    </w:p>
    <w:p w:rsidR="00E95E46" w:rsidRPr="00BE2B23" w:rsidRDefault="00E95E46" w:rsidP="00BE2B23">
      <w:r w:rsidRPr="00BE2B23">
        <w:t>1.4.6. Консультации (заключения) по вопросам предоставления муниципальной услуги предоставляются специалистами отдела, как в устной, так и в письменной форме в течение всего срока предоставления муниципальной услуги.</w:t>
      </w:r>
    </w:p>
    <w:p w:rsidR="00E95E46" w:rsidRPr="00BE2B23" w:rsidRDefault="00E95E46" w:rsidP="00BE2B23">
      <w:r w:rsidRPr="00BE2B23">
        <w:t>1.4.7. При ответах на обращения, в том числе телефонные, специалисты подробно и в вежливой (корректной) форме информируют обратившихся по интересующим их вопросам. Ответ по телефону должен начинаться с информации о наименовании органа, фамилии, имени, отчестве и должности муниципального служащего.</w:t>
      </w:r>
    </w:p>
    <w:p w:rsidR="00E95E46" w:rsidRPr="00BE2B23" w:rsidRDefault="00E95E46" w:rsidP="00BE2B23">
      <w:r w:rsidRPr="00BE2B23">
        <w:t>Время разговора не должно превышать 15 минут.</w:t>
      </w:r>
    </w:p>
    <w:p w:rsidR="00E95E46" w:rsidRPr="00BE2B23" w:rsidRDefault="00E95E46" w:rsidP="00BE2B23">
      <w:r w:rsidRPr="00BE2B23">
        <w:t>1.4.8. В случае если для подготовки ответа требуется продолжительное время, специалист, осуществляющий консультирование по телефону, может предложить заявителю обратиться за необходимой информацией в письменном виде, либо назначить другое удобное для заявителя время.</w:t>
      </w:r>
    </w:p>
    <w:p w:rsidR="00E95E46" w:rsidRPr="00BE2B23" w:rsidRDefault="00E95E46" w:rsidP="00BE2B23">
      <w:r w:rsidRPr="00BE2B23">
        <w:t>1.4.9. Письменные обращения, поступившие посредством почтовой связи, принятые на личном приеме, рассматриваются в срок, не превышающий 15 дней с момента получения обращения.</w:t>
      </w:r>
    </w:p>
    <w:p w:rsidR="00E95E46" w:rsidRPr="00BE2B23" w:rsidRDefault="00E95E46" w:rsidP="00BE2B23">
      <w:r w:rsidRPr="00BE2B23">
        <w:t>1.4.10. На информационных стендах в местах предоставления муниципальной услуги размещается следующая информация:</w:t>
      </w:r>
    </w:p>
    <w:p w:rsidR="00E95E46" w:rsidRPr="00BE2B23" w:rsidRDefault="00E95E46" w:rsidP="00BE2B23">
      <w:r w:rsidRPr="00BE2B23">
        <w:t>1) текст административного регламента предоставления муниципальной услуги с приложениями;</w:t>
      </w:r>
    </w:p>
    <w:p w:rsidR="00E95E46" w:rsidRPr="00BE2B23" w:rsidRDefault="00E95E46" w:rsidP="00BE2B23">
      <w:r w:rsidRPr="00BE2B23">
        <w:t>2) текст (извлечение из текста) законодательных и иных нормативных правовых актов, содержащих нормы, регулирующие деятельность по предоставлению муниципальной услуги;</w:t>
      </w:r>
    </w:p>
    <w:p w:rsidR="00E95E46" w:rsidRPr="00BE2B23" w:rsidRDefault="00E95E46" w:rsidP="00BE2B23">
      <w:r w:rsidRPr="00BE2B23">
        <w:t>3) блок-схемы и/или краткое описание порядка предоставления муниципальной услуги;</w:t>
      </w:r>
    </w:p>
    <w:p w:rsidR="00E95E46" w:rsidRPr="00BE2B23" w:rsidRDefault="00E95E46" w:rsidP="00BE2B23">
      <w:r w:rsidRPr="00BE2B23">
        <w:t>4) время приема документов;</w:t>
      </w:r>
    </w:p>
    <w:p w:rsidR="00E95E46" w:rsidRPr="00BE2B23" w:rsidRDefault="00E95E46" w:rsidP="00BE2B23">
      <w:r w:rsidRPr="00BE2B23">
        <w:t>5) основания для отказа в предоставлении муниципальной услуги;</w:t>
      </w:r>
    </w:p>
    <w:p w:rsidR="00E95E46" w:rsidRPr="00BE2B23" w:rsidRDefault="00E95E46" w:rsidP="00BE2B23">
      <w:r w:rsidRPr="00BE2B23">
        <w:t>6) порядок получения консультаций;</w:t>
      </w:r>
    </w:p>
    <w:p w:rsidR="00E95E46" w:rsidRPr="00BE2B23" w:rsidRDefault="00E95E46" w:rsidP="00BE2B23">
      <w:r w:rsidRPr="00BE2B23">
        <w:t>7) порядок обжалования решений, действий или бездействия должностных лиц, предоставляющих муниципальную услугу;</w:t>
      </w:r>
    </w:p>
    <w:p w:rsidR="00E95E46" w:rsidRPr="00BE2B23" w:rsidRDefault="00E95E46" w:rsidP="00BE2B23">
      <w:r w:rsidRPr="00BE2B23">
        <w:t>8) раздаточные материалы, содержащие режим приема заявителей, номер кабинета, в котором осуществляется прием заявителей, бланки заявлений.</w:t>
      </w:r>
    </w:p>
    <w:p w:rsidR="00E95E46" w:rsidRPr="00BE2B23" w:rsidRDefault="00E95E46" w:rsidP="00BE2B23">
      <w:pPr>
        <w:jc w:val="center"/>
        <w:rPr>
          <w:b/>
          <w:bCs/>
          <w:sz w:val="30"/>
          <w:szCs w:val="30"/>
        </w:rPr>
      </w:pPr>
      <w:r w:rsidRPr="00BE2B23">
        <w:rPr>
          <w:b/>
          <w:bCs/>
          <w:sz w:val="30"/>
          <w:szCs w:val="30"/>
        </w:rPr>
        <w:t>2. Стандарт предоставления муниципальной услуги</w:t>
      </w:r>
    </w:p>
    <w:p w:rsidR="00E95E46" w:rsidRDefault="00E95E46" w:rsidP="00BE2B23"/>
    <w:p w:rsidR="00E95E46" w:rsidRPr="00BE2B23" w:rsidRDefault="00E95E46" w:rsidP="00BE2B23">
      <w:r w:rsidRPr="00BE2B23">
        <w:t>2.1. Наименование муниципальной услуги:</w:t>
      </w:r>
    </w:p>
    <w:p w:rsidR="00E95E46" w:rsidRPr="00BE2B23" w:rsidRDefault="00E95E46" w:rsidP="00BE2B23">
      <w:r w:rsidRPr="00BE2B23">
        <w:t>«Предоставление сведений, содержащихся в муниципальной информационной системы обеспечения градостроительной деятельности Крапивинского муниципального района»</w:t>
      </w:r>
    </w:p>
    <w:p w:rsidR="00E95E46" w:rsidRPr="00BE2B23" w:rsidRDefault="00E95E46" w:rsidP="00BE2B23">
      <w:r w:rsidRPr="00BE2B23">
        <w:t>2.2. Наименование органа, непосредственно предоставляющего муниципальную услугу:</w:t>
      </w:r>
    </w:p>
    <w:p w:rsidR="00E95E46" w:rsidRPr="00BE2B23" w:rsidRDefault="00E95E46" w:rsidP="00BE2B23">
      <w:r w:rsidRPr="00BE2B23">
        <w:t>Предоставление муниципальной услуги осуществляется отделом архитектуры и градостроительства администрации Крапивинского муниципального района (далее – отдел).</w:t>
      </w:r>
    </w:p>
    <w:p w:rsidR="00E95E46" w:rsidRPr="00BE2B23" w:rsidRDefault="00E95E46" w:rsidP="00BE2B23">
      <w:r w:rsidRPr="00BE2B23">
        <w:t>2.3. Результат предоставления муниципальной услуги</w:t>
      </w:r>
    </w:p>
    <w:p w:rsidR="00E95E46" w:rsidRPr="00BE2B23" w:rsidRDefault="00E95E46" w:rsidP="00BE2B23">
      <w:r w:rsidRPr="00BE2B23">
        <w:t>2.3.1. Результатом предоставления муниципальной услуги является:</w:t>
      </w:r>
    </w:p>
    <w:p w:rsidR="00E95E46" w:rsidRPr="00BE2B23" w:rsidRDefault="00E95E46" w:rsidP="00BE2B23">
      <w:r w:rsidRPr="00BE2B23">
        <w:t>- предоставление сведений, содержащихся в соответствующем разделе МИСОГД;</w:t>
      </w:r>
    </w:p>
    <w:p w:rsidR="00E95E46" w:rsidRPr="00BE2B23" w:rsidRDefault="00E95E46" w:rsidP="00BE2B23">
      <w:r w:rsidRPr="00BE2B23">
        <w:t>- предоставление копий документов, материалов, содержащихся в соответствующем разделе МИСОГД.</w:t>
      </w:r>
    </w:p>
    <w:p w:rsidR="00E95E46" w:rsidRPr="00BE2B23" w:rsidRDefault="00E95E46" w:rsidP="00BE2B23">
      <w:r w:rsidRPr="00BE2B23">
        <w:t>Результат предоставления муниципальной услуги представляет собой справку МИСОГД с приложением запрашиваемых сведений, документов, материалов представленных на бумажном и (или) электронном носителе в текстовой и (или) графической форме.</w:t>
      </w:r>
    </w:p>
    <w:p w:rsidR="00E95E46" w:rsidRPr="00BE2B23" w:rsidRDefault="00E95E46" w:rsidP="00BE2B23">
      <w:r w:rsidRPr="00BE2B23">
        <w:t>2.4. Сроки предоставления муниципальной услуги</w:t>
      </w:r>
    </w:p>
    <w:p w:rsidR="00E95E46" w:rsidRPr="00BE2B23" w:rsidRDefault="00E95E46" w:rsidP="00BE2B23">
      <w:r w:rsidRPr="00BE2B23">
        <w:t>2.4.1. Муниципальная услуга предоставляется в течение:</w:t>
      </w:r>
    </w:p>
    <w:p w:rsidR="00E95E46" w:rsidRPr="00BE2B23" w:rsidRDefault="00E95E46" w:rsidP="00BE2B23">
      <w:r w:rsidRPr="00BE2B23">
        <w:t>- 14 дней с момента представления документа, подтверждающего внесение платы за предоставление муниципальной услуги, если услуга платная;</w:t>
      </w:r>
    </w:p>
    <w:p w:rsidR="00E95E46" w:rsidRPr="00BE2B23" w:rsidRDefault="00E95E46" w:rsidP="00BE2B23">
      <w:r w:rsidRPr="00BE2B23">
        <w:t>- 14 дней с момента регистрации заявления, если услуга оказывается бесплатно.</w:t>
      </w:r>
    </w:p>
    <w:p w:rsidR="00E95E46" w:rsidRPr="00BE2B23" w:rsidRDefault="00E95E46" w:rsidP="00BE2B23">
      <w:r w:rsidRPr="00BE2B23">
        <w:t>2.4.2 Сроки исполнения отдельных административных процедур (действий) по предоставлению муниципальной услуги указаны в разделе 3 настоящего административного регламента и составляют:</w:t>
      </w:r>
    </w:p>
    <w:p w:rsidR="00E95E46" w:rsidRPr="00BE2B23" w:rsidRDefault="00E95E46" w:rsidP="00BE2B23">
      <w:r w:rsidRPr="00BE2B23">
        <w:t>- срок регистрации заявления заявителя о предоставлении муниципальной услуги - 15 минут;</w:t>
      </w:r>
    </w:p>
    <w:p w:rsidR="00E95E46" w:rsidRPr="00BE2B23" w:rsidRDefault="00E95E46" w:rsidP="00BE2B23">
      <w:r w:rsidRPr="00BE2B23">
        <w:t>- срок подготовки и направления (выдачи) заявителю информационного письма отдела - 1 рабочий день.</w:t>
      </w:r>
    </w:p>
    <w:p w:rsidR="00E95E46" w:rsidRPr="00BE2B23" w:rsidRDefault="00E95E46" w:rsidP="00BE2B23">
      <w:r w:rsidRPr="00BE2B23">
        <w:t>2.5. Перечень нормативных правовых актов, непосредственно регулирующих предоставление муниципальной услуги</w:t>
      </w:r>
    </w:p>
    <w:p w:rsidR="00E95E46" w:rsidRPr="00BE2B23" w:rsidRDefault="00E95E46" w:rsidP="00BE2B23">
      <w:r w:rsidRPr="00BE2B23">
        <w:t>2.5.1. Нормативные правовые акты, регулирующие предоставление муниципальной услуги:</w:t>
      </w:r>
    </w:p>
    <w:p w:rsidR="00E95E46" w:rsidRPr="00BE2B23" w:rsidRDefault="00E95E46" w:rsidP="00BE2B23">
      <w:r w:rsidRPr="00BE2B23">
        <w:t>- Конституция Российской Федерации;</w:t>
      </w:r>
    </w:p>
    <w:p w:rsidR="00E95E46" w:rsidRPr="00BE2B23" w:rsidRDefault="00E95E46" w:rsidP="00BE2B23">
      <w:r w:rsidRPr="00BE2B23">
        <w:t>- Градостроительным кодексом Российской Федерации от 29.12.2004 г. №190-ФЗ;</w:t>
      </w:r>
    </w:p>
    <w:p w:rsidR="00E95E46" w:rsidRPr="00BE2B23" w:rsidRDefault="00E95E46" w:rsidP="00BE2B23">
      <w:r w:rsidRPr="00BE2B23">
        <w:t>- Феде</w:t>
      </w:r>
      <w:r>
        <w:t>ральным законом от 06.10.2003 N</w:t>
      </w:r>
      <w:r w:rsidRPr="00BE2B23">
        <w:t>131-ФЗ «Об общих принципах организации местного самоуправления в Российской Федерации»;</w:t>
      </w:r>
    </w:p>
    <w:p w:rsidR="00E95E46" w:rsidRPr="00BE2B23" w:rsidRDefault="00E95E46" w:rsidP="00BE2B23">
      <w:r w:rsidRPr="00BE2B23">
        <w:t>- Федерал</w:t>
      </w:r>
      <w:r>
        <w:t>ьным законом от 2 мая 2006 г. N</w:t>
      </w:r>
      <w:r w:rsidRPr="00BE2B23">
        <w:t>59-ФЗ «О порядке рассмотрения обращений граждан Российской Федерации» (Собрание законодательства Российской Федерации, 2006, N</w:t>
      </w:r>
      <w:r>
        <w:t>19, ст. 2060; 2007, N</w:t>
      </w:r>
      <w:r w:rsidRPr="00BE2B23">
        <w:t>40, ст. 4717),</w:t>
      </w:r>
    </w:p>
    <w:p w:rsidR="00E95E46" w:rsidRPr="00BE2B23" w:rsidRDefault="00E95E46" w:rsidP="00BE2B23">
      <w:r w:rsidRPr="00BE2B23">
        <w:t>- Постановление Правительства Росси</w:t>
      </w:r>
      <w:r>
        <w:t>йской Федерации от 30.06.2006 №</w:t>
      </w:r>
      <w:r w:rsidRPr="00BE2B23">
        <w:t>363 «Об информационном обеспечении градостроительной деятельности»;</w:t>
      </w:r>
    </w:p>
    <w:p w:rsidR="00E95E46" w:rsidRPr="00BE2B23" w:rsidRDefault="00E95E46" w:rsidP="00BE2B23">
      <w:r w:rsidRPr="00BE2B23">
        <w:t>- Приказ Минрегиона Российской Федерации от 30.08.2007 №85 «Об утверждении документов по ведению ИСОГД».</w:t>
      </w:r>
    </w:p>
    <w:p w:rsidR="00E95E46" w:rsidRPr="00BE2B23" w:rsidRDefault="00E95E46" w:rsidP="00BE2B23">
      <w:r w:rsidRPr="00BE2B23">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E95E46" w:rsidRPr="00BE2B23" w:rsidRDefault="00E95E46" w:rsidP="00BE2B23">
      <w:r w:rsidRPr="00BE2B23">
        <w:t>2.6.1. Для получения муниципальной услуги заявитель подает в организационно0-территориальный отдел администрации заявление о предоставлении сведений и копий документов, содержащихся в МИСОГД (д</w:t>
      </w:r>
      <w:r>
        <w:t>алее - заявление) (Приложение №</w:t>
      </w:r>
      <w:r w:rsidRPr="00BE2B23">
        <w:t>2 к настоящему административному регламенту).</w:t>
      </w:r>
    </w:p>
    <w:p w:rsidR="00E95E46" w:rsidRPr="00BE2B23" w:rsidRDefault="00E95E46" w:rsidP="00BE2B23">
      <w:r w:rsidRPr="00BE2B23">
        <w:t>В заявлении указываются:</w:t>
      </w:r>
    </w:p>
    <w:p w:rsidR="00E95E46" w:rsidRPr="00BE2B23" w:rsidRDefault="00E95E46" w:rsidP="00BE2B23">
      <w:r w:rsidRPr="00BE2B23">
        <w:t>- наименование и юридический адрес заявителя (для юридических лиц) или фамилия, имя, отчество (последнее - при наличии) заявителя (для физических лиц);</w:t>
      </w:r>
    </w:p>
    <w:p w:rsidR="00E95E46" w:rsidRPr="00BE2B23" w:rsidRDefault="00E95E46" w:rsidP="00BE2B23">
      <w:r w:rsidRPr="00BE2B23">
        <w:t>- почтовый адрес;</w:t>
      </w:r>
    </w:p>
    <w:p w:rsidR="00E95E46" w:rsidRPr="00BE2B23" w:rsidRDefault="00E95E46" w:rsidP="00BE2B23">
      <w:r w:rsidRPr="00BE2B23">
        <w:t>- суть заявления;</w:t>
      </w:r>
    </w:p>
    <w:p w:rsidR="00E95E46" w:rsidRPr="00BE2B23" w:rsidRDefault="00E95E46" w:rsidP="00BE2B23">
      <w:r w:rsidRPr="00BE2B23">
        <w:t>- личная подпись и дата.</w:t>
      </w:r>
    </w:p>
    <w:p w:rsidR="00E95E46" w:rsidRPr="00BE2B23" w:rsidRDefault="00E95E46" w:rsidP="00BE2B23">
      <w:r w:rsidRPr="00BE2B23">
        <w:t>2.6.2. При этом к заявлению должны прилагаться следующие документы:</w:t>
      </w:r>
    </w:p>
    <w:p w:rsidR="00E95E46" w:rsidRPr="00BE2B23" w:rsidRDefault="00E95E46" w:rsidP="00BE2B23">
      <w:r w:rsidRPr="00BE2B23">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95E46" w:rsidRPr="00BE2B23" w:rsidRDefault="00E95E46" w:rsidP="00BE2B23">
      <w:r w:rsidRPr="00BE2B23">
        <w:t>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учредительные документы юридического лица;</w:t>
      </w:r>
    </w:p>
    <w:p w:rsidR="00E95E46" w:rsidRPr="00BE2B23" w:rsidRDefault="00E95E46" w:rsidP="00BE2B23">
      <w:r w:rsidRPr="00BE2B23">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E95E46" w:rsidRPr="00BE2B23" w:rsidRDefault="00E95E46" w:rsidP="00BE2B23">
      <w:r w:rsidRPr="00BE2B23">
        <w:t>4) документ, подтверждающий внесение платы за предоставление муниципальной услуги, в случае если услуга предоставляется платно;</w:t>
      </w:r>
    </w:p>
    <w:p w:rsidR="00E95E46" w:rsidRPr="00BE2B23" w:rsidRDefault="00E95E46" w:rsidP="00BE2B23">
      <w:r w:rsidRPr="00BE2B23">
        <w:t>5) документ, подтверждающий право на получение сведений, отнесенных к категории ограниченного доступа, в случае если запрашиваемая информация относится к категории ограниченного доступа.</w:t>
      </w:r>
    </w:p>
    <w:p w:rsidR="00E95E46" w:rsidRPr="00BE2B23" w:rsidRDefault="00E95E46" w:rsidP="00BE2B23">
      <w:r w:rsidRPr="00BE2B23">
        <w:t>По своему желанию заявитель может дополнительно представить иные документы, которые, по его мнению, имеют значение для получения муниципальной услуги.</w:t>
      </w:r>
    </w:p>
    <w:p w:rsidR="00E95E46" w:rsidRPr="00BE2B23" w:rsidRDefault="00E95E46" w:rsidP="00BE2B23">
      <w:r w:rsidRPr="00BE2B23">
        <w:t>Копии документов должны быть заверены подписью заявителя и печатью, если заявителем является юридическое лицо.</w:t>
      </w:r>
    </w:p>
    <w:p w:rsidR="00E95E46" w:rsidRPr="00BE2B23" w:rsidRDefault="00E95E46" w:rsidP="00BE2B23">
      <w:r w:rsidRPr="00BE2B23">
        <w:t>2.6.3. Заявление о предоставлении муниципальной услуги анонимного характера не рассматривается.</w:t>
      </w:r>
    </w:p>
    <w:p w:rsidR="00E95E46" w:rsidRPr="00BE2B23" w:rsidRDefault="00E95E46" w:rsidP="00BE2B23">
      <w:r w:rsidRPr="00BE2B23">
        <w:t>2.6.4. В соответствии с частью 3 статьи 7 Федерального закона от 27.07.2010 №210-ФЗ «Об организации предоставления государственных и муниципальных услуг», в случае, если для предоставления муниципальной услуги необходимо предоставление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отдел. Данное требование не распространяется на лиц, признанных в установленном порядке безвестно отсутствующими.</w:t>
      </w:r>
    </w:p>
    <w:p w:rsidR="00E95E46" w:rsidRPr="00BE2B23" w:rsidRDefault="00E95E46" w:rsidP="00BE2B23">
      <w:r w:rsidRPr="00BE2B23">
        <w:t>2.6.5. Отдел не вправе требовать от заявителя:</w:t>
      </w:r>
    </w:p>
    <w:p w:rsidR="00E95E46" w:rsidRPr="00BE2B23" w:rsidRDefault="00E95E46" w:rsidP="00BE2B23">
      <w:r w:rsidRPr="00BE2B23">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5E46" w:rsidRPr="00BE2B23" w:rsidRDefault="00E95E46" w:rsidP="00BE2B23">
      <w:r w:rsidRPr="00BE2B23">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и муниципальными правовыми актами Крапивинского муниципального района, находятся в распоряжении органов, предоставляющих муниципальную услугу, иных органов, учреждений 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E95E46" w:rsidRPr="00BE2B23" w:rsidRDefault="00E95E46" w:rsidP="00BE2B23">
      <w:r w:rsidRPr="00BE2B23">
        <w:t>2.7. Исчерпывающий перечень оснований для отказа в приеме документов, необходимых для предоставления муниципальной услуги</w:t>
      </w:r>
    </w:p>
    <w:p w:rsidR="00E95E46" w:rsidRPr="00BE2B23" w:rsidRDefault="00E95E46" w:rsidP="00BE2B23">
      <w:r w:rsidRPr="00BE2B23">
        <w:t>Основания для отказа в приеме документов, необходимых для предоставления муниципальной услуги, отсутствуют.</w:t>
      </w:r>
    </w:p>
    <w:p w:rsidR="00E95E46" w:rsidRPr="00BE2B23" w:rsidRDefault="00E95E46" w:rsidP="00BE2B23">
      <w:r w:rsidRPr="00BE2B23">
        <w:t>2.8. Исчерпывающий перечень оснований для приостановления или отказа в предоставлении муниципальной услуги</w:t>
      </w:r>
    </w:p>
    <w:p w:rsidR="00E95E46" w:rsidRPr="00BE2B23" w:rsidRDefault="00E95E46" w:rsidP="00BE2B23">
      <w:r w:rsidRPr="00BE2B23">
        <w:t>2.8.1. Оснований для приостановления предоставления муниципальной услуги не предусмотрено.</w:t>
      </w:r>
    </w:p>
    <w:p w:rsidR="00E95E46" w:rsidRPr="00BE2B23" w:rsidRDefault="00E95E46" w:rsidP="00BE2B23">
      <w:r w:rsidRPr="00BE2B23">
        <w:t>2.8.2. Основаниями для отказа в предоставлении муниципальной услуги являются:</w:t>
      </w:r>
    </w:p>
    <w:p w:rsidR="00E95E46" w:rsidRPr="00BE2B23" w:rsidRDefault="00E95E46" w:rsidP="00BE2B23">
      <w:r w:rsidRPr="00BE2B23">
        <w:t>1) при наличии одного из оснований для оставления обращения без ответа, предусмотренных Федеральным законом от 02.05.2006 № 59-ФЗ «О порядке рассмотрения обращений граждан Российской Федерации» (текст заявления не поддается прочтению, не указаны фамилия, имя, отчество, почтовый адрес заявителя);</w:t>
      </w:r>
    </w:p>
    <w:p w:rsidR="00E95E46" w:rsidRPr="00BE2B23" w:rsidRDefault="00E95E46" w:rsidP="00BE2B23">
      <w:r w:rsidRPr="00BE2B23">
        <w:t>2) обращение неправомочного лица;</w:t>
      </w:r>
    </w:p>
    <w:p w:rsidR="00E95E46" w:rsidRPr="00BE2B23" w:rsidRDefault="00E95E46" w:rsidP="00BE2B23">
      <w:r w:rsidRPr="00BE2B23">
        <w:t>3) отсутствия или неполного пакета документов, указанных в подпункте 2.6.2 настоящего административного регламента;</w:t>
      </w:r>
    </w:p>
    <w:p w:rsidR="00E95E46" w:rsidRPr="00BE2B23" w:rsidRDefault="00E95E46" w:rsidP="00BE2B23">
      <w:r w:rsidRPr="00BE2B23">
        <w:t>4) несоответствия предоставленных документов по форме и содержанию нормам действующего законодательства, настоящего административного регламента.</w:t>
      </w:r>
    </w:p>
    <w:p w:rsidR="00E95E46" w:rsidRPr="00BE2B23" w:rsidRDefault="00E95E46" w:rsidP="00BE2B23">
      <w:r w:rsidRPr="00BE2B23">
        <w:t>2.9. Перечень услуг, которые являются необходимыми и обязательными в предоставлении муниципальной услуги, в том числе сведения о документе (документах), выдаваемом (выдаваемых) органами, учреждениями, организациями, участвующими в предоставлении муниципальной услуги</w:t>
      </w:r>
    </w:p>
    <w:p w:rsidR="00E95E46" w:rsidRPr="00BE2B23" w:rsidRDefault="00E95E46" w:rsidP="00BE2B23">
      <w:r w:rsidRPr="00BE2B23">
        <w:t>Предоставление услуг, являющихся необходимыми и обязательными для предоставления муниципальной услуги, не требуется.</w:t>
      </w:r>
    </w:p>
    <w:p w:rsidR="00E95E46" w:rsidRPr="00BE2B23" w:rsidRDefault="00E95E46" w:rsidP="00BE2B23">
      <w:r w:rsidRPr="00BE2B23">
        <w:t>2.10. Порядок, размер и основания взимания государственной пошлины или иной платы, взимаемой за предоставление муниципальной услуги:</w:t>
      </w:r>
    </w:p>
    <w:p w:rsidR="00E95E46" w:rsidRPr="00BE2B23" w:rsidRDefault="00E95E46" w:rsidP="00BE2B23">
      <w:r w:rsidRPr="00BE2B23">
        <w:t>2.10.1. Предоставление муниципальной услуги осуществляется бесплатно и за плату.</w:t>
      </w:r>
    </w:p>
    <w:p w:rsidR="00E95E46" w:rsidRPr="00BE2B23" w:rsidRDefault="00E95E46" w:rsidP="00BE2B23">
      <w:r w:rsidRPr="00BE2B23">
        <w:t>Бесплатно сведения, содержащиеся в информационном фонде МИСОГД предоставляются по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(органов) по учету объектов недвижимого имущества, учету государственного и муниципального имущества, а в случаях, предусмотренных федеральными законами, по запросам физических и юридических лиц.</w:t>
      </w:r>
    </w:p>
    <w:p w:rsidR="00E95E46" w:rsidRPr="00BE2B23" w:rsidRDefault="00E95E46" w:rsidP="00BE2B23">
      <w:r w:rsidRPr="00BE2B23">
        <w:t>2.10.2. Муниципальная услуга на основании Постановления Правительства РФ №363 от 09.06.2006г. «Об информационном обеспечении градостроительной деятельности» является платной:</w:t>
      </w:r>
    </w:p>
    <w:p w:rsidR="00E95E46" w:rsidRPr="00BE2B23" w:rsidRDefault="00E95E46" w:rsidP="00BE2B23">
      <w:r w:rsidRPr="00BE2B23">
        <w:t>- размер платы за предоставление муниципальной услуги устанавливается Постановлением Администрации;</w:t>
      </w:r>
    </w:p>
    <w:p w:rsidR="00E95E46" w:rsidRPr="00BE2B23" w:rsidRDefault="00E95E46" w:rsidP="00BE2B23">
      <w:r w:rsidRPr="00BE2B23">
        <w:t>- общий размер платы за предоставление муниципальной услуги по конкретной заявке определяется сотрудниками отдела на основании размера платы за предоставление муниципальной услуги, установленной Постановлением Администрации;</w:t>
      </w:r>
    </w:p>
    <w:p w:rsidR="00E95E46" w:rsidRPr="00BE2B23" w:rsidRDefault="00E95E46" w:rsidP="00BE2B23">
      <w:r w:rsidRPr="00BE2B23">
        <w:t>- документом, подтверждающим внесение платы за предоставление муниципальной услуги в безналичной форме, является копия платежного поручения с отметкой банка или иной кредитной организации о его исполнении;</w:t>
      </w:r>
    </w:p>
    <w:p w:rsidR="00E95E46" w:rsidRPr="00BE2B23" w:rsidRDefault="00E95E46" w:rsidP="00BE2B23">
      <w:r w:rsidRPr="00BE2B23">
        <w:t>- документом, подтверждающим внесение платы за предоставление муниципальной услуги в наличной форме, является квитанция установленной формы.</w:t>
      </w:r>
    </w:p>
    <w:p w:rsidR="00E95E46" w:rsidRPr="00BE2B23" w:rsidRDefault="00E95E46" w:rsidP="00BE2B23">
      <w:r w:rsidRPr="00BE2B23">
        <w:t>2.11. Максимальный срок ожидания в очереди при подаче запроса о предоставлении муниципальной услуги, услуги, предоставляемой органом, учреждением, организацией, участвующих в предоставлении муниципальной услуги, и при получении результата предоставления таких услуг</w:t>
      </w:r>
    </w:p>
    <w:p w:rsidR="00E95E46" w:rsidRPr="00BE2B23" w:rsidRDefault="00E95E46" w:rsidP="00BE2B23">
      <w:r w:rsidRPr="00BE2B23">
        <w:t>2.11.1. Максимальное время ожидания в очереди при подаче документов составляет 15 минут; максимальная продолжительность приема у специалиста, осуществляющего прием документов, составляет 15 минут.</w:t>
      </w:r>
    </w:p>
    <w:p w:rsidR="00E95E46" w:rsidRPr="00BE2B23" w:rsidRDefault="00E95E46" w:rsidP="00BE2B23">
      <w:r w:rsidRPr="00BE2B23">
        <w:t>2.11.2. Максимальное время ожидания в очереди при получении результатов предоставления муниципальной услуги составляет 15 минут.</w:t>
      </w:r>
    </w:p>
    <w:p w:rsidR="00E95E46" w:rsidRPr="00BE2B23" w:rsidRDefault="00E95E46" w:rsidP="00BE2B23">
      <w:r w:rsidRPr="00BE2B23">
        <w:t>2.12. Срок и порядок регистрации запроса заявителя о предоставлении муниципальной услуги и услуги, предоставляемой органами, учреждениями, организациями, участвующим в предоставлении муниципальной услуги, в том числе в электронной форме</w:t>
      </w:r>
    </w:p>
    <w:p w:rsidR="00E95E46" w:rsidRPr="00BE2B23" w:rsidRDefault="00E95E46" w:rsidP="00BE2B23">
      <w:r w:rsidRPr="00BE2B23">
        <w:t>2.12.1. Регистрация заявления, направленного заявителем с использованием средств почтовой связи, осуществляется в день их поступления.</w:t>
      </w:r>
    </w:p>
    <w:p w:rsidR="00E95E46" w:rsidRPr="00BE2B23" w:rsidRDefault="00E95E46" w:rsidP="00BE2B23">
      <w:r w:rsidRPr="00BE2B23">
        <w:t>В случае поступления заявления в выходные дни регистрация осуществляется в первый рабочий день, следующий за выходным днем.</w:t>
      </w:r>
    </w:p>
    <w:p w:rsidR="00E95E46" w:rsidRPr="00BE2B23" w:rsidRDefault="00E95E46" w:rsidP="00BE2B23">
      <w:r w:rsidRPr="00BE2B23">
        <w:t>2.12.2. Регистрация поступившего в отдел заявления осуществляется специалистом отдела, ответственным за прием и регистрацию документов при предоставлении муниципальной услуги.</w:t>
      </w:r>
    </w:p>
    <w:p w:rsidR="00E95E46" w:rsidRPr="00BE2B23" w:rsidRDefault="00E95E46" w:rsidP="00BE2B23">
      <w:r w:rsidRPr="00BE2B23">
        <w:t>Поступившие в отдел заявление о предоставлении муниципальной услуги регистрируется в день поступления.</w:t>
      </w:r>
    </w:p>
    <w:p w:rsidR="00E95E46" w:rsidRPr="00BE2B23" w:rsidRDefault="00E95E46" w:rsidP="00BE2B23">
      <w:r w:rsidRPr="00BE2B23">
        <w:t>2.13. Требования к помещениям, в которых предоставляются муниципальная услуга</w:t>
      </w:r>
    </w:p>
    <w:p w:rsidR="00E95E46" w:rsidRPr="00BE2B23" w:rsidRDefault="00E95E46" w:rsidP="00BE2B23">
      <w:r w:rsidRPr="00BE2B23">
        <w:t>2.13.1. Прием заявителей и документов осуществляется по адресу: пгт. Крапивинский, ул. Юбилейная, 15.</w:t>
      </w:r>
    </w:p>
    <w:p w:rsidR="00E95E46" w:rsidRPr="00BE2B23" w:rsidRDefault="00E95E46" w:rsidP="00BE2B23">
      <w:r w:rsidRPr="00BE2B23">
        <w:t>2.13.2. Помещение для предоставления муниципальной услуги обеспечивается необходимым для предоставления муниципальной услуги оборудованием (компьютерами, средствами электронно-вычислительной техники, средствами связи, включая Интернет, оргтехникой), канцелярскими принадлежностями, информационными и справочными материалами, стульями и столами.</w:t>
      </w:r>
    </w:p>
    <w:p w:rsidR="00E95E46" w:rsidRPr="00BE2B23" w:rsidRDefault="00E95E46" w:rsidP="00BE2B23">
      <w:r w:rsidRPr="00BE2B23">
        <w:t>2.13.3. Рабочие места специалистов отдела оснащаются настенными вывесками с указанием фамилии, имени, отчества и должности.</w:t>
      </w:r>
    </w:p>
    <w:p w:rsidR="00E95E46" w:rsidRPr="00BE2B23" w:rsidRDefault="00E95E46" w:rsidP="00BE2B23">
      <w:r w:rsidRPr="00BE2B23">
        <w:t>2.14.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предоставления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95E46" w:rsidRPr="00BE2B23" w:rsidRDefault="00E95E46" w:rsidP="00BE2B23">
      <w:r w:rsidRPr="00BE2B23">
        <w:t>2.14.1. Показателями доступности муниципальной услуги являются:</w:t>
      </w:r>
    </w:p>
    <w:p w:rsidR="00E95E46" w:rsidRPr="00BE2B23" w:rsidRDefault="00E95E46" w:rsidP="00BE2B23">
      <w:r w:rsidRPr="00BE2B23">
        <w:t>1) наличие различных способов получения информации о предоставлении муниципальной услуги;</w:t>
      </w:r>
    </w:p>
    <w:p w:rsidR="00E95E46" w:rsidRPr="00BE2B23" w:rsidRDefault="00E95E46" w:rsidP="00BE2B23">
      <w:r w:rsidRPr="00BE2B23">
        <w:t>2) равные права и возможности по получению муниципальной услуги для заявителей;</w:t>
      </w:r>
    </w:p>
    <w:p w:rsidR="00E95E46" w:rsidRPr="00BE2B23" w:rsidRDefault="00E95E46" w:rsidP="00BE2B23">
      <w:r w:rsidRPr="00BE2B23">
        <w:t>3) режим работы отдела обеспечивает возможность подачи заявителем заявления о предоставлении муниципальной услуги в течение рабочего времени;</w:t>
      </w:r>
    </w:p>
    <w:p w:rsidR="00E95E46" w:rsidRPr="00BE2B23" w:rsidRDefault="00E95E46" w:rsidP="00BE2B23">
      <w:r w:rsidRPr="00BE2B23">
        <w:t>4) возможность выбора способа обращения и получения муниципальной услуги (по почте, при личном обращении).</w:t>
      </w:r>
    </w:p>
    <w:p w:rsidR="00E95E46" w:rsidRPr="00BE2B23" w:rsidRDefault="00E95E46" w:rsidP="00BE2B23">
      <w:r w:rsidRPr="00BE2B23">
        <w:t>2.14.2. Показателями качества предоставления муниципальной услуги являются:</w:t>
      </w:r>
    </w:p>
    <w:p w:rsidR="00E95E46" w:rsidRPr="00BE2B23" w:rsidRDefault="00E95E46" w:rsidP="00BE2B23">
      <w:r w:rsidRPr="00BE2B23">
        <w:t>1) профессиональная подготовка специалистов отдела;</w:t>
      </w:r>
    </w:p>
    <w:p w:rsidR="00E95E46" w:rsidRPr="00BE2B23" w:rsidRDefault="00E95E46" w:rsidP="00BE2B23">
      <w:r w:rsidRPr="00BE2B23">
        <w:t>2) высокая культура обслуживания заявителей;</w:t>
      </w:r>
    </w:p>
    <w:p w:rsidR="00E95E46" w:rsidRPr="00BE2B23" w:rsidRDefault="00E95E46" w:rsidP="00BE2B23">
      <w:r w:rsidRPr="00BE2B23">
        <w:t>3) строгое соблюдение сроков предоставления муниципальной услуги;</w:t>
      </w:r>
    </w:p>
    <w:p w:rsidR="00E95E46" w:rsidRPr="00BE2B23" w:rsidRDefault="00E95E46" w:rsidP="00BE2B23">
      <w:r w:rsidRPr="00BE2B23">
        <w:t>4) отсутствие обоснованных жалоб на нарушения положений настоящего административного регламента.</w:t>
      </w:r>
    </w:p>
    <w:p w:rsidR="00E95E46" w:rsidRPr="00BE2B23" w:rsidRDefault="00E95E46" w:rsidP="00BE2B23">
      <w:r w:rsidRPr="00BE2B23">
        <w:t>2.14.3. 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E95E46" w:rsidRPr="00BE2B23" w:rsidRDefault="00E95E46" w:rsidP="00BE2B23">
      <w:r w:rsidRPr="00BE2B23">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95E46" w:rsidRPr="00BE2B23" w:rsidRDefault="00E95E46" w:rsidP="00BE2B23">
      <w:r w:rsidRPr="00BE2B23">
        <w:t>2.15.1. Иные требования к заявителю при предоставлении муниципальной услуги не предъявляются.</w:t>
      </w:r>
    </w:p>
    <w:p w:rsidR="00E95E46" w:rsidRPr="00BE2B23" w:rsidRDefault="00E95E46" w:rsidP="00BE2B23">
      <w:r w:rsidRPr="00BE2B23">
        <w:t>2.15.2. Муниципальная услуга так же оказывается в Муниципальном автономном учреждении «Многофункциональный центр предоставления государственных и муниципальных услуг» Крапивинского муниципального района (далее МАУ «МФЦ» КМР).</w:t>
      </w:r>
    </w:p>
    <w:p w:rsidR="00E95E46" w:rsidRPr="00BE2B23" w:rsidRDefault="00E95E46" w:rsidP="00BE2B23">
      <w:r w:rsidRPr="00BE2B23">
        <w:t>2.15.3. Предоставление муниципальной услуги МАУ «МФЦ» КМР осуществляется в соответствии с настоящим регламентом.</w:t>
      </w:r>
    </w:p>
    <w:p w:rsidR="00E95E46" w:rsidRPr="00BE2B23" w:rsidRDefault="00E95E46" w:rsidP="00BE2B23">
      <w:r w:rsidRPr="00BE2B23">
        <w:t>2.15.4. МАУ «МФЦ» КМР оказывает муниципальную услугу в части:</w:t>
      </w:r>
    </w:p>
    <w:p w:rsidR="00E95E46" w:rsidRPr="00BE2B23" w:rsidRDefault="00E95E46" w:rsidP="00BE2B23">
      <w:r w:rsidRPr="00BE2B23">
        <w:t>- информирования граждан об особенностях предоставления муниципальной услуги посредствам консультирования заявителей специалистами МАУ «МФЦ» КМР;</w:t>
      </w:r>
    </w:p>
    <w:p w:rsidR="00E95E46" w:rsidRPr="00BE2B23" w:rsidRDefault="00E95E46" w:rsidP="00BE2B23">
      <w:r w:rsidRPr="00BE2B23">
        <w:t>- приема документов от заявителей и передача их в отдел для решения вопроса о возможности предоставления муниципальной услуги либо отказа в ее предоставлении;</w:t>
      </w:r>
    </w:p>
    <w:p w:rsidR="00E95E46" w:rsidRPr="00BE2B23" w:rsidRDefault="00E95E46" w:rsidP="00BE2B23">
      <w:r w:rsidRPr="00BE2B23">
        <w:t>- выдачи результата предоставления муниципальной услуги, в случае принятия заявления о ее предоставлении специалистами МАУ «МФЦ» КМР.</w:t>
      </w:r>
    </w:p>
    <w:p w:rsidR="00E95E46" w:rsidRPr="00BE2B23" w:rsidRDefault="00E95E46" w:rsidP="00BE2B23">
      <w:r w:rsidRPr="00BE2B23">
        <w:t>Решение о предоставлении муниципальной услуги либо отказе в ее предоставлении принимает отдел. МАУ «МФЦ» КМР за решения принятые отделом ответственности не несет.</w:t>
      </w:r>
    </w:p>
    <w:p w:rsidR="00E95E46" w:rsidRPr="00BE2B23" w:rsidRDefault="00E95E46" w:rsidP="00BE2B23">
      <w:r w:rsidRPr="00BE2B23">
        <w:t>2.15.5. Должностные лица отдела, участвующие в предоставлении муниципальной услуги, обеспечивают обработку и хранение персональных данных заявителей в соответствии с законодательством Российской Федерации.</w:t>
      </w:r>
    </w:p>
    <w:p w:rsidR="00E95E46" w:rsidRPr="00BE2B23" w:rsidRDefault="00E95E46" w:rsidP="00BE2B23">
      <w:r w:rsidRPr="00BE2B23">
        <w:t>2.15.6. Муниципальная услуга в электронной форме не оказывается.</w:t>
      </w:r>
    </w:p>
    <w:p w:rsidR="00E95E46" w:rsidRDefault="00E95E46" w:rsidP="00BE2B23"/>
    <w:p w:rsidR="00E95E46" w:rsidRPr="00BE2B23" w:rsidRDefault="00E95E46" w:rsidP="00BE2B23">
      <w:pPr>
        <w:jc w:val="center"/>
        <w:rPr>
          <w:b/>
          <w:bCs/>
          <w:sz w:val="30"/>
          <w:szCs w:val="30"/>
        </w:rPr>
      </w:pPr>
      <w:r w:rsidRPr="00BE2B23">
        <w:rPr>
          <w:b/>
          <w:bCs/>
          <w:sz w:val="30"/>
          <w:szCs w:val="30"/>
        </w:rPr>
        <w:t>3. Состав, последовательность и сроки выполнения административных процедур, требования к порядку их выполнения</w:t>
      </w:r>
    </w:p>
    <w:p w:rsidR="00E95E46" w:rsidRPr="00BE2B23" w:rsidRDefault="00E95E46" w:rsidP="00BE2B23"/>
    <w:p w:rsidR="00E95E46" w:rsidRPr="00BE2B23" w:rsidRDefault="00E95E46" w:rsidP="00BE2B23">
      <w:r w:rsidRPr="00BE2B23">
        <w:t>3.1. Последовательность административных действий (процедур) при предоставлении муниципальной услуги осуществляется в соответст</w:t>
      </w:r>
      <w:r>
        <w:t>вии с блок-схемой (приложение №</w:t>
      </w:r>
      <w:r w:rsidRPr="00BE2B23">
        <w:t>3 к настоящему административному регламенту).</w:t>
      </w:r>
    </w:p>
    <w:p w:rsidR="00E95E46" w:rsidRPr="00BE2B23" w:rsidRDefault="00E95E46" w:rsidP="00BE2B23">
      <w:r w:rsidRPr="00BE2B23">
        <w:t>3.2. Предоставление муниципальной услуги включает следующие административные действия (процедуры):</w:t>
      </w:r>
    </w:p>
    <w:p w:rsidR="00E95E46" w:rsidRPr="00BE2B23" w:rsidRDefault="00E95E46" w:rsidP="00BE2B23">
      <w:r w:rsidRPr="00BE2B23">
        <w:t>- прием и регистрация заявления;</w:t>
      </w:r>
    </w:p>
    <w:p w:rsidR="00E95E46" w:rsidRPr="00BE2B23" w:rsidRDefault="00E95E46" w:rsidP="00BE2B23">
      <w:r w:rsidRPr="00BE2B23">
        <w:t>- рассмотрение заявления и подготовка сведений (копий документов) из МИСОГД;</w:t>
      </w:r>
    </w:p>
    <w:p w:rsidR="00E95E46" w:rsidRPr="00BE2B23" w:rsidRDefault="00E95E46" w:rsidP="00BE2B23">
      <w:r w:rsidRPr="00BE2B23">
        <w:t>- визирование подготовленных сведений (копий документов) из МИСОГД (если это необходимо);</w:t>
      </w:r>
    </w:p>
    <w:p w:rsidR="00E95E46" w:rsidRPr="00BE2B23" w:rsidRDefault="00E95E46" w:rsidP="00BE2B23">
      <w:r w:rsidRPr="00BE2B23">
        <w:t>- направление (выдача) сведений.</w:t>
      </w:r>
    </w:p>
    <w:p w:rsidR="00E95E46" w:rsidRPr="00BE2B23" w:rsidRDefault="00E95E46" w:rsidP="00BE2B23">
      <w:r w:rsidRPr="00BE2B23">
        <w:t>3.3. Прием и регистрация заявления</w:t>
      </w:r>
    </w:p>
    <w:p w:rsidR="00E95E46" w:rsidRPr="00BE2B23" w:rsidRDefault="00E95E46" w:rsidP="00BE2B23">
      <w:r w:rsidRPr="00BE2B23">
        <w:t>3.3.1. Основанием для начала данной административной процедуры является поступление в отдел письменного заявления заявителя.</w:t>
      </w:r>
    </w:p>
    <w:p w:rsidR="00E95E46" w:rsidRPr="00BE2B23" w:rsidRDefault="00E95E46" w:rsidP="00BE2B23">
      <w:r w:rsidRPr="00BE2B23">
        <w:t>3.3.2. Днем поступления заявления считается дата его регистрации специалистом организационно-территориального отдела Администрации, ответственным за прием и регистрацию документов при предоставлении муниципальной услуги.</w:t>
      </w:r>
    </w:p>
    <w:p w:rsidR="00E95E46" w:rsidRPr="00BE2B23" w:rsidRDefault="00E95E46" w:rsidP="00BE2B23">
      <w:r w:rsidRPr="00BE2B23">
        <w:t>3.3.3. При приеме письменного заявления непосредственно от заявителя по его просьбе на втором экземпляре принятого заявления делается отметка с указанием даты приема заявления, фамилии и инициалов лица, принявшего заявление.</w:t>
      </w:r>
    </w:p>
    <w:p w:rsidR="00E95E46" w:rsidRPr="00BE2B23" w:rsidRDefault="00E95E46" w:rsidP="00BE2B23">
      <w:r w:rsidRPr="00BE2B23">
        <w:t>3.3.4. Специалист отдела, ответственный за прием и регистрацию документов при предоставлении муниципальной услуги:</w:t>
      </w:r>
    </w:p>
    <w:p w:rsidR="00E95E46" w:rsidRPr="00BE2B23" w:rsidRDefault="00E95E46" w:rsidP="00BE2B23">
      <w:r w:rsidRPr="00BE2B23">
        <w:t>- устанавливает предмет заявления;</w:t>
      </w:r>
    </w:p>
    <w:p w:rsidR="00E95E46" w:rsidRPr="00BE2B23" w:rsidRDefault="00E95E46" w:rsidP="00BE2B23">
      <w:r w:rsidRPr="00BE2B23">
        <w:t>- проверяет наличие в заявлении всех необходимых реквизитов и данных, предусмотренных пп. 2.6.2 настоящего административного регламента;</w:t>
      </w:r>
    </w:p>
    <w:p w:rsidR="00E95E46" w:rsidRPr="00BE2B23" w:rsidRDefault="00E95E46" w:rsidP="00BE2B23">
      <w:r w:rsidRPr="00BE2B23">
        <w:t>- регистрирует заявление в книге учета входящих документов.</w:t>
      </w:r>
    </w:p>
    <w:p w:rsidR="00E95E46" w:rsidRPr="00BE2B23" w:rsidRDefault="00E95E46" w:rsidP="00BE2B23">
      <w:r w:rsidRPr="00BE2B23">
        <w:t>3.3.5. После регистрации поступивший запрос с резолюцией начальника отдела направляется специалисту, ответственному за предоставление муниципальной услуги.</w:t>
      </w:r>
    </w:p>
    <w:p w:rsidR="00E95E46" w:rsidRPr="00BE2B23" w:rsidRDefault="00E95E46" w:rsidP="00BE2B23">
      <w:r w:rsidRPr="00BE2B23">
        <w:t>3.3.7. Максимальный срок исполнения данной административной процедуры составляет 1 день.</w:t>
      </w:r>
    </w:p>
    <w:p w:rsidR="00E95E46" w:rsidRPr="00BE2B23" w:rsidRDefault="00E95E46" w:rsidP="00BE2B23">
      <w:r w:rsidRPr="00BE2B23">
        <w:t>3.4. Рассмотрение заявления и подготовка сведений</w:t>
      </w:r>
    </w:p>
    <w:p w:rsidR="00E95E46" w:rsidRPr="00BE2B23" w:rsidRDefault="00E95E46" w:rsidP="00BE2B23">
      <w:r w:rsidRPr="00BE2B23">
        <w:t>3.4.1. Основанием для начала административного действия (процедуры) является поступление заявления специалисту, ответственному за предоставление муниципальной услуги.</w:t>
      </w:r>
    </w:p>
    <w:p w:rsidR="00E95E46" w:rsidRPr="00BE2B23" w:rsidRDefault="00E95E46" w:rsidP="00BE2B23">
      <w:r w:rsidRPr="00BE2B23">
        <w:t>3.4.2. Специалист, ответственный за предоставление муниципальной услуги, рассматривает заявление.</w:t>
      </w:r>
    </w:p>
    <w:p w:rsidR="00E95E46" w:rsidRPr="00BE2B23" w:rsidRDefault="00E95E46" w:rsidP="00BE2B23">
      <w:r w:rsidRPr="00BE2B23">
        <w:t>3.4.3. На основании изучения (анализа) документов специалист, ответственный за предоставление муниципальной услуги, принимает решение:</w:t>
      </w:r>
    </w:p>
    <w:p w:rsidR="00E95E46" w:rsidRPr="00BE2B23" w:rsidRDefault="00E95E46" w:rsidP="00BE2B23">
      <w:r w:rsidRPr="00BE2B23">
        <w:t>- о предоставлении сведений (копий документов) из МИСОГД;</w:t>
      </w:r>
    </w:p>
    <w:p w:rsidR="00E95E46" w:rsidRPr="00BE2B23" w:rsidRDefault="00E95E46" w:rsidP="00BE2B23">
      <w:r w:rsidRPr="00BE2B23">
        <w:t>- об отказе в предоставлении муниципальной услуги.</w:t>
      </w:r>
    </w:p>
    <w:p w:rsidR="00E95E46" w:rsidRPr="00BE2B23" w:rsidRDefault="00E95E46" w:rsidP="00BE2B23">
      <w:r w:rsidRPr="00BE2B23">
        <w:t>3.4.4. Решение об отказе в предоставлении муниципальной услуги принимается, если имеется основание, указанное в пункте 2.8 настоящего административного регламента.</w:t>
      </w:r>
    </w:p>
    <w:p w:rsidR="00E95E46" w:rsidRPr="00BE2B23" w:rsidRDefault="00E95E46" w:rsidP="00BE2B23">
      <w:r w:rsidRPr="00BE2B23">
        <w:t>3.4.5. Специалист, ответственный за предоставление муниципальной услуги, готовит сведения, в виде информационного письма или копии документов (копии копируются с оригиналов). Информационное письмо (копии документов) согласовывается начальником отдела и направляется на подпись Главе Крапивинского муниципального района.</w:t>
      </w:r>
    </w:p>
    <w:p w:rsidR="00E95E46" w:rsidRPr="00BE2B23" w:rsidRDefault="00E95E46" w:rsidP="00BE2B23">
      <w:r w:rsidRPr="00BE2B23">
        <w:t>3.4.6. Решение об отказе в предоставлении муниципальной услуги оформляется специалистом, ответственным за предоставление муниципальной услуги, в виде письма.</w:t>
      </w:r>
    </w:p>
    <w:p w:rsidR="00E95E46" w:rsidRPr="00BE2B23" w:rsidRDefault="00E95E46" w:rsidP="00BE2B23">
      <w:r w:rsidRPr="00BE2B23">
        <w:t>В письме об отказе в предоставлении муниципальной услуги заявителю указываются причины, послужившие основанием для принятия решения об отказе в предоставлении информации. Письмо об отказе в предоставлении муниципальной услуги согласовывается с начальником отдела и направляется на подпись Главе Крапивинского муниципального района.</w:t>
      </w:r>
    </w:p>
    <w:p w:rsidR="00E95E46" w:rsidRPr="00BE2B23" w:rsidRDefault="00E95E46" w:rsidP="00BE2B23">
      <w:r w:rsidRPr="00BE2B23">
        <w:t>3.4.7. Срок рассмотрения заявления и принятия решения не должен превышать 2 рабочих дня с момента его поступления специалисту, ответственному за предоставление муниципальной услуги.</w:t>
      </w:r>
    </w:p>
    <w:p w:rsidR="00E95E46" w:rsidRPr="00BE2B23" w:rsidRDefault="00E95E46" w:rsidP="00BE2B23">
      <w:r w:rsidRPr="00BE2B23">
        <w:t>3.5. Направление (выдача) сведений (копий документов)</w:t>
      </w:r>
    </w:p>
    <w:p w:rsidR="00E95E46" w:rsidRPr="00BE2B23" w:rsidRDefault="00E95E46" w:rsidP="00BE2B23">
      <w:r w:rsidRPr="00BE2B23">
        <w:t>3.5.1. Подписанные информационное письмо (заверенные копии документов) или письмо об отказе в предоставлении муниципальной услуги регистрируются в соответствующем журнале регистрации исходящей документации.</w:t>
      </w:r>
    </w:p>
    <w:p w:rsidR="00E95E46" w:rsidRPr="00BE2B23" w:rsidRDefault="00E95E46" w:rsidP="00BE2B23">
      <w:r w:rsidRPr="00BE2B23">
        <w:t>3.5.2. Запрашиваемые сведения предоставляются заявителю на бумажном и (или) электронном носителе, в текстовой или графической формах.</w:t>
      </w:r>
    </w:p>
    <w:p w:rsidR="00E95E46" w:rsidRPr="00BE2B23" w:rsidRDefault="00E95E46" w:rsidP="00BE2B23">
      <w:r w:rsidRPr="00BE2B23">
        <w:t>3.5.3. Если заявление о предоставлении муниципальной услуги было направлено посредством почтовой связи, то письменный ответ направляется заявителю по адресу, указанному в заявлении.</w:t>
      </w:r>
    </w:p>
    <w:p w:rsidR="00E95E46" w:rsidRPr="00BE2B23" w:rsidRDefault="00E95E46" w:rsidP="00BE2B23">
      <w:r w:rsidRPr="00BE2B23">
        <w:t>3.5.4. Запрашиваемые сведения (копии документов) могут выдаваться заявителю либо его представителю по доверенности на руки под роспись.</w:t>
      </w:r>
    </w:p>
    <w:p w:rsidR="00E95E46" w:rsidRPr="00BE2B23" w:rsidRDefault="00E95E46" w:rsidP="00BE2B23">
      <w:r w:rsidRPr="00BE2B23">
        <w:t>Дата выдачи сведений фиксируется в книге предоставления сведений.</w:t>
      </w:r>
    </w:p>
    <w:p w:rsidR="00E95E46" w:rsidRPr="00BE2B23" w:rsidRDefault="00E95E46" w:rsidP="00BE2B23">
      <w:r w:rsidRPr="00BE2B23">
        <w:t>3.5.5. Максимальный срок выполнения данного административного действия составляет 1 рабочий день.</w:t>
      </w:r>
    </w:p>
    <w:p w:rsidR="00E95E46" w:rsidRPr="00BE2B23" w:rsidRDefault="00E95E46" w:rsidP="00BE2B23">
      <w:pPr>
        <w:jc w:val="center"/>
        <w:rPr>
          <w:b/>
          <w:bCs/>
          <w:sz w:val="30"/>
          <w:szCs w:val="30"/>
        </w:rPr>
      </w:pPr>
    </w:p>
    <w:p w:rsidR="00E95E46" w:rsidRPr="00BE2B23" w:rsidRDefault="00E95E46" w:rsidP="00BE2B23">
      <w:pPr>
        <w:jc w:val="center"/>
        <w:rPr>
          <w:b/>
          <w:bCs/>
          <w:sz w:val="30"/>
          <w:szCs w:val="30"/>
        </w:rPr>
      </w:pPr>
      <w:r w:rsidRPr="00BE2B23">
        <w:rPr>
          <w:b/>
          <w:bCs/>
          <w:sz w:val="30"/>
          <w:szCs w:val="30"/>
        </w:rPr>
        <w:t>4. Формы контроля за исполнением административного регламента</w:t>
      </w:r>
    </w:p>
    <w:p w:rsidR="00E95E46" w:rsidRDefault="00E95E46" w:rsidP="00BE2B23"/>
    <w:p w:rsidR="00E95E46" w:rsidRPr="00BE2B23" w:rsidRDefault="00E95E46" w:rsidP="00BE2B23">
      <w:r w:rsidRPr="00BE2B23">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95E46" w:rsidRPr="00BE2B23" w:rsidRDefault="00E95E46" w:rsidP="00BE2B23">
      <w:r w:rsidRPr="00BE2B23">
        <w:t>4.1.1. Текущий контроль за соблюдением и исполнением ответственными должностными лицами настоящего административного регламента осуществляется посредством процедур внутреннего и внешнего контроля.</w:t>
      </w:r>
    </w:p>
    <w:p w:rsidR="00E95E46" w:rsidRPr="00BE2B23" w:rsidRDefault="00E95E46" w:rsidP="00BE2B23">
      <w:r w:rsidRPr="00BE2B23">
        <w:t>4.1.2. Внутренний контроль за соблюдением и исполнением административного регламента осуществляется начальником отдела.</w:t>
      </w:r>
    </w:p>
    <w:p w:rsidR="00E95E46" w:rsidRPr="00BE2B23" w:rsidRDefault="00E95E46" w:rsidP="00BE2B23">
      <w:r w:rsidRPr="00BE2B23">
        <w:t>4.1.3. Внешний контроль за соблюдением и исполнением административного регламента осуществляется иными уполномоченными органами и должностными лицами в соответствии с нормативными актами.</w:t>
      </w:r>
    </w:p>
    <w:p w:rsidR="00E95E46" w:rsidRPr="00BE2B23" w:rsidRDefault="00E95E46" w:rsidP="00BE2B23">
      <w:r w:rsidRPr="00BE2B23">
        <w:t>4.2. 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5E46" w:rsidRPr="00BE2B23" w:rsidRDefault="00E95E46" w:rsidP="00BE2B23">
      <w:r w:rsidRPr="00BE2B23">
        <w:t>Проверка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отдела, ответственных за предоставление муниципальной услуги.</w:t>
      </w:r>
    </w:p>
    <w:p w:rsidR="00E95E46" w:rsidRPr="00BE2B23" w:rsidRDefault="00E95E46" w:rsidP="00BE2B23">
      <w:r w:rsidRPr="00BE2B23">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E95E46" w:rsidRPr="00BE2B23" w:rsidRDefault="00E95E46" w:rsidP="00BE2B23">
      <w:r w:rsidRPr="00BE2B23">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E95E46" w:rsidRPr="00BE2B23" w:rsidRDefault="00E95E46" w:rsidP="00BE2B23">
      <w:r w:rsidRPr="00BE2B23">
        <w:t>4.3.2. Должностные лица отдела, ответственные за осуществление административных процедур по предоставлению муниципальной услуги, несут установленную законодательством Российской Федерации ответственность за решения и действия (бездействие), принимаемые в ходе предоставления муниципальной услуги.</w:t>
      </w:r>
    </w:p>
    <w:p w:rsidR="00E95E46" w:rsidRDefault="00E95E46" w:rsidP="00BE2B23"/>
    <w:p w:rsidR="00E95E46" w:rsidRPr="00BE2B23" w:rsidRDefault="00E95E46" w:rsidP="00BE2B23">
      <w:pPr>
        <w:jc w:val="center"/>
        <w:rPr>
          <w:b/>
          <w:bCs/>
          <w:sz w:val="30"/>
          <w:szCs w:val="30"/>
        </w:rPr>
      </w:pPr>
      <w:r w:rsidRPr="00BE2B23">
        <w:rPr>
          <w:b/>
          <w:bCs/>
          <w:sz w:val="30"/>
          <w:szCs w:val="30"/>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E95E46" w:rsidRPr="00BE2B23" w:rsidRDefault="00E95E46" w:rsidP="00BE2B23"/>
    <w:p w:rsidR="00E95E46" w:rsidRPr="00BE2B23" w:rsidRDefault="00E95E46" w:rsidP="00BE2B23">
      <w:r w:rsidRPr="00BE2B23">
        <w:t>5.1. Заявитель вправе в досудебном (внесудебном) порядке обжаловать действия (бездействие) и решения, принятые (осуществляемые) в ходе предоставления муниципальной услуги.</w:t>
      </w:r>
    </w:p>
    <w:p w:rsidR="00E95E46" w:rsidRPr="00BE2B23" w:rsidRDefault="00E95E46" w:rsidP="00BE2B23">
      <w:r w:rsidRPr="00BE2B23">
        <w:t>Предметом досудебного (внесудебного) обжалования заявителем являются решения и действия (бездействие) отдела, должностных лиц отдела либо муниципальных служащих, принятые (осуществляемые) в ходе предоставления муниципальной услуги.</w:t>
      </w:r>
    </w:p>
    <w:p w:rsidR="00E95E46" w:rsidRPr="00BE2B23" w:rsidRDefault="00E95E46" w:rsidP="00BE2B23">
      <w:r w:rsidRPr="00BE2B23">
        <w:t>5.2. Заявитель может обратиться с жалобой в следующих случаях:</w:t>
      </w:r>
    </w:p>
    <w:p w:rsidR="00E95E46" w:rsidRPr="00BE2B23" w:rsidRDefault="00E95E46" w:rsidP="00BE2B23">
      <w:r w:rsidRPr="00BE2B23">
        <w:t>1) нарушение срока регистрации запроса заявителя о предоставлении муниципальной услуги;</w:t>
      </w:r>
    </w:p>
    <w:p w:rsidR="00E95E46" w:rsidRPr="00BE2B23" w:rsidRDefault="00E95E46" w:rsidP="00BE2B23">
      <w:r w:rsidRPr="00BE2B23">
        <w:t>2) нарушение срока предоставления муниципальной услуги;</w:t>
      </w:r>
    </w:p>
    <w:p w:rsidR="00E95E46" w:rsidRPr="00BE2B23" w:rsidRDefault="00E95E46" w:rsidP="00BE2B23">
      <w:r w:rsidRPr="00BE2B23">
        <w:t>3) требование у заявителя документов, не предусмотренных настоящим административным регламентом;</w:t>
      </w:r>
    </w:p>
    <w:p w:rsidR="00E95E46" w:rsidRPr="00BE2B23" w:rsidRDefault="00E95E46" w:rsidP="00BE2B23">
      <w:r w:rsidRPr="00BE2B23">
        <w:t>4) отказ в приеме документов, предоставление которых предусмотрено настоящим административным регламентом, у заявителя;</w:t>
      </w:r>
    </w:p>
    <w:p w:rsidR="00E95E46" w:rsidRPr="00BE2B23" w:rsidRDefault="00E95E46" w:rsidP="00BE2B23">
      <w:r w:rsidRPr="00BE2B23">
        <w:t>5) отказ в предоставлении муниципальной услуги, если основания отказа не предусмотрены настоящим административным регламентом;</w:t>
      </w:r>
    </w:p>
    <w:p w:rsidR="00E95E46" w:rsidRPr="00BE2B23" w:rsidRDefault="00E95E46" w:rsidP="00BE2B23">
      <w:r w:rsidRPr="00BE2B23">
        <w:t>6) затребование с заявителя при предоставлении муниципальной услуги платы, не предусмотренной настоящим административным регламентом;</w:t>
      </w:r>
    </w:p>
    <w:p w:rsidR="00E95E46" w:rsidRPr="00BE2B23" w:rsidRDefault="00E95E46" w:rsidP="00BE2B23">
      <w:r w:rsidRPr="00BE2B23">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95E46" w:rsidRPr="00BE2B23" w:rsidRDefault="00E95E46" w:rsidP="00BE2B23">
      <w:r w:rsidRPr="00BE2B23">
        <w:t>5.3. Исчерпывающий перечень оснований для отказа в рассмотрении жалобы (претензии) либо приостановления ее рассмотрения:</w:t>
      </w:r>
    </w:p>
    <w:p w:rsidR="00E95E46" w:rsidRPr="00BE2B23" w:rsidRDefault="00E95E46" w:rsidP="00BE2B23">
      <w:r w:rsidRPr="00BE2B23">
        <w:t>1) подача жалобы лицом, не имеющим полномочий выступать от имени заявителя;</w:t>
      </w:r>
    </w:p>
    <w:p w:rsidR="00E95E46" w:rsidRPr="00BE2B23" w:rsidRDefault="00E95E46" w:rsidP="00BE2B23">
      <w:r w:rsidRPr="00BE2B23">
        <w:t>2) если в жалобе не указана фамилия заявителя, направившего жалобу, и адрес, по которому должен быть направлен ответ, ответ на жалобу не дается;</w:t>
      </w:r>
    </w:p>
    <w:p w:rsidR="00E95E46" w:rsidRPr="00BE2B23" w:rsidRDefault="00E95E46" w:rsidP="00BE2B23">
      <w:r w:rsidRPr="00BE2B23">
        <w:t>3) заявитель жалобы обжалует судебное решение;</w:t>
      </w:r>
    </w:p>
    <w:p w:rsidR="00E95E46" w:rsidRPr="00BE2B23" w:rsidRDefault="00E95E46" w:rsidP="00BE2B23">
      <w:r w:rsidRPr="00BE2B23">
        <w:t>4) если в жалобе содержатся нецензурные либо оскорбительные выражения, угрозы жизни, здоровью и имуществу должностного лица, а также членов его семьи, такая жалоба оставляется без ответа по существу поставленных в нем вопросов и заявителю, направившему жалобу, сообщается о недопустимости злоупотребления правом;</w:t>
      </w:r>
    </w:p>
    <w:p w:rsidR="00E95E46" w:rsidRPr="00BE2B23" w:rsidRDefault="00E95E46" w:rsidP="00BE2B23">
      <w:r w:rsidRPr="00BE2B23">
        <w:t>5) если текст жалобы не поддается прочтению, ответ на жалобу не дается, о чем в течение 15 дней со дня поступления жалобы сообщается заявителю, направившему жалобу, если его фамилия и почтовый адрес поддаются прочтению;</w:t>
      </w:r>
    </w:p>
    <w:p w:rsidR="00E95E46" w:rsidRPr="00BE2B23" w:rsidRDefault="00E95E46" w:rsidP="00BE2B23">
      <w:r w:rsidRPr="00BE2B23">
        <w:t>6) если в жалобе содержится вопрос, на который заявителю многократно давались письменные ответы по существу, и при этом в жалобе не приводятся новые доводы или обстоятельства, должностное лицо, уполномоченное на рассмотрение жалобы,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одному и тому же должностному лицу. О данном решении уведомляется заявитель, направивший жалобу;</w:t>
      </w:r>
    </w:p>
    <w:p w:rsidR="00E95E46" w:rsidRPr="00BE2B23" w:rsidRDefault="00E95E46" w:rsidP="00BE2B23">
      <w:r w:rsidRPr="00BE2B23">
        <w:t>7)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E95E46" w:rsidRPr="00BE2B23" w:rsidRDefault="00E95E46" w:rsidP="00BE2B23">
      <w:r w:rsidRPr="00BE2B23">
        <w:t>5.4. Основания для начала процедуры досудебного (внесудебного) обжалования</w:t>
      </w:r>
    </w:p>
    <w:p w:rsidR="00E95E46" w:rsidRPr="00BE2B23" w:rsidRDefault="00E95E46" w:rsidP="00BE2B23">
      <w:r w:rsidRPr="00BE2B23">
        <w:t>5.4.1. Основанием для начала процедуры досудебного (внесудебного) обжалования является поступление в письменной форме на бумажном носителе в Администрацию жалобы на действия (бездействие) и решения, осуществляемые (принятые) в ходе предоставления муниципальной услуги.</w:t>
      </w:r>
    </w:p>
    <w:p w:rsidR="00E95E46" w:rsidRPr="00BE2B23" w:rsidRDefault="00E95E46" w:rsidP="00BE2B23">
      <w:r w:rsidRPr="00BE2B23">
        <w:t>5.4.2. Жалоба должна содержать:</w:t>
      </w:r>
    </w:p>
    <w:p w:rsidR="00E95E46" w:rsidRPr="00BE2B23" w:rsidRDefault="00E95E46" w:rsidP="00BE2B23">
      <w:r w:rsidRPr="00BE2B23">
        <w:t>1)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почтовый адрес, по которым должен быть направлен ответ заявителю;</w:t>
      </w:r>
    </w:p>
    <w:p w:rsidR="00E95E46" w:rsidRPr="00BE2B23" w:rsidRDefault="00E95E46" w:rsidP="00BE2B23">
      <w:r w:rsidRPr="00BE2B23">
        <w:t>2)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95E46" w:rsidRPr="00BE2B23" w:rsidRDefault="00E95E46" w:rsidP="00BE2B23">
      <w:r w:rsidRPr="00BE2B23">
        <w:t>3)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95E46" w:rsidRPr="00BE2B23" w:rsidRDefault="00E95E46" w:rsidP="00BE2B23">
      <w:r w:rsidRPr="00BE2B23">
        <w:t>5.4.3. Жалоба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E95E46" w:rsidRPr="00BE2B23" w:rsidRDefault="00E95E46" w:rsidP="00BE2B23">
      <w:r w:rsidRPr="00BE2B23">
        <w:t>5.5. Права заинтересованных лиц на получение информации и документов, необходимых для обоснования и рассмотрения жалобы (претензии)</w:t>
      </w:r>
    </w:p>
    <w:p w:rsidR="00E95E46" w:rsidRPr="00BE2B23" w:rsidRDefault="00E95E46" w:rsidP="00BE2B23">
      <w:r w:rsidRPr="00BE2B23">
        <w:t>5.5.1. Заявители имеют право на получение информации и документов, необходимых для обоснования и рассмотрения жалобы.</w:t>
      </w:r>
    </w:p>
    <w:p w:rsidR="00E95E46" w:rsidRPr="00BE2B23" w:rsidRDefault="00E95E46" w:rsidP="00BE2B23">
      <w:r w:rsidRPr="00BE2B23">
        <w:t>5.5.2. Заявители имеют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95E46" w:rsidRPr="00BE2B23" w:rsidRDefault="00E95E46" w:rsidP="00BE2B23">
      <w:r w:rsidRPr="00BE2B23">
        <w:t>5.5.3. Для обоснования и рассмотрения жалобы заинтересованные лица имеют право представлять в Администрацию дополнительные документы и материалы либо обращаться с просьбой об их истребовании.</w:t>
      </w:r>
    </w:p>
    <w:p w:rsidR="00E95E46" w:rsidRPr="00BE2B23" w:rsidRDefault="00E95E46" w:rsidP="00BE2B23">
      <w:r w:rsidRPr="00BE2B23">
        <w:t>5.6. Результат досудебного (внесудебного) обжалования применительно к каждой процедуре либо инстанции обжалования</w:t>
      </w:r>
    </w:p>
    <w:p w:rsidR="00E95E46" w:rsidRPr="00BE2B23" w:rsidRDefault="00E95E46" w:rsidP="00BE2B23">
      <w:r w:rsidRPr="00BE2B23">
        <w:t>5.6.1. По результатам рассмотрения жалобы орган, предоставляющий муниципальную услугу, принимает одно из следующих решений:</w:t>
      </w:r>
    </w:p>
    <w:p w:rsidR="00E95E46" w:rsidRPr="00BE2B23" w:rsidRDefault="00E95E46" w:rsidP="00BE2B23">
      <w:r w:rsidRPr="00BE2B23">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95E46" w:rsidRPr="00BE2B23" w:rsidRDefault="00E95E46" w:rsidP="00BE2B23">
      <w:r w:rsidRPr="00BE2B23">
        <w:t>2) отказывает в удовлетворении жалобы.</w:t>
      </w:r>
    </w:p>
    <w:p w:rsidR="00E95E46" w:rsidRPr="00BE2B23" w:rsidRDefault="00E95E46" w:rsidP="00BE2B23">
      <w:r w:rsidRPr="00BE2B23">
        <w:t>5.6.2. Не позднее дня, следующего за днем принятия решения, указанного в п.5.6.1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E95E46" w:rsidRDefault="00E95E46" w:rsidP="00BE2B23"/>
    <w:p w:rsidR="00E95E46" w:rsidRPr="00BE2B23" w:rsidRDefault="00E95E46" w:rsidP="00BE2B23">
      <w:r w:rsidRPr="00BE2B23">
        <w:t>Начальник отдела</w:t>
      </w:r>
    </w:p>
    <w:p w:rsidR="00E95E46" w:rsidRDefault="00E95E46" w:rsidP="00BE2B23">
      <w:r w:rsidRPr="00BE2B23">
        <w:t>а</w:t>
      </w:r>
      <w:r>
        <w:t>рхитектуры и градостроительства</w:t>
      </w:r>
    </w:p>
    <w:p w:rsidR="00E95E46" w:rsidRPr="00BE2B23" w:rsidRDefault="00E95E46" w:rsidP="00BE2B23">
      <w:r w:rsidRPr="00BE2B23">
        <w:t>С.В. Дашкевич</w:t>
      </w:r>
    </w:p>
    <w:p w:rsidR="00E95E46" w:rsidRPr="00BE2B23" w:rsidRDefault="00E95E46" w:rsidP="00BE2B23"/>
    <w:p w:rsidR="00E95E46" w:rsidRPr="00BE2B23" w:rsidRDefault="00E95E46" w:rsidP="00BE2B23">
      <w:pPr>
        <w:jc w:val="right"/>
        <w:rPr>
          <w:b/>
          <w:bCs/>
          <w:kern w:val="28"/>
          <w:sz w:val="32"/>
          <w:szCs w:val="32"/>
        </w:rPr>
      </w:pPr>
      <w:r w:rsidRPr="00BE2B23">
        <w:rPr>
          <w:b/>
          <w:bCs/>
          <w:kern w:val="28"/>
          <w:sz w:val="32"/>
          <w:szCs w:val="32"/>
        </w:rPr>
        <w:t>Приложение №1</w:t>
      </w:r>
    </w:p>
    <w:p w:rsidR="00E95E46" w:rsidRDefault="00E95E46" w:rsidP="00BE2B23">
      <w:pPr>
        <w:jc w:val="right"/>
        <w:rPr>
          <w:b/>
          <w:bCs/>
          <w:kern w:val="28"/>
          <w:sz w:val="32"/>
          <w:szCs w:val="32"/>
        </w:rPr>
      </w:pPr>
      <w:r w:rsidRPr="00BE2B23">
        <w:rPr>
          <w:b/>
          <w:bCs/>
          <w:kern w:val="28"/>
          <w:sz w:val="32"/>
          <w:szCs w:val="32"/>
        </w:rPr>
        <w:t>к административному регламенту</w:t>
      </w:r>
    </w:p>
    <w:p w:rsidR="00E95E46" w:rsidRDefault="00E95E46" w:rsidP="00BE2B23">
      <w:pPr>
        <w:jc w:val="right"/>
        <w:rPr>
          <w:b/>
          <w:bCs/>
          <w:kern w:val="28"/>
          <w:sz w:val="32"/>
          <w:szCs w:val="32"/>
        </w:rPr>
      </w:pPr>
      <w:r w:rsidRPr="00BE2B23">
        <w:rPr>
          <w:b/>
          <w:bCs/>
          <w:kern w:val="28"/>
          <w:sz w:val="32"/>
          <w:szCs w:val="32"/>
        </w:rPr>
        <w:t>предоставлению муниципально</w:t>
      </w:r>
      <w:r>
        <w:rPr>
          <w:b/>
          <w:bCs/>
          <w:kern w:val="28"/>
          <w:sz w:val="32"/>
          <w:szCs w:val="32"/>
        </w:rPr>
        <w:t>й услуги</w:t>
      </w:r>
    </w:p>
    <w:p w:rsidR="00E95E46" w:rsidRDefault="00E95E46" w:rsidP="00BE2B23">
      <w:pPr>
        <w:jc w:val="right"/>
        <w:rPr>
          <w:b/>
          <w:bCs/>
          <w:kern w:val="28"/>
          <w:sz w:val="32"/>
          <w:szCs w:val="32"/>
        </w:rPr>
      </w:pPr>
      <w:r w:rsidRPr="00BE2B23">
        <w:rPr>
          <w:b/>
          <w:bCs/>
          <w:kern w:val="28"/>
          <w:sz w:val="32"/>
          <w:szCs w:val="32"/>
        </w:rPr>
        <w:t>«Предос</w:t>
      </w:r>
      <w:r>
        <w:rPr>
          <w:b/>
          <w:bCs/>
          <w:kern w:val="28"/>
          <w:sz w:val="32"/>
          <w:szCs w:val="32"/>
        </w:rPr>
        <w:t>тавление сведений, содержащихся</w:t>
      </w:r>
    </w:p>
    <w:p w:rsidR="00E95E46" w:rsidRPr="00BE2B23" w:rsidRDefault="00E95E46" w:rsidP="00BE2B23">
      <w:pPr>
        <w:jc w:val="right"/>
        <w:rPr>
          <w:b/>
          <w:bCs/>
          <w:kern w:val="28"/>
          <w:sz w:val="32"/>
          <w:szCs w:val="32"/>
        </w:rPr>
      </w:pPr>
      <w:r w:rsidRPr="00BE2B23">
        <w:rPr>
          <w:b/>
          <w:bCs/>
          <w:kern w:val="28"/>
          <w:sz w:val="32"/>
          <w:szCs w:val="32"/>
        </w:rPr>
        <w:t>в МИСОГД Крапивинского муниципального района»</w:t>
      </w:r>
    </w:p>
    <w:p w:rsidR="00E95E46" w:rsidRPr="00BE2B23" w:rsidRDefault="00E95E46" w:rsidP="00BE2B23"/>
    <w:p w:rsidR="00E95E46" w:rsidRPr="00BE2B23" w:rsidRDefault="00E95E46" w:rsidP="00BE2B23">
      <w:pPr>
        <w:jc w:val="center"/>
        <w:rPr>
          <w:b/>
          <w:bCs/>
          <w:sz w:val="30"/>
          <w:szCs w:val="30"/>
        </w:rPr>
      </w:pPr>
      <w:r w:rsidRPr="00BE2B23">
        <w:rPr>
          <w:b/>
          <w:bCs/>
          <w:sz w:val="30"/>
          <w:szCs w:val="30"/>
        </w:rPr>
        <w:t>Отдел архитектуры и градостроительства администрации Крапивинского муниципального района</w:t>
      </w:r>
    </w:p>
    <w:p w:rsidR="00E95E46" w:rsidRPr="00BE2B23" w:rsidRDefault="00E95E46" w:rsidP="00BE2B23"/>
    <w:p w:rsidR="00E95E46" w:rsidRPr="00BE2B23" w:rsidRDefault="00E95E46" w:rsidP="00BE2B23">
      <w:r w:rsidRPr="00BE2B23">
        <w:t>Юридический адрес:</w:t>
      </w:r>
    </w:p>
    <w:p w:rsidR="00E95E46" w:rsidRPr="00BE2B23" w:rsidRDefault="00E95E46" w:rsidP="00BE2B23">
      <w:r w:rsidRPr="00BE2B23">
        <w:t>652440, Кемеровская область, Крапивинский район, пгт. Крапивинский, ул. Юбилейная, 15</w:t>
      </w:r>
    </w:p>
    <w:p w:rsidR="00E95E46" w:rsidRPr="00BE2B23" w:rsidRDefault="00E95E46" w:rsidP="00BE2B23">
      <w:r w:rsidRPr="00BE2B23">
        <w:t>Почтовый адрес:</w:t>
      </w:r>
    </w:p>
    <w:p w:rsidR="00E95E46" w:rsidRPr="00BE2B23" w:rsidRDefault="00E95E46" w:rsidP="00BE2B23">
      <w:r w:rsidRPr="00BE2B23">
        <w:t>652440, Кемеровская область, Крапивинский район, пгт. Крапивинский, ул. Юбилейная, 15</w:t>
      </w:r>
    </w:p>
    <w:p w:rsidR="00E95E46" w:rsidRPr="00BE2B23" w:rsidRDefault="00E95E46" w:rsidP="00BE2B23">
      <w:r w:rsidRPr="00BE2B23">
        <w:t>Телефоны: 8 (38446) 22255, 22646</w:t>
      </w:r>
    </w:p>
    <w:p w:rsidR="00E95E46" w:rsidRPr="00BE2B23" w:rsidRDefault="00E95E46" w:rsidP="00BE2B23">
      <w:r>
        <w:t xml:space="preserve">Адрес электронной почты: </w:t>
      </w:r>
      <w:r w:rsidRPr="00BE2B23">
        <w:t>arhitektura-krp@yandex.ru</w:t>
      </w:r>
    </w:p>
    <w:p w:rsidR="00E95E46" w:rsidRPr="00BE2B23" w:rsidRDefault="00E95E46" w:rsidP="00BE2B23">
      <w:r w:rsidRPr="00BE2B23">
        <w:t>Официальный сайт администрации Крапивинского муниципального района: </w:t>
      </w:r>
      <w:hyperlink r:id="rId8" w:tgtFrame="_blank" w:history="1">
        <w:r w:rsidRPr="00BE2B23">
          <w:rPr>
            <w:rStyle w:val="Hyperlink"/>
            <w:rFonts w:cs="Arial"/>
            <w:color w:val="auto"/>
          </w:rPr>
          <w:t>adm-krapiv@ako.ru</w:t>
        </w:r>
      </w:hyperlink>
    </w:p>
    <w:p w:rsidR="00E95E46" w:rsidRPr="00BE2B23" w:rsidRDefault="00E95E46" w:rsidP="00BE2B23">
      <w:r w:rsidRPr="00BE2B23">
        <w:t>Режим работы: в рабочие дни с 8-30 до 17-30 час.</w:t>
      </w:r>
    </w:p>
    <w:p w:rsidR="00E95E46" w:rsidRDefault="00E95E46" w:rsidP="00BE2B23">
      <w:r w:rsidRPr="00BE2B23">
        <w:t>Перерыв на обед: с 13-00 до 14-00 час.</w:t>
      </w:r>
    </w:p>
    <w:p w:rsidR="00E95E46" w:rsidRPr="00BE2B23" w:rsidRDefault="00E95E46" w:rsidP="00BE2B23"/>
    <w:p w:rsidR="00E95E46" w:rsidRDefault="00E95E46" w:rsidP="00BE2B23">
      <w:pPr>
        <w:jc w:val="right"/>
        <w:rPr>
          <w:b/>
          <w:bCs/>
          <w:kern w:val="28"/>
          <w:sz w:val="32"/>
          <w:szCs w:val="32"/>
        </w:rPr>
      </w:pPr>
    </w:p>
    <w:p w:rsidR="00E95E46" w:rsidRPr="00BE2B23" w:rsidRDefault="00E95E46" w:rsidP="00BE2B23">
      <w:pPr>
        <w:jc w:val="right"/>
        <w:rPr>
          <w:b/>
          <w:bCs/>
          <w:kern w:val="28"/>
          <w:sz w:val="32"/>
          <w:szCs w:val="32"/>
        </w:rPr>
      </w:pPr>
      <w:r w:rsidRPr="00BE2B23">
        <w:rPr>
          <w:b/>
          <w:bCs/>
          <w:kern w:val="28"/>
          <w:sz w:val="32"/>
          <w:szCs w:val="32"/>
        </w:rPr>
        <w:t>Приложение №2</w:t>
      </w:r>
    </w:p>
    <w:p w:rsidR="00E95E46" w:rsidRDefault="00E95E46" w:rsidP="00BE2B23">
      <w:pPr>
        <w:jc w:val="right"/>
        <w:rPr>
          <w:b/>
          <w:bCs/>
          <w:kern w:val="28"/>
          <w:sz w:val="32"/>
          <w:szCs w:val="32"/>
        </w:rPr>
      </w:pPr>
      <w:r w:rsidRPr="00BE2B23">
        <w:rPr>
          <w:b/>
          <w:bCs/>
          <w:kern w:val="28"/>
          <w:sz w:val="32"/>
          <w:szCs w:val="32"/>
        </w:rPr>
        <w:t>к административному регламенту предоставлению муниципальной услуги «Предоставление сведений, содер</w:t>
      </w:r>
      <w:r>
        <w:rPr>
          <w:b/>
          <w:bCs/>
          <w:kern w:val="28"/>
          <w:sz w:val="32"/>
          <w:szCs w:val="32"/>
        </w:rPr>
        <w:t>жащихся в МИСОГД</w:t>
      </w:r>
    </w:p>
    <w:p w:rsidR="00E95E46" w:rsidRPr="00BE2B23" w:rsidRDefault="00E95E46" w:rsidP="00BE2B23">
      <w:pPr>
        <w:jc w:val="right"/>
        <w:rPr>
          <w:b/>
          <w:bCs/>
          <w:kern w:val="28"/>
          <w:sz w:val="32"/>
          <w:szCs w:val="32"/>
        </w:rPr>
      </w:pPr>
      <w:r w:rsidRPr="00BE2B23">
        <w:rPr>
          <w:b/>
          <w:bCs/>
          <w:kern w:val="28"/>
          <w:sz w:val="32"/>
          <w:szCs w:val="32"/>
        </w:rPr>
        <w:t>Крапивинского муниципального района»</w:t>
      </w:r>
    </w:p>
    <w:p w:rsidR="00E95E46" w:rsidRPr="00BE2B23" w:rsidRDefault="00E95E46" w:rsidP="00BE2B23"/>
    <w:p w:rsidR="00E95E46" w:rsidRPr="00BE2B23" w:rsidRDefault="00E95E46" w:rsidP="00BE2B23">
      <w:pPr>
        <w:jc w:val="center"/>
        <w:rPr>
          <w:b/>
          <w:bCs/>
          <w:sz w:val="30"/>
          <w:szCs w:val="30"/>
        </w:rPr>
      </w:pPr>
      <w:r w:rsidRPr="00BE2B23">
        <w:rPr>
          <w:b/>
          <w:bCs/>
          <w:sz w:val="30"/>
          <w:szCs w:val="30"/>
        </w:rPr>
        <w:t>Образец заявления (запроса) на предоставления сведений МИСОГД</w:t>
      </w:r>
    </w:p>
    <w:p w:rsidR="00E95E46" w:rsidRDefault="00E95E46" w:rsidP="00BE2B23"/>
    <w:p w:rsidR="00E95E46" w:rsidRPr="00BE2B23" w:rsidRDefault="00E95E46" w:rsidP="00BE2B23">
      <w:r w:rsidRPr="00BE2B23">
        <w:t>Заявитель:</w:t>
      </w:r>
    </w:p>
    <w:p w:rsidR="00E95E46" w:rsidRDefault="00E95E46" w:rsidP="00BE2B23">
      <w:r w:rsidRPr="00BE2B23">
        <w:t>Для физического лица</w:t>
      </w:r>
    </w:p>
    <w:p w:rsidR="00E95E46" w:rsidRPr="00BE2B23" w:rsidRDefault="00E95E46" w:rsidP="00BE2B23">
      <w:r>
        <w:t>_______________________________________________________________</w:t>
      </w:r>
    </w:p>
    <w:p w:rsidR="00E95E46" w:rsidRPr="00BE2B23" w:rsidRDefault="00E95E46" w:rsidP="00CC22E4">
      <w:pPr>
        <w:jc w:val="center"/>
      </w:pPr>
      <w:r w:rsidRPr="00BE2B23">
        <w:t>(Ф.И.О., адрес места жительства, контактный телефон)</w:t>
      </w:r>
    </w:p>
    <w:p w:rsidR="00E95E46" w:rsidRPr="00BE2B23" w:rsidRDefault="00E95E46" w:rsidP="00CC22E4">
      <w:r w:rsidRPr="00BE2B23">
        <w:t>_______________________________________________________________</w:t>
      </w:r>
    </w:p>
    <w:p w:rsidR="00E95E46" w:rsidRDefault="00E95E46" w:rsidP="00BE2B23"/>
    <w:p w:rsidR="00E95E46" w:rsidRPr="00BE2B23" w:rsidRDefault="00E95E46" w:rsidP="00BE2B23">
      <w:r>
        <w:t>Для юридического лиц</w:t>
      </w:r>
      <w:r w:rsidRPr="00BE2B23">
        <w:t>_________________________________</w:t>
      </w:r>
      <w:r>
        <w:t>___________</w:t>
      </w:r>
    </w:p>
    <w:p w:rsidR="00E95E46" w:rsidRPr="00BE2B23" w:rsidRDefault="00E95E46" w:rsidP="00BE2B23">
      <w:pPr>
        <w:jc w:val="center"/>
      </w:pPr>
      <w:r w:rsidRPr="00BE2B23">
        <w:t>(полное наименование,</w:t>
      </w:r>
    </w:p>
    <w:p w:rsidR="00E95E46" w:rsidRPr="00BE2B23" w:rsidRDefault="00E95E46" w:rsidP="00BE2B23">
      <w:r w:rsidRPr="00BE2B23">
        <w:t>_______________________________________</w:t>
      </w:r>
      <w:r>
        <w:t>__________________________</w:t>
      </w:r>
    </w:p>
    <w:p w:rsidR="00E95E46" w:rsidRPr="00BE2B23" w:rsidRDefault="00E95E46" w:rsidP="00BE2B23">
      <w:pPr>
        <w:jc w:val="center"/>
      </w:pPr>
      <w:r w:rsidRPr="00BE2B23">
        <w:t>организационно-правовая форма, юридический адрес,</w:t>
      </w:r>
    </w:p>
    <w:p w:rsidR="00E95E46" w:rsidRPr="00BE2B23" w:rsidRDefault="00E95E46" w:rsidP="00BE2B23">
      <w:pPr>
        <w:jc w:val="center"/>
      </w:pPr>
      <w:r w:rsidRPr="00BE2B23">
        <w:t>_______________________________________</w:t>
      </w:r>
      <w:r>
        <w:t>__________________________</w:t>
      </w:r>
    </w:p>
    <w:p w:rsidR="00E95E46" w:rsidRPr="00BE2B23" w:rsidRDefault="00E95E46" w:rsidP="00BE2B23">
      <w:pPr>
        <w:jc w:val="center"/>
      </w:pPr>
      <w:r w:rsidRPr="00BE2B23">
        <w:t>ИНН, банковские реквизиты)</w:t>
      </w:r>
    </w:p>
    <w:p w:rsidR="00E95E46" w:rsidRPr="00BE2B23" w:rsidRDefault="00E95E46" w:rsidP="00BE2B23">
      <w:r w:rsidRPr="00BE2B23">
        <w:t>__________________________________</w:t>
      </w:r>
      <w:r>
        <w:t>_______________________________</w:t>
      </w:r>
    </w:p>
    <w:p w:rsidR="00E95E46" w:rsidRPr="00BE2B23" w:rsidRDefault="00E95E46" w:rsidP="00BE2B23">
      <w:pPr>
        <w:jc w:val="center"/>
      </w:pPr>
      <w:r w:rsidRPr="00BE2B23">
        <w:t>(наличие оснований для бесплатного предоставления сведений ИСОГД, перечень документов, подтверждающих право</w:t>
      </w:r>
    </w:p>
    <w:p w:rsidR="00E95E46" w:rsidRPr="00BE2B23" w:rsidRDefault="00E95E46" w:rsidP="00BE2B23">
      <w:r w:rsidRPr="00BE2B23">
        <w:t>_______________________________________</w:t>
      </w:r>
      <w:r>
        <w:t>__________________________</w:t>
      </w:r>
    </w:p>
    <w:p w:rsidR="00E95E46" w:rsidRPr="00BE2B23" w:rsidRDefault="00E95E46" w:rsidP="00CC22E4">
      <w:pPr>
        <w:jc w:val="center"/>
      </w:pPr>
      <w:r w:rsidRPr="00BE2B23">
        <w:t>на бесплатное предоставление сведений ИСОГД *)</w:t>
      </w:r>
    </w:p>
    <w:p w:rsidR="00E95E46" w:rsidRDefault="00E95E46" w:rsidP="00BE2B23"/>
    <w:p w:rsidR="00E95E46" w:rsidRPr="00BE2B23" w:rsidRDefault="00E95E46" w:rsidP="00CC22E4">
      <w:pPr>
        <w:rPr>
          <w:b/>
          <w:bCs/>
          <w:sz w:val="28"/>
          <w:szCs w:val="28"/>
        </w:rPr>
      </w:pPr>
      <w:r w:rsidRPr="00BE2B23">
        <w:rPr>
          <w:b/>
          <w:bCs/>
          <w:sz w:val="28"/>
          <w:szCs w:val="28"/>
        </w:rPr>
        <w:t>Запрос</w:t>
      </w:r>
    </w:p>
    <w:p w:rsidR="00E95E46" w:rsidRPr="00BE2B23" w:rsidRDefault="00E95E46" w:rsidP="00BE2B23"/>
    <w:p w:rsidR="00E95E46" w:rsidRPr="00BE2B23" w:rsidRDefault="00E95E46" w:rsidP="00BE2B23">
      <w:r w:rsidRPr="00BE2B23">
        <w:t>Прошу предоставить сведения муниципальной информационной системы обеспечения градостроительной деятельности (МИСОГД):</w:t>
      </w:r>
    </w:p>
    <w:p w:rsidR="00E95E46" w:rsidRPr="00BE2B23" w:rsidRDefault="00E95E46" w:rsidP="00BE2B23">
      <w:pPr>
        <w:ind w:firstLine="0"/>
      </w:pPr>
      <w:r w:rsidRPr="00BE2B23">
        <w:t>__________________________________________________________________</w:t>
      </w:r>
    </w:p>
    <w:p w:rsidR="00E95E46" w:rsidRPr="00BE2B23" w:rsidRDefault="00E95E46" w:rsidP="00BE2B23">
      <w:r w:rsidRPr="00BE2B23">
        <w:t>(уточнить, какие именно сведения необходимо представить)</w:t>
      </w:r>
    </w:p>
    <w:p w:rsidR="00E95E46" w:rsidRPr="00BE2B23" w:rsidRDefault="00E95E46" w:rsidP="00BE2B23">
      <w:pPr>
        <w:ind w:firstLine="0"/>
      </w:pPr>
      <w:r w:rsidRPr="00BE2B23">
        <w:t>__________________________________________________________________</w:t>
      </w:r>
    </w:p>
    <w:p w:rsidR="00E95E46" w:rsidRPr="00BE2B23" w:rsidRDefault="00E95E46" w:rsidP="00BE2B23">
      <w:pPr>
        <w:ind w:firstLine="0"/>
      </w:pPr>
      <w:r w:rsidRPr="00BE2B23">
        <w:t>__________________________________________________________________</w:t>
      </w:r>
    </w:p>
    <w:p w:rsidR="00E95E46" w:rsidRPr="00BE2B23" w:rsidRDefault="00E95E46" w:rsidP="00BE2B23">
      <w:pPr>
        <w:jc w:val="center"/>
      </w:pPr>
      <w:r w:rsidRPr="00BE2B23">
        <w:t>в отношении территории, земельного участка или объекта капитального строительства</w:t>
      </w:r>
      <w:r>
        <w:t xml:space="preserve"> </w:t>
      </w:r>
      <w:r w:rsidRPr="00BE2B23">
        <w:t>(нужное подчеркнуть)</w:t>
      </w:r>
    </w:p>
    <w:p w:rsidR="00E95E46" w:rsidRPr="00BE2B23" w:rsidRDefault="00E95E46" w:rsidP="00BE2B23">
      <w:pPr>
        <w:ind w:firstLine="0"/>
      </w:pPr>
      <w:r w:rsidRPr="00BE2B23">
        <w:t>по адресу: _______________________________________________________________</w:t>
      </w:r>
    </w:p>
    <w:p w:rsidR="00E95E46" w:rsidRPr="00BE2B23" w:rsidRDefault="00E95E46" w:rsidP="00BE2B23">
      <w:r w:rsidRPr="00BE2B23">
        <w:t>(точный адрес или обозначение местонахождения объекта недвижимости)</w:t>
      </w:r>
    </w:p>
    <w:p w:rsidR="00E95E46" w:rsidRDefault="00E95E46" w:rsidP="00BE2B23"/>
    <w:p w:rsidR="00E95E46" w:rsidRPr="00BE2B23" w:rsidRDefault="00E95E46" w:rsidP="00BE2B23">
      <w:r w:rsidRPr="00BE2B23">
        <w:t>и (или) копии следующих документов**</w:t>
      </w:r>
    </w:p>
    <w:p w:rsidR="00E95E46" w:rsidRPr="00BE2B23" w:rsidRDefault="00E95E46" w:rsidP="00BE2B23">
      <w:pPr>
        <w:ind w:firstLine="0"/>
      </w:pPr>
      <w:r w:rsidRPr="00BE2B23">
        <w:t>__________________________________________________________________</w:t>
      </w:r>
    </w:p>
    <w:p w:rsidR="00E95E46" w:rsidRDefault="00E95E46" w:rsidP="00BE2B23">
      <w:r w:rsidRPr="00BE2B23">
        <w:t>которые содержатся в разделе МИСОГД (отметить нужный раздел):</w:t>
      </w:r>
    </w:p>
    <w:p w:rsidR="00E95E46" w:rsidRPr="00BE2B23" w:rsidRDefault="00E95E46" w:rsidP="00BE2B23"/>
    <w:tbl>
      <w:tblPr>
        <w:tblW w:w="0" w:type="auto"/>
        <w:tblInd w:w="2" w:type="dxa"/>
        <w:tblLayout w:type="fixed"/>
        <w:tblCellMar>
          <w:top w:w="15" w:type="dxa"/>
          <w:left w:w="15" w:type="dxa"/>
          <w:bottom w:w="15" w:type="dxa"/>
          <w:right w:w="15" w:type="dxa"/>
        </w:tblCellMar>
        <w:tblLook w:val="00A0"/>
      </w:tblPr>
      <w:tblGrid>
        <w:gridCol w:w="8879"/>
        <w:gridCol w:w="582"/>
      </w:tblGrid>
      <w:tr w:rsidR="00E95E46" w:rsidRPr="00BE2B23">
        <w:tc>
          <w:tcPr>
            <w:tcW w:w="8879" w:type="dxa"/>
            <w:tcBorders>
              <w:top w:val="single" w:sz="6" w:space="0" w:color="000000"/>
              <w:left w:val="single" w:sz="6" w:space="0" w:color="000000"/>
              <w:bottom w:val="single" w:sz="6" w:space="0" w:color="000000"/>
              <w:right w:val="single" w:sz="6" w:space="0" w:color="000000"/>
            </w:tcBorders>
            <w:vAlign w:val="center"/>
          </w:tcPr>
          <w:p w:rsidR="00E95E46" w:rsidRPr="00BE2B23" w:rsidRDefault="00E95E46" w:rsidP="00A406F9">
            <w:pPr>
              <w:pStyle w:val="Table0"/>
            </w:pPr>
            <w:r w:rsidRPr="00BE2B23">
              <w:t>Раздел I "Документы территориального планирования Российской Федерации в части, касающейся территории муниципального образования"</w:t>
            </w:r>
          </w:p>
        </w:tc>
        <w:tc>
          <w:tcPr>
            <w:tcW w:w="582" w:type="dxa"/>
            <w:tcBorders>
              <w:top w:val="single" w:sz="6" w:space="0" w:color="000000"/>
              <w:left w:val="single" w:sz="6" w:space="0" w:color="000000"/>
              <w:bottom w:val="single" w:sz="6" w:space="0" w:color="000000"/>
              <w:right w:val="single" w:sz="6" w:space="0" w:color="000000"/>
            </w:tcBorders>
            <w:vAlign w:val="center"/>
          </w:tcPr>
          <w:p w:rsidR="00E95E46" w:rsidRPr="00BE2B23" w:rsidRDefault="00E95E46" w:rsidP="00A406F9">
            <w:pPr>
              <w:pStyle w:val="Table0"/>
            </w:pPr>
          </w:p>
        </w:tc>
      </w:tr>
      <w:tr w:rsidR="00E95E46" w:rsidRPr="00BE2B23">
        <w:tc>
          <w:tcPr>
            <w:tcW w:w="8879" w:type="dxa"/>
            <w:tcBorders>
              <w:top w:val="single" w:sz="6" w:space="0" w:color="000000"/>
              <w:left w:val="single" w:sz="6" w:space="0" w:color="000000"/>
              <w:bottom w:val="single" w:sz="6" w:space="0" w:color="000000"/>
              <w:right w:val="single" w:sz="6" w:space="0" w:color="000000"/>
            </w:tcBorders>
            <w:vAlign w:val="center"/>
          </w:tcPr>
          <w:p w:rsidR="00E95E46" w:rsidRPr="00BE2B23" w:rsidRDefault="00E95E46" w:rsidP="00A406F9">
            <w:pPr>
              <w:pStyle w:val="Table"/>
            </w:pPr>
            <w:r w:rsidRPr="00BE2B23">
              <w:t>Раздел II "Документы территориального планирования субъекта Российской Федерации в части, касающейся территории муниципального образования"</w:t>
            </w:r>
          </w:p>
        </w:tc>
        <w:tc>
          <w:tcPr>
            <w:tcW w:w="582" w:type="dxa"/>
            <w:tcBorders>
              <w:top w:val="single" w:sz="6" w:space="0" w:color="000000"/>
              <w:left w:val="single" w:sz="6" w:space="0" w:color="000000"/>
              <w:bottom w:val="single" w:sz="6" w:space="0" w:color="000000"/>
              <w:right w:val="single" w:sz="6" w:space="0" w:color="000000"/>
            </w:tcBorders>
            <w:vAlign w:val="center"/>
          </w:tcPr>
          <w:p w:rsidR="00E95E46" w:rsidRPr="00BE2B23" w:rsidRDefault="00E95E46" w:rsidP="00A406F9">
            <w:pPr>
              <w:pStyle w:val="Table"/>
            </w:pPr>
          </w:p>
        </w:tc>
      </w:tr>
      <w:tr w:rsidR="00E95E46" w:rsidRPr="00BE2B23">
        <w:tc>
          <w:tcPr>
            <w:tcW w:w="8879" w:type="dxa"/>
            <w:tcBorders>
              <w:top w:val="single" w:sz="6" w:space="0" w:color="000000"/>
              <w:left w:val="single" w:sz="6" w:space="0" w:color="000000"/>
              <w:bottom w:val="single" w:sz="6" w:space="0" w:color="000000"/>
              <w:right w:val="single" w:sz="6" w:space="0" w:color="000000"/>
            </w:tcBorders>
            <w:vAlign w:val="center"/>
          </w:tcPr>
          <w:p w:rsidR="00E95E46" w:rsidRPr="00BE2B23" w:rsidRDefault="00E95E46" w:rsidP="00A406F9">
            <w:pPr>
              <w:pStyle w:val="Table"/>
            </w:pPr>
            <w:r w:rsidRPr="00BE2B23">
              <w:t>Раздел III "Документы территориального планирования муниципального образования, материалы по их обоснованию"</w:t>
            </w:r>
          </w:p>
        </w:tc>
        <w:tc>
          <w:tcPr>
            <w:tcW w:w="582" w:type="dxa"/>
            <w:tcBorders>
              <w:top w:val="single" w:sz="6" w:space="0" w:color="000000"/>
              <w:left w:val="single" w:sz="6" w:space="0" w:color="000000"/>
              <w:bottom w:val="single" w:sz="6" w:space="0" w:color="000000"/>
              <w:right w:val="single" w:sz="6" w:space="0" w:color="000000"/>
            </w:tcBorders>
            <w:vAlign w:val="center"/>
          </w:tcPr>
          <w:p w:rsidR="00E95E46" w:rsidRPr="00BE2B23" w:rsidRDefault="00E95E46" w:rsidP="00A406F9">
            <w:pPr>
              <w:pStyle w:val="Table"/>
            </w:pPr>
          </w:p>
        </w:tc>
      </w:tr>
      <w:tr w:rsidR="00E95E46" w:rsidRPr="00BE2B23">
        <w:tc>
          <w:tcPr>
            <w:tcW w:w="8879" w:type="dxa"/>
            <w:tcBorders>
              <w:top w:val="single" w:sz="6" w:space="0" w:color="000000"/>
              <w:left w:val="single" w:sz="6" w:space="0" w:color="000000"/>
              <w:bottom w:val="single" w:sz="6" w:space="0" w:color="000000"/>
              <w:right w:val="single" w:sz="6" w:space="0" w:color="000000"/>
            </w:tcBorders>
            <w:vAlign w:val="center"/>
          </w:tcPr>
          <w:p w:rsidR="00E95E46" w:rsidRPr="00BE2B23" w:rsidRDefault="00E95E46" w:rsidP="00A406F9">
            <w:pPr>
              <w:pStyle w:val="Table"/>
            </w:pPr>
            <w:r w:rsidRPr="00BE2B23">
              <w:t>Раздел IV "Правила землепользования и застройки, внесение в них изменений"</w:t>
            </w:r>
          </w:p>
        </w:tc>
        <w:tc>
          <w:tcPr>
            <w:tcW w:w="582" w:type="dxa"/>
            <w:tcBorders>
              <w:top w:val="single" w:sz="6" w:space="0" w:color="000000"/>
              <w:left w:val="single" w:sz="6" w:space="0" w:color="000000"/>
              <w:bottom w:val="single" w:sz="6" w:space="0" w:color="000000"/>
              <w:right w:val="single" w:sz="6" w:space="0" w:color="000000"/>
            </w:tcBorders>
            <w:vAlign w:val="center"/>
          </w:tcPr>
          <w:p w:rsidR="00E95E46" w:rsidRPr="00BE2B23" w:rsidRDefault="00E95E46" w:rsidP="00A406F9">
            <w:pPr>
              <w:pStyle w:val="Table"/>
            </w:pPr>
          </w:p>
        </w:tc>
      </w:tr>
      <w:tr w:rsidR="00E95E46" w:rsidRPr="00BE2B23">
        <w:tc>
          <w:tcPr>
            <w:tcW w:w="8879" w:type="dxa"/>
            <w:tcBorders>
              <w:top w:val="single" w:sz="6" w:space="0" w:color="000000"/>
              <w:left w:val="single" w:sz="6" w:space="0" w:color="000000"/>
              <w:bottom w:val="single" w:sz="6" w:space="0" w:color="000000"/>
              <w:right w:val="single" w:sz="6" w:space="0" w:color="000000"/>
            </w:tcBorders>
            <w:vAlign w:val="center"/>
          </w:tcPr>
          <w:p w:rsidR="00E95E46" w:rsidRPr="00BE2B23" w:rsidRDefault="00E95E46" w:rsidP="00A406F9">
            <w:pPr>
              <w:pStyle w:val="Table"/>
            </w:pPr>
            <w:r w:rsidRPr="00BE2B23">
              <w:t>Раздел V "Документация по планировке территорий"</w:t>
            </w:r>
          </w:p>
        </w:tc>
        <w:tc>
          <w:tcPr>
            <w:tcW w:w="582" w:type="dxa"/>
            <w:tcBorders>
              <w:top w:val="single" w:sz="6" w:space="0" w:color="000000"/>
              <w:left w:val="single" w:sz="6" w:space="0" w:color="000000"/>
              <w:bottom w:val="single" w:sz="6" w:space="0" w:color="000000"/>
              <w:right w:val="single" w:sz="6" w:space="0" w:color="000000"/>
            </w:tcBorders>
            <w:vAlign w:val="center"/>
          </w:tcPr>
          <w:p w:rsidR="00E95E46" w:rsidRPr="00BE2B23" w:rsidRDefault="00E95E46" w:rsidP="00A406F9">
            <w:pPr>
              <w:pStyle w:val="Table"/>
            </w:pPr>
          </w:p>
        </w:tc>
      </w:tr>
      <w:tr w:rsidR="00E95E46" w:rsidRPr="00BE2B23">
        <w:tc>
          <w:tcPr>
            <w:tcW w:w="8879" w:type="dxa"/>
            <w:tcBorders>
              <w:top w:val="single" w:sz="6" w:space="0" w:color="000000"/>
              <w:left w:val="single" w:sz="6" w:space="0" w:color="000000"/>
              <w:bottom w:val="single" w:sz="6" w:space="0" w:color="000000"/>
              <w:right w:val="single" w:sz="6" w:space="0" w:color="000000"/>
            </w:tcBorders>
            <w:vAlign w:val="center"/>
          </w:tcPr>
          <w:p w:rsidR="00E95E46" w:rsidRPr="00BE2B23" w:rsidRDefault="00E95E46" w:rsidP="00A406F9">
            <w:pPr>
              <w:pStyle w:val="Table"/>
            </w:pPr>
            <w:r w:rsidRPr="00BE2B23">
              <w:t>Раздел VI "Изученность природных и техногенных условий"</w:t>
            </w:r>
          </w:p>
        </w:tc>
        <w:tc>
          <w:tcPr>
            <w:tcW w:w="582" w:type="dxa"/>
            <w:tcBorders>
              <w:top w:val="single" w:sz="6" w:space="0" w:color="000000"/>
              <w:left w:val="single" w:sz="6" w:space="0" w:color="000000"/>
              <w:bottom w:val="single" w:sz="6" w:space="0" w:color="000000"/>
              <w:right w:val="single" w:sz="6" w:space="0" w:color="000000"/>
            </w:tcBorders>
            <w:vAlign w:val="center"/>
          </w:tcPr>
          <w:p w:rsidR="00E95E46" w:rsidRPr="00BE2B23" w:rsidRDefault="00E95E46" w:rsidP="00A406F9">
            <w:pPr>
              <w:pStyle w:val="Table"/>
            </w:pPr>
          </w:p>
        </w:tc>
      </w:tr>
      <w:tr w:rsidR="00E95E46" w:rsidRPr="00BE2B23">
        <w:tc>
          <w:tcPr>
            <w:tcW w:w="8879" w:type="dxa"/>
            <w:tcBorders>
              <w:top w:val="single" w:sz="6" w:space="0" w:color="000000"/>
              <w:left w:val="single" w:sz="6" w:space="0" w:color="000000"/>
              <w:bottom w:val="single" w:sz="6" w:space="0" w:color="000000"/>
              <w:right w:val="single" w:sz="6" w:space="0" w:color="000000"/>
            </w:tcBorders>
            <w:vAlign w:val="center"/>
          </w:tcPr>
          <w:p w:rsidR="00E95E46" w:rsidRPr="00BE2B23" w:rsidRDefault="00E95E46" w:rsidP="00A406F9">
            <w:pPr>
              <w:pStyle w:val="Table"/>
            </w:pPr>
            <w:r w:rsidRPr="00BE2B23">
              <w:t>Раздел VII "Изъятие и резервирование земельных участков для государственных или муниципальных нужд"</w:t>
            </w:r>
          </w:p>
        </w:tc>
        <w:tc>
          <w:tcPr>
            <w:tcW w:w="582" w:type="dxa"/>
            <w:tcBorders>
              <w:top w:val="single" w:sz="6" w:space="0" w:color="000000"/>
              <w:left w:val="single" w:sz="6" w:space="0" w:color="000000"/>
              <w:bottom w:val="single" w:sz="6" w:space="0" w:color="000000"/>
              <w:right w:val="single" w:sz="6" w:space="0" w:color="000000"/>
            </w:tcBorders>
            <w:vAlign w:val="center"/>
          </w:tcPr>
          <w:p w:rsidR="00E95E46" w:rsidRPr="00BE2B23" w:rsidRDefault="00E95E46" w:rsidP="00A406F9">
            <w:pPr>
              <w:pStyle w:val="Table"/>
            </w:pPr>
          </w:p>
        </w:tc>
      </w:tr>
      <w:tr w:rsidR="00E95E46" w:rsidRPr="00BE2B23">
        <w:tc>
          <w:tcPr>
            <w:tcW w:w="8879" w:type="dxa"/>
            <w:tcBorders>
              <w:top w:val="single" w:sz="6" w:space="0" w:color="000000"/>
              <w:left w:val="single" w:sz="6" w:space="0" w:color="000000"/>
              <w:bottom w:val="single" w:sz="6" w:space="0" w:color="000000"/>
              <w:right w:val="single" w:sz="6" w:space="0" w:color="000000"/>
            </w:tcBorders>
            <w:vAlign w:val="center"/>
          </w:tcPr>
          <w:p w:rsidR="00E95E46" w:rsidRPr="00BE2B23" w:rsidRDefault="00E95E46" w:rsidP="00A406F9">
            <w:pPr>
              <w:pStyle w:val="Table"/>
            </w:pPr>
            <w:r w:rsidRPr="00BE2B23">
              <w:t>Раздел VIII "Застроенные и подлежащие застройке земельные участки"</w:t>
            </w:r>
          </w:p>
        </w:tc>
        <w:tc>
          <w:tcPr>
            <w:tcW w:w="582" w:type="dxa"/>
            <w:tcBorders>
              <w:top w:val="single" w:sz="6" w:space="0" w:color="000000"/>
              <w:left w:val="single" w:sz="6" w:space="0" w:color="000000"/>
              <w:bottom w:val="single" w:sz="6" w:space="0" w:color="000000"/>
              <w:right w:val="single" w:sz="6" w:space="0" w:color="000000"/>
            </w:tcBorders>
            <w:vAlign w:val="center"/>
          </w:tcPr>
          <w:p w:rsidR="00E95E46" w:rsidRPr="00BE2B23" w:rsidRDefault="00E95E46" w:rsidP="00A406F9">
            <w:pPr>
              <w:pStyle w:val="Table"/>
            </w:pPr>
          </w:p>
        </w:tc>
      </w:tr>
      <w:tr w:rsidR="00E95E46" w:rsidRPr="00BE2B23">
        <w:tc>
          <w:tcPr>
            <w:tcW w:w="8879" w:type="dxa"/>
            <w:tcBorders>
              <w:top w:val="single" w:sz="6" w:space="0" w:color="000000"/>
              <w:left w:val="single" w:sz="6" w:space="0" w:color="000000"/>
              <w:bottom w:val="single" w:sz="6" w:space="0" w:color="000000"/>
              <w:right w:val="single" w:sz="6" w:space="0" w:color="000000"/>
            </w:tcBorders>
            <w:vAlign w:val="center"/>
          </w:tcPr>
          <w:p w:rsidR="00E95E46" w:rsidRPr="00BE2B23" w:rsidRDefault="00E95E46" w:rsidP="00A406F9">
            <w:pPr>
              <w:pStyle w:val="Table"/>
            </w:pPr>
            <w:r w:rsidRPr="00BE2B23">
              <w:t>Раздел IX "Геодезические и картографические материалы"</w:t>
            </w:r>
          </w:p>
        </w:tc>
        <w:tc>
          <w:tcPr>
            <w:tcW w:w="582" w:type="dxa"/>
            <w:tcBorders>
              <w:top w:val="single" w:sz="6" w:space="0" w:color="000000"/>
              <w:left w:val="single" w:sz="6" w:space="0" w:color="000000"/>
              <w:bottom w:val="single" w:sz="6" w:space="0" w:color="000000"/>
              <w:right w:val="single" w:sz="6" w:space="0" w:color="000000"/>
            </w:tcBorders>
            <w:vAlign w:val="center"/>
          </w:tcPr>
          <w:p w:rsidR="00E95E46" w:rsidRPr="00BE2B23" w:rsidRDefault="00E95E46" w:rsidP="00A406F9">
            <w:pPr>
              <w:pStyle w:val="Table"/>
            </w:pPr>
          </w:p>
        </w:tc>
      </w:tr>
    </w:tbl>
    <w:p w:rsidR="00E95E46" w:rsidRDefault="00E95E46" w:rsidP="00BE2B23"/>
    <w:p w:rsidR="00E95E46" w:rsidRPr="00BE2B23" w:rsidRDefault="00E95E46" w:rsidP="00BE2B23">
      <w:r w:rsidRPr="00BE2B23">
        <w:t>Сведения (копии документов) прошу направить выдать</w:t>
      </w:r>
      <w:r>
        <w:t xml:space="preserve"> </w:t>
      </w:r>
      <w:r w:rsidRPr="00BE2B23">
        <w:t>(нужное подчеркнуть)</w:t>
      </w:r>
    </w:p>
    <w:p w:rsidR="00E95E46" w:rsidRPr="00BE2B23" w:rsidRDefault="00E95E46" w:rsidP="00A406F9">
      <w:r w:rsidRPr="00BE2B23">
        <w:t>(указать форму и</w:t>
      </w:r>
      <w:r>
        <w:t xml:space="preserve"> </w:t>
      </w:r>
      <w:r w:rsidRPr="00BE2B23">
        <w:t>способ доставки: почтой, на руки заявителю или уполномоченному им лицу)</w:t>
      </w:r>
    </w:p>
    <w:p w:rsidR="00E95E46" w:rsidRPr="00BE2B23" w:rsidRDefault="00E95E46" w:rsidP="00A406F9">
      <w:pPr>
        <w:ind w:firstLine="0"/>
      </w:pPr>
      <w:r w:rsidRPr="00BE2B23">
        <w:t>__________________________________________________________________</w:t>
      </w:r>
    </w:p>
    <w:p w:rsidR="00E95E46" w:rsidRDefault="00E95E46" w:rsidP="00A406F9"/>
    <w:p w:rsidR="00E95E46" w:rsidRPr="00BE2B23" w:rsidRDefault="00E95E46" w:rsidP="00A406F9">
      <w:r w:rsidRPr="00BE2B23">
        <w:t>Уведомлен</w:t>
      </w:r>
      <w:r>
        <w:t xml:space="preserve"> </w:t>
      </w:r>
      <w:r w:rsidRPr="00BE2B23">
        <w:t>(-а) о том, что услуга по предоставлению сведений МИСОГД является</w:t>
      </w:r>
      <w:r>
        <w:t xml:space="preserve"> </w:t>
      </w:r>
      <w:r w:rsidRPr="00BE2B23">
        <w:t>платной* и что в предоставлении сведений МИСОГД может быть отказано по причине установленного в соответствии с законодательством запрета на предоставление указанных сведений или в случае если на момент обращения запрашиваемые мною сведения в МИСОГД не размещены.</w:t>
      </w:r>
    </w:p>
    <w:p w:rsidR="00E95E46" w:rsidRPr="00BE2B23" w:rsidRDefault="00E95E46" w:rsidP="00630867">
      <w:pPr>
        <w:ind w:firstLine="0"/>
      </w:pPr>
      <w:r w:rsidRPr="00BE2B23">
        <w:t>_______________________________________</w:t>
      </w:r>
      <w:r>
        <w:t>__________________________</w:t>
      </w:r>
    </w:p>
    <w:p w:rsidR="00E95E46" w:rsidRPr="00BE2B23" w:rsidRDefault="00E95E46" w:rsidP="00630867">
      <w:pPr>
        <w:ind w:firstLine="0"/>
      </w:pPr>
      <w:r w:rsidRPr="00BE2B23">
        <w:t>(дата и подпись проставляются физическим лицом, печать – юридическим лицом)</w:t>
      </w:r>
    </w:p>
    <w:p w:rsidR="00E95E46" w:rsidRDefault="00E95E46" w:rsidP="00BE2B23"/>
    <w:p w:rsidR="00E95E46" w:rsidRPr="00BE2B23" w:rsidRDefault="00E95E46" w:rsidP="00BE2B23">
      <w:r w:rsidRPr="00BE2B23">
        <w:t>Примечания:</w:t>
      </w:r>
    </w:p>
    <w:p w:rsidR="00E95E46" w:rsidRPr="00BE2B23" w:rsidRDefault="00E95E46" w:rsidP="00BE2B23">
      <w:r w:rsidRPr="00BE2B23">
        <w:t>*Бесплатно сведения МИСОГД предоставляются по запросам органов государственной власти Российской Федерации, Республики Татарстан, органов местного самоуправления, организаций (органов), уполномоченных на ведение учета объектов недвижимого имущества, учета государственного и муниципального имущества, а также в случаях, предусмотренных федеральными законами, - по запросам физических и юридических лиц.</w:t>
      </w:r>
    </w:p>
    <w:p w:rsidR="00E95E46" w:rsidRPr="00BE2B23" w:rsidRDefault="00E95E46" w:rsidP="00BE2B23">
      <w:r w:rsidRPr="00BE2B23">
        <w:t>** Данная часть запроса заполняется при необходимости.</w:t>
      </w:r>
    </w:p>
    <w:p w:rsidR="00E95E46" w:rsidRDefault="00E95E46" w:rsidP="00BE2B23">
      <w:pPr>
        <w:jc w:val="right"/>
        <w:rPr>
          <w:b/>
          <w:bCs/>
          <w:kern w:val="28"/>
          <w:sz w:val="32"/>
          <w:szCs w:val="32"/>
        </w:rPr>
      </w:pPr>
    </w:p>
    <w:p w:rsidR="00E95E46" w:rsidRPr="00BE2B23" w:rsidRDefault="00E95E46" w:rsidP="00BE2B23">
      <w:pPr>
        <w:jc w:val="right"/>
        <w:rPr>
          <w:b/>
          <w:bCs/>
          <w:kern w:val="28"/>
          <w:sz w:val="32"/>
          <w:szCs w:val="32"/>
        </w:rPr>
      </w:pPr>
      <w:r w:rsidRPr="00BE2B23">
        <w:rPr>
          <w:b/>
          <w:bCs/>
          <w:kern w:val="28"/>
          <w:sz w:val="32"/>
          <w:szCs w:val="32"/>
        </w:rPr>
        <w:t>Приложение №3</w:t>
      </w:r>
    </w:p>
    <w:p w:rsidR="00E95E46" w:rsidRDefault="00E95E46" w:rsidP="00BE2B23">
      <w:pPr>
        <w:jc w:val="right"/>
        <w:rPr>
          <w:b/>
          <w:bCs/>
          <w:kern w:val="28"/>
          <w:sz w:val="32"/>
          <w:szCs w:val="32"/>
        </w:rPr>
      </w:pPr>
      <w:r w:rsidRPr="00BE2B23">
        <w:rPr>
          <w:b/>
          <w:bCs/>
          <w:kern w:val="28"/>
          <w:sz w:val="32"/>
          <w:szCs w:val="32"/>
        </w:rPr>
        <w:t>к административному регламенту пред</w:t>
      </w:r>
      <w:r>
        <w:rPr>
          <w:b/>
          <w:bCs/>
          <w:kern w:val="28"/>
          <w:sz w:val="32"/>
          <w:szCs w:val="32"/>
        </w:rPr>
        <w:t>оставлению муниципальной услуги</w:t>
      </w:r>
    </w:p>
    <w:p w:rsidR="00E95E46" w:rsidRDefault="00E95E46" w:rsidP="00BE2B23">
      <w:pPr>
        <w:jc w:val="right"/>
        <w:rPr>
          <w:b/>
          <w:bCs/>
          <w:kern w:val="28"/>
          <w:sz w:val="32"/>
          <w:szCs w:val="32"/>
        </w:rPr>
      </w:pPr>
      <w:r w:rsidRPr="00BE2B23">
        <w:rPr>
          <w:b/>
          <w:bCs/>
          <w:kern w:val="28"/>
          <w:sz w:val="32"/>
          <w:szCs w:val="32"/>
        </w:rPr>
        <w:t xml:space="preserve">«Предоставление </w:t>
      </w:r>
      <w:r>
        <w:rPr>
          <w:b/>
          <w:bCs/>
          <w:kern w:val="28"/>
          <w:sz w:val="32"/>
          <w:szCs w:val="32"/>
        </w:rPr>
        <w:t>сведений,</w:t>
      </w:r>
    </w:p>
    <w:p w:rsidR="00E95E46" w:rsidRDefault="00E95E46" w:rsidP="00BE2B23">
      <w:pPr>
        <w:jc w:val="right"/>
        <w:rPr>
          <w:b/>
          <w:bCs/>
          <w:kern w:val="28"/>
          <w:sz w:val="32"/>
          <w:szCs w:val="32"/>
        </w:rPr>
      </w:pPr>
      <w:r>
        <w:rPr>
          <w:b/>
          <w:bCs/>
          <w:kern w:val="28"/>
          <w:sz w:val="32"/>
          <w:szCs w:val="32"/>
        </w:rPr>
        <w:t>содержащихся в МИСОГД</w:t>
      </w:r>
    </w:p>
    <w:p w:rsidR="00E95E46" w:rsidRPr="00BE2B23" w:rsidRDefault="00E95E46" w:rsidP="00BE2B23">
      <w:pPr>
        <w:jc w:val="right"/>
        <w:rPr>
          <w:b/>
          <w:bCs/>
          <w:kern w:val="28"/>
          <w:sz w:val="32"/>
          <w:szCs w:val="32"/>
        </w:rPr>
      </w:pPr>
      <w:r w:rsidRPr="00BE2B23">
        <w:rPr>
          <w:b/>
          <w:bCs/>
          <w:kern w:val="28"/>
          <w:sz w:val="32"/>
          <w:szCs w:val="32"/>
        </w:rPr>
        <w:t>Крапивинского муниципального района»</w:t>
      </w:r>
    </w:p>
    <w:p w:rsidR="00E95E46" w:rsidRPr="00BE2B23" w:rsidRDefault="00E95E46" w:rsidP="00BE2B23"/>
    <w:p w:rsidR="00E95E46" w:rsidRPr="00BE2B23" w:rsidRDefault="00E95E46" w:rsidP="00BE2B23">
      <w:pPr>
        <w:jc w:val="center"/>
        <w:rPr>
          <w:b/>
          <w:bCs/>
          <w:sz w:val="30"/>
          <w:szCs w:val="30"/>
        </w:rPr>
      </w:pPr>
      <w:r w:rsidRPr="00BE2B23">
        <w:rPr>
          <w:b/>
          <w:bCs/>
          <w:sz w:val="30"/>
          <w:szCs w:val="30"/>
        </w:rPr>
        <w:t>Блок – схема предоставления муниципальной услуги</w:t>
      </w:r>
    </w:p>
    <w:p w:rsidR="00E95E46" w:rsidRPr="00BE2B23" w:rsidRDefault="00E95E46" w:rsidP="00BE2B23"/>
    <w:tbl>
      <w:tblPr>
        <w:tblW w:w="0" w:type="auto"/>
        <w:jc w:val="center"/>
        <w:tblLayout w:type="fixed"/>
        <w:tblCellMar>
          <w:top w:w="15" w:type="dxa"/>
          <w:left w:w="15" w:type="dxa"/>
          <w:bottom w:w="15" w:type="dxa"/>
          <w:right w:w="15" w:type="dxa"/>
        </w:tblCellMar>
        <w:tblLook w:val="00A0"/>
      </w:tblPr>
      <w:tblGrid>
        <w:gridCol w:w="1180"/>
        <w:gridCol w:w="1460"/>
        <w:gridCol w:w="53"/>
        <w:gridCol w:w="47"/>
        <w:gridCol w:w="235"/>
        <w:gridCol w:w="1"/>
        <w:gridCol w:w="1125"/>
        <w:gridCol w:w="1710"/>
        <w:gridCol w:w="225"/>
        <w:gridCol w:w="83"/>
        <w:gridCol w:w="560"/>
        <w:gridCol w:w="2558"/>
      </w:tblGrid>
      <w:tr w:rsidR="00E95E46" w:rsidRPr="00BE2B23">
        <w:trPr>
          <w:gridAfter w:val="3"/>
          <w:wAfter w:w="3201" w:type="dxa"/>
          <w:jc w:val="center"/>
        </w:trPr>
        <w:tc>
          <w:tcPr>
            <w:tcW w:w="6035" w:type="dxa"/>
            <w:gridSpan w:val="9"/>
            <w:tcBorders>
              <w:top w:val="single" w:sz="6" w:space="0" w:color="000000"/>
              <w:left w:val="single" w:sz="6" w:space="0" w:color="000000"/>
              <w:bottom w:val="single" w:sz="6" w:space="0" w:color="000000"/>
              <w:right w:val="single" w:sz="6" w:space="0" w:color="000000"/>
            </w:tcBorders>
            <w:vAlign w:val="center"/>
          </w:tcPr>
          <w:p w:rsidR="00E95E46" w:rsidRPr="00BE2B23" w:rsidRDefault="00E95E46" w:rsidP="00CC22E4">
            <w:pPr>
              <w:pStyle w:val="Table0"/>
            </w:pPr>
            <w:r w:rsidRPr="00BE2B23">
              <w:t>Заявитель</w:t>
            </w:r>
            <w:r>
              <w:t xml:space="preserve"> </w:t>
            </w:r>
            <w:r w:rsidRPr="00BE2B23">
              <w:t>(орган государственной власти, орган местного</w:t>
            </w:r>
            <w:r>
              <w:t xml:space="preserve"> </w:t>
            </w:r>
            <w:r w:rsidRPr="00BE2B23">
              <w:t>самоуправления, физическое, юридическое лицо)</w:t>
            </w:r>
          </w:p>
        </w:tc>
      </w:tr>
      <w:tr w:rsidR="00E95E46" w:rsidRPr="006308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gridAfter w:val="6"/>
          <w:wAfter w:w="5152" w:type="dxa"/>
          <w:trHeight w:val="280"/>
          <w:jc w:val="center"/>
        </w:trPr>
        <w:tc>
          <w:tcPr>
            <w:tcW w:w="324" w:type="dxa"/>
            <w:gridSpan w:val="6"/>
            <w:tcBorders>
              <w:bottom w:val="nil"/>
              <w:right w:val="nil"/>
            </w:tcBorders>
          </w:tcPr>
          <w:p w:rsidR="00E95E46" w:rsidRDefault="00E95E46" w:rsidP="00CC22E4"/>
        </w:tc>
      </w:tr>
      <w:tr w:rsidR="00E95E46" w:rsidRPr="00BE2B23">
        <w:tblPrEx>
          <w:jc w:val="left"/>
        </w:tblPrEx>
        <w:trPr>
          <w:trHeight w:val="963"/>
        </w:trPr>
        <w:tc>
          <w:tcPr>
            <w:tcW w:w="5810" w:type="dxa"/>
            <w:gridSpan w:val="8"/>
            <w:vMerge w:val="restart"/>
            <w:tcBorders>
              <w:top w:val="single" w:sz="6" w:space="0" w:color="000000"/>
              <w:left w:val="single" w:sz="6" w:space="0" w:color="000000"/>
              <w:right w:val="single" w:sz="6" w:space="0" w:color="000000"/>
            </w:tcBorders>
            <w:vAlign w:val="center"/>
          </w:tcPr>
          <w:p w:rsidR="00E95E46" w:rsidRPr="00BE2B23" w:rsidRDefault="00E95E46" w:rsidP="00CC22E4">
            <w:pPr>
              <w:ind w:firstLine="0"/>
            </w:pPr>
            <w:r w:rsidRPr="00BE2B23">
              <w:t>Заявление (запрос) на предоставление сведений муниципальной информационной системы обеспечения градостроительной деятельности Крапивинского муниципального района</w:t>
            </w:r>
          </w:p>
        </w:tc>
        <w:tc>
          <w:tcPr>
            <w:tcW w:w="308" w:type="dxa"/>
            <w:gridSpan w:val="2"/>
            <w:tcBorders>
              <w:left w:val="single" w:sz="6" w:space="0" w:color="000000"/>
              <w:bottom w:val="single" w:sz="4" w:space="0" w:color="auto"/>
              <w:right w:val="single" w:sz="6" w:space="0" w:color="000000"/>
            </w:tcBorders>
            <w:vAlign w:val="center"/>
          </w:tcPr>
          <w:p w:rsidR="00E95E46" w:rsidRPr="00BE2B23" w:rsidRDefault="00E95E46" w:rsidP="00BE2B23"/>
        </w:tc>
        <w:tc>
          <w:tcPr>
            <w:tcW w:w="3118" w:type="dxa"/>
            <w:gridSpan w:val="2"/>
            <w:vMerge w:val="restart"/>
            <w:tcBorders>
              <w:top w:val="single" w:sz="6" w:space="0" w:color="000000"/>
              <w:left w:val="single" w:sz="6" w:space="0" w:color="000000"/>
              <w:right w:val="single" w:sz="6" w:space="0" w:color="000000"/>
            </w:tcBorders>
            <w:vAlign w:val="center"/>
          </w:tcPr>
          <w:p w:rsidR="00E95E46" w:rsidRPr="00BE2B23" w:rsidRDefault="00E95E46" w:rsidP="00BE2B23">
            <w:r w:rsidRPr="00BE2B23">
              <w:t>В запросе указывается:</w:t>
            </w:r>
          </w:p>
          <w:p w:rsidR="00E95E46" w:rsidRPr="00BE2B23" w:rsidRDefault="00E95E46" w:rsidP="00CC22E4">
            <w:pPr>
              <w:ind w:firstLine="0"/>
            </w:pPr>
            <w:r>
              <w:t xml:space="preserve">- </w:t>
            </w:r>
            <w:r w:rsidRPr="00BE2B23">
              <w:t>раздел МИС ОГД;</w:t>
            </w:r>
          </w:p>
          <w:p w:rsidR="00E95E46" w:rsidRPr="00BE2B23" w:rsidRDefault="00E95E46" w:rsidP="00CC22E4">
            <w:pPr>
              <w:ind w:firstLine="0"/>
            </w:pPr>
            <w:r>
              <w:t xml:space="preserve">- </w:t>
            </w:r>
            <w:r w:rsidRPr="00BE2B23">
              <w:t>запрашиваемые сведения о развитии территории, земельном участке и объекте капитального строительства;</w:t>
            </w:r>
          </w:p>
          <w:p w:rsidR="00E95E46" w:rsidRPr="00BE2B23" w:rsidRDefault="00E95E46" w:rsidP="00CC22E4">
            <w:pPr>
              <w:ind w:firstLine="0"/>
            </w:pPr>
            <w:r>
              <w:t xml:space="preserve">- </w:t>
            </w:r>
            <w:r w:rsidRPr="00BE2B23">
              <w:t>форма предоставления сведений;</w:t>
            </w:r>
          </w:p>
          <w:p w:rsidR="00E95E46" w:rsidRPr="00BE2B23" w:rsidRDefault="00E95E46" w:rsidP="00CC22E4">
            <w:pPr>
              <w:ind w:firstLine="0"/>
            </w:pPr>
            <w:r>
              <w:t xml:space="preserve">- </w:t>
            </w:r>
            <w:r w:rsidRPr="00BE2B23">
              <w:t>способ доставки</w:t>
            </w:r>
          </w:p>
        </w:tc>
      </w:tr>
      <w:tr w:rsidR="00E95E46" w:rsidRPr="00BE2B23">
        <w:tblPrEx>
          <w:jc w:val="left"/>
        </w:tblPrEx>
        <w:trPr>
          <w:trHeight w:val="1377"/>
        </w:trPr>
        <w:tc>
          <w:tcPr>
            <w:tcW w:w="5810" w:type="dxa"/>
            <w:gridSpan w:val="8"/>
            <w:vMerge/>
            <w:tcBorders>
              <w:left w:val="single" w:sz="6" w:space="0" w:color="000000"/>
              <w:bottom w:val="single" w:sz="6" w:space="0" w:color="000000"/>
              <w:right w:val="single" w:sz="6" w:space="0" w:color="000000"/>
            </w:tcBorders>
            <w:vAlign w:val="center"/>
          </w:tcPr>
          <w:p w:rsidR="00E95E46" w:rsidRPr="00BE2B23" w:rsidRDefault="00E95E46" w:rsidP="00BE2B23"/>
        </w:tc>
        <w:tc>
          <w:tcPr>
            <w:tcW w:w="308" w:type="dxa"/>
            <w:gridSpan w:val="2"/>
            <w:tcBorders>
              <w:top w:val="single" w:sz="4" w:space="0" w:color="auto"/>
              <w:left w:val="single" w:sz="6" w:space="0" w:color="000000"/>
              <w:right w:val="single" w:sz="6" w:space="0" w:color="000000"/>
            </w:tcBorders>
            <w:vAlign w:val="center"/>
          </w:tcPr>
          <w:p w:rsidR="00E95E46" w:rsidRPr="00BE2B23" w:rsidRDefault="00E95E46" w:rsidP="00BE2B23"/>
        </w:tc>
        <w:tc>
          <w:tcPr>
            <w:tcW w:w="3118" w:type="dxa"/>
            <w:gridSpan w:val="2"/>
            <w:vMerge/>
            <w:tcBorders>
              <w:left w:val="single" w:sz="6" w:space="0" w:color="000000"/>
              <w:bottom w:val="single" w:sz="6" w:space="0" w:color="000000"/>
              <w:right w:val="single" w:sz="6" w:space="0" w:color="000000"/>
            </w:tcBorders>
            <w:vAlign w:val="center"/>
          </w:tcPr>
          <w:p w:rsidR="00E95E46" w:rsidRPr="00BE2B23" w:rsidRDefault="00E95E46" w:rsidP="00BE2B23"/>
        </w:tc>
      </w:tr>
      <w:tr w:rsidR="00E95E46" w:rsidRPr="00BE2B23">
        <w:tblPrEx>
          <w:jc w:val="left"/>
        </w:tblPrEx>
        <w:trPr>
          <w:gridAfter w:val="2"/>
          <w:wAfter w:w="3118" w:type="dxa"/>
          <w:trHeight w:val="546"/>
        </w:trPr>
        <w:tc>
          <w:tcPr>
            <w:tcW w:w="2640" w:type="dxa"/>
            <w:gridSpan w:val="2"/>
            <w:tcBorders>
              <w:top w:val="single" w:sz="6" w:space="0" w:color="000000"/>
              <w:bottom w:val="single" w:sz="6" w:space="0" w:color="000000"/>
              <w:right w:val="single" w:sz="4" w:space="0" w:color="auto"/>
            </w:tcBorders>
            <w:vAlign w:val="center"/>
          </w:tcPr>
          <w:p w:rsidR="00E95E46" w:rsidRPr="00BE2B23" w:rsidRDefault="00E95E46" w:rsidP="00BE2B23"/>
        </w:tc>
        <w:tc>
          <w:tcPr>
            <w:tcW w:w="3170" w:type="dxa"/>
            <w:gridSpan w:val="6"/>
            <w:tcBorders>
              <w:top w:val="single" w:sz="6" w:space="0" w:color="000000"/>
              <w:left w:val="single" w:sz="4" w:space="0" w:color="auto"/>
              <w:bottom w:val="single" w:sz="6" w:space="0" w:color="000000"/>
            </w:tcBorders>
            <w:vAlign w:val="center"/>
          </w:tcPr>
          <w:p w:rsidR="00E95E46" w:rsidRPr="00BE2B23" w:rsidRDefault="00E95E46" w:rsidP="00BE2B23"/>
        </w:tc>
        <w:tc>
          <w:tcPr>
            <w:tcW w:w="308" w:type="dxa"/>
            <w:gridSpan w:val="2"/>
            <w:vAlign w:val="center"/>
          </w:tcPr>
          <w:p w:rsidR="00E95E46" w:rsidRPr="00BE2B23" w:rsidRDefault="00E95E46" w:rsidP="00BE2B23"/>
        </w:tc>
      </w:tr>
      <w:tr w:rsidR="00E95E46" w:rsidRPr="00BE2B23">
        <w:tblPrEx>
          <w:jc w:val="left"/>
        </w:tblPrEx>
        <w:trPr>
          <w:gridAfter w:val="2"/>
          <w:wAfter w:w="3118" w:type="dxa"/>
        </w:trPr>
        <w:tc>
          <w:tcPr>
            <w:tcW w:w="5810" w:type="dxa"/>
            <w:gridSpan w:val="8"/>
            <w:tcBorders>
              <w:top w:val="single" w:sz="6" w:space="0" w:color="000000"/>
              <w:left w:val="single" w:sz="6" w:space="0" w:color="000000"/>
              <w:bottom w:val="single" w:sz="6" w:space="0" w:color="000000"/>
              <w:right w:val="single" w:sz="6" w:space="0" w:color="000000"/>
            </w:tcBorders>
            <w:vAlign w:val="center"/>
          </w:tcPr>
          <w:p w:rsidR="00E95E46" w:rsidRPr="00BE2B23" w:rsidRDefault="00E95E46" w:rsidP="00BE2B23">
            <w:r w:rsidRPr="00BE2B23">
              <w:t>Регистрация запроса в журнале учета</w:t>
            </w:r>
          </w:p>
          <w:p w:rsidR="00E95E46" w:rsidRPr="00BE2B23" w:rsidRDefault="00E95E46" w:rsidP="00BE2B23">
            <w:r w:rsidRPr="00BE2B23">
              <w:t>запросов о предоставлении сведений МИСОГД</w:t>
            </w:r>
          </w:p>
        </w:tc>
        <w:tc>
          <w:tcPr>
            <w:tcW w:w="308" w:type="dxa"/>
            <w:gridSpan w:val="2"/>
            <w:tcBorders>
              <w:left w:val="single" w:sz="6" w:space="0" w:color="000000"/>
            </w:tcBorders>
            <w:vAlign w:val="center"/>
          </w:tcPr>
          <w:p w:rsidR="00E95E46" w:rsidRPr="00BE2B23" w:rsidRDefault="00E95E46" w:rsidP="00BE2B23"/>
        </w:tc>
      </w:tr>
      <w:tr w:rsidR="00E95E46" w:rsidRPr="00BE2B23">
        <w:tblPrEx>
          <w:jc w:val="left"/>
        </w:tblPrEx>
        <w:trPr>
          <w:gridAfter w:val="2"/>
          <w:wAfter w:w="3118" w:type="dxa"/>
          <w:trHeight w:val="549"/>
        </w:trPr>
        <w:tc>
          <w:tcPr>
            <w:tcW w:w="2740" w:type="dxa"/>
            <w:gridSpan w:val="4"/>
            <w:tcBorders>
              <w:top w:val="single" w:sz="6" w:space="0" w:color="000000"/>
              <w:bottom w:val="single" w:sz="6" w:space="0" w:color="000000"/>
              <w:right w:val="single" w:sz="4" w:space="0" w:color="auto"/>
            </w:tcBorders>
            <w:vAlign w:val="center"/>
          </w:tcPr>
          <w:p w:rsidR="00E95E46" w:rsidRPr="00BE2B23" w:rsidRDefault="00E95E46" w:rsidP="00BE2B23"/>
        </w:tc>
        <w:tc>
          <w:tcPr>
            <w:tcW w:w="3070" w:type="dxa"/>
            <w:gridSpan w:val="4"/>
            <w:tcBorders>
              <w:top w:val="single" w:sz="6" w:space="0" w:color="000000"/>
              <w:left w:val="single" w:sz="4" w:space="0" w:color="auto"/>
              <w:bottom w:val="single" w:sz="6" w:space="0" w:color="000000"/>
            </w:tcBorders>
            <w:vAlign w:val="center"/>
          </w:tcPr>
          <w:p w:rsidR="00E95E46" w:rsidRPr="00BE2B23" w:rsidRDefault="00E95E46" w:rsidP="00BE2B23"/>
        </w:tc>
        <w:tc>
          <w:tcPr>
            <w:tcW w:w="308" w:type="dxa"/>
            <w:gridSpan w:val="2"/>
            <w:vAlign w:val="center"/>
          </w:tcPr>
          <w:p w:rsidR="00E95E46" w:rsidRPr="00BE2B23" w:rsidRDefault="00E95E46" w:rsidP="00BE2B23"/>
        </w:tc>
      </w:tr>
      <w:tr w:rsidR="00E95E46" w:rsidRPr="00BE2B23">
        <w:tblPrEx>
          <w:jc w:val="left"/>
        </w:tblPrEx>
        <w:trPr>
          <w:gridAfter w:val="2"/>
          <w:wAfter w:w="3118" w:type="dxa"/>
        </w:trPr>
        <w:tc>
          <w:tcPr>
            <w:tcW w:w="5810" w:type="dxa"/>
            <w:gridSpan w:val="8"/>
            <w:tcBorders>
              <w:top w:val="single" w:sz="6" w:space="0" w:color="000000"/>
              <w:left w:val="single" w:sz="6" w:space="0" w:color="000000"/>
              <w:bottom w:val="single" w:sz="6" w:space="0" w:color="000000"/>
              <w:right w:val="single" w:sz="6" w:space="0" w:color="000000"/>
            </w:tcBorders>
            <w:vAlign w:val="center"/>
          </w:tcPr>
          <w:p w:rsidR="00E95E46" w:rsidRPr="00BE2B23" w:rsidRDefault="00E95E46" w:rsidP="00BE2B23">
            <w:r w:rsidRPr="00BE2B23">
              <w:t>Плата за предоставление сведений МИСОГД</w:t>
            </w:r>
          </w:p>
          <w:p w:rsidR="00E95E46" w:rsidRPr="00BE2B23" w:rsidRDefault="00E95E46" w:rsidP="00BE2B23">
            <w:r w:rsidRPr="00BE2B23">
              <w:t>(подтверждение квитанцией)</w:t>
            </w:r>
          </w:p>
        </w:tc>
        <w:tc>
          <w:tcPr>
            <w:tcW w:w="308" w:type="dxa"/>
            <w:gridSpan w:val="2"/>
            <w:tcBorders>
              <w:left w:val="single" w:sz="6" w:space="0" w:color="000000"/>
            </w:tcBorders>
            <w:vAlign w:val="center"/>
          </w:tcPr>
          <w:p w:rsidR="00E95E46" w:rsidRPr="00BE2B23" w:rsidRDefault="00E95E46" w:rsidP="00BE2B23"/>
        </w:tc>
      </w:tr>
      <w:tr w:rsidR="00E95E46" w:rsidRPr="00BE2B23">
        <w:tblPrEx>
          <w:jc w:val="left"/>
        </w:tblPrEx>
        <w:trPr>
          <w:gridAfter w:val="2"/>
          <w:wAfter w:w="3118" w:type="dxa"/>
          <w:trHeight w:val="552"/>
        </w:trPr>
        <w:tc>
          <w:tcPr>
            <w:tcW w:w="1180" w:type="dxa"/>
            <w:tcBorders>
              <w:top w:val="single" w:sz="6" w:space="0" w:color="000000"/>
              <w:right w:val="single" w:sz="4" w:space="0" w:color="auto"/>
            </w:tcBorders>
            <w:vAlign w:val="center"/>
          </w:tcPr>
          <w:p w:rsidR="00E95E46" w:rsidRPr="00BE2B23" w:rsidRDefault="00E95E46" w:rsidP="00BE2B23"/>
        </w:tc>
        <w:tc>
          <w:tcPr>
            <w:tcW w:w="2920" w:type="dxa"/>
            <w:gridSpan w:val="6"/>
            <w:tcBorders>
              <w:top w:val="single" w:sz="6" w:space="0" w:color="000000"/>
              <w:left w:val="single" w:sz="4" w:space="0" w:color="auto"/>
            </w:tcBorders>
            <w:vAlign w:val="center"/>
          </w:tcPr>
          <w:p w:rsidR="00E95E46" w:rsidRPr="00BE2B23" w:rsidRDefault="00E95E46" w:rsidP="00BE2B23"/>
        </w:tc>
        <w:tc>
          <w:tcPr>
            <w:tcW w:w="1710" w:type="dxa"/>
            <w:tcBorders>
              <w:top w:val="single" w:sz="6" w:space="0" w:color="000000"/>
              <w:left w:val="single" w:sz="4" w:space="0" w:color="auto"/>
            </w:tcBorders>
            <w:vAlign w:val="center"/>
          </w:tcPr>
          <w:p w:rsidR="00E95E46" w:rsidRPr="00BE2B23" w:rsidRDefault="00E95E46" w:rsidP="00BE2B23"/>
        </w:tc>
        <w:tc>
          <w:tcPr>
            <w:tcW w:w="308" w:type="dxa"/>
            <w:gridSpan w:val="2"/>
            <w:vAlign w:val="center"/>
          </w:tcPr>
          <w:p w:rsidR="00E95E46" w:rsidRPr="00BE2B23" w:rsidRDefault="00E95E46" w:rsidP="00BE2B23"/>
        </w:tc>
      </w:tr>
      <w:tr w:rsidR="00E95E46" w:rsidRPr="00BE2B23">
        <w:tblPrEx>
          <w:jc w:val="left"/>
        </w:tblPrEx>
        <w:trPr>
          <w:trHeight w:val="850"/>
        </w:trPr>
        <w:tc>
          <w:tcPr>
            <w:tcW w:w="2693" w:type="dxa"/>
            <w:gridSpan w:val="3"/>
            <w:tcBorders>
              <w:top w:val="single" w:sz="6" w:space="0" w:color="000000"/>
              <w:left w:val="single" w:sz="6" w:space="0" w:color="000000"/>
              <w:bottom w:val="single" w:sz="6" w:space="0" w:color="000000"/>
              <w:right w:val="single" w:sz="6" w:space="0" w:color="000000"/>
            </w:tcBorders>
            <w:vAlign w:val="center"/>
          </w:tcPr>
          <w:p w:rsidR="00E95E46" w:rsidRPr="00BE2B23" w:rsidRDefault="00E95E46" w:rsidP="00BE2B23">
            <w:r w:rsidRPr="00BE2B23">
              <w:t>Выдача запрашиваемых сведений МИСОГД</w:t>
            </w:r>
          </w:p>
        </w:tc>
        <w:tc>
          <w:tcPr>
            <w:tcW w:w="282" w:type="dxa"/>
            <w:gridSpan w:val="2"/>
            <w:tcBorders>
              <w:left w:val="single" w:sz="6" w:space="0" w:color="000000"/>
              <w:right w:val="single" w:sz="6" w:space="0" w:color="000000"/>
            </w:tcBorders>
            <w:vAlign w:val="center"/>
          </w:tcPr>
          <w:p w:rsidR="00E95E46" w:rsidRPr="00BE2B23" w:rsidRDefault="00E95E46" w:rsidP="00BE2B23"/>
        </w:tc>
        <w:tc>
          <w:tcPr>
            <w:tcW w:w="3703" w:type="dxa"/>
            <w:gridSpan w:val="6"/>
            <w:tcBorders>
              <w:top w:val="single" w:sz="6" w:space="0" w:color="000000"/>
              <w:left w:val="single" w:sz="6" w:space="0" w:color="000000"/>
              <w:bottom w:val="single" w:sz="6" w:space="0" w:color="000000"/>
              <w:right w:val="single" w:sz="6" w:space="0" w:color="000000"/>
            </w:tcBorders>
            <w:vAlign w:val="center"/>
          </w:tcPr>
          <w:p w:rsidR="00E95E46" w:rsidRPr="00BE2B23" w:rsidRDefault="00E95E46" w:rsidP="00CC22E4">
            <w:r w:rsidRPr="00BE2B23">
              <w:t>Отказ в предоставлении</w:t>
            </w:r>
            <w:r>
              <w:t xml:space="preserve"> </w:t>
            </w:r>
            <w:r w:rsidRPr="00BE2B23">
              <w:t>сведений МИСОГД</w:t>
            </w:r>
          </w:p>
        </w:tc>
        <w:tc>
          <w:tcPr>
            <w:tcW w:w="2558" w:type="dxa"/>
            <w:vAlign w:val="center"/>
          </w:tcPr>
          <w:p w:rsidR="00E95E46" w:rsidRPr="00BE2B23" w:rsidRDefault="00E95E46" w:rsidP="00BE2B23"/>
        </w:tc>
      </w:tr>
    </w:tbl>
    <w:p w:rsidR="00E95E46" w:rsidRDefault="00E95E46" w:rsidP="00BE2B23"/>
    <w:p w:rsidR="00E95E46" w:rsidRPr="00A406F9" w:rsidRDefault="00E95E46" w:rsidP="00A406F9">
      <w:pPr>
        <w:jc w:val="right"/>
        <w:rPr>
          <w:b/>
          <w:bCs/>
          <w:kern w:val="28"/>
          <w:sz w:val="32"/>
          <w:szCs w:val="32"/>
        </w:rPr>
      </w:pPr>
      <w:r w:rsidRPr="00A406F9">
        <w:rPr>
          <w:b/>
          <w:bCs/>
          <w:kern w:val="28"/>
          <w:sz w:val="32"/>
          <w:szCs w:val="32"/>
        </w:rPr>
        <w:t>Приложение №4</w:t>
      </w:r>
    </w:p>
    <w:p w:rsidR="00E95E46" w:rsidRDefault="00E95E46" w:rsidP="00A406F9">
      <w:pPr>
        <w:jc w:val="right"/>
        <w:rPr>
          <w:b/>
          <w:bCs/>
          <w:kern w:val="28"/>
          <w:sz w:val="32"/>
          <w:szCs w:val="32"/>
        </w:rPr>
      </w:pPr>
      <w:r w:rsidRPr="00A406F9">
        <w:rPr>
          <w:b/>
          <w:bCs/>
          <w:kern w:val="28"/>
          <w:sz w:val="32"/>
          <w:szCs w:val="32"/>
        </w:rPr>
        <w:t>к административному регламенту предоставлению муниципальной услуги</w:t>
      </w:r>
    </w:p>
    <w:p w:rsidR="00E95E46" w:rsidRPr="00A406F9" w:rsidRDefault="00E95E46" w:rsidP="00A406F9">
      <w:pPr>
        <w:jc w:val="right"/>
        <w:rPr>
          <w:b/>
          <w:bCs/>
          <w:kern w:val="28"/>
          <w:sz w:val="32"/>
          <w:szCs w:val="32"/>
        </w:rPr>
      </w:pPr>
      <w:r w:rsidRPr="00A406F9">
        <w:rPr>
          <w:b/>
          <w:bCs/>
          <w:kern w:val="28"/>
          <w:sz w:val="32"/>
          <w:szCs w:val="32"/>
        </w:rPr>
        <w:t>«Предоставление сведений, содержащихся в МИСОГД Крапивинского муниципального района»</w:t>
      </w:r>
    </w:p>
    <w:p w:rsidR="00E95E46" w:rsidRPr="00BE2B23" w:rsidRDefault="00E95E46" w:rsidP="00BE2B23"/>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70"/>
      </w:tblGrid>
      <w:tr w:rsidR="00E95E46">
        <w:tc>
          <w:tcPr>
            <w:tcW w:w="9570" w:type="dxa"/>
          </w:tcPr>
          <w:p w:rsidR="00E95E46" w:rsidRDefault="00E95E46" w:rsidP="00630867">
            <w:pPr>
              <w:pStyle w:val="Table0"/>
            </w:pPr>
            <w:r>
              <w:t>КНИГА УЧЕТА ВЫДАННЫХ СВЕДЕНИЙ</w:t>
            </w:r>
          </w:p>
          <w:p w:rsidR="00E95E46" w:rsidRDefault="00E95E46" w:rsidP="00630867">
            <w:pPr>
              <w:pStyle w:val="Table"/>
            </w:pPr>
          </w:p>
          <w:p w:rsidR="00E95E46" w:rsidRDefault="00E95E46" w:rsidP="00630867">
            <w:pPr>
              <w:pStyle w:val="Table"/>
            </w:pPr>
            <w:r>
              <w:t>№ _______________________________</w:t>
            </w:r>
          </w:p>
          <w:p w:rsidR="00E95E46" w:rsidRDefault="00E95E46" w:rsidP="00630867">
            <w:pPr>
              <w:pStyle w:val="Table"/>
            </w:pPr>
          </w:p>
          <w:p w:rsidR="00E95E46" w:rsidRDefault="00E95E46" w:rsidP="00630867">
            <w:pPr>
              <w:pStyle w:val="Table"/>
            </w:pPr>
          </w:p>
          <w:p w:rsidR="00E95E46" w:rsidRDefault="00E95E46" w:rsidP="00630867">
            <w:pPr>
              <w:pStyle w:val="Table"/>
            </w:pPr>
          </w:p>
          <w:p w:rsidR="00E95E46" w:rsidRDefault="00E95E46" w:rsidP="00630867">
            <w:pPr>
              <w:pStyle w:val="Table"/>
            </w:pPr>
            <w:r>
              <w:t>ТОМ №</w:t>
            </w:r>
          </w:p>
          <w:p w:rsidR="00E95E46" w:rsidRDefault="00E95E46" w:rsidP="00630867">
            <w:pPr>
              <w:pStyle w:val="Table"/>
            </w:pPr>
          </w:p>
          <w:p w:rsidR="00E95E46" w:rsidRDefault="00E95E46" w:rsidP="00630867">
            <w:pPr>
              <w:pStyle w:val="Table"/>
            </w:pPr>
            <w:r>
              <w:t>№№ документов с _____________________ по _____________________</w:t>
            </w:r>
          </w:p>
        </w:tc>
      </w:tr>
    </w:tbl>
    <w:p w:rsidR="00E95E46" w:rsidRDefault="00E95E46" w:rsidP="00BE2B23"/>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14"/>
        <w:gridCol w:w="1517"/>
        <w:gridCol w:w="1883"/>
        <w:gridCol w:w="1517"/>
        <w:gridCol w:w="1562"/>
        <w:gridCol w:w="1577"/>
      </w:tblGrid>
      <w:tr w:rsidR="00E95E46">
        <w:tc>
          <w:tcPr>
            <w:tcW w:w="6431" w:type="dxa"/>
            <w:gridSpan w:val="4"/>
          </w:tcPr>
          <w:p w:rsidR="00E95E46" w:rsidRDefault="00E95E46" w:rsidP="00EF5701">
            <w:pPr>
              <w:pStyle w:val="Table0"/>
            </w:pPr>
            <w:r w:rsidRPr="00BE2B23">
              <w:t>КНИГА УЧЕТА ВЫДАННЫХ СВЕДЕНИЙ</w:t>
            </w:r>
          </w:p>
        </w:tc>
        <w:tc>
          <w:tcPr>
            <w:tcW w:w="3139" w:type="dxa"/>
            <w:gridSpan w:val="2"/>
          </w:tcPr>
          <w:p w:rsidR="00E95E46" w:rsidRDefault="00E95E46" w:rsidP="00EF5701">
            <w:pPr>
              <w:pStyle w:val="Table0"/>
            </w:pPr>
            <w:r>
              <w:t>Лист ________</w:t>
            </w:r>
          </w:p>
        </w:tc>
      </w:tr>
      <w:tr w:rsidR="00E95E46">
        <w:tc>
          <w:tcPr>
            <w:tcW w:w="1514" w:type="dxa"/>
          </w:tcPr>
          <w:p w:rsidR="00E95E46" w:rsidRDefault="00E95E46" w:rsidP="00AC1B8A">
            <w:pPr>
              <w:pStyle w:val="Table0"/>
              <w:jc w:val="both"/>
            </w:pPr>
            <w:r>
              <w:t xml:space="preserve">№документа </w:t>
            </w:r>
          </w:p>
        </w:tc>
        <w:tc>
          <w:tcPr>
            <w:tcW w:w="1517" w:type="dxa"/>
          </w:tcPr>
          <w:p w:rsidR="00E95E46" w:rsidRDefault="00E95E46" w:rsidP="00EF5701">
            <w:pPr>
              <w:pStyle w:val="Table0"/>
            </w:pPr>
            <w:r>
              <w:t xml:space="preserve">Заявитель </w:t>
            </w:r>
          </w:p>
        </w:tc>
        <w:tc>
          <w:tcPr>
            <w:tcW w:w="1883" w:type="dxa"/>
          </w:tcPr>
          <w:p w:rsidR="00E95E46" w:rsidRDefault="00E95E46" w:rsidP="00EF5701">
            <w:pPr>
              <w:pStyle w:val="Table0"/>
            </w:pPr>
            <w:r>
              <w:t>Наименование выданного документа</w:t>
            </w:r>
          </w:p>
        </w:tc>
        <w:tc>
          <w:tcPr>
            <w:tcW w:w="1517" w:type="dxa"/>
          </w:tcPr>
          <w:p w:rsidR="00E95E46" w:rsidRPr="00AC1B8A" w:rsidRDefault="00E95E46" w:rsidP="00EF5701">
            <w:pPr>
              <w:pStyle w:val="Table"/>
              <w:rPr>
                <w:b/>
                <w:bCs/>
              </w:rPr>
            </w:pPr>
            <w:r w:rsidRPr="00AC1B8A">
              <w:rPr>
                <w:b/>
                <w:bCs/>
              </w:rPr>
              <w:t>Дата получения</w:t>
            </w:r>
          </w:p>
        </w:tc>
        <w:tc>
          <w:tcPr>
            <w:tcW w:w="1562" w:type="dxa"/>
          </w:tcPr>
          <w:p w:rsidR="00E95E46" w:rsidRPr="00AC1B8A" w:rsidRDefault="00E95E46" w:rsidP="00EF5701">
            <w:pPr>
              <w:pStyle w:val="Table"/>
              <w:rPr>
                <w:b/>
                <w:bCs/>
              </w:rPr>
            </w:pPr>
            <w:r w:rsidRPr="00AC1B8A">
              <w:rPr>
                <w:b/>
                <w:bCs/>
              </w:rPr>
              <w:t>Подпись получателя</w:t>
            </w:r>
          </w:p>
        </w:tc>
        <w:tc>
          <w:tcPr>
            <w:tcW w:w="1577" w:type="dxa"/>
          </w:tcPr>
          <w:p w:rsidR="00E95E46" w:rsidRPr="00AC1B8A" w:rsidRDefault="00E95E46" w:rsidP="00EF5701">
            <w:pPr>
              <w:pStyle w:val="Table"/>
              <w:rPr>
                <w:b/>
                <w:bCs/>
              </w:rPr>
            </w:pPr>
            <w:r w:rsidRPr="00AC1B8A">
              <w:rPr>
                <w:b/>
                <w:bCs/>
              </w:rPr>
              <w:t xml:space="preserve">Получатель </w:t>
            </w:r>
          </w:p>
        </w:tc>
      </w:tr>
      <w:tr w:rsidR="00E95E46">
        <w:tc>
          <w:tcPr>
            <w:tcW w:w="1514" w:type="dxa"/>
          </w:tcPr>
          <w:p w:rsidR="00E95E46" w:rsidRDefault="00E95E46" w:rsidP="00EF5701">
            <w:pPr>
              <w:pStyle w:val="Table"/>
            </w:pPr>
            <w:r>
              <w:t>1</w:t>
            </w:r>
          </w:p>
        </w:tc>
        <w:tc>
          <w:tcPr>
            <w:tcW w:w="1517" w:type="dxa"/>
          </w:tcPr>
          <w:p w:rsidR="00E95E46" w:rsidRDefault="00E95E46" w:rsidP="00EF5701">
            <w:pPr>
              <w:pStyle w:val="Table"/>
            </w:pPr>
            <w:r>
              <w:t>2</w:t>
            </w:r>
          </w:p>
        </w:tc>
        <w:tc>
          <w:tcPr>
            <w:tcW w:w="1883" w:type="dxa"/>
          </w:tcPr>
          <w:p w:rsidR="00E95E46" w:rsidRDefault="00E95E46" w:rsidP="00EF5701">
            <w:pPr>
              <w:pStyle w:val="Table"/>
            </w:pPr>
            <w:r>
              <w:t>3</w:t>
            </w:r>
          </w:p>
        </w:tc>
        <w:tc>
          <w:tcPr>
            <w:tcW w:w="1517" w:type="dxa"/>
          </w:tcPr>
          <w:p w:rsidR="00E95E46" w:rsidRDefault="00E95E46" w:rsidP="00EF5701">
            <w:pPr>
              <w:pStyle w:val="Table"/>
            </w:pPr>
            <w:r>
              <w:t>4</w:t>
            </w:r>
          </w:p>
        </w:tc>
        <w:tc>
          <w:tcPr>
            <w:tcW w:w="1562" w:type="dxa"/>
          </w:tcPr>
          <w:p w:rsidR="00E95E46" w:rsidRDefault="00E95E46" w:rsidP="00EF5701">
            <w:pPr>
              <w:pStyle w:val="Table"/>
            </w:pPr>
            <w:r>
              <w:t>5</w:t>
            </w:r>
          </w:p>
        </w:tc>
        <w:tc>
          <w:tcPr>
            <w:tcW w:w="1577" w:type="dxa"/>
          </w:tcPr>
          <w:p w:rsidR="00E95E46" w:rsidRDefault="00E95E46" w:rsidP="00EF5701">
            <w:pPr>
              <w:pStyle w:val="Table"/>
            </w:pPr>
            <w:r>
              <w:t>6</w:t>
            </w:r>
          </w:p>
        </w:tc>
      </w:tr>
      <w:tr w:rsidR="00E95E46">
        <w:tc>
          <w:tcPr>
            <w:tcW w:w="1514" w:type="dxa"/>
          </w:tcPr>
          <w:p w:rsidR="00E95E46" w:rsidRDefault="00E95E46" w:rsidP="00EF5701">
            <w:pPr>
              <w:pStyle w:val="Table"/>
            </w:pPr>
          </w:p>
        </w:tc>
        <w:tc>
          <w:tcPr>
            <w:tcW w:w="1517" w:type="dxa"/>
          </w:tcPr>
          <w:p w:rsidR="00E95E46" w:rsidRDefault="00E95E46" w:rsidP="00EF5701">
            <w:pPr>
              <w:pStyle w:val="Table"/>
            </w:pPr>
          </w:p>
        </w:tc>
        <w:tc>
          <w:tcPr>
            <w:tcW w:w="1883" w:type="dxa"/>
          </w:tcPr>
          <w:p w:rsidR="00E95E46" w:rsidRDefault="00E95E46" w:rsidP="00EF5701">
            <w:pPr>
              <w:pStyle w:val="Table"/>
            </w:pPr>
          </w:p>
        </w:tc>
        <w:tc>
          <w:tcPr>
            <w:tcW w:w="1517" w:type="dxa"/>
          </w:tcPr>
          <w:p w:rsidR="00E95E46" w:rsidRDefault="00E95E46" w:rsidP="00EF5701">
            <w:pPr>
              <w:pStyle w:val="Table"/>
            </w:pPr>
          </w:p>
        </w:tc>
        <w:tc>
          <w:tcPr>
            <w:tcW w:w="1562" w:type="dxa"/>
          </w:tcPr>
          <w:p w:rsidR="00E95E46" w:rsidRDefault="00E95E46" w:rsidP="00EF5701">
            <w:pPr>
              <w:pStyle w:val="Table"/>
            </w:pPr>
          </w:p>
        </w:tc>
        <w:tc>
          <w:tcPr>
            <w:tcW w:w="1577" w:type="dxa"/>
          </w:tcPr>
          <w:p w:rsidR="00E95E46" w:rsidRDefault="00E95E46" w:rsidP="00EF5701">
            <w:pPr>
              <w:pStyle w:val="Table"/>
            </w:pPr>
          </w:p>
        </w:tc>
      </w:tr>
      <w:tr w:rsidR="00E95E46">
        <w:tc>
          <w:tcPr>
            <w:tcW w:w="1514" w:type="dxa"/>
          </w:tcPr>
          <w:p w:rsidR="00E95E46" w:rsidRDefault="00E95E46" w:rsidP="00EF5701">
            <w:pPr>
              <w:pStyle w:val="Table"/>
            </w:pPr>
          </w:p>
        </w:tc>
        <w:tc>
          <w:tcPr>
            <w:tcW w:w="1517" w:type="dxa"/>
          </w:tcPr>
          <w:p w:rsidR="00E95E46" w:rsidRDefault="00E95E46" w:rsidP="00EF5701">
            <w:pPr>
              <w:pStyle w:val="Table"/>
            </w:pPr>
          </w:p>
        </w:tc>
        <w:tc>
          <w:tcPr>
            <w:tcW w:w="1883" w:type="dxa"/>
          </w:tcPr>
          <w:p w:rsidR="00E95E46" w:rsidRDefault="00E95E46" w:rsidP="00EF5701">
            <w:pPr>
              <w:pStyle w:val="Table"/>
            </w:pPr>
          </w:p>
        </w:tc>
        <w:tc>
          <w:tcPr>
            <w:tcW w:w="1517" w:type="dxa"/>
          </w:tcPr>
          <w:p w:rsidR="00E95E46" w:rsidRDefault="00E95E46" w:rsidP="00EF5701">
            <w:pPr>
              <w:pStyle w:val="Table"/>
            </w:pPr>
          </w:p>
        </w:tc>
        <w:tc>
          <w:tcPr>
            <w:tcW w:w="1562" w:type="dxa"/>
          </w:tcPr>
          <w:p w:rsidR="00E95E46" w:rsidRDefault="00E95E46" w:rsidP="00EF5701">
            <w:pPr>
              <w:pStyle w:val="Table"/>
            </w:pPr>
          </w:p>
        </w:tc>
        <w:tc>
          <w:tcPr>
            <w:tcW w:w="1577" w:type="dxa"/>
          </w:tcPr>
          <w:p w:rsidR="00E95E46" w:rsidRDefault="00E95E46" w:rsidP="00EF5701">
            <w:pPr>
              <w:pStyle w:val="Table"/>
            </w:pPr>
          </w:p>
        </w:tc>
      </w:tr>
      <w:tr w:rsidR="00E95E46">
        <w:tc>
          <w:tcPr>
            <w:tcW w:w="1514" w:type="dxa"/>
          </w:tcPr>
          <w:p w:rsidR="00E95E46" w:rsidRDefault="00E95E46" w:rsidP="00EF5701">
            <w:pPr>
              <w:pStyle w:val="Table"/>
            </w:pPr>
            <w:r>
              <w:t>7</w:t>
            </w:r>
          </w:p>
        </w:tc>
        <w:tc>
          <w:tcPr>
            <w:tcW w:w="8056" w:type="dxa"/>
            <w:gridSpan w:val="5"/>
          </w:tcPr>
          <w:p w:rsidR="00E95E46" w:rsidRDefault="00E95E46" w:rsidP="00EF5701">
            <w:pPr>
              <w:pStyle w:val="Table"/>
            </w:pPr>
            <w:r>
              <w:t>Лист № __________________ ввел _______________ (подпись)</w:t>
            </w:r>
          </w:p>
        </w:tc>
      </w:tr>
    </w:tbl>
    <w:p w:rsidR="00E95E46" w:rsidRPr="00BE2B23" w:rsidRDefault="00E95E46" w:rsidP="00EF5701">
      <w:bookmarkStart w:id="0" w:name="_GoBack"/>
      <w:bookmarkEnd w:id="0"/>
    </w:p>
    <w:sectPr w:rsidR="00E95E46" w:rsidRPr="00BE2B23" w:rsidSect="00BE2B23">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E46" w:rsidRDefault="00E95E46" w:rsidP="00CC22E4">
      <w:r>
        <w:separator/>
      </w:r>
    </w:p>
  </w:endnote>
  <w:endnote w:type="continuationSeparator" w:id="0">
    <w:p w:rsidR="00E95E46" w:rsidRDefault="00E95E46" w:rsidP="00CC22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E46" w:rsidRDefault="00E95E46" w:rsidP="00CC22E4">
      <w:r>
        <w:separator/>
      </w:r>
    </w:p>
  </w:footnote>
  <w:footnote w:type="continuationSeparator" w:id="0">
    <w:p w:rsidR="00E95E46" w:rsidRDefault="00E95E46" w:rsidP="00CC22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7136"/>
    <w:rsid w:val="0007372C"/>
    <w:rsid w:val="000F6641"/>
    <w:rsid w:val="001375BF"/>
    <w:rsid w:val="002A6216"/>
    <w:rsid w:val="002B42E9"/>
    <w:rsid w:val="00302B69"/>
    <w:rsid w:val="00353B25"/>
    <w:rsid w:val="00422102"/>
    <w:rsid w:val="00630867"/>
    <w:rsid w:val="007E4626"/>
    <w:rsid w:val="00A367AC"/>
    <w:rsid w:val="00A406F9"/>
    <w:rsid w:val="00AC1B8A"/>
    <w:rsid w:val="00AC793B"/>
    <w:rsid w:val="00AD434C"/>
    <w:rsid w:val="00BE2B23"/>
    <w:rsid w:val="00BE7AC4"/>
    <w:rsid w:val="00CC22E4"/>
    <w:rsid w:val="00DA0E68"/>
    <w:rsid w:val="00E95E46"/>
    <w:rsid w:val="00EB675A"/>
    <w:rsid w:val="00EF5701"/>
    <w:rsid w:val="00FE71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Variable"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BE2B23"/>
    <w:pPr>
      <w:ind w:firstLine="567"/>
      <w:jc w:val="both"/>
    </w:pPr>
    <w:rPr>
      <w:rFonts w:ascii="Arial" w:eastAsia="Times New Roman" w:hAnsi="Arial" w:cs="Arial"/>
      <w:sz w:val="24"/>
      <w:szCs w:val="24"/>
    </w:rPr>
  </w:style>
  <w:style w:type="paragraph" w:styleId="Heading1">
    <w:name w:val="heading 1"/>
    <w:aliases w:val="!Части документа"/>
    <w:basedOn w:val="Normal"/>
    <w:next w:val="Normal"/>
    <w:link w:val="Heading1Char"/>
    <w:uiPriority w:val="99"/>
    <w:qFormat/>
    <w:rsid w:val="00BE2B23"/>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BE2B23"/>
    <w:pPr>
      <w:jc w:val="center"/>
      <w:outlineLvl w:val="1"/>
    </w:pPr>
    <w:rPr>
      <w:b/>
      <w:bCs/>
      <w:sz w:val="30"/>
      <w:szCs w:val="30"/>
    </w:rPr>
  </w:style>
  <w:style w:type="paragraph" w:styleId="Heading3">
    <w:name w:val="heading 3"/>
    <w:aliases w:val="!Главы документа"/>
    <w:basedOn w:val="Normal"/>
    <w:link w:val="Heading3Char"/>
    <w:uiPriority w:val="99"/>
    <w:qFormat/>
    <w:rsid w:val="00BE2B23"/>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BE2B23"/>
    <w:pPr>
      <w:outlineLvl w:val="3"/>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BE2B23"/>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BE2B23"/>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BE2B23"/>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BE2B23"/>
    <w:rPr>
      <w:rFonts w:ascii="Arial" w:hAnsi="Arial" w:cs="Arial"/>
      <w:b/>
      <w:bCs/>
      <w:sz w:val="28"/>
      <w:szCs w:val="28"/>
    </w:rPr>
  </w:style>
  <w:style w:type="paragraph" w:styleId="BalloonText">
    <w:name w:val="Balloon Text"/>
    <w:basedOn w:val="Normal"/>
    <w:link w:val="BalloonTextChar"/>
    <w:uiPriority w:val="99"/>
    <w:semiHidden/>
    <w:rsid w:val="00EB675A"/>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B675A"/>
    <w:rPr>
      <w:rFonts w:ascii="Tahoma" w:hAnsi="Tahoma" w:cs="Tahoma"/>
      <w:sz w:val="16"/>
      <w:szCs w:val="16"/>
    </w:rPr>
  </w:style>
  <w:style w:type="character" w:styleId="HTMLVariable">
    <w:name w:val="HTML Variable"/>
    <w:aliases w:val="!Ссылки в документе"/>
    <w:basedOn w:val="DefaultParagraphFont"/>
    <w:uiPriority w:val="99"/>
    <w:rsid w:val="00BE2B23"/>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BE2B23"/>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semiHidden/>
    <w:rsid w:val="00BE2B23"/>
    <w:rPr>
      <w:rFonts w:ascii="Courier" w:hAnsi="Courier" w:cs="Courier"/>
      <w:sz w:val="22"/>
      <w:szCs w:val="22"/>
    </w:rPr>
  </w:style>
  <w:style w:type="paragraph" w:customStyle="1" w:styleId="Title">
    <w:name w:val="Title!Название НПА"/>
    <w:basedOn w:val="Normal"/>
    <w:uiPriority w:val="99"/>
    <w:rsid w:val="00BE2B23"/>
    <w:pPr>
      <w:spacing w:before="240" w:after="60"/>
      <w:jc w:val="center"/>
      <w:outlineLvl w:val="0"/>
    </w:pPr>
    <w:rPr>
      <w:b/>
      <w:bCs/>
      <w:kern w:val="28"/>
      <w:sz w:val="32"/>
      <w:szCs w:val="32"/>
    </w:rPr>
  </w:style>
  <w:style w:type="character" w:styleId="Hyperlink">
    <w:name w:val="Hyperlink"/>
    <w:basedOn w:val="DefaultParagraphFont"/>
    <w:uiPriority w:val="99"/>
    <w:rsid w:val="00BE2B23"/>
    <w:rPr>
      <w:rFonts w:cs="Times New Roman"/>
      <w:color w:val="0000FF"/>
      <w:u w:val="none"/>
    </w:rPr>
  </w:style>
  <w:style w:type="paragraph" w:customStyle="1" w:styleId="Application">
    <w:name w:val="Application!Приложение"/>
    <w:uiPriority w:val="99"/>
    <w:rsid w:val="00BE2B23"/>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BE2B23"/>
    <w:rPr>
      <w:rFonts w:ascii="Arial" w:eastAsia="Times New Roman" w:hAnsi="Arial" w:cs="Arial"/>
      <w:kern w:val="28"/>
      <w:sz w:val="24"/>
      <w:szCs w:val="24"/>
    </w:rPr>
  </w:style>
  <w:style w:type="paragraph" w:customStyle="1" w:styleId="Table0">
    <w:name w:val="Table!"/>
    <w:next w:val="Table"/>
    <w:uiPriority w:val="99"/>
    <w:rsid w:val="00BE2B23"/>
    <w:pPr>
      <w:jc w:val="center"/>
    </w:pPr>
    <w:rPr>
      <w:rFonts w:ascii="Arial" w:eastAsia="Times New Roman" w:hAnsi="Arial" w:cs="Arial"/>
      <w:b/>
      <w:bCs/>
      <w:kern w:val="28"/>
      <w:sz w:val="24"/>
      <w:szCs w:val="24"/>
    </w:rPr>
  </w:style>
  <w:style w:type="paragraph" w:styleId="Header">
    <w:name w:val="header"/>
    <w:basedOn w:val="Normal"/>
    <w:link w:val="HeaderChar"/>
    <w:uiPriority w:val="99"/>
    <w:rsid w:val="00CC22E4"/>
    <w:pPr>
      <w:tabs>
        <w:tab w:val="center" w:pos="4677"/>
        <w:tab w:val="right" w:pos="9355"/>
      </w:tabs>
    </w:pPr>
  </w:style>
  <w:style w:type="character" w:customStyle="1" w:styleId="HeaderChar">
    <w:name w:val="Header Char"/>
    <w:basedOn w:val="DefaultParagraphFont"/>
    <w:link w:val="Header"/>
    <w:uiPriority w:val="99"/>
    <w:rsid w:val="00CC22E4"/>
    <w:rPr>
      <w:rFonts w:ascii="Arial" w:hAnsi="Arial" w:cs="Arial"/>
      <w:sz w:val="24"/>
      <w:szCs w:val="24"/>
    </w:rPr>
  </w:style>
  <w:style w:type="paragraph" w:styleId="Footer">
    <w:name w:val="footer"/>
    <w:basedOn w:val="Normal"/>
    <w:link w:val="FooterChar"/>
    <w:uiPriority w:val="99"/>
    <w:rsid w:val="00CC22E4"/>
    <w:pPr>
      <w:tabs>
        <w:tab w:val="center" w:pos="4677"/>
        <w:tab w:val="right" w:pos="9355"/>
      </w:tabs>
    </w:pPr>
  </w:style>
  <w:style w:type="character" w:customStyle="1" w:styleId="FooterChar">
    <w:name w:val="Footer Char"/>
    <w:basedOn w:val="DefaultParagraphFont"/>
    <w:link w:val="Footer"/>
    <w:uiPriority w:val="99"/>
    <w:rsid w:val="00CC22E4"/>
    <w:rPr>
      <w:rFonts w:ascii="Arial" w:hAnsi="Arial" w:cs="Arial"/>
      <w:sz w:val="24"/>
      <w:szCs w:val="24"/>
    </w:rPr>
  </w:style>
  <w:style w:type="table" w:styleId="TableGrid">
    <w:name w:val="Table Grid"/>
    <w:basedOn w:val="TableNormal"/>
    <w:uiPriority w:val="99"/>
    <w:rsid w:val="0063086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229506">
      <w:marLeft w:val="0"/>
      <w:marRight w:val="0"/>
      <w:marTop w:val="0"/>
      <w:marBottom w:val="0"/>
      <w:divBdr>
        <w:top w:val="none" w:sz="0" w:space="0" w:color="auto"/>
        <w:left w:val="none" w:sz="0" w:space="0" w:color="auto"/>
        <w:bottom w:val="none" w:sz="0" w:space="0" w:color="auto"/>
        <w:right w:val="none" w:sz="0" w:space="0" w:color="auto"/>
      </w:divBdr>
    </w:div>
    <w:div w:id="1213229509">
      <w:marLeft w:val="0"/>
      <w:marRight w:val="0"/>
      <w:marTop w:val="0"/>
      <w:marBottom w:val="0"/>
      <w:divBdr>
        <w:top w:val="none" w:sz="0" w:space="0" w:color="auto"/>
        <w:left w:val="none" w:sz="0" w:space="0" w:color="auto"/>
        <w:bottom w:val="none" w:sz="0" w:space="0" w:color="auto"/>
        <w:right w:val="none" w:sz="0" w:space="0" w:color="auto"/>
      </w:divBdr>
      <w:divsChild>
        <w:div w:id="1213229507">
          <w:marLeft w:val="0"/>
          <w:marRight w:val="0"/>
          <w:marTop w:val="525"/>
          <w:marBottom w:val="0"/>
          <w:divBdr>
            <w:top w:val="none" w:sz="0" w:space="0" w:color="auto"/>
            <w:left w:val="none" w:sz="0" w:space="0" w:color="auto"/>
            <w:bottom w:val="none" w:sz="0" w:space="0" w:color="auto"/>
            <w:right w:val="none" w:sz="0" w:space="0" w:color="auto"/>
          </w:divBdr>
          <w:divsChild>
            <w:div w:id="1213229514">
              <w:marLeft w:val="0"/>
              <w:marRight w:val="0"/>
              <w:marTop w:val="0"/>
              <w:marBottom w:val="0"/>
              <w:divBdr>
                <w:top w:val="none" w:sz="0" w:space="0" w:color="auto"/>
                <w:left w:val="none" w:sz="0" w:space="0" w:color="auto"/>
                <w:bottom w:val="none" w:sz="0" w:space="0" w:color="auto"/>
                <w:right w:val="none" w:sz="0" w:space="0" w:color="auto"/>
              </w:divBdr>
            </w:div>
          </w:divsChild>
        </w:div>
        <w:div w:id="1213229516">
          <w:marLeft w:val="0"/>
          <w:marRight w:val="0"/>
          <w:marTop w:val="0"/>
          <w:marBottom w:val="0"/>
          <w:divBdr>
            <w:top w:val="none" w:sz="0" w:space="0" w:color="auto"/>
            <w:left w:val="none" w:sz="0" w:space="0" w:color="auto"/>
            <w:bottom w:val="none" w:sz="0" w:space="0" w:color="auto"/>
            <w:right w:val="none" w:sz="0" w:space="0" w:color="auto"/>
          </w:divBdr>
        </w:div>
        <w:div w:id="1213229517">
          <w:marLeft w:val="600"/>
          <w:marRight w:val="600"/>
          <w:marTop w:val="225"/>
          <w:marBottom w:val="225"/>
          <w:divBdr>
            <w:top w:val="none" w:sz="0" w:space="0" w:color="auto"/>
            <w:left w:val="none" w:sz="0" w:space="0" w:color="auto"/>
            <w:bottom w:val="none" w:sz="0" w:space="0" w:color="auto"/>
            <w:right w:val="none" w:sz="0" w:space="0" w:color="auto"/>
          </w:divBdr>
          <w:divsChild>
            <w:div w:id="1213229512">
              <w:marLeft w:val="0"/>
              <w:marRight w:val="0"/>
              <w:marTop w:val="0"/>
              <w:marBottom w:val="0"/>
              <w:divBdr>
                <w:top w:val="none" w:sz="0" w:space="0" w:color="auto"/>
                <w:left w:val="none" w:sz="0" w:space="0" w:color="auto"/>
                <w:bottom w:val="none" w:sz="0" w:space="0" w:color="auto"/>
                <w:right w:val="none" w:sz="0" w:space="0" w:color="auto"/>
              </w:divBdr>
              <w:divsChild>
                <w:div w:id="1213229508">
                  <w:marLeft w:val="0"/>
                  <w:marRight w:val="0"/>
                  <w:marTop w:val="0"/>
                  <w:marBottom w:val="0"/>
                  <w:divBdr>
                    <w:top w:val="none" w:sz="0" w:space="0" w:color="auto"/>
                    <w:left w:val="none" w:sz="0" w:space="0" w:color="auto"/>
                    <w:bottom w:val="none" w:sz="0" w:space="0" w:color="auto"/>
                    <w:right w:val="none" w:sz="0" w:space="0" w:color="auto"/>
                  </w:divBdr>
                  <w:divsChild>
                    <w:div w:id="1213229505">
                      <w:marLeft w:val="1701"/>
                      <w:marRight w:val="850"/>
                      <w:marTop w:val="708"/>
                      <w:marBottom w:val="1133"/>
                      <w:divBdr>
                        <w:top w:val="none" w:sz="0" w:space="0" w:color="auto"/>
                        <w:left w:val="none" w:sz="0" w:space="0" w:color="auto"/>
                        <w:bottom w:val="none" w:sz="0" w:space="0" w:color="auto"/>
                        <w:right w:val="none" w:sz="0" w:space="0" w:color="auto"/>
                      </w:divBdr>
                    </w:div>
                    <w:div w:id="1213229515">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sChild>
    </w:div>
    <w:div w:id="1213229510">
      <w:marLeft w:val="0"/>
      <w:marRight w:val="0"/>
      <w:marTop w:val="0"/>
      <w:marBottom w:val="0"/>
      <w:divBdr>
        <w:top w:val="none" w:sz="0" w:space="0" w:color="auto"/>
        <w:left w:val="none" w:sz="0" w:space="0" w:color="auto"/>
        <w:bottom w:val="none" w:sz="0" w:space="0" w:color="auto"/>
        <w:right w:val="none" w:sz="0" w:space="0" w:color="auto"/>
      </w:divBdr>
      <w:divsChild>
        <w:div w:id="1213229513">
          <w:marLeft w:val="600"/>
          <w:marRight w:val="600"/>
          <w:marTop w:val="225"/>
          <w:marBottom w:val="225"/>
          <w:divBdr>
            <w:top w:val="none" w:sz="0" w:space="0" w:color="auto"/>
            <w:left w:val="none" w:sz="0" w:space="0" w:color="auto"/>
            <w:bottom w:val="none" w:sz="0" w:space="0" w:color="auto"/>
            <w:right w:val="none" w:sz="0" w:space="0" w:color="auto"/>
          </w:divBdr>
          <w:divsChild>
            <w:div w:id="1213229511">
              <w:marLeft w:val="0"/>
              <w:marRight w:val="0"/>
              <w:marTop w:val="0"/>
              <w:marBottom w:val="0"/>
              <w:divBdr>
                <w:top w:val="none" w:sz="0" w:space="0" w:color="auto"/>
                <w:left w:val="none" w:sz="0" w:space="0" w:color="auto"/>
                <w:bottom w:val="none" w:sz="0" w:space="0" w:color="auto"/>
                <w:right w:val="none" w:sz="0" w:space="0" w:color="auto"/>
              </w:divBdr>
              <w:divsChild>
                <w:div w:id="1213229504">
                  <w:marLeft w:val="1587"/>
                  <w:marRight w:val="423"/>
                  <w:marTop w:val="340"/>
                  <w:marBottom w:val="284"/>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ye0ed842c8e78d1e69b774d455c8a7e47&amp;url=mailto%3Aadm-krapiv%40ako.ru" TargetMode="External"/><Relationship Id="rId3" Type="http://schemas.openxmlformats.org/officeDocument/2006/relationships/webSettings" Target="webSettings.xml"/><Relationship Id="rId7" Type="http://schemas.openxmlformats.org/officeDocument/2006/relationships/hyperlink" Target="https://docviewer.yandex.ru/r.xml?sk=ye0ed842c8e78d1e69b774d455c8a7e47&amp;url=http%3A%2F%2Fwww.gosuslugi.kemob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viewer.yandex.ru/r.xml?sk=ye0ed842c8e78d1e69b774d455c8a7e47&amp;url=http%3A%2F%2Fwww.gosuslugi.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99</TotalTime>
  <Pages>15</Pages>
  <Words>5831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Трегубов Дмитрий</cp:lastModifiedBy>
  <cp:revision>2</cp:revision>
  <dcterms:created xsi:type="dcterms:W3CDTF">2013-12-05T07:06:00Z</dcterms:created>
  <dcterms:modified xsi:type="dcterms:W3CDTF">2013-12-06T01:19:00Z</dcterms:modified>
</cp:coreProperties>
</file>