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1A84" w:rsidRPr="00A27064" w:rsidRDefault="00F41A84" w:rsidP="00A27064">
      <w:pPr>
        <w:jc w:val="right"/>
        <w:rPr>
          <w:b/>
          <w:bCs/>
          <w:kern w:val="28"/>
          <w:sz w:val="32"/>
          <w:szCs w:val="32"/>
        </w:rPr>
      </w:pPr>
      <w:r w:rsidRPr="00A27064">
        <w:rPr>
          <w:b/>
          <w:bCs/>
          <w:kern w:val="28"/>
          <w:sz w:val="32"/>
          <w:szCs w:val="32"/>
        </w:rPr>
        <w:t>Приложение №1</w:t>
      </w:r>
    </w:p>
    <w:p w:rsidR="00F41A84" w:rsidRPr="00A27064" w:rsidRDefault="00F41A84" w:rsidP="00A27064">
      <w:pPr>
        <w:jc w:val="right"/>
        <w:rPr>
          <w:b/>
          <w:bCs/>
          <w:kern w:val="28"/>
          <w:sz w:val="32"/>
          <w:szCs w:val="32"/>
        </w:rPr>
      </w:pPr>
      <w:r w:rsidRPr="00A27064">
        <w:rPr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F41A84" w:rsidRPr="00A27064" w:rsidRDefault="00F41A84" w:rsidP="00A27064">
      <w:pPr>
        <w:jc w:val="right"/>
        <w:rPr>
          <w:b/>
          <w:bCs/>
          <w:kern w:val="28"/>
          <w:sz w:val="32"/>
          <w:szCs w:val="32"/>
        </w:rPr>
      </w:pPr>
      <w:r w:rsidRPr="00A2706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41A84" w:rsidRPr="00A27064" w:rsidRDefault="00F41A84" w:rsidP="00A27064">
      <w:pPr>
        <w:jc w:val="right"/>
        <w:rPr>
          <w:b/>
          <w:bCs/>
          <w:kern w:val="28"/>
          <w:sz w:val="32"/>
          <w:szCs w:val="32"/>
        </w:rPr>
      </w:pPr>
      <w:r w:rsidRPr="00A27064">
        <w:rPr>
          <w:b/>
          <w:bCs/>
          <w:kern w:val="28"/>
          <w:sz w:val="32"/>
          <w:szCs w:val="32"/>
        </w:rPr>
        <w:t>от 22.12.2014 г. №1810</w:t>
      </w:r>
    </w:p>
    <w:p w:rsidR="00F41A84" w:rsidRPr="00A27064" w:rsidRDefault="00F41A84" w:rsidP="00A27064"/>
    <w:p w:rsidR="00F41A84" w:rsidRPr="00A27064" w:rsidRDefault="00F41A84" w:rsidP="00A27064">
      <w:pPr>
        <w:jc w:val="center"/>
        <w:rPr>
          <w:b/>
          <w:bCs/>
          <w:kern w:val="32"/>
          <w:sz w:val="32"/>
          <w:szCs w:val="32"/>
        </w:rPr>
      </w:pPr>
      <w:r w:rsidRPr="00A27064">
        <w:rPr>
          <w:b/>
          <w:bCs/>
          <w:kern w:val="32"/>
          <w:sz w:val="32"/>
          <w:szCs w:val="32"/>
        </w:rPr>
        <w:t>Положение о межведомственном совете по проблемам социально-демографического развития Крапивинского муниципального района</w:t>
      </w:r>
    </w:p>
    <w:p w:rsidR="00F41A84" w:rsidRPr="00A27064" w:rsidRDefault="00F41A84" w:rsidP="00A27064"/>
    <w:p w:rsidR="00F41A84" w:rsidRPr="00A27064" w:rsidRDefault="00F41A84" w:rsidP="00A27064">
      <w:pPr>
        <w:jc w:val="center"/>
        <w:rPr>
          <w:b/>
          <w:bCs/>
          <w:sz w:val="30"/>
          <w:szCs w:val="30"/>
        </w:rPr>
      </w:pPr>
      <w:r w:rsidRPr="00A27064">
        <w:rPr>
          <w:b/>
          <w:bCs/>
          <w:sz w:val="30"/>
          <w:szCs w:val="30"/>
        </w:rPr>
        <w:t>1. Общие положения</w:t>
      </w:r>
    </w:p>
    <w:p w:rsidR="00F41A84" w:rsidRPr="00A27064" w:rsidRDefault="00F41A84" w:rsidP="00A27064"/>
    <w:p w:rsidR="00F41A84" w:rsidRPr="00A27064" w:rsidRDefault="00F41A84" w:rsidP="00A27064">
      <w:r w:rsidRPr="00A27064">
        <w:t>1.1. Межведомственный совет по проблемам социально-демографического развития Крапивинского муниципального района (далее межведомственный совет) создается с целью решения стратегических и оперативных задач демографического развития Крапивинского муниципального района.</w:t>
      </w:r>
    </w:p>
    <w:p w:rsidR="00F41A84" w:rsidRPr="00A27064" w:rsidRDefault="00F41A84" w:rsidP="00A27064">
      <w:r w:rsidRPr="00A27064">
        <w:t>1.2. Межведомственный совет руководствуется в своей деятельности федеральным законодательством, законами Кемеровской области, распоряжениями и постановлениями администрации Крапивинского муниципального района, настоящим Положением.</w:t>
      </w:r>
    </w:p>
    <w:p w:rsidR="00F41A84" w:rsidRPr="00A27064" w:rsidRDefault="00F41A84" w:rsidP="00A27064"/>
    <w:p w:rsidR="00F41A84" w:rsidRPr="00A27064" w:rsidRDefault="00F41A84" w:rsidP="00A27064">
      <w:pPr>
        <w:jc w:val="center"/>
        <w:rPr>
          <w:b/>
          <w:bCs/>
          <w:sz w:val="30"/>
          <w:szCs w:val="30"/>
        </w:rPr>
      </w:pPr>
      <w:r w:rsidRPr="00A27064">
        <w:rPr>
          <w:b/>
          <w:bCs/>
          <w:sz w:val="30"/>
          <w:szCs w:val="30"/>
        </w:rPr>
        <w:t>2. Основные задачи</w:t>
      </w:r>
    </w:p>
    <w:p w:rsidR="00F41A84" w:rsidRPr="00A27064" w:rsidRDefault="00F41A84" w:rsidP="00A27064"/>
    <w:p w:rsidR="00F41A84" w:rsidRPr="00A27064" w:rsidRDefault="00F41A84" w:rsidP="00A27064">
      <w:r w:rsidRPr="00A27064">
        <w:t>Межведомственный совет выполняет следующие задачи:</w:t>
      </w:r>
    </w:p>
    <w:p w:rsidR="00F41A84" w:rsidRPr="00A27064" w:rsidRDefault="00F41A84" w:rsidP="00A27064">
      <w:r w:rsidRPr="00A27064">
        <w:t>2.1. Осуществляет разработку единой стратегии по улучшению демографической ситуации в Крапивинском муниципальном районе.</w:t>
      </w:r>
    </w:p>
    <w:p w:rsidR="00F41A84" w:rsidRPr="00A27064" w:rsidRDefault="00F41A84" w:rsidP="00A27064">
      <w:r w:rsidRPr="00A27064">
        <w:t>2.2. Оказывает содействие в разработке, принятии и реализации региональной целевой программы демографического развития.</w:t>
      </w:r>
    </w:p>
    <w:p w:rsidR="00F41A84" w:rsidRPr="00A27064" w:rsidRDefault="00F41A84" w:rsidP="00A27064">
      <w:r w:rsidRPr="00A27064">
        <w:t>2.3. Объединяет усилия органов государственной власти, общественных и других организаций и населения, направленные на выработку единых подходов к формированию демографического поведения и установок с целью сохранения и укрепления демографического потенциала Крапивинского муниципального района.</w:t>
      </w:r>
    </w:p>
    <w:p w:rsidR="00F41A84" w:rsidRPr="00A27064" w:rsidRDefault="00F41A84" w:rsidP="00A27064">
      <w:r w:rsidRPr="00A27064">
        <w:t>2.4. Координирует действия органов государственной власти, органов местного самоуправления на стабилизацию и укрепление демографической ситуации в Крапивинском муниципальном районе</w:t>
      </w:r>
    </w:p>
    <w:p w:rsidR="00F41A84" w:rsidRPr="00A27064" w:rsidRDefault="00F41A84" w:rsidP="00A27064"/>
    <w:p w:rsidR="00F41A84" w:rsidRPr="00A27064" w:rsidRDefault="00F41A84" w:rsidP="00A27064">
      <w:pPr>
        <w:jc w:val="center"/>
        <w:rPr>
          <w:b/>
          <w:bCs/>
          <w:sz w:val="30"/>
          <w:szCs w:val="30"/>
        </w:rPr>
      </w:pPr>
      <w:r w:rsidRPr="00A27064">
        <w:rPr>
          <w:b/>
          <w:bCs/>
          <w:sz w:val="30"/>
          <w:szCs w:val="30"/>
        </w:rPr>
        <w:t>3. Права</w:t>
      </w:r>
    </w:p>
    <w:p w:rsidR="00F41A84" w:rsidRPr="00A27064" w:rsidRDefault="00F41A84" w:rsidP="00A27064"/>
    <w:p w:rsidR="00F41A84" w:rsidRPr="00A27064" w:rsidRDefault="00F41A84" w:rsidP="00A27064">
      <w:r w:rsidRPr="00A27064">
        <w:t>Межведомственный совет для выполнения возложенных на него задач имеет право:</w:t>
      </w:r>
    </w:p>
    <w:p w:rsidR="00F41A84" w:rsidRPr="00A27064" w:rsidRDefault="00F41A84" w:rsidP="00A27064">
      <w:r w:rsidRPr="00A27064">
        <w:t>3.1. Запрашивать от структурных подразделений администрации Крапивинского муниципального района, органов местного самоуправления, территориального органа Федеральной службы государственной статистики по Крапивинскому району, ТП УФМС России по Кемеровской области в Крапивинском районе информацию, необходимую для выполнения возложенных на него задач.</w:t>
      </w:r>
    </w:p>
    <w:p w:rsidR="00F41A84" w:rsidRPr="00A27064" w:rsidRDefault="00F41A84" w:rsidP="00A27064">
      <w:r w:rsidRPr="00A27064">
        <w:t>3.2. Приглашать для участия в своей деятельности специалистов, представителей заинтересованных организаций, образовывать в случае необходимости временные рабочие группы для решения проблем, входящих в компетенцию межведомственного совета.</w:t>
      </w:r>
    </w:p>
    <w:p w:rsidR="00F41A84" w:rsidRPr="00A27064" w:rsidRDefault="00F41A84" w:rsidP="00A27064">
      <w:r w:rsidRPr="00A27064">
        <w:t>3.3. Осуществлять контроль за выполнением решений межведомственного совета.</w:t>
      </w:r>
    </w:p>
    <w:p w:rsidR="00F41A84" w:rsidRPr="00A27064" w:rsidRDefault="00F41A84" w:rsidP="00A27064">
      <w:r w:rsidRPr="00A27064">
        <w:t>3.4. Принимать участие в проведении областных совещаний, конференций, семинаров по вопросам демографического развития.</w:t>
      </w:r>
    </w:p>
    <w:p w:rsidR="00F41A84" w:rsidRPr="00A27064" w:rsidRDefault="00F41A84" w:rsidP="00A27064">
      <w:r w:rsidRPr="00A27064">
        <w:t>3.5. Приглашать специалистов органов местного самоуправления для совместного рассмотрения вопросов в области управления демографическими процессами.</w:t>
      </w:r>
    </w:p>
    <w:p w:rsidR="00F41A84" w:rsidRPr="00A27064" w:rsidRDefault="00F41A84" w:rsidP="00A27064"/>
    <w:p w:rsidR="00F41A84" w:rsidRPr="00A27064" w:rsidRDefault="00F41A84" w:rsidP="00A27064">
      <w:pPr>
        <w:jc w:val="center"/>
        <w:rPr>
          <w:b/>
          <w:bCs/>
          <w:sz w:val="30"/>
          <w:szCs w:val="30"/>
        </w:rPr>
      </w:pPr>
      <w:r w:rsidRPr="00A27064">
        <w:rPr>
          <w:b/>
          <w:bCs/>
          <w:sz w:val="30"/>
          <w:szCs w:val="30"/>
        </w:rPr>
        <w:t>4. Организация работы</w:t>
      </w:r>
    </w:p>
    <w:p w:rsidR="00F41A84" w:rsidRPr="00A27064" w:rsidRDefault="00F41A84" w:rsidP="00A27064"/>
    <w:p w:rsidR="00F41A84" w:rsidRPr="00A27064" w:rsidRDefault="00F41A84" w:rsidP="00A27064">
      <w:r w:rsidRPr="00A27064">
        <w:t>4.1. Заседания межведомственного совета проводятся по мере необходимости, но не реже 1 раза в год.</w:t>
      </w:r>
    </w:p>
    <w:p w:rsidR="00F41A84" w:rsidRPr="00A27064" w:rsidRDefault="00F41A84" w:rsidP="00A27064">
      <w:r w:rsidRPr="00A27064">
        <w:t>4.2. План работы межведомственного совета составляется на год и утверждается председателем межведомственного совета.</w:t>
      </w:r>
    </w:p>
    <w:p w:rsidR="00F41A84" w:rsidRPr="00A27064" w:rsidRDefault="00F41A84" w:rsidP="00A27064">
      <w:r w:rsidRPr="00A27064">
        <w:t>4.3. Решения межведомственного совета оформляются протоколами, подписываются председателем межведомственного совета, заверяются секретарем межведомственного совета. Секретарь межведомственного совета в течение 14 дней с даты проведения его заседания направляет протокол членам межведомственного совета.</w:t>
      </w:r>
    </w:p>
    <w:p w:rsidR="00F41A84" w:rsidRPr="00A27064" w:rsidRDefault="00F41A84" w:rsidP="00A27064"/>
    <w:p w:rsidR="00F41A84" w:rsidRPr="00A27064" w:rsidRDefault="00F41A84" w:rsidP="00A27064">
      <w:r w:rsidRPr="00A27064">
        <w:t>Заместитель главы</w:t>
      </w:r>
    </w:p>
    <w:p w:rsidR="00F41A84" w:rsidRPr="00A27064" w:rsidRDefault="00F41A84" w:rsidP="00A27064">
      <w:r w:rsidRPr="00A27064">
        <w:t>Крап</w:t>
      </w:r>
      <w:r>
        <w:t>ивинского муниципального района</w:t>
      </w:r>
    </w:p>
    <w:p w:rsidR="00F41A84" w:rsidRPr="00A27064" w:rsidRDefault="00F41A84" w:rsidP="00A27064">
      <w:r w:rsidRPr="00A27064">
        <w:t>Т.Х. Биккулов</w:t>
      </w:r>
    </w:p>
    <w:p w:rsidR="00F41A84" w:rsidRPr="00A27064" w:rsidRDefault="00F41A84" w:rsidP="00A27064"/>
    <w:p w:rsidR="00F41A84" w:rsidRPr="00A27064" w:rsidRDefault="00F41A84" w:rsidP="00A27064">
      <w:pPr>
        <w:jc w:val="right"/>
        <w:rPr>
          <w:b/>
          <w:bCs/>
          <w:kern w:val="28"/>
          <w:sz w:val="32"/>
          <w:szCs w:val="32"/>
        </w:rPr>
      </w:pPr>
      <w:r w:rsidRPr="00A27064">
        <w:rPr>
          <w:b/>
          <w:bCs/>
          <w:kern w:val="28"/>
          <w:sz w:val="32"/>
          <w:szCs w:val="32"/>
        </w:rPr>
        <w:t>Приложение №2</w:t>
      </w:r>
    </w:p>
    <w:p w:rsidR="00F41A84" w:rsidRPr="00A27064" w:rsidRDefault="00F41A84" w:rsidP="00A27064">
      <w:pPr>
        <w:jc w:val="right"/>
        <w:rPr>
          <w:b/>
          <w:bCs/>
          <w:kern w:val="28"/>
          <w:sz w:val="32"/>
          <w:szCs w:val="32"/>
        </w:rPr>
      </w:pPr>
      <w:r w:rsidRPr="00A27064">
        <w:rPr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F41A84" w:rsidRPr="00A27064" w:rsidRDefault="00F41A84" w:rsidP="00A27064">
      <w:pPr>
        <w:jc w:val="right"/>
        <w:rPr>
          <w:b/>
          <w:bCs/>
          <w:kern w:val="28"/>
          <w:sz w:val="32"/>
          <w:szCs w:val="32"/>
        </w:rPr>
      </w:pPr>
      <w:r w:rsidRPr="00A2706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41A84" w:rsidRPr="00A27064" w:rsidRDefault="00F41A84" w:rsidP="00A27064">
      <w:pPr>
        <w:jc w:val="right"/>
        <w:rPr>
          <w:b/>
          <w:bCs/>
          <w:kern w:val="28"/>
          <w:sz w:val="32"/>
          <w:szCs w:val="32"/>
        </w:rPr>
      </w:pPr>
      <w:r w:rsidRPr="00A27064">
        <w:rPr>
          <w:b/>
          <w:bCs/>
          <w:kern w:val="28"/>
          <w:sz w:val="32"/>
          <w:szCs w:val="32"/>
        </w:rPr>
        <w:t>от 22.12.2014 г. №1810</w:t>
      </w:r>
    </w:p>
    <w:p w:rsidR="00F41A84" w:rsidRPr="00A27064" w:rsidRDefault="00F41A84" w:rsidP="00A27064"/>
    <w:p w:rsidR="00F41A84" w:rsidRPr="00A27064" w:rsidRDefault="00F41A84" w:rsidP="00A27064">
      <w:pPr>
        <w:jc w:val="center"/>
        <w:rPr>
          <w:b/>
          <w:bCs/>
          <w:kern w:val="32"/>
          <w:sz w:val="32"/>
          <w:szCs w:val="32"/>
        </w:rPr>
      </w:pPr>
      <w:r w:rsidRPr="00A27064">
        <w:rPr>
          <w:b/>
          <w:bCs/>
          <w:kern w:val="32"/>
          <w:sz w:val="32"/>
          <w:szCs w:val="32"/>
        </w:rPr>
        <w:t>Состав межведомственного совета по проблемам социально-демографического развития Крапивинского муниципального района</w:t>
      </w:r>
    </w:p>
    <w:p w:rsidR="00F41A84" w:rsidRPr="00A27064" w:rsidRDefault="00F41A84" w:rsidP="00A2706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2"/>
        <w:gridCol w:w="5068"/>
      </w:tblGrid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0"/>
              <w:jc w:val="both"/>
            </w:pPr>
            <w:r w:rsidRPr="00A27064">
              <w:t>Биккулов Тахир Хальфутдинович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0"/>
              <w:jc w:val="both"/>
            </w:pPr>
            <w:bookmarkStart w:id="0" w:name="_GoBack"/>
            <w:bookmarkEnd w:id="0"/>
            <w:r w:rsidRPr="00A27064">
              <w:t>- заместитель главы Крапивинского муниципального района, председатель совета</w:t>
            </w:r>
          </w:p>
        </w:tc>
      </w:tr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"/>
            </w:pPr>
            <w:r w:rsidRPr="00A27064">
              <w:t>Климина Татьяна Ивановна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"/>
            </w:pPr>
            <w:r w:rsidRPr="00A27064">
              <w:t>- первый заместитель главы Крапивинского муниципального района, заместитель председателя совета</w:t>
            </w:r>
          </w:p>
        </w:tc>
      </w:tr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"/>
            </w:pPr>
            <w:r w:rsidRPr="00A27064">
              <w:t>Вахрушева Наталья Владимировна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"/>
            </w:pPr>
            <w:r w:rsidRPr="00A27064">
              <w:t>- социальный педагог КЦСОН Крапивинского района, секретарь совета</w:t>
            </w:r>
          </w:p>
        </w:tc>
      </w:tr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"/>
            </w:pPr>
            <w:r w:rsidRPr="00A27064">
              <w:t>Члены совета: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"/>
            </w:pPr>
          </w:p>
        </w:tc>
      </w:tr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"/>
            </w:pPr>
            <w:r w:rsidRPr="00A27064">
              <w:t>Качканов Юрий Иванович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"/>
            </w:pPr>
            <w:r w:rsidRPr="00A27064">
              <w:t>- заместитель главы Крапивинского муниципального района – начальник управления сельского хозяйства и продовольствия</w:t>
            </w:r>
          </w:p>
        </w:tc>
      </w:tr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"/>
            </w:pPr>
            <w:r w:rsidRPr="00A27064">
              <w:t>Гордеев Михаил Сергеевич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"/>
            </w:pPr>
            <w:r w:rsidRPr="00A27064">
              <w:t>- главный врач МБУЗ</w:t>
            </w:r>
            <w:r>
              <w:t xml:space="preserve"> </w:t>
            </w:r>
            <w:r w:rsidRPr="00A27064">
              <w:t>«Крапивинская центральная районная больница»</w:t>
            </w:r>
          </w:p>
        </w:tc>
      </w:tr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"/>
            </w:pPr>
            <w:r w:rsidRPr="00A27064">
              <w:t>Гизатулина Юлия Ивановна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"/>
            </w:pPr>
            <w:r w:rsidRPr="00A27064">
              <w:t>- начальник управления культуры администрации Крапивинского муниципального района</w:t>
            </w:r>
          </w:p>
        </w:tc>
      </w:tr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"/>
            </w:pPr>
            <w:r w:rsidRPr="00A27064">
              <w:t>Остапенко Зинаида Викторовна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"/>
            </w:pPr>
            <w:r w:rsidRPr="00A27064">
              <w:t>- начальник управления социальной защиты населения администрации Крапивинского муниципального района</w:t>
            </w:r>
          </w:p>
        </w:tc>
      </w:tr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"/>
            </w:pPr>
            <w:r w:rsidRPr="00A27064">
              <w:t>Синявская Татьяна Николаевна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"/>
            </w:pPr>
            <w:r w:rsidRPr="00A27064">
              <w:t>- начальник отдела экономического развития администрации Крапивинского муниципального района</w:t>
            </w:r>
          </w:p>
        </w:tc>
      </w:tr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"/>
            </w:pPr>
            <w:r w:rsidRPr="00A27064">
              <w:t>Прокудина Нина Николаевна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"/>
            </w:pPr>
            <w:r w:rsidRPr="00A27064">
              <w:t>- начальник управления образования администрации Крапивинского муниципального района</w:t>
            </w:r>
          </w:p>
        </w:tc>
      </w:tr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"/>
            </w:pPr>
            <w:r w:rsidRPr="00A27064">
              <w:t>Ащеулова Татьяна Яковлевна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"/>
            </w:pPr>
            <w:r w:rsidRPr="00A27064">
              <w:t>- начальник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"/>
            </w:pPr>
            <w:r w:rsidRPr="00A27064">
              <w:t>Сеньк Елена Ивановна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"/>
            </w:pPr>
            <w:r w:rsidRPr="00A27064">
              <w:t xml:space="preserve">- главный специалист - ответственный секретарь комиссии по делам несовершеннолетних и защите их прав Крапивинского муниципального района </w:t>
            </w:r>
          </w:p>
        </w:tc>
      </w:tr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"/>
            </w:pPr>
            <w:r w:rsidRPr="00A27064">
              <w:t>Толмасова Татьяна Викторовна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"/>
            </w:pPr>
            <w:r w:rsidRPr="00A27064">
              <w:t>- заведующий родильным отделением МБУЗ «Крапивинская центральная районная больница»</w:t>
            </w:r>
          </w:p>
        </w:tc>
      </w:tr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"/>
            </w:pPr>
            <w:r w:rsidRPr="00A27064">
              <w:t>Едышева Ирина Геннадьевна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"/>
            </w:pPr>
            <w:r w:rsidRPr="00A27064">
              <w:t>- начальник отдела по жилищным вопросам администрации Крапивинского муниципального района</w:t>
            </w:r>
          </w:p>
        </w:tc>
      </w:tr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"/>
            </w:pPr>
            <w:r w:rsidRPr="00A27064">
              <w:t xml:space="preserve">Захаров Сергей Юрьевич 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"/>
            </w:pPr>
            <w:r w:rsidRPr="00A27064">
              <w:t>- начальник Отдела МВД России по Крапивинскому району (по согласованию)</w:t>
            </w:r>
          </w:p>
        </w:tc>
      </w:tr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"/>
            </w:pPr>
            <w:r w:rsidRPr="00A27064">
              <w:t>Баженова Людмила Викторовна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"/>
            </w:pPr>
            <w:r w:rsidRPr="00A27064">
              <w:t>- директор ГКУ Центр занятости населения Крапивинского района (по согласованию)</w:t>
            </w:r>
          </w:p>
        </w:tc>
      </w:tr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"/>
            </w:pPr>
            <w:r w:rsidRPr="00A27064">
              <w:t>Едышева Светлана Петровна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"/>
            </w:pPr>
            <w:r w:rsidRPr="00A27064">
              <w:t>- ведущий специалист – эксперт отдела государственной статистики в г.Кемерово (пгт.Крапивинский) территориального органа Федеральной службы государственной статистики по КО (по согласованию)</w:t>
            </w:r>
          </w:p>
        </w:tc>
      </w:tr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"/>
            </w:pPr>
            <w:r w:rsidRPr="00A27064">
              <w:t>Альберт Татьяна Михайловна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"/>
            </w:pPr>
            <w:r w:rsidRPr="00A27064">
              <w:t>- руководитель органа ЗАГС Крапивинского района (по согласованию)</w:t>
            </w:r>
          </w:p>
        </w:tc>
      </w:tr>
      <w:tr w:rsidR="00F41A84" w:rsidRPr="00A27064">
        <w:tc>
          <w:tcPr>
            <w:tcW w:w="4502" w:type="dxa"/>
          </w:tcPr>
          <w:p w:rsidR="00F41A84" w:rsidRPr="00A27064" w:rsidRDefault="00F41A84" w:rsidP="00A27064">
            <w:pPr>
              <w:pStyle w:val="Table"/>
            </w:pPr>
            <w:r w:rsidRPr="00A27064">
              <w:t>Песня Галина Николаевна</w:t>
            </w:r>
          </w:p>
        </w:tc>
        <w:tc>
          <w:tcPr>
            <w:tcW w:w="5068" w:type="dxa"/>
          </w:tcPr>
          <w:p w:rsidR="00F41A84" w:rsidRPr="00A27064" w:rsidRDefault="00F41A84" w:rsidP="00A27064">
            <w:pPr>
              <w:pStyle w:val="Table"/>
            </w:pPr>
            <w:r w:rsidRPr="00A27064">
              <w:t>- Врио главного специалиста - эксперта ТП УФМС России по Кемеровской области в Крапивинском районе (по согласованию)</w:t>
            </w:r>
          </w:p>
        </w:tc>
      </w:tr>
    </w:tbl>
    <w:p w:rsidR="00F41A84" w:rsidRPr="00A27064" w:rsidRDefault="00F41A84" w:rsidP="00A27064"/>
    <w:p w:rsidR="00F41A84" w:rsidRPr="00A27064" w:rsidRDefault="00F41A84" w:rsidP="00A27064">
      <w:r w:rsidRPr="00A27064">
        <w:t>Заместитель главы</w:t>
      </w:r>
    </w:p>
    <w:p w:rsidR="00F41A84" w:rsidRPr="00A27064" w:rsidRDefault="00F41A84" w:rsidP="00A27064">
      <w:r w:rsidRPr="00A27064">
        <w:t>Крап</w:t>
      </w:r>
      <w:r>
        <w:t>ивинского муниципального района</w:t>
      </w:r>
    </w:p>
    <w:p w:rsidR="00F41A84" w:rsidRPr="00A27064" w:rsidRDefault="00F41A84" w:rsidP="00A27064">
      <w:r w:rsidRPr="00A27064">
        <w:t>Т.Х. Биккулов</w:t>
      </w:r>
    </w:p>
    <w:sectPr w:rsidR="00F41A84" w:rsidRPr="00A27064" w:rsidSect="00A27064">
      <w:headerReference w:type="default" r:id="rId7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84" w:rsidRDefault="00F41A84">
      <w:r>
        <w:separator/>
      </w:r>
    </w:p>
  </w:endnote>
  <w:endnote w:type="continuationSeparator" w:id="0">
    <w:p w:rsidR="00F41A84" w:rsidRDefault="00F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84" w:rsidRDefault="00F41A84">
      <w:r>
        <w:separator/>
      </w:r>
    </w:p>
  </w:footnote>
  <w:footnote w:type="continuationSeparator" w:id="0">
    <w:p w:rsidR="00F41A84" w:rsidRDefault="00F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84" w:rsidRDefault="00F41A84" w:rsidP="00A27064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4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4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4"/>
        <w:szCs w:val="3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4"/>
        <w:szCs w:val="3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4"/>
        <w:szCs w:val="3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4"/>
        <w:szCs w:val="3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4"/>
        <w:szCs w:val="3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4"/>
        <w:szCs w:val="3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75F"/>
    <w:rsid w:val="00027CE2"/>
    <w:rsid w:val="000303CF"/>
    <w:rsid w:val="00057E9B"/>
    <w:rsid w:val="0008188A"/>
    <w:rsid w:val="000818DE"/>
    <w:rsid w:val="000822E0"/>
    <w:rsid w:val="000834D8"/>
    <w:rsid w:val="000930DC"/>
    <w:rsid w:val="000955D9"/>
    <w:rsid w:val="000D09CF"/>
    <w:rsid w:val="001010FE"/>
    <w:rsid w:val="00114728"/>
    <w:rsid w:val="00151006"/>
    <w:rsid w:val="001C0523"/>
    <w:rsid w:val="001C5ECB"/>
    <w:rsid w:val="002369F9"/>
    <w:rsid w:val="00274312"/>
    <w:rsid w:val="002818CE"/>
    <w:rsid w:val="00281BB0"/>
    <w:rsid w:val="002A08B5"/>
    <w:rsid w:val="002A1AED"/>
    <w:rsid w:val="002B0AAE"/>
    <w:rsid w:val="0034647C"/>
    <w:rsid w:val="003B4901"/>
    <w:rsid w:val="003C1EE4"/>
    <w:rsid w:val="003E6939"/>
    <w:rsid w:val="003F0188"/>
    <w:rsid w:val="00465EF5"/>
    <w:rsid w:val="00480613"/>
    <w:rsid w:val="004874F1"/>
    <w:rsid w:val="00492603"/>
    <w:rsid w:val="004A574E"/>
    <w:rsid w:val="004D275F"/>
    <w:rsid w:val="00504FA9"/>
    <w:rsid w:val="00586B54"/>
    <w:rsid w:val="00624081"/>
    <w:rsid w:val="006A1438"/>
    <w:rsid w:val="006C6DB6"/>
    <w:rsid w:val="00705830"/>
    <w:rsid w:val="0071651E"/>
    <w:rsid w:val="00787A65"/>
    <w:rsid w:val="007B693A"/>
    <w:rsid w:val="007B7DEF"/>
    <w:rsid w:val="00805D8D"/>
    <w:rsid w:val="00822227"/>
    <w:rsid w:val="00864E39"/>
    <w:rsid w:val="00876D48"/>
    <w:rsid w:val="00923B70"/>
    <w:rsid w:val="009438BD"/>
    <w:rsid w:val="00947EC5"/>
    <w:rsid w:val="00991836"/>
    <w:rsid w:val="009A6E2C"/>
    <w:rsid w:val="009B1103"/>
    <w:rsid w:val="00A2069E"/>
    <w:rsid w:val="00A25AF4"/>
    <w:rsid w:val="00A27064"/>
    <w:rsid w:val="00A64081"/>
    <w:rsid w:val="00A707A2"/>
    <w:rsid w:val="00A94B19"/>
    <w:rsid w:val="00B701E4"/>
    <w:rsid w:val="00B9302F"/>
    <w:rsid w:val="00C0724F"/>
    <w:rsid w:val="00C11584"/>
    <w:rsid w:val="00C411E0"/>
    <w:rsid w:val="00C60500"/>
    <w:rsid w:val="00CF398F"/>
    <w:rsid w:val="00D1261E"/>
    <w:rsid w:val="00D6616F"/>
    <w:rsid w:val="00D7438C"/>
    <w:rsid w:val="00D94DFA"/>
    <w:rsid w:val="00DB4DCC"/>
    <w:rsid w:val="00DF37E7"/>
    <w:rsid w:val="00E04C06"/>
    <w:rsid w:val="00E06147"/>
    <w:rsid w:val="00E11B1C"/>
    <w:rsid w:val="00E2644D"/>
    <w:rsid w:val="00EB2207"/>
    <w:rsid w:val="00EC79DF"/>
    <w:rsid w:val="00ED6D97"/>
    <w:rsid w:val="00F16CA3"/>
    <w:rsid w:val="00F418C5"/>
    <w:rsid w:val="00F41A84"/>
    <w:rsid w:val="00FC103B"/>
    <w:rsid w:val="00FE1C18"/>
    <w:rsid w:val="00FF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2706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2706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2706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2706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27064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103B"/>
    <w:pPr>
      <w:keepNext/>
      <w:numPr>
        <w:ilvl w:val="4"/>
        <w:numId w:val="1"/>
      </w:numPr>
      <w:spacing w:before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2706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2706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2706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C6067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67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WW8Num2z2">
    <w:name w:val="WW8Num2z2"/>
    <w:uiPriority w:val="99"/>
    <w:rsid w:val="00FC103B"/>
    <w:rPr>
      <w:rFonts w:ascii="Wingdings" w:hAnsi="Wingdings" w:cs="Wingdings"/>
    </w:rPr>
  </w:style>
  <w:style w:type="character" w:customStyle="1" w:styleId="WW8Num3z0">
    <w:name w:val="WW8Num3z0"/>
    <w:uiPriority w:val="99"/>
    <w:rsid w:val="00FC103B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FC103B"/>
    <w:rPr>
      <w:rFonts w:cs="Times New Roman"/>
    </w:rPr>
  </w:style>
  <w:style w:type="character" w:customStyle="1" w:styleId="WW-Absatz-Standardschriftart">
    <w:name w:val="WW-Absatz-Standardschriftart"/>
    <w:uiPriority w:val="99"/>
    <w:rsid w:val="00FC103B"/>
    <w:rPr>
      <w:rFonts w:cs="Times New Roman"/>
    </w:rPr>
  </w:style>
  <w:style w:type="character" w:customStyle="1" w:styleId="WW8Num3z2">
    <w:name w:val="WW8Num3z2"/>
    <w:uiPriority w:val="99"/>
    <w:rsid w:val="00FC103B"/>
    <w:rPr>
      <w:rFonts w:cs="Times New Roman"/>
      <w:sz w:val="34"/>
      <w:szCs w:val="34"/>
    </w:rPr>
  </w:style>
  <w:style w:type="character" w:customStyle="1" w:styleId="WW8Num4z0">
    <w:name w:val="WW8Num4z0"/>
    <w:uiPriority w:val="99"/>
    <w:rsid w:val="00FC103B"/>
    <w:rPr>
      <w:rFonts w:cs="Times New Roman"/>
      <w:sz w:val="34"/>
      <w:szCs w:val="34"/>
    </w:rPr>
  </w:style>
  <w:style w:type="character" w:customStyle="1" w:styleId="WW-Absatz-Standardschriftart1">
    <w:name w:val="WW-Absatz-Standardschriftart1"/>
    <w:uiPriority w:val="99"/>
    <w:rsid w:val="00FC103B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FC103B"/>
    <w:rPr>
      <w:rFonts w:cs="Times New Roman"/>
    </w:rPr>
  </w:style>
  <w:style w:type="character" w:customStyle="1" w:styleId="WW8Num3z1">
    <w:name w:val="WW8Num3z1"/>
    <w:uiPriority w:val="99"/>
    <w:rsid w:val="00FC103B"/>
    <w:rPr>
      <w:rFonts w:ascii="OpenSymbol" w:hAnsi="OpenSymbol" w:cs="OpenSymbol"/>
    </w:rPr>
  </w:style>
  <w:style w:type="character" w:customStyle="1" w:styleId="WW8Num5z0">
    <w:name w:val="WW8Num5z0"/>
    <w:uiPriority w:val="99"/>
    <w:rsid w:val="00FC103B"/>
    <w:rPr>
      <w:rFonts w:ascii="Symbol" w:hAnsi="Symbol" w:cs="Symbol"/>
    </w:rPr>
  </w:style>
  <w:style w:type="character" w:customStyle="1" w:styleId="WW8Num5z1">
    <w:name w:val="WW8Num5z1"/>
    <w:uiPriority w:val="99"/>
    <w:rsid w:val="00FC103B"/>
    <w:rPr>
      <w:rFonts w:ascii="OpenSymbol" w:hAnsi="OpenSymbol" w:cs="OpenSymbol"/>
    </w:rPr>
  </w:style>
  <w:style w:type="character" w:customStyle="1" w:styleId="WW8Num6z0">
    <w:name w:val="WW8Num6z0"/>
    <w:uiPriority w:val="99"/>
    <w:rsid w:val="00FC103B"/>
    <w:rPr>
      <w:rFonts w:ascii="Symbol" w:hAnsi="Symbol" w:cs="Symbol"/>
    </w:rPr>
  </w:style>
  <w:style w:type="character" w:customStyle="1" w:styleId="WW8Num7z0">
    <w:name w:val="WW8Num7z0"/>
    <w:uiPriority w:val="99"/>
    <w:rsid w:val="00FC103B"/>
    <w:rPr>
      <w:rFonts w:ascii="Symbol" w:hAnsi="Symbol" w:cs="Symbol"/>
    </w:rPr>
  </w:style>
  <w:style w:type="character" w:customStyle="1" w:styleId="WW-Absatz-Standardschriftart111">
    <w:name w:val="WW-Absatz-Standardschriftart111"/>
    <w:uiPriority w:val="99"/>
    <w:rsid w:val="00FC103B"/>
    <w:rPr>
      <w:rFonts w:cs="Times New Roman"/>
    </w:rPr>
  </w:style>
  <w:style w:type="character" w:customStyle="1" w:styleId="WW-Absatz-Standardschriftart1111">
    <w:name w:val="WW-Absatz-Standardschriftart1111"/>
    <w:uiPriority w:val="99"/>
    <w:rsid w:val="00FC103B"/>
    <w:rPr>
      <w:rFonts w:cs="Times New Roman"/>
    </w:rPr>
  </w:style>
  <w:style w:type="character" w:customStyle="1" w:styleId="WW-Absatz-Standardschriftart11111">
    <w:name w:val="WW-Absatz-Standardschriftart11111"/>
    <w:uiPriority w:val="99"/>
    <w:rsid w:val="00FC103B"/>
    <w:rPr>
      <w:rFonts w:cs="Times New Roman"/>
    </w:rPr>
  </w:style>
  <w:style w:type="character" w:customStyle="1" w:styleId="WW-Absatz-Standardschriftart111111">
    <w:name w:val="WW-Absatz-Standardschriftart111111"/>
    <w:uiPriority w:val="99"/>
    <w:rsid w:val="00FC103B"/>
    <w:rPr>
      <w:rFonts w:cs="Times New Roman"/>
    </w:rPr>
  </w:style>
  <w:style w:type="character" w:customStyle="1" w:styleId="WW-Absatz-Standardschriftart1111111">
    <w:name w:val="WW-Absatz-Standardschriftart1111111"/>
    <w:uiPriority w:val="99"/>
    <w:rsid w:val="00FC103B"/>
    <w:rPr>
      <w:rFonts w:cs="Times New Roman"/>
    </w:rPr>
  </w:style>
  <w:style w:type="character" w:customStyle="1" w:styleId="WW-Absatz-Standardschriftart11111111">
    <w:name w:val="WW-Absatz-Standardschriftart11111111"/>
    <w:uiPriority w:val="99"/>
    <w:rsid w:val="00FC103B"/>
    <w:rPr>
      <w:rFonts w:cs="Times New Roman"/>
    </w:rPr>
  </w:style>
  <w:style w:type="character" w:customStyle="1" w:styleId="WW8Num2z0">
    <w:name w:val="WW8Num2z0"/>
    <w:uiPriority w:val="99"/>
    <w:rsid w:val="00FC103B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FC103B"/>
    <w:rPr>
      <w:rFonts w:ascii="Courier New" w:hAnsi="Courier New" w:cs="Courier New"/>
    </w:rPr>
  </w:style>
  <w:style w:type="character" w:customStyle="1" w:styleId="WW8Num2z3">
    <w:name w:val="WW8Num2z3"/>
    <w:uiPriority w:val="99"/>
    <w:rsid w:val="00FC103B"/>
    <w:rPr>
      <w:rFonts w:ascii="Symbol" w:hAnsi="Symbol" w:cs="Symbol"/>
    </w:rPr>
  </w:style>
  <w:style w:type="character" w:customStyle="1" w:styleId="WW8Num8z0">
    <w:name w:val="WW8Num8z0"/>
    <w:uiPriority w:val="99"/>
    <w:rsid w:val="00FC103B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FC103B"/>
    <w:rPr>
      <w:rFonts w:ascii="Courier New" w:hAnsi="Courier New" w:cs="Courier New"/>
    </w:rPr>
  </w:style>
  <w:style w:type="character" w:customStyle="1" w:styleId="WW8Num8z2">
    <w:name w:val="WW8Num8z2"/>
    <w:uiPriority w:val="99"/>
    <w:rsid w:val="00FC103B"/>
    <w:rPr>
      <w:rFonts w:ascii="Wingdings" w:hAnsi="Wingdings" w:cs="Wingdings"/>
    </w:rPr>
  </w:style>
  <w:style w:type="character" w:customStyle="1" w:styleId="WW8Num8z3">
    <w:name w:val="WW8Num8z3"/>
    <w:uiPriority w:val="99"/>
    <w:rsid w:val="00FC103B"/>
    <w:rPr>
      <w:rFonts w:ascii="Symbol" w:hAnsi="Symbol" w:cs="Symbol"/>
    </w:rPr>
  </w:style>
  <w:style w:type="character" w:customStyle="1" w:styleId="WW8Num23z1">
    <w:name w:val="WW8Num23z1"/>
    <w:uiPriority w:val="99"/>
    <w:rsid w:val="00FC103B"/>
    <w:rPr>
      <w:rFonts w:cs="Times New Roman"/>
    </w:rPr>
  </w:style>
  <w:style w:type="character" w:customStyle="1" w:styleId="1">
    <w:name w:val="Основной шрифт абзаца1"/>
    <w:uiPriority w:val="99"/>
    <w:rsid w:val="00FC103B"/>
    <w:rPr>
      <w:rFonts w:cs="Times New Roman"/>
    </w:rPr>
  </w:style>
  <w:style w:type="character" w:styleId="PageNumber">
    <w:name w:val="page number"/>
    <w:basedOn w:val="1"/>
    <w:uiPriority w:val="99"/>
    <w:rsid w:val="00FC103B"/>
  </w:style>
  <w:style w:type="character" w:customStyle="1" w:styleId="a">
    <w:name w:val="Верхний колонтитул Знак"/>
    <w:uiPriority w:val="99"/>
    <w:rsid w:val="00FC103B"/>
    <w:rPr>
      <w:rFonts w:cs="Times New Roman"/>
      <w:lang w:val="en-GB"/>
    </w:rPr>
  </w:style>
  <w:style w:type="character" w:customStyle="1" w:styleId="a0">
    <w:name w:val="Текст сноски Знак"/>
    <w:uiPriority w:val="99"/>
    <w:rsid w:val="00FC103B"/>
    <w:rPr>
      <w:rFonts w:ascii="Calibri" w:hAnsi="Calibri" w:cs="Calibri"/>
    </w:rPr>
  </w:style>
  <w:style w:type="character" w:styleId="SubtleEmphasis">
    <w:name w:val="Subtle Emphasis"/>
    <w:basedOn w:val="DefaultParagraphFont"/>
    <w:uiPriority w:val="99"/>
    <w:qFormat/>
    <w:rsid w:val="00FC103B"/>
    <w:rPr>
      <w:rFonts w:eastAsia="Times New Roman" w:cs="Times New Roman"/>
      <w:i/>
      <w:iCs/>
      <w:color w:val="808080"/>
      <w:sz w:val="22"/>
      <w:szCs w:val="22"/>
      <w:lang w:val="ru-RU"/>
    </w:rPr>
  </w:style>
  <w:style w:type="character" w:customStyle="1" w:styleId="a1">
    <w:name w:val="Символ нумерации"/>
    <w:uiPriority w:val="99"/>
    <w:rsid w:val="00FC103B"/>
    <w:rPr>
      <w:rFonts w:cs="Times New Roman"/>
      <w:sz w:val="34"/>
      <w:szCs w:val="34"/>
    </w:rPr>
  </w:style>
  <w:style w:type="character" w:customStyle="1" w:styleId="a2">
    <w:name w:val="Маркеры списка"/>
    <w:uiPriority w:val="99"/>
    <w:rsid w:val="00FC103B"/>
    <w:rPr>
      <w:rFonts w:ascii="OpenSymbol" w:eastAsia="Times New Roman" w:hAnsi="OpenSymbol" w:cs="OpenSymbol"/>
    </w:rPr>
  </w:style>
  <w:style w:type="paragraph" w:customStyle="1" w:styleId="a3">
    <w:name w:val="Заголовок"/>
    <w:basedOn w:val="Normal"/>
    <w:next w:val="BodyText"/>
    <w:uiPriority w:val="99"/>
    <w:rsid w:val="00FC103B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C10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067D"/>
    <w:rPr>
      <w:rFonts w:ascii="Arial" w:hAnsi="Arial" w:cs="Arial"/>
      <w:sz w:val="24"/>
      <w:szCs w:val="24"/>
    </w:rPr>
  </w:style>
  <w:style w:type="paragraph" w:styleId="List">
    <w:name w:val="List"/>
    <w:basedOn w:val="BodyText"/>
    <w:uiPriority w:val="99"/>
    <w:rsid w:val="00FC103B"/>
  </w:style>
  <w:style w:type="paragraph" w:customStyle="1" w:styleId="10">
    <w:name w:val="Название1"/>
    <w:basedOn w:val="Normal"/>
    <w:uiPriority w:val="99"/>
    <w:rsid w:val="00FC103B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1">
    <w:name w:val="Указатель1"/>
    <w:basedOn w:val="Normal"/>
    <w:uiPriority w:val="99"/>
    <w:rsid w:val="00FC103B"/>
    <w:pPr>
      <w:suppressLineNumbers/>
    </w:pPr>
  </w:style>
  <w:style w:type="paragraph" w:styleId="Title">
    <w:name w:val="Title"/>
    <w:basedOn w:val="Normal"/>
    <w:next w:val="Subtitle"/>
    <w:link w:val="TitleChar"/>
    <w:uiPriority w:val="99"/>
    <w:qFormat/>
    <w:rsid w:val="00FC103B"/>
    <w:pPr>
      <w:tabs>
        <w:tab w:val="left" w:pos="3402"/>
        <w:tab w:val="left" w:pos="6521"/>
      </w:tabs>
      <w:jc w:val="center"/>
    </w:pPr>
    <w:rPr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C6067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a3"/>
    <w:next w:val="BodyText"/>
    <w:link w:val="SubtitleChar"/>
    <w:uiPriority w:val="99"/>
    <w:qFormat/>
    <w:rsid w:val="00FC103B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C6067D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C1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67D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FC10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7D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FC103B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C103B"/>
    <w:pPr>
      <w:suppressAutoHyphens/>
      <w:autoSpaceDE w:val="0"/>
    </w:pPr>
    <w:rPr>
      <w:rFonts w:ascii="Arial" w:hAnsi="Arial"/>
      <w:b/>
      <w:bCs/>
      <w:sz w:val="32"/>
      <w:szCs w:val="32"/>
      <w:lang w:eastAsia="ar-SA"/>
    </w:rPr>
  </w:style>
  <w:style w:type="paragraph" w:customStyle="1" w:styleId="ConsPlusNormal">
    <w:name w:val="ConsPlusNormal"/>
    <w:uiPriority w:val="99"/>
    <w:rsid w:val="00FC103B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FC10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067D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C103B"/>
    <w:pPr>
      <w:spacing w:line="360" w:lineRule="auto"/>
      <w:ind w:firstLine="90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067D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FC103B"/>
    <w:pPr>
      <w:spacing w:before="280" w:after="280" w:line="400" w:lineRule="atLeast"/>
    </w:pPr>
  </w:style>
  <w:style w:type="paragraph" w:customStyle="1" w:styleId="DecimalAligned">
    <w:name w:val="Decimal Aligned"/>
    <w:basedOn w:val="Normal"/>
    <w:uiPriority w:val="99"/>
    <w:rsid w:val="00FC103B"/>
    <w:pPr>
      <w:tabs>
        <w:tab w:val="decimal" w:pos="360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FC103B"/>
    <w:rPr>
      <w:rFonts w:ascii="Calibri" w:hAnsi="Calibri" w:cs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067D"/>
    <w:rPr>
      <w:rFonts w:ascii="Arial" w:hAnsi="Arial" w:cs="Arial"/>
      <w:sz w:val="20"/>
      <w:szCs w:val="20"/>
    </w:rPr>
  </w:style>
  <w:style w:type="paragraph" w:customStyle="1" w:styleId="a4">
    <w:name w:val="Содержимое таблицы"/>
    <w:basedOn w:val="Normal"/>
    <w:uiPriority w:val="99"/>
    <w:rsid w:val="00FC103B"/>
    <w:pPr>
      <w:suppressLineNumbers/>
    </w:pPr>
  </w:style>
  <w:style w:type="paragraph" w:customStyle="1" w:styleId="a5">
    <w:name w:val="Заголовок таблицы"/>
    <w:basedOn w:val="a4"/>
    <w:uiPriority w:val="99"/>
    <w:rsid w:val="00FC103B"/>
    <w:pPr>
      <w:jc w:val="center"/>
    </w:pPr>
    <w:rPr>
      <w:b/>
      <w:bCs/>
    </w:rPr>
  </w:style>
  <w:style w:type="paragraph" w:customStyle="1" w:styleId="a6">
    <w:name w:val="Содержимое врезки"/>
    <w:basedOn w:val="BodyText"/>
    <w:uiPriority w:val="99"/>
    <w:rsid w:val="00FC103B"/>
  </w:style>
  <w:style w:type="table" w:styleId="TableGrid">
    <w:name w:val="Table Grid"/>
    <w:basedOn w:val="TableNormal"/>
    <w:uiPriority w:val="99"/>
    <w:rsid w:val="00B701E4"/>
    <w:pPr>
      <w:suppressAutoHyphens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A2706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2706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A27064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A2706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2706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A2706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2706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2706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851</Words>
  <Characters>4854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subject/>
  <dc:creator>008</dc:creator>
  <cp:keywords/>
  <dc:description/>
  <cp:lastModifiedBy>Трегубов Дмитрий</cp:lastModifiedBy>
  <cp:revision>2</cp:revision>
  <cp:lastPrinted>2012-06-21T02:41:00Z</cp:lastPrinted>
  <dcterms:created xsi:type="dcterms:W3CDTF">2015-01-16T13:37:00Z</dcterms:created>
  <dcterms:modified xsi:type="dcterms:W3CDTF">2015-01-19T07:28:00Z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-1917370967</vt:i4>
  </property>
  <property fmtid="{D5CDD505-2E9C-101B-9397-08002B2CF9AE}" pid="3" name="_AuthorEmail">
    <vt:lpwstr>kan-ako@kemobl.ru</vt:lpwstr>
  </property>
  <property fmtid="{D5CDD505-2E9C-101B-9397-08002B2CF9AE}" pid="4" name="_AuthorEmailDisplayName">
    <vt:lpwstr>Канцелярия Администрации Кемеровской области</vt:lpwstr>
  </property>
  <property fmtid="{D5CDD505-2E9C-101B-9397-08002B2CF9AE}" pid="5" name="_ReviewingToolsShownOnce">
    <vt:lpwstr/>
  </property>
</Properties>
</file>