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37" w:rsidRPr="00F45AE8" w:rsidRDefault="00457037" w:rsidP="00F45AE8">
      <w:pPr>
        <w:jc w:val="right"/>
        <w:rPr>
          <w:b/>
          <w:bCs/>
          <w:kern w:val="28"/>
          <w:sz w:val="32"/>
          <w:szCs w:val="32"/>
        </w:rPr>
      </w:pPr>
      <w:r w:rsidRPr="00F45AE8">
        <w:rPr>
          <w:b/>
          <w:bCs/>
          <w:kern w:val="28"/>
          <w:sz w:val="32"/>
          <w:szCs w:val="32"/>
        </w:rPr>
        <w:t>Приложение</w:t>
      </w:r>
    </w:p>
    <w:p w:rsidR="00457037" w:rsidRPr="00F45AE8" w:rsidRDefault="00457037" w:rsidP="00F45AE8">
      <w:pPr>
        <w:jc w:val="right"/>
        <w:rPr>
          <w:b/>
          <w:bCs/>
          <w:kern w:val="28"/>
          <w:sz w:val="32"/>
          <w:szCs w:val="32"/>
        </w:rPr>
      </w:pPr>
      <w:r w:rsidRPr="00F45AE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457037" w:rsidRPr="00F45AE8" w:rsidRDefault="00457037" w:rsidP="00F45AE8">
      <w:pPr>
        <w:jc w:val="right"/>
        <w:rPr>
          <w:b/>
          <w:bCs/>
          <w:kern w:val="28"/>
          <w:sz w:val="32"/>
          <w:szCs w:val="32"/>
        </w:rPr>
      </w:pPr>
      <w:r w:rsidRPr="00F45AE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57037" w:rsidRPr="00F45AE8" w:rsidRDefault="00457037" w:rsidP="00F45AE8">
      <w:pPr>
        <w:jc w:val="right"/>
        <w:rPr>
          <w:b/>
          <w:bCs/>
          <w:kern w:val="28"/>
          <w:sz w:val="32"/>
          <w:szCs w:val="32"/>
        </w:rPr>
      </w:pPr>
      <w:r w:rsidRPr="00F45AE8">
        <w:rPr>
          <w:b/>
          <w:bCs/>
          <w:kern w:val="28"/>
          <w:sz w:val="32"/>
          <w:szCs w:val="32"/>
        </w:rPr>
        <w:t>от 13.12.2013 года №1829</w:t>
      </w:r>
    </w:p>
    <w:p w:rsidR="00457037" w:rsidRPr="00F45AE8" w:rsidRDefault="00457037" w:rsidP="00F45AE8"/>
    <w:p w:rsidR="00457037" w:rsidRPr="00F45AE8" w:rsidRDefault="00457037" w:rsidP="00F45AE8">
      <w:pPr>
        <w:jc w:val="right"/>
        <w:rPr>
          <w:b/>
          <w:bCs/>
          <w:kern w:val="28"/>
          <w:sz w:val="32"/>
          <w:szCs w:val="32"/>
        </w:rPr>
      </w:pPr>
      <w:r w:rsidRPr="00F45AE8">
        <w:rPr>
          <w:b/>
          <w:bCs/>
          <w:kern w:val="28"/>
          <w:sz w:val="32"/>
          <w:szCs w:val="32"/>
        </w:rPr>
        <w:t>Приложение №1</w:t>
      </w:r>
    </w:p>
    <w:p w:rsidR="00457037" w:rsidRPr="00F45AE8" w:rsidRDefault="00457037" w:rsidP="00F45AE8">
      <w:pPr>
        <w:jc w:val="right"/>
        <w:rPr>
          <w:b/>
          <w:bCs/>
          <w:kern w:val="28"/>
          <w:sz w:val="32"/>
          <w:szCs w:val="32"/>
        </w:rPr>
      </w:pPr>
      <w:r w:rsidRPr="00F45AE8">
        <w:rPr>
          <w:b/>
          <w:bCs/>
          <w:kern w:val="28"/>
          <w:sz w:val="32"/>
          <w:szCs w:val="32"/>
        </w:rPr>
        <w:t xml:space="preserve">к Примерному положению об оплате труда работников муниципальных учреждений культуры, искусства, кино и муниципальных образовательных </w:t>
      </w:r>
    </w:p>
    <w:p w:rsidR="00457037" w:rsidRPr="00F45AE8" w:rsidRDefault="00457037" w:rsidP="00F45AE8">
      <w:pPr>
        <w:jc w:val="right"/>
        <w:rPr>
          <w:b/>
          <w:bCs/>
          <w:kern w:val="28"/>
          <w:sz w:val="32"/>
          <w:szCs w:val="32"/>
        </w:rPr>
      </w:pPr>
      <w:r w:rsidRPr="00F45AE8">
        <w:rPr>
          <w:b/>
          <w:bCs/>
          <w:kern w:val="28"/>
          <w:sz w:val="32"/>
          <w:szCs w:val="32"/>
        </w:rPr>
        <w:t>организаций культуры и искусств Крапивинского муниципального района, созданных в форме учреждений</w:t>
      </w:r>
    </w:p>
    <w:p w:rsidR="00457037" w:rsidRPr="00F45AE8" w:rsidRDefault="00457037" w:rsidP="00F45AE8"/>
    <w:p w:rsidR="00457037" w:rsidRPr="00F45AE8" w:rsidRDefault="00457037" w:rsidP="00F45AE8">
      <w:pPr>
        <w:jc w:val="center"/>
        <w:rPr>
          <w:b/>
          <w:bCs/>
          <w:kern w:val="32"/>
          <w:sz w:val="32"/>
          <w:szCs w:val="32"/>
        </w:rPr>
      </w:pPr>
      <w:r w:rsidRPr="00F45AE8">
        <w:rPr>
          <w:b/>
          <w:bCs/>
          <w:kern w:val="32"/>
          <w:sz w:val="32"/>
          <w:szCs w:val="32"/>
        </w:rPr>
        <w:t>Рекомендуемые размеры окладов (должностных окладов), ставок</w:t>
      </w:r>
    </w:p>
    <w:p w:rsidR="00457037" w:rsidRPr="00F45AE8" w:rsidRDefault="00457037" w:rsidP="00F45AE8"/>
    <w:p w:rsidR="00457037" w:rsidRPr="00F45AE8" w:rsidRDefault="00457037" w:rsidP="00F45AE8">
      <w:pPr>
        <w:jc w:val="center"/>
        <w:rPr>
          <w:b/>
          <w:bCs/>
          <w:sz w:val="30"/>
          <w:szCs w:val="30"/>
        </w:rPr>
      </w:pPr>
      <w:r w:rsidRPr="00F45AE8">
        <w:rPr>
          <w:b/>
          <w:bCs/>
          <w:sz w:val="30"/>
          <w:szCs w:val="30"/>
        </w:rPr>
        <w:t>Профессиональные квалификационные группы должностей руководителей, специалистов и служащих в сфере культуры, искусства и кинематографии Крапивинского муниципального района</w:t>
      </w:r>
    </w:p>
    <w:p w:rsidR="00457037" w:rsidRPr="00F45AE8" w:rsidRDefault="00457037" w:rsidP="00F45AE8"/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"/>
        <w:gridCol w:w="29"/>
        <w:gridCol w:w="642"/>
        <w:gridCol w:w="29"/>
        <w:gridCol w:w="4110"/>
        <w:gridCol w:w="12"/>
        <w:gridCol w:w="1672"/>
        <w:gridCol w:w="1"/>
        <w:gridCol w:w="1409"/>
        <w:gridCol w:w="140"/>
        <w:gridCol w:w="1178"/>
        <w:gridCol w:w="5"/>
      </w:tblGrid>
      <w:tr w:rsidR="00457037" w:rsidRPr="00F45AE8">
        <w:trPr>
          <w:gridBefore w:val="1"/>
          <w:wBefore w:w="5" w:type="pct"/>
          <w:jc w:val="center"/>
        </w:trPr>
        <w:tc>
          <w:tcPr>
            <w:tcW w:w="379" w:type="pct"/>
            <w:gridSpan w:val="3"/>
            <w:vAlign w:val="center"/>
          </w:tcPr>
          <w:p w:rsidR="00457037" w:rsidRPr="00F45AE8" w:rsidRDefault="00457037" w:rsidP="0073587B">
            <w:pPr>
              <w:pStyle w:val="Table0"/>
            </w:pPr>
            <w:r w:rsidRPr="00F45AE8">
              <w:t>№п/п</w:t>
            </w:r>
          </w:p>
        </w:tc>
        <w:tc>
          <w:tcPr>
            <w:tcW w:w="2233" w:type="pct"/>
            <w:gridSpan w:val="2"/>
            <w:vAlign w:val="center"/>
          </w:tcPr>
          <w:p w:rsidR="00457037" w:rsidRPr="00F45AE8" w:rsidRDefault="00457037" w:rsidP="00F45AE8">
            <w:pPr>
              <w:pStyle w:val="Table0"/>
            </w:pPr>
            <w:r w:rsidRPr="00F45AE8">
              <w:t>Наименование должностей</w:t>
            </w:r>
          </w:p>
        </w:tc>
        <w:tc>
          <w:tcPr>
            <w:tcW w:w="896" w:type="pct"/>
            <w:gridSpan w:val="2"/>
            <w:vAlign w:val="center"/>
          </w:tcPr>
          <w:p w:rsidR="00457037" w:rsidRPr="00F45AE8" w:rsidRDefault="00457037" w:rsidP="00F45AE8">
            <w:pPr>
              <w:pStyle w:val="Table0"/>
            </w:pPr>
            <w:r w:rsidRPr="00F45AE8">
              <w:t>Оклад по профессиональной квалификационной группе, рублей</w:t>
            </w:r>
          </w:p>
        </w:tc>
        <w:tc>
          <w:tcPr>
            <w:tcW w:w="763" w:type="pct"/>
            <w:vAlign w:val="center"/>
          </w:tcPr>
          <w:p w:rsidR="00457037" w:rsidRPr="00F45AE8" w:rsidRDefault="00457037" w:rsidP="00F45AE8">
            <w:pPr>
              <w:pStyle w:val="Table0"/>
            </w:pPr>
            <w:r w:rsidRPr="00F45AE8">
              <w:t>Повышающий коэффициент</w:t>
            </w:r>
          </w:p>
        </w:tc>
        <w:tc>
          <w:tcPr>
            <w:tcW w:w="723" w:type="pct"/>
            <w:gridSpan w:val="3"/>
            <w:vAlign w:val="center"/>
          </w:tcPr>
          <w:p w:rsidR="00457037" w:rsidRPr="00F45AE8" w:rsidRDefault="00457037" w:rsidP="00F45AE8">
            <w:pPr>
              <w:pStyle w:val="Table"/>
              <w:rPr>
                <w:b/>
                <w:bCs/>
              </w:rPr>
            </w:pPr>
            <w:r w:rsidRPr="00F45AE8">
              <w:rPr>
                <w:b/>
                <w:bCs/>
              </w:rPr>
              <w:t>Оклад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rPr>
                <w:b/>
                <w:bCs/>
              </w:rPr>
              <w:t>(должностной оклад), ставка, рублей</w:t>
            </w:r>
          </w:p>
        </w:tc>
      </w:tr>
      <w:tr w:rsidR="00457037" w:rsidRPr="00F45AE8">
        <w:trPr>
          <w:gridAfter w:val="1"/>
          <w:tblHeader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016BEC">
            <w:pPr>
              <w:pStyle w:val="Table"/>
              <w:jc w:val="center"/>
            </w:pPr>
            <w:r w:rsidRPr="00F45AE8">
              <w:t>1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016BEC">
            <w:pPr>
              <w:pStyle w:val="Table"/>
              <w:jc w:val="center"/>
            </w:pPr>
            <w:r w:rsidRPr="00F45AE8">
              <w:t>2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016BEC">
            <w:pPr>
              <w:pStyle w:val="Table"/>
              <w:jc w:val="center"/>
            </w:pPr>
            <w:r w:rsidRPr="00F45AE8">
              <w:t>3</w:t>
            </w:r>
          </w:p>
        </w:tc>
        <w:tc>
          <w:tcPr>
            <w:tcW w:w="839" w:type="pct"/>
            <w:gridSpan w:val="3"/>
          </w:tcPr>
          <w:p w:rsidR="00457037" w:rsidRPr="00F45AE8" w:rsidRDefault="00457037" w:rsidP="00016BEC">
            <w:pPr>
              <w:pStyle w:val="Table"/>
              <w:jc w:val="center"/>
            </w:pPr>
            <w:r w:rsidRPr="00F45AE8">
              <w:t>4</w:t>
            </w:r>
          </w:p>
        </w:tc>
        <w:tc>
          <w:tcPr>
            <w:tcW w:w="648" w:type="pct"/>
          </w:tcPr>
          <w:p w:rsidR="00457037" w:rsidRPr="00F45AE8" w:rsidRDefault="00457037" w:rsidP="00016BEC">
            <w:pPr>
              <w:pStyle w:val="Table"/>
              <w:jc w:val="center"/>
            </w:pPr>
            <w:r w:rsidRPr="00F45AE8">
              <w:t>5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2574" w:type="pct"/>
            <w:gridSpan w:val="5"/>
          </w:tcPr>
          <w:p w:rsidR="00457037" w:rsidRPr="00F45AE8" w:rsidRDefault="00457037" w:rsidP="00F45AE8">
            <w:pPr>
              <w:pStyle w:val="Table"/>
            </w:pPr>
            <w:r w:rsidRPr="00F45AE8">
              <w:t>Профессиональная квалификационная группа первого уровня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2382</w:t>
            </w: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After w:val="1"/>
          <w:jc w:val="center"/>
        </w:trPr>
        <w:tc>
          <w:tcPr>
            <w:tcW w:w="2574" w:type="pct"/>
            <w:gridSpan w:val="5"/>
          </w:tcPr>
          <w:p w:rsidR="00457037" w:rsidRPr="00F45AE8" w:rsidRDefault="00457037" w:rsidP="00016BEC">
            <w:pPr>
              <w:pStyle w:val="Table"/>
            </w:pPr>
            <w:r w:rsidRPr="00F45AE8">
              <w:t>Первый квалификационный уровень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After w:val="1"/>
          <w:trHeight w:val="2298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1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 xml:space="preserve">Заведующий билетными кассами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среднее профессиональное образование и стаж работы по профилю деятельности не менее 3 лет или среднее общее образование и стаж работы по профилю деятельности не менее 5 лет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1,285</w:t>
            </w:r>
          </w:p>
          <w:p w:rsidR="00457037" w:rsidRPr="00F45AE8" w:rsidRDefault="00457037" w:rsidP="00F45AE8">
            <w:pPr>
              <w:pStyle w:val="Table"/>
            </w:pP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3061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2574" w:type="pct"/>
            <w:gridSpan w:val="5"/>
          </w:tcPr>
          <w:p w:rsidR="00457037" w:rsidRPr="00F45AE8" w:rsidRDefault="00457037" w:rsidP="00F45AE8">
            <w:pPr>
              <w:pStyle w:val="Table"/>
            </w:pPr>
            <w:r w:rsidRPr="00F45AE8">
              <w:t>Второй квалификационный уровень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1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Аккомпаниатор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аккомпаниатор II категории - среднее профессиональное образование без предъявления требований к стажу работы;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аккомпаниатор I категории - 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1,285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1,557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3061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3710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2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Ассистенты режиссера, дирижера, балетмейстера, хормейстера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артиста не менее</w:t>
            </w:r>
            <w:r>
              <w:t xml:space="preserve"> </w:t>
            </w:r>
            <w:r w:rsidRPr="00F45AE8">
              <w:t xml:space="preserve">3 лет;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и стаж работы по профилю не менее 3 лет или среднее профессиональное образование и стаж работы в должности артиста или ассистента, помощника режиссера не менее 5 лет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1,414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1,711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3368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4076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3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Заведующий костюмерной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среднее профессиональное образование и стаж работы по профилю деятельности не менее 3 лет или начальное профессиональное образование и стаж работы по профилю деятельности не менее 5 лет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1,557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3710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4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Культорганизатор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культорганизатор II категории - 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лет;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культорганизатор I категории - высшее профессиональное образование и стаж работы по профилю деятельности не менее 1 года или среднее профессиональное образование и стаж работы по профилю деятельности не менее 5 лет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1,285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1,557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3061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3710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5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Организатор экскурсий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среднее профессиональное образование или среднее (полное) общее образование и индивидуальная подготовка без предъявления требований к стажу работы;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высшее профессиональное образование без предъявления требований к стажу работы или среднее профессиональное образование и стаж работы по профилю деятельности не менее 3 лет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1,285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1,557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3061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3710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6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Помощник режиссера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высшее профессиональное образование без предъявления требований к стажу работы или среднее профессиональное образование и стаж работы в должности артиста не менее 3лет;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высшее профессиональное образование и стаж работы по профилю не менее 3 лет или среднее профессиональное образование и стаж работы в должности артиста или ассистента, помощника режиссера не менее 5 лет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1,414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1,711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3368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4076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7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Руководитель кружка, любительского объединения, клуба по интересам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руководитель кружка, любительского объединения, клуба по интересам - среднее профессиональное образование без предъявления требований к стажу работы;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руководитель кружка, любительского объединения, клуба по интересам II категории - 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культурно-просветительных учреждениях и организациях не менее 3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руководитель кружка, любительского объединения, клуба по интересам I категории - высшее профессиональное образование и стаж работы по профилю деятельности не менее 3 лет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1,285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1,414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1,557</w:t>
            </w:r>
          </w:p>
          <w:p w:rsidR="00457037" w:rsidRPr="00F45AE8" w:rsidRDefault="00457037" w:rsidP="00F45AE8">
            <w:pPr>
              <w:pStyle w:val="Table"/>
            </w:pP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3061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3368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3710</w:t>
            </w:r>
          </w:p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8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Контролер билетный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1,158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  <w:r w:rsidRPr="00F45AE8">
              <w:t>2758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9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Смотритель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среднее профессиональное образование без предъявления требований к стажу работы или среднее (полное) общее образование и стаж работы в музеях не менее 2 лет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1,127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2684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4972" w:type="pct"/>
            <w:gridSpan w:val="11"/>
          </w:tcPr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After w:val="1"/>
          <w:jc w:val="center"/>
        </w:trPr>
        <w:tc>
          <w:tcPr>
            <w:tcW w:w="2574" w:type="pct"/>
            <w:gridSpan w:val="5"/>
          </w:tcPr>
          <w:p w:rsidR="00457037" w:rsidRPr="00F45AE8" w:rsidRDefault="00457037" w:rsidP="00F45AE8">
            <w:pPr>
              <w:pStyle w:val="Table"/>
            </w:pPr>
            <w:r w:rsidRPr="00F45AE8">
              <w:t>Профессиональная квалификационная группа второго уровня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2460</w:t>
            </w:r>
          </w:p>
        </w:tc>
        <w:tc>
          <w:tcPr>
            <w:tcW w:w="1487" w:type="pct"/>
            <w:gridSpan w:val="4"/>
          </w:tcPr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After w:val="1"/>
          <w:jc w:val="center"/>
        </w:trPr>
        <w:tc>
          <w:tcPr>
            <w:tcW w:w="2574" w:type="pct"/>
            <w:gridSpan w:val="5"/>
          </w:tcPr>
          <w:p w:rsidR="00457037" w:rsidRPr="00F45AE8" w:rsidRDefault="00457037" w:rsidP="00F45AE8">
            <w:pPr>
              <w:pStyle w:val="Table"/>
            </w:pPr>
            <w:r w:rsidRPr="00F45AE8">
              <w:t>Первый квалификационный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 уровень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1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>
              <w:t>Аккомпаниатор-концертмей</w:t>
            </w:r>
            <w:r w:rsidRPr="00F45AE8">
              <w:t>стер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аккомпаниатор-концертмейстер II категории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аккомпаниатор-концертмейстер I категории - высшее профессиональное образование и стаж работы по профилю не менее</w:t>
            </w:r>
            <w:r>
              <w:t xml:space="preserve"> </w:t>
            </w:r>
            <w:r w:rsidRPr="00F45AE8">
              <w:t>5 лет;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аккомпаниатор-концертмейстер высшей категории - высшее профессиональное образование и стаж работы по профилю не менее 10 лет;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аккомпаниатор-концертмейстер ведущий мастер сцены - высшее профессиональное образование и стаж работы по профилю не менее 10 лет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1,369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1,822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2,348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2,531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3368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4482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2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Лектор (экскурсовод)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лектор (экскурсовод) - высшее профессиональное образование без предъявления требований к стажу работы или среднее профессиональное образование и стаж лекционной (экскурсионной) работы не менее 3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лектор (экскурсовод) II категории - высшее профессиональное образование и стаж лекционной (экскурсионной) работы не менее 3 лет или среднее профессиональное образование и стаж лекционной (экскурсионной) работы не менее 5 лет;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лектор (экскурсовод) I категории - высшее профессиональное образование и стаж лекционной (экскурсионной) работы не менее 5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лектор (экскурсовод) I категории - высшее профессиональное образование и стаж лекционной (экскурсионной) работы не менее 7 лет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1,369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1,508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1,822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1,999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3368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3710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4482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3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редактор - 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культурно-просветительных учреждениях и организациях не менее 2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редактор II категории - высшее профессиональное образование и стаж работы в должности редактора не менее 3 лет или среднее профессиональное образование и стаж работы в культурно-просветительных учреждениях и организациях не менее 3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редактор I категории - высшее профессиональное образование и стаж работы в должности редактора II категории не менее</w:t>
            </w:r>
            <w:r>
              <w:t xml:space="preserve"> </w:t>
            </w:r>
            <w:r w:rsidRPr="00F45AE8">
              <w:t>3 лет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1,369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1,508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1,822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3368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3710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4482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2574" w:type="pct"/>
            <w:gridSpan w:val="5"/>
          </w:tcPr>
          <w:p w:rsidR="00457037" w:rsidRPr="00F45AE8" w:rsidRDefault="00457037" w:rsidP="00F45AE8">
            <w:pPr>
              <w:pStyle w:val="Table"/>
            </w:pPr>
            <w:r w:rsidRPr="00F45AE8">
              <w:t>Второй квалификационный уровень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1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Библиотекарь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библиотекарь - среднее профессиональное образование без предъявления требований к стажу работы или среднее (полное) общее образование и курсовая подготовка;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библиотекарь II категории - высшее профессиональное образование без предъявления требований к стажу работы или среднее профессиональное образование и стаж работы в должности библиотекаря не менее 3 лет;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библиотекарь I категории - высшее профессиональное образование и стаж работы в должности библиотекаря II категории не менее 3 лет</w:t>
            </w:r>
            <w:r>
              <w:t xml:space="preserve"> 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1,369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1,508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1,822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3368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3710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4482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2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Библиограф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библиограф - среднее профессиональное образование без предъявления требований к стажу работы или среднее (полное) общее образование и курсовая подготовка;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библиограф II категории - высшее профессиональное образование без предъявления требований к стажу работы или среднее профессиональное образование и стаж работы в должности библиотекаря, библиографа не менее 3 лет;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библиограф I категории - высшее профессиональное образование и стаж работы в должности библиографа II категории не менее 3 лет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1,369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1,508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1,822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3368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3710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4482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3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Методист библиотеки, клубного учреждения, музея, научно - методического центра народного творчества, дома народного творчества, центра народной культуры (культуры и досуга), кино и других аналогичных учреждений и организаций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методист - высшее профессиональное образование без предъявления требований к стажу работы или среднее профессиональное образование и стаж работы в культурно-просветительных учреждениях и организациях не менее 3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методист II категории - высшее профессиональное образование и стаж работы в культурно-просветительных учреждениях и организациях не менее 3 лет или среднее профессиональное образование и стаж работы в культурно-просветительных учреждениях и организациях не менее 5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методист I категории - высшее профессиональное образование и стаж работы в должности методиста II категории не менее</w:t>
            </w:r>
            <w:r>
              <w:t xml:space="preserve"> </w:t>
            </w:r>
            <w:r w:rsidRPr="00F45AE8">
              <w:t>3 лет</w:t>
            </w:r>
            <w:r>
              <w:t xml:space="preserve"> 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1,369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1,508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1,822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3368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3710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4482</w:t>
            </w:r>
          </w:p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After w:val="1"/>
          <w:jc w:val="center"/>
        </w:trPr>
        <w:tc>
          <w:tcPr>
            <w:tcW w:w="2574" w:type="pct"/>
            <w:gridSpan w:val="5"/>
          </w:tcPr>
          <w:p w:rsidR="00457037" w:rsidRPr="00F45AE8" w:rsidRDefault="00457037" w:rsidP="00F45AE8">
            <w:pPr>
              <w:pStyle w:val="Table"/>
            </w:pPr>
            <w:r w:rsidRPr="00F45AE8">
              <w:t>Третий квалификационный уровень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1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Ведущий библиотекарь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и стаж работы в должности библиотекаря I категории не менее 3 лет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1,999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2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Ведущий библиограф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и стаж работы в должности библиографа I категории не менее 3 лет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1,999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3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Концертмейстер по классу вокала (балета)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стаж работы по профилю не менее 3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стаж работы по профилю не менее 5 лет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1,999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2,348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4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Редактор (музыкальный редактор)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1,822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  <w:r w:rsidRPr="00F45AE8">
              <w:t>4482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5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Фотограф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деятельности не менее 5 лет;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художественное образование и стаж работы по профилю деятельности не менее</w:t>
            </w:r>
            <w:r>
              <w:t xml:space="preserve"> </w:t>
            </w:r>
            <w:r w:rsidRPr="00F45AE8">
              <w:t>3 лет;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художественное образование и стаж работы по профилю деятельности не менее</w:t>
            </w:r>
            <w:r>
              <w:t xml:space="preserve"> </w:t>
            </w:r>
            <w:r w:rsidRPr="00F45AE8">
              <w:t>5 лет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1,822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2,166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2,531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4482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5329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6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Художник, художник-бутафор, художник-гример, художник-декоратор, художник-конструктор, художник-скульптор, художник по свету, художник-модельер театрального костюма, художник-реставратор, художник-постановщик, художник-фотограф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высшее художественное образование и стаж работы по профилю не менее 5 лет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1,657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2,082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2,531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4076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5123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2574" w:type="pct"/>
            <w:gridSpan w:val="5"/>
          </w:tcPr>
          <w:p w:rsidR="00457037" w:rsidRPr="00F45AE8" w:rsidRDefault="00457037" w:rsidP="00F45AE8">
            <w:pPr>
              <w:pStyle w:val="Table"/>
            </w:pPr>
            <w:r w:rsidRPr="00F45AE8">
              <w:t>Четвёртый квалификационный уровень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1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Ведущий методист библиотеки, клубного учреждения, музея, научно - 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ведущий методист - высшее профессиональное образование и стаж работы в должности методиста I категории не менее</w:t>
            </w:r>
            <w:r>
              <w:t xml:space="preserve"> </w:t>
            </w:r>
            <w:r w:rsidRPr="00F45AE8">
              <w:t>3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ведущий методист - высшее профессиональное образование и стаж работы в должности ведущего методиста не менее 5 лет</w:t>
            </w:r>
            <w:r>
              <w:t xml:space="preserve"> </w:t>
            </w:r>
            <w:r w:rsidRPr="00F45AE8"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1,999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2,348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2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Главный библиотекарь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и стаж работы в должности библиотекаря I категории не менее 3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и стаж работы в должности ведущего библиотекаря не менее 3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и стаж работы в должности ведущего библиотекаря не менее 5 лет</w:t>
            </w:r>
            <w:r>
              <w:t xml:space="preserve"> </w:t>
            </w:r>
            <w:r w:rsidRPr="00F45AE8"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1,999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2,257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2,531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5554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3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Главный библиограф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и стаж работы в должности библиографа I категории не менее 3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и стаж работы в должности ведущего библиографа не менее 3 лет;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и стаж работы в должности ведущего библиографа не менее 5 лет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1,999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2,257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2,531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5554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4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Звукооператор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других театрах и художественных коллективах;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театрах оперы и балета, в театрах музыкальной комедии (оперетты), музыкально-драматических, драматических театрах, театрах юного зрителя, театрах кукол, филармониях, концертных организациях, музыкальных и танцевальных коллективах, цирках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1,369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1,657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3368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4076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5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Хранитель фондов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хранитель фондов - среднее (полное) общее образование и подготовка по специальной программе;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хранитель фондов - среднее (полное) общее образование и стаж работы не менее 1 года;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хранитель фондов - среднее профессиональное образование и стаж работы не менее 3 лет;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старший хранитель фондов - высшее профессиональное образование без предъявления требований к стажу работы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1,244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1,369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1,508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1,657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3061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3368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3710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4076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2574" w:type="pct"/>
            <w:gridSpan w:val="5"/>
          </w:tcPr>
          <w:p w:rsidR="00457037" w:rsidRPr="00F45AE8" w:rsidRDefault="00457037" w:rsidP="00F45AE8">
            <w:pPr>
              <w:pStyle w:val="Table"/>
            </w:pPr>
            <w:r w:rsidRPr="00F45AE8">
              <w:t>Профессиональная квалификационная группа третьего уровня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2908</w:t>
            </w:r>
          </w:p>
        </w:tc>
        <w:tc>
          <w:tcPr>
            <w:tcW w:w="1487" w:type="pct"/>
            <w:gridSpan w:val="4"/>
          </w:tcPr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After w:val="1"/>
          <w:jc w:val="center"/>
        </w:trPr>
        <w:tc>
          <w:tcPr>
            <w:tcW w:w="2574" w:type="pct"/>
            <w:gridSpan w:val="5"/>
          </w:tcPr>
          <w:p w:rsidR="00457037" w:rsidRPr="00F45AE8" w:rsidRDefault="00457037" w:rsidP="00F45AE8">
            <w:pPr>
              <w:pStyle w:val="Table"/>
            </w:pPr>
            <w:r w:rsidRPr="00F45AE8">
              <w:t>Первый квалификационный уровень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1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 xml:space="preserve">Заведующий отделом (сектором) музея, кроме отнесенных ко второму квалификационному уровню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отделе (секторе) музеев, отнесенных к IV группе по оплате труда руководителей;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отделе (секторе) музеев, отнесенных к III группе по оплате труда руководителей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1,691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1,833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5329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2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 xml:space="preserve">Заведующий отделом (сектором) библиотеки, кроме отнесенных ко второму квалификационному уровню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отделе (секторе) библиотек, отнесенных к IV группе по оплате труда руководителей;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отделе (секторе) библиотек, отнесенных к III группе по оплате труда руководителей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1,691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1,833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5329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3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 xml:space="preserve">Заведующий цехом в театрально-зрелищных учреждениях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4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Заведующий автоклубом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5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Режиссер (дирижер, балетмейстер, хормейстер)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1,541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4482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6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 xml:space="preserve">Звукорежиссер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  <w:r>
              <w:t xml:space="preserve"> </w:t>
            </w:r>
            <w:r w:rsidRPr="00F45AE8">
              <w:t>высшее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профессиональное образование и стаж работы по профилю не менее 3 лет</w:t>
            </w:r>
            <w:r>
              <w:t xml:space="preserve"> 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1,402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1,691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4076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7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Руководитель клубного формирования - любительского объединения, студии, коллектива самодеятельного искусства, клуба по интересам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1,339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3894</w:t>
            </w:r>
          </w:p>
        </w:tc>
      </w:tr>
      <w:tr w:rsidR="00457037" w:rsidRPr="00F45AE8">
        <w:trPr>
          <w:gridAfter w:val="1"/>
          <w:jc w:val="center"/>
        </w:trPr>
        <w:tc>
          <w:tcPr>
            <w:tcW w:w="348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8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Руководитель народного коллектива</w:t>
            </w:r>
            <w:r>
              <w:t xml:space="preserve"> </w:t>
            </w:r>
            <w:r w:rsidRPr="00F45AE8"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9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 xml:space="preserve">Хореограф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и стаж работы по профилю не менее 3 лет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1,402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1,691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4076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10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 xml:space="preserve">Художественный руководитель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культурно-просветительных учреждениях, отнесенных к</w:t>
            </w:r>
            <w:r>
              <w:t xml:space="preserve"> </w:t>
            </w:r>
            <w:r w:rsidRPr="00F45AE8">
              <w:t>IV группе по оплате труда руководителей;</w:t>
            </w:r>
            <w:r>
              <w:t xml:space="preserve"> 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культурно-просветительных учреждениях, отнесенных к</w:t>
            </w:r>
            <w:r>
              <w:t xml:space="preserve"> </w:t>
            </w:r>
            <w:r w:rsidRPr="00F45AE8">
              <w:t>III группе по оплате труда руководителей, в остальных центрах;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культурно-просветительных учреждениях, отнесенных к</w:t>
            </w:r>
            <w:r>
              <w:t xml:space="preserve"> </w:t>
            </w:r>
            <w:r w:rsidRPr="00F45AE8">
              <w:t>II группе по оплате труда руководителей;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культурно-просветительных учреждениях (центрах), отнесенных к I группе по оплате труда руководителей;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областном центре народного творчества и досуга;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в театрах оперы и балета, в театрах музыкальной комедии (оперетты), в музыкально-драматических, драматических театрах, театрах юного зрителя, театрах кукол;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самостоятельных музыкальных и танцевальных коллективах, в филармониях, концертных организациях, концертных залах, цирках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1,691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1,833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2,142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2,319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2,500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>
              <w:t xml:space="preserve"> </w:t>
            </w:r>
            <w:r w:rsidRPr="00F45AE8">
              <w:t>2,500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5329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6743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7270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7270</w:t>
            </w:r>
          </w:p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2574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Второй квалификационный уровень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1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Главный хранитель фондов, кроме отнесенных к третьему квалификационному уровню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музеях, отнесенных к</w:t>
            </w:r>
            <w:r>
              <w:t xml:space="preserve">  </w:t>
            </w:r>
            <w:r w:rsidRPr="00F45AE8">
              <w:t>IV группе по оплате труда руководителей;</w:t>
            </w:r>
            <w:r>
              <w:t xml:space="preserve"> 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музеях, отнесенных к</w:t>
            </w:r>
            <w:r>
              <w:t xml:space="preserve">  </w:t>
            </w:r>
            <w:r w:rsidRPr="00F45AE8">
              <w:t>III группе по оплате труда руководителей;</w:t>
            </w:r>
            <w:r>
              <w:t xml:space="preserve">  </w:t>
            </w:r>
            <w:r w:rsidRPr="00F45AE8"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музеях, отнесенных к II группе по оплате труда руководителей</w:t>
            </w:r>
            <w:r>
              <w:t xml:space="preserve">  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1,833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2,142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5329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2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Директор оркестра</w:t>
            </w:r>
            <w:r>
              <w:t xml:space="preserve"> 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2,142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3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 xml:space="preserve">Директор творческого коллектива, программы циркового конвейера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2,142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4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секторе культурно-просветительских учреждений, отнесенных к IV группе по оплате труда руководителей;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 в секторе культурно-просветительских учреждений, отнесенных к III группе по оплате труда руководителей;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в отделе культурно-просветительских учреждений, отнесенных к IV группе по оплате труда руководителей;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секторе культурно-просветительских учреждений, отнесенных к II группе по оплате труда руководителей;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в секторе культурно-просветительских учреждений, отнесенных к I группе по оплате труда руководителей;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отделе культурно-просветительских учреждений, отнесенных к III группе по оплате труда руководителей;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отделе культурно-просветительских</w:t>
            </w:r>
            <w:r>
              <w:t xml:space="preserve"> </w:t>
            </w:r>
            <w:r w:rsidRPr="00F45AE8">
              <w:t xml:space="preserve">учреждений,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отнесенных к II группе по оплате труда руководителей;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в секторе культурно-просветительских учреждений, выполняющих функции научно-методических центров для культурно-просветительских учреждений субъекта Российской Федерации;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отделе культурно-просветительских учреждений, отнесенных к I группе по оплате труда руководителей;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отделе культурно-просветительских учреждений, выполняющих функции научно-методических центров для культурно-просветительских учреждений субъекта Российской Федерации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1,541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1,691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1,691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1,762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1,833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1,833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1,910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2,142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4482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5123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5329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5329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5554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5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Заведующий филиалом библиотеки, музея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библиотеках (музеях), не отнесенных к группам по оплате труда руководителей;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библиотеках (музеях), отнесенных к IV группе по оплате труда руководителей;</w:t>
            </w:r>
            <w:r>
              <w:t xml:space="preserve"> </w:t>
            </w:r>
            <w:r w:rsidRPr="00F45AE8"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библиотеках (музеях), отнесенных к III группе по оплате труда руководителей;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библиотеках (музеях), отнесенных к II группе по оплате труда руководителей;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в областных детских, юношеских библиотеках, библиотеках для слепых;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в других библиотеках, отнесенных к I группе по оплате труда руководителей;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музеях, являющихся научно-методическими центрами для музеев</w:t>
            </w:r>
            <w:r>
              <w:t xml:space="preserve">  </w:t>
            </w:r>
            <w:r w:rsidRPr="00F45AE8">
              <w:t>муниципальных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образований и других аналогичных учреждений;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в музеях, обладающих уникальными собраниями и значительными по объему фондами, расположенных в зданиях, являющихся памятниками архитектуры, а также на территории заповедников федерального и областного значения;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других музеях, отнесенных к</w:t>
            </w:r>
            <w:r>
              <w:t xml:space="preserve"> </w:t>
            </w:r>
            <w:r w:rsidRPr="00F45AE8">
              <w:t>I группе по оплате труда руководителей;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в областной государственной научной библиотеке;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музеях областного ведения, являющихся научно-методическими центрами для музеев субъекта Российской Федерации, других государственных учреждений</w:t>
            </w:r>
            <w:r>
              <w:t xml:space="preserve"> </w:t>
            </w:r>
            <w:r w:rsidRPr="00F45AE8"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1,541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1,691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1,833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1,910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2,142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2,142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4482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5329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5554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6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 xml:space="preserve">Заведующий отделом (сектором) музея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отделе (секторе) музеев, отнесенных к II группе по оплате труда;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отделе (секторе) музеев, отнесенных к I группе по оплате труда</w:t>
            </w:r>
            <w:r>
              <w:t xml:space="preserve">  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2,142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7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 xml:space="preserve">Заведующий отделом (сектором) библиотеки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отделе (секторе) библиотек, отнесенных к II-I группам по оплате труда;</w:t>
            </w:r>
            <w:r>
              <w:t xml:space="preserve"> 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отделе (секторе) областных библиотек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2,142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8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Младший научный сотрудник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без предъявления требований к стажу;</w:t>
            </w:r>
            <w:r>
              <w:t xml:space="preserve"> 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</w:t>
            </w:r>
            <w:r>
              <w:t xml:space="preserve"> </w:t>
            </w:r>
            <w:r w:rsidRPr="00F45AE8">
              <w:t>и стаж работы не менее 1 года или высшее профессиональное и дополнительное образование без предъявления требований к стажу;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</w:t>
            </w:r>
            <w:r>
              <w:t xml:space="preserve"> </w:t>
            </w:r>
            <w:r w:rsidRPr="00F45AE8">
              <w:t>и стаж работы не менее 2 лет, или высшее профессиональное и дополнительное образование и стаж работы не менее 1 года, или законченное послевузовское профессиональное образование без предъявления требований к стажу;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</w:t>
            </w:r>
            <w:r>
              <w:t xml:space="preserve"> </w:t>
            </w:r>
            <w:r w:rsidRPr="00F45AE8">
              <w:t>и стаж работы не менее 3 лет, или высшее профессиональное и дополнительное образование и стаж работы не менее 2 лет, или законченное послевузовское профессиональное образование и стаж работы не менее 1 года, или ученая степень без предъявления требований к стажу</w:t>
            </w:r>
            <w:r>
              <w:t xml:space="preserve"> 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1,339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1,402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1,541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1,691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3894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4076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4482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9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Научный сотрудник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</w:t>
            </w:r>
            <w:r>
              <w:t xml:space="preserve"> </w:t>
            </w:r>
            <w:r w:rsidRPr="00F45AE8">
              <w:t>и стаж работы не менее 2 лет, или высшее профессиональное и дополнительное образование и стаж работы не менее 1 года, или законченное послевузовское профессиональное образование без предъявления требований к стажу;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</w:t>
            </w:r>
            <w:r>
              <w:t xml:space="preserve"> </w:t>
            </w:r>
            <w:r w:rsidRPr="00F45AE8">
              <w:t>и стаж работы не менее 3 лет, или высшее профессиональное и дополнительное образование и стаж работы не менее 2 лет, или законченное послевузовское профессиональное образование и стаж работы не менее 1 года, или ученая степень кандидата наук без предъявления требований к стажу;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</w:t>
            </w:r>
            <w:r>
              <w:t xml:space="preserve"> </w:t>
            </w:r>
            <w:r w:rsidRPr="00F45AE8">
              <w:t>и стаж работы не менее 5 лет, или высшее профессиональное и дополнительное образование и стаж работы не менее 3 лет, или законченное послевузовское профессиональное образование и стаж работы не менее 2 лет, или ученая степень кандидата наук без предъявления требований к стажу;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</w:t>
            </w:r>
            <w:r>
              <w:t xml:space="preserve"> </w:t>
            </w:r>
            <w:r w:rsidRPr="00F45AE8">
              <w:t>и стаж работы не менее 7 лет, или высшее профессиональное и дополнительное образование и стаж работы не менее 5 лет, или законченное послевузовское профессиональное образование и стаж работы не менее 3 лет, или ученая степень без предъявления требований к стажу</w:t>
            </w:r>
            <w:r>
              <w:t xml:space="preserve"> 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1,541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1,691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1,833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4482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5329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10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Старший научный сотрудник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</w:t>
            </w:r>
            <w:r>
              <w:t xml:space="preserve"> </w:t>
            </w:r>
            <w:r w:rsidRPr="00F45AE8">
              <w:t>и стаж работы не менее 5 лет, или высшее профессиональное и дополнительное образование и стаж работы не менее 3 лет, или законченное послевузовское профессиональное образование и стаж работы не менее 2 лет, или наличие ученого звания (ученая степень) без предъявления требований к стажу;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</w:t>
            </w:r>
            <w:r>
              <w:t xml:space="preserve"> </w:t>
            </w:r>
            <w:r w:rsidRPr="00F45AE8">
              <w:t>и стаж работы не менее 7 лет, или высшее профессиональное и дополнительное образование и стаж работы не менее 5 лет, или законченное послевузовское профессиональное образование и стаж работы не менее 3 лет, или наличие ученого звания (ученая степень) без предъявления требований к стажу;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</w:t>
            </w:r>
            <w:r>
              <w:t xml:space="preserve"> </w:t>
            </w:r>
            <w:r w:rsidRPr="00F45AE8">
              <w:t>и стаж работы не менее 10 лет, или высшее профессиональное и дополнительное образование и стаж работы не менее 7 лет, или законченное послевузовское профессиональное образование и стаж работы не менее 5 лет, или наличие ученого звания (ученая степень кандидата наук) и стаж работы не менее 3 лет, или ученая степень кандидата наук и наличие ученого звания без предъявления требований к стажу, или ученая степень доктора наук без предъявления требований к стажу;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и дополнительное образование и стаж работы не менее 10 лет, или законченное послевузовское профессиональное образование или наличие ученого звания и стаж работы не менее</w:t>
            </w:r>
            <w:r>
              <w:t xml:space="preserve"> </w:t>
            </w:r>
            <w:r w:rsidRPr="00F45AE8">
              <w:t>7 лет, или ученая степень кандидата наук и стаж работы не менее 3 лет, или ученая степень кандидата наук и наличие ученого звания без предъявления требований к стажу, или ученая степень доктора наук без предъявления требований к стажу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1,833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1,987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2,142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2,319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5329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6743</w:t>
            </w: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11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Ведущий научный сотрудник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ученая степень кандидата наук и стаж работы не менее 3 лет, или ученая степень кандидата наук и наличие ученого звания и стаж работы не менее 1 года, или ученая степень доктора наук или наличие ученого звания профессора без предъявления требований к стажу;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ученая степень кандидата наук и стаж работы не менее 5 лет, или ученая степень кандидата наук и наличие ученого звания и стаж работы не менее 3 лет, или</w:t>
            </w:r>
            <w:r>
              <w:t xml:space="preserve"> </w:t>
            </w:r>
            <w:r w:rsidRPr="00F45AE8">
              <w:t>ученая степень доктора наук и стаж работы не менее 1 года, или ученая степень доктора наук, или наличие ученого звания профессора без предъявления требований к стажу;</w:t>
            </w:r>
            <w:r>
              <w:t xml:space="preserve">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ученая степень кандидата наук и стаж работы не менее 7 лет, или ученая степень кандидата наук и наличие ученого звания и стаж работы не менее 5 лет, или</w:t>
            </w:r>
            <w:r>
              <w:t xml:space="preserve"> </w:t>
            </w:r>
            <w:r w:rsidRPr="00F45AE8">
              <w:t>ученая степень кандидата наук и наличие ученого звания профессора без предъявления требований к стажу или ученая степень доктора наук и стаж работы не менее 1 года, или ученая степень доктора наук и ученого звания без предъявления требований к стажу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2,142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2,319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2,500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6743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7270</w:t>
            </w: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12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Режиссер – постановщик, режиссер массовых представлений</w:t>
            </w:r>
            <w:r>
              <w:t xml:space="preserve"> 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1,833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5329</w:t>
            </w: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2574" w:type="pct"/>
            <w:gridSpan w:val="3"/>
          </w:tcPr>
          <w:p w:rsidR="00457037" w:rsidRPr="00F45AE8" w:rsidRDefault="00457037" w:rsidP="00F45AE8">
            <w:pPr>
              <w:pStyle w:val="Table"/>
            </w:pPr>
            <w:r w:rsidRPr="00F45AE8">
              <w:t>Третий квалификационный уровень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1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Главный режиссер, кроме отнесенных к четвертому квалификационному уровню; главный дирижер, кроме отнесенных к четвертому квалификационному уровню; главный хормейстер, кроме отнесенных к четвертому квалификационному уровню; главный балетмейстер, кроме отнесенных к четвертому квалификационному уровню; главный художник, кроме отнесенных к четвертому квалификационному уровню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высшее профессиональное образование без предъявления требований к стажу работы;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высшее профессиональное образование и стаж работы по профилю не менее 5 лет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2,142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2,319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6743</w:t>
            </w: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2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Главный хранитель фондов</w:t>
            </w:r>
            <w:r>
              <w:t xml:space="preserve"> </w:t>
            </w:r>
            <w:r w:rsidRPr="00F45AE8">
              <w:t>в музеях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музеях, отнесенных к I группе по оплате труда руководителей;</w:t>
            </w:r>
            <w:r>
              <w:t xml:space="preserve">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в музеях областного ведения, являющихся научно-методическими центрами для музеев области, других государственных учреждений</w:t>
            </w:r>
            <w:r>
              <w:t xml:space="preserve">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2,142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2,319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6228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6743</w:t>
            </w: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2574" w:type="pct"/>
            <w:gridSpan w:val="3"/>
            <w:vAlign w:val="center"/>
          </w:tcPr>
          <w:p w:rsidR="00457037" w:rsidRPr="00F45AE8" w:rsidRDefault="00457037" w:rsidP="00F45AE8">
            <w:pPr>
              <w:pStyle w:val="Table"/>
            </w:pPr>
            <w:r w:rsidRPr="00F45AE8">
              <w:t>Четвёртый квалификационный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 xml:space="preserve"> уровень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</w:tc>
      </w:tr>
      <w:tr w:rsidR="00457037" w:rsidRPr="00F45AE8">
        <w:trPr>
          <w:gridBefore w:val="2"/>
          <w:gridAfter w:val="1"/>
          <w:jc w:val="center"/>
        </w:trPr>
        <w:tc>
          <w:tcPr>
            <w:tcW w:w="348" w:type="pct"/>
          </w:tcPr>
          <w:p w:rsidR="00457037" w:rsidRPr="00F45AE8" w:rsidRDefault="00457037" w:rsidP="00F45AE8">
            <w:pPr>
              <w:pStyle w:val="Table"/>
            </w:pPr>
            <w:r w:rsidRPr="00F45AE8">
              <w:t>1</w:t>
            </w:r>
          </w:p>
        </w:tc>
        <w:tc>
          <w:tcPr>
            <w:tcW w:w="2226" w:type="pct"/>
            <w:gridSpan w:val="2"/>
          </w:tcPr>
          <w:p w:rsidR="00457037" w:rsidRPr="00F45AE8" w:rsidRDefault="00457037" w:rsidP="00F45AE8">
            <w:pPr>
              <w:pStyle w:val="Table"/>
            </w:pPr>
            <w:r w:rsidRPr="00F45AE8">
              <w:t>Главный научный сотрудник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ученая степень доктора наук и ученое звание профессора без предъявления требований к стажу работы;</w:t>
            </w:r>
            <w:r>
              <w:t xml:space="preserve">   </w:t>
            </w:r>
          </w:p>
          <w:p w:rsidR="00457037" w:rsidRPr="00F45AE8" w:rsidRDefault="00457037" w:rsidP="00F45AE8">
            <w:pPr>
              <w:pStyle w:val="Table"/>
            </w:pPr>
            <w:r w:rsidRPr="00F45AE8">
              <w:t>ученая степень доктора наук и наличие ученого звания профессора и стаж работы не менее 5 лет, или ученая степень доктора наук и наличие почетного звания, или звания лауреата Государственной премии, или членство в Российской академии наук, Российской академии медицинских наук, Российской академии образования, Российской академии сельскохозяйственных наук без предъявления требований к стажу</w:t>
            </w:r>
            <w:r>
              <w:t xml:space="preserve">   </w:t>
            </w:r>
          </w:p>
        </w:tc>
        <w:tc>
          <w:tcPr>
            <w:tcW w:w="912" w:type="pct"/>
            <w:gridSpan w:val="2"/>
          </w:tcPr>
          <w:p w:rsidR="00457037" w:rsidRPr="00F45AE8" w:rsidRDefault="00457037" w:rsidP="00F45AE8">
            <w:pPr>
              <w:pStyle w:val="Table"/>
            </w:pPr>
          </w:p>
        </w:tc>
        <w:tc>
          <w:tcPr>
            <w:tcW w:w="839" w:type="pct"/>
            <w:gridSpan w:val="3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2,500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2,695</w:t>
            </w:r>
          </w:p>
        </w:tc>
        <w:tc>
          <w:tcPr>
            <w:tcW w:w="648" w:type="pct"/>
          </w:tcPr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7270</w:t>
            </w: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</w:p>
          <w:p w:rsidR="00457037" w:rsidRPr="00F45AE8" w:rsidRDefault="00457037" w:rsidP="00F45AE8">
            <w:pPr>
              <w:pStyle w:val="Table"/>
            </w:pPr>
            <w:r w:rsidRPr="00F45AE8">
              <w:t>7837</w:t>
            </w:r>
          </w:p>
        </w:tc>
      </w:tr>
    </w:tbl>
    <w:p w:rsidR="00457037" w:rsidRPr="00F45AE8" w:rsidRDefault="00457037" w:rsidP="00F45AE8"/>
    <w:p w:rsidR="00457037" w:rsidRPr="00F45AE8" w:rsidRDefault="00457037" w:rsidP="00F45AE8">
      <w:pPr>
        <w:jc w:val="right"/>
        <w:rPr>
          <w:b/>
          <w:bCs/>
          <w:kern w:val="28"/>
          <w:sz w:val="32"/>
          <w:szCs w:val="32"/>
        </w:rPr>
      </w:pPr>
      <w:r w:rsidRPr="00F45AE8">
        <w:rPr>
          <w:b/>
          <w:bCs/>
          <w:kern w:val="28"/>
          <w:sz w:val="32"/>
          <w:szCs w:val="32"/>
        </w:rPr>
        <w:t>Приложение №2</w:t>
      </w:r>
    </w:p>
    <w:p w:rsidR="00457037" w:rsidRPr="00F45AE8" w:rsidRDefault="00457037" w:rsidP="00F45AE8">
      <w:pPr>
        <w:jc w:val="right"/>
        <w:rPr>
          <w:b/>
          <w:bCs/>
          <w:kern w:val="28"/>
          <w:sz w:val="32"/>
          <w:szCs w:val="32"/>
        </w:rPr>
      </w:pPr>
      <w:r w:rsidRPr="00F45AE8">
        <w:rPr>
          <w:b/>
          <w:bCs/>
          <w:kern w:val="28"/>
          <w:sz w:val="32"/>
          <w:szCs w:val="32"/>
        </w:rPr>
        <w:t>к Примерному положению об оплате труда работников муниципальных учреждений культуры, искусства, кино и муниципальных образовательных организаций культуры и искусств Крапивинского муниципального района, созданных в форме учреждений</w:t>
      </w:r>
    </w:p>
    <w:p w:rsidR="00457037" w:rsidRPr="00F45AE8" w:rsidRDefault="00457037" w:rsidP="00F45AE8">
      <w:pPr>
        <w:jc w:val="right"/>
        <w:rPr>
          <w:b/>
          <w:bCs/>
          <w:kern w:val="28"/>
          <w:sz w:val="32"/>
          <w:szCs w:val="32"/>
        </w:rPr>
      </w:pPr>
      <w:r w:rsidRPr="00F45AE8">
        <w:rPr>
          <w:b/>
          <w:bCs/>
          <w:kern w:val="28"/>
          <w:sz w:val="32"/>
          <w:szCs w:val="32"/>
        </w:rPr>
        <w:t>от 13.12.2013</w:t>
      </w:r>
      <w:r>
        <w:rPr>
          <w:b/>
          <w:bCs/>
          <w:kern w:val="28"/>
          <w:sz w:val="32"/>
          <w:szCs w:val="32"/>
        </w:rPr>
        <w:t xml:space="preserve"> </w:t>
      </w:r>
      <w:r w:rsidRPr="00F45AE8">
        <w:rPr>
          <w:b/>
          <w:bCs/>
          <w:kern w:val="28"/>
          <w:sz w:val="32"/>
          <w:szCs w:val="32"/>
        </w:rPr>
        <w:t>г. №1829</w:t>
      </w:r>
    </w:p>
    <w:p w:rsidR="00457037" w:rsidRPr="00F45AE8" w:rsidRDefault="00457037" w:rsidP="00F45AE8"/>
    <w:p w:rsidR="00457037" w:rsidRPr="00F45AE8" w:rsidRDefault="00457037" w:rsidP="00F45AE8">
      <w:pPr>
        <w:jc w:val="center"/>
        <w:rPr>
          <w:b/>
          <w:bCs/>
          <w:kern w:val="32"/>
          <w:sz w:val="32"/>
          <w:szCs w:val="32"/>
        </w:rPr>
      </w:pPr>
      <w:r w:rsidRPr="00F45AE8">
        <w:rPr>
          <w:b/>
          <w:bCs/>
          <w:kern w:val="32"/>
          <w:sz w:val="32"/>
          <w:szCs w:val="32"/>
        </w:rPr>
        <w:t>Рекомендуемые размеры должностных окладов с учетом повышающих коэффициентов</w:t>
      </w:r>
    </w:p>
    <w:p w:rsidR="00457037" w:rsidRPr="00F45AE8" w:rsidRDefault="00457037" w:rsidP="00F45AE8"/>
    <w:p w:rsidR="00457037" w:rsidRPr="00F45AE8" w:rsidRDefault="00457037" w:rsidP="00F45AE8">
      <w:pPr>
        <w:jc w:val="center"/>
        <w:rPr>
          <w:b/>
          <w:bCs/>
          <w:sz w:val="30"/>
          <w:szCs w:val="30"/>
        </w:rPr>
      </w:pPr>
      <w:r w:rsidRPr="00F45AE8">
        <w:rPr>
          <w:b/>
          <w:bCs/>
          <w:sz w:val="30"/>
          <w:szCs w:val="30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457037" w:rsidRPr="00F45AE8" w:rsidRDefault="00457037" w:rsidP="00F45AE8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7"/>
        <w:gridCol w:w="5085"/>
        <w:gridCol w:w="1403"/>
        <w:gridCol w:w="1380"/>
        <w:gridCol w:w="1005"/>
      </w:tblGrid>
      <w:tr w:rsidR="00457037" w:rsidRPr="00F45AE8">
        <w:tc>
          <w:tcPr>
            <w:tcW w:w="363" w:type="pct"/>
            <w:gridSpan w:val="2"/>
            <w:vAlign w:val="center"/>
          </w:tcPr>
          <w:p w:rsidR="00457037" w:rsidRPr="00F45AE8" w:rsidRDefault="00457037" w:rsidP="00C16748">
            <w:pPr>
              <w:pStyle w:val="Table0"/>
            </w:pPr>
            <w:r w:rsidRPr="00F45AE8">
              <w:t>№ п/п</w:t>
            </w:r>
          </w:p>
        </w:tc>
        <w:tc>
          <w:tcPr>
            <w:tcW w:w="2657" w:type="pct"/>
            <w:vAlign w:val="center"/>
          </w:tcPr>
          <w:p w:rsidR="00457037" w:rsidRPr="00F45AE8" w:rsidRDefault="00457037" w:rsidP="00C16748">
            <w:pPr>
              <w:pStyle w:val="Table0"/>
            </w:pPr>
            <w:r w:rsidRPr="00F45AE8">
              <w:t>Наименование должностей</w:t>
            </w:r>
          </w:p>
        </w:tc>
        <w:tc>
          <w:tcPr>
            <w:tcW w:w="733" w:type="pct"/>
            <w:vAlign w:val="center"/>
          </w:tcPr>
          <w:p w:rsidR="00457037" w:rsidRPr="00F45AE8" w:rsidRDefault="00457037" w:rsidP="00C16748">
            <w:pPr>
              <w:pStyle w:val="Table0"/>
            </w:pPr>
            <w:r w:rsidRPr="00F45AE8">
              <w:t>Оклад</w:t>
            </w:r>
            <w:r>
              <w:t xml:space="preserve"> по профес</w:t>
            </w:r>
            <w:r w:rsidRPr="00F45AE8">
              <w:t>сиональной квалификационной группе, рублей</w:t>
            </w:r>
          </w:p>
        </w:tc>
        <w:tc>
          <w:tcPr>
            <w:tcW w:w="721" w:type="pct"/>
            <w:vAlign w:val="center"/>
          </w:tcPr>
          <w:p w:rsidR="00457037" w:rsidRPr="00F45AE8" w:rsidRDefault="00457037" w:rsidP="00C16748">
            <w:pPr>
              <w:pStyle w:val="Table0"/>
            </w:pPr>
            <w:r w:rsidRPr="00F45AE8">
              <w:t>Повышающий коэффициент</w:t>
            </w:r>
          </w:p>
        </w:tc>
        <w:tc>
          <w:tcPr>
            <w:tcW w:w="526" w:type="pct"/>
            <w:vAlign w:val="center"/>
          </w:tcPr>
          <w:p w:rsidR="00457037" w:rsidRPr="00F45AE8" w:rsidRDefault="00457037" w:rsidP="00C16748">
            <w:pPr>
              <w:pStyle w:val="Table0"/>
            </w:pPr>
            <w:r w:rsidRPr="00F45AE8">
              <w:t>Оклад</w:t>
            </w:r>
            <w:r>
              <w:t xml:space="preserve"> </w:t>
            </w:r>
            <w:r w:rsidRPr="00F45AE8">
              <w:t>(должностной оклад), ставка, рублей</w:t>
            </w:r>
          </w:p>
        </w:tc>
      </w:tr>
      <w:tr w:rsidR="00457037" w:rsidRPr="00F45AE8">
        <w:trPr>
          <w:tblHeader/>
        </w:trPr>
        <w:tc>
          <w:tcPr>
            <w:tcW w:w="364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2656" w:type="pct"/>
          </w:tcPr>
          <w:p w:rsidR="00457037" w:rsidRPr="00F45AE8" w:rsidRDefault="00457037" w:rsidP="00C16748">
            <w:pPr>
              <w:pStyle w:val="Table"/>
            </w:pPr>
            <w:r w:rsidRPr="00F45AE8">
              <w:t>2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  <w:r w:rsidRPr="00F45AE8">
              <w:t>3</w:t>
            </w: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  <w:r w:rsidRPr="00F45AE8">
              <w:t>4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  <w:r w:rsidRPr="00F45AE8">
              <w:t>5</w:t>
            </w: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Профессиональная квалификационная группа первого уровня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  <w:r w:rsidRPr="00F45AE8">
              <w:t>2382</w:t>
            </w: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Первый квалификационный уровень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 xml:space="preserve">Дежурный бюро пропусков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 xml:space="preserve"> начальное профессиональное образование без предъявления требований к стажу работы или основное общее образование и специальная подготовка по установленной программе без предъявления требований к стажу работы 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2382</w:t>
            </w: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2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 xml:space="preserve">Делопроизводитель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начальное профессиональное образование без предъявления требований к стажу работы или среднее (полное) общее</w:t>
            </w:r>
            <w:r>
              <w:t xml:space="preserve"> </w:t>
            </w:r>
            <w:r w:rsidRPr="00F45AE8">
              <w:t>образование</w:t>
            </w:r>
            <w:r>
              <w:t xml:space="preserve"> </w:t>
            </w:r>
            <w:r w:rsidRPr="00F45AE8">
              <w:t>и</w:t>
            </w:r>
            <w:r>
              <w:t xml:space="preserve"> </w:t>
            </w:r>
            <w:r w:rsidRPr="00F45AE8">
              <w:t>специальная подготовка</w:t>
            </w:r>
            <w:r>
              <w:t xml:space="preserve"> </w:t>
            </w:r>
            <w:r w:rsidRPr="00F45AE8">
              <w:t>по</w:t>
            </w:r>
            <w:r>
              <w:t xml:space="preserve"> </w:t>
            </w:r>
            <w:r w:rsidRPr="00F45AE8">
              <w:t xml:space="preserve"> установленной программе без предъявления требований к стажу работы</w:t>
            </w:r>
            <w:r>
              <w:t xml:space="preserve"> </w:t>
            </w: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2382</w:t>
            </w: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3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Кассир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кассира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2382</w:t>
            </w: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Второй</w:t>
            </w:r>
            <w:r>
              <w:t xml:space="preserve"> </w:t>
            </w:r>
            <w:r w:rsidRPr="00F45AE8">
              <w:t>квалификационный уровень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Кассир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 xml:space="preserve">при выполнении должностных обязанностей старшего кассира 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1,046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2492</w:t>
            </w: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Профессиональная квалификационная группа второго уровня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  <w:r w:rsidRPr="00F45AE8">
              <w:t>2460</w:t>
            </w:r>
          </w:p>
        </w:tc>
        <w:tc>
          <w:tcPr>
            <w:tcW w:w="1247" w:type="pct"/>
            <w:gridSpan w:val="2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Первый квалификационный уровень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Художник</w:t>
            </w:r>
            <w:r>
              <w:t xml:space="preserve">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высшее профессиональное образование без предъявления требований к стажу работы или среднее профессиональное (художественное) образование и стаж работы по профилю не менее 5 лет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1,244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3061</w:t>
            </w: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Второй квалификационный уровень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Заведующий</w:t>
            </w:r>
            <w:r>
              <w:t xml:space="preserve"> </w:t>
            </w:r>
            <w:r w:rsidRPr="00F45AE8">
              <w:t>складом</w:t>
            </w:r>
            <w:r>
              <w:t xml:space="preserve"> 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  <w:r w:rsidRPr="00F45AE8">
              <w:t>1,244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  <w:r w:rsidRPr="00F45AE8">
              <w:t>3061</w:t>
            </w: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2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Художник</w:t>
            </w:r>
            <w:r>
              <w:t xml:space="preserve">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художник II категории - высшее профессиональное образование и стаж работы в должности художника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1,508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3710</w:t>
            </w: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Третий квалификационный уровень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Начальник хозяйственного отдела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начальника хозяйственного отдела организации, отнесенной к III -</w:t>
            </w:r>
            <w:r>
              <w:t xml:space="preserve"> </w:t>
            </w:r>
            <w:r w:rsidRPr="00F45AE8">
              <w:t>IV группам по оплате труда руководителей;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начальника хозяйственного отдела организации, отнесенной к I -</w:t>
            </w:r>
            <w:r>
              <w:t xml:space="preserve"> </w:t>
            </w:r>
            <w:r w:rsidRPr="00F45AE8">
              <w:t>II группам по оплате труда руководителей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1,369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1,508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3368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3710</w:t>
            </w:r>
          </w:p>
        </w:tc>
      </w:tr>
      <w:tr w:rsidR="00457037" w:rsidRPr="00F45AE8">
        <w:trPr>
          <w:trHeight w:val="1720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2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Художник</w:t>
            </w:r>
            <w:r>
              <w:t xml:space="preserve">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художник I категории - высшее профессиональное образование и стаж работы в должности художника II категории не менее 3 лет</w:t>
            </w: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1,657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4076</w:t>
            </w: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Четвертый квалификационный уровень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Художник</w:t>
            </w:r>
            <w:r>
              <w:t xml:space="preserve">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ведущий художник - высшее профессиональное образование и стаж работы в должности художника I категории не менее 3 лет</w:t>
            </w: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1,999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4918</w:t>
            </w: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Пятый квалификационный уровень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Начальник (заведующий) гаража, начальник (заведующий) мастерской, начальник цеха (участка)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начальника (заведующего) гаража; начальника (заведующего) мастерской; начальника цеха (участка) организации, отнесенной к IV группе по оплате труда руководителей;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начальника (заведующего) гаража; начальника (заведующего) мастерской; начальника цеха (участка) организации, отнесенного к III группе по оплате труда руководителей;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начальника (заведующего) гаража; начальника (заведующего) мастерской; начальника цеха (участка) организации, отнесенного к II группе по оплате труда руководителей;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начальника (заведующего) гаража; начальника (заведующего) мастерской; начальника цеха (участка) организации, отнесенного к I группе по оплате труда руководителей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1,999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2,166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2,348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2,531</w:t>
            </w: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5329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6228</w:t>
            </w:r>
          </w:p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Профессиональная квалификационная группа третьего уровня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  <w:r w:rsidRPr="00F45AE8">
              <w:t>2908</w:t>
            </w:r>
          </w:p>
        </w:tc>
        <w:tc>
          <w:tcPr>
            <w:tcW w:w="1247" w:type="pct"/>
            <w:gridSpan w:val="2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Первый квалификационный уровень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Бухгалтер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среднее профессиональное (экономическое)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учету и контролю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1,052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3061</w:t>
            </w: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2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Документовед</w:t>
            </w:r>
            <w:r>
              <w:t xml:space="preserve"> </w:t>
            </w:r>
            <w:r w:rsidRPr="00F45AE8"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1,052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3061</w:t>
            </w: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3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Инженер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 xml:space="preserve"> высшее профессиональное образование без предъявления требований к стажу работы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1,052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3061</w:t>
            </w: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4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 xml:space="preserve">Инженер по охране труда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1,052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3061</w:t>
            </w: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5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Инженер-программист (программист) высшее профессиональное образование без предъявления требований к стажу работы</w:t>
            </w:r>
            <w:r>
              <w:t xml:space="preserve"> </w:t>
            </w:r>
            <w:r w:rsidRPr="00F45AE8">
              <w:t xml:space="preserve"> 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1,158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3368</w:t>
            </w: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6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Специалист по кадрам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 xml:space="preserve">среднее профессиональное образование без предъявления требований к стажу работы;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по кадрам не менее</w:t>
            </w:r>
            <w:r>
              <w:t xml:space="preserve"> </w:t>
            </w:r>
            <w:r w:rsidRPr="00F45AE8">
              <w:t>3 лет;</w:t>
            </w:r>
            <w:r>
              <w:t xml:space="preserve">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1,052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1,158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1,276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3061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3368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3710</w:t>
            </w: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7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564D">
            <w:pPr>
              <w:pStyle w:val="Table"/>
            </w:pPr>
            <w:r w:rsidRPr="00F45AE8">
              <w:t>Экономист высшее профессиональное образование без предъявления требований к стажу работы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1,052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3061</w:t>
            </w: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8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564D">
            <w:pPr>
              <w:pStyle w:val="Table"/>
            </w:pPr>
            <w:r w:rsidRPr="00F45AE8">
              <w:t>Юрисконсульт высшее профессиональное образование без предъявления требований к стажу работы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1,052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3061</w:t>
            </w: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Второй квалификационный уровень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rPr>
          <w:trHeight w:val="1620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 xml:space="preserve">Бухгалтер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бухгалтер II категории - 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1,276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3710</w:t>
            </w:r>
          </w:p>
        </w:tc>
      </w:tr>
      <w:tr w:rsidR="00457037" w:rsidRPr="00F45AE8">
        <w:trPr>
          <w:trHeight w:val="1238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2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Документовед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документовед II категории - высшее профессиональное образование и стаж работы в должности документоведа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1,276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3710</w:t>
            </w:r>
          </w:p>
        </w:tc>
      </w:tr>
      <w:tr w:rsidR="00457037" w:rsidRPr="00F45AE8">
        <w:trPr>
          <w:trHeight w:val="840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3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Инженер</w:t>
            </w:r>
            <w:r>
              <w:t xml:space="preserve">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инженер II категории - высшее профессиональное образование и стаж работы в должности инженера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1,276</w:t>
            </w: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3710</w:t>
            </w:r>
          </w:p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rPr>
          <w:trHeight w:val="1681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4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Инженер по охране труда</w:t>
            </w:r>
            <w:r>
              <w:t xml:space="preserve">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инженер по охране труда</w:t>
            </w:r>
            <w:r>
              <w:t xml:space="preserve"> </w:t>
            </w:r>
            <w:r w:rsidRPr="00F45AE8">
              <w:t>II категории высшее профессиональное образование и стаж работы в должности инженера по охране труда</w:t>
            </w:r>
            <w:r>
              <w:t xml:space="preserve"> </w:t>
            </w:r>
            <w:r w:rsidRPr="00F45AE8">
              <w:t>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1,276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3710</w:t>
            </w:r>
          </w:p>
        </w:tc>
      </w:tr>
      <w:tr w:rsidR="00457037" w:rsidRPr="00F45AE8">
        <w:trPr>
          <w:trHeight w:val="372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5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 xml:space="preserve">Инженер-программист (программист)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программист II категории - высшее профессиональное образование и стаж работы в должности программиста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1,402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4076</w:t>
            </w:r>
          </w:p>
        </w:tc>
      </w:tr>
      <w:tr w:rsidR="00457037" w:rsidRPr="00F45AE8">
        <w:trPr>
          <w:trHeight w:val="840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6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 xml:space="preserve">Экономист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экономист II категории - высшее профессиональное образование и стаж работы в должности экономиста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1,276</w:t>
            </w: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3710</w:t>
            </w:r>
          </w:p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rPr>
          <w:trHeight w:val="1150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7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 xml:space="preserve">Юрисконсульт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юрисконсульт II категории - высшее профессиональное образование и стаж работы в должности юрисконсульта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1,276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3710</w:t>
            </w: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Третий квалификационный уровень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rPr>
          <w:trHeight w:val="349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 xml:space="preserve">Бухгалтер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бухгалтер I категории - высшее профессиональное (экономическое) образование и стаж работы в должности бухгалтера II категории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1,402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4076</w:t>
            </w:r>
          </w:p>
        </w:tc>
      </w:tr>
      <w:tr w:rsidR="00457037" w:rsidRPr="00F45AE8">
        <w:trPr>
          <w:trHeight w:val="208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2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Документовед</w:t>
            </w:r>
            <w:r>
              <w:t xml:space="preserve"> </w:t>
            </w:r>
            <w:r w:rsidRPr="00F45AE8">
              <w:t>документовед I категории - высшее профессиональное образование и стаж работы в должности документоведа</w:t>
            </w:r>
            <w:r>
              <w:t xml:space="preserve"> </w:t>
            </w:r>
            <w:r w:rsidRPr="00F45AE8">
              <w:t>II категории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1,402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4076</w:t>
            </w:r>
          </w:p>
        </w:tc>
      </w:tr>
      <w:tr w:rsidR="00457037" w:rsidRPr="00F45AE8">
        <w:trPr>
          <w:trHeight w:val="1420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3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 xml:space="preserve">Инженер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инженер I категории - высшее профессиональное образование и стаж работы в должности инженера II категории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1,402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4076</w:t>
            </w:r>
          </w:p>
        </w:tc>
      </w:tr>
      <w:tr w:rsidR="00457037" w:rsidRPr="00F45AE8">
        <w:trPr>
          <w:trHeight w:val="1533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4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Инженер по охране труда инженер по охране труда</w:t>
            </w:r>
            <w:r>
              <w:t xml:space="preserve"> </w:t>
            </w:r>
            <w:r w:rsidRPr="00F45AE8">
              <w:t>I категории - высшее профессиональное образование и стаж работы в должности инженера по охране труда</w:t>
            </w:r>
            <w:r>
              <w:t xml:space="preserve"> </w:t>
            </w:r>
            <w:r w:rsidRPr="00F45AE8">
              <w:t>II категории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1,402</w:t>
            </w: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4076</w:t>
            </w:r>
          </w:p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rPr>
          <w:trHeight w:val="1425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5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Инженер-программист (программист) программист I категории - высшее профессиональное образование и стаж работы в должности программиста</w:t>
            </w:r>
            <w:r>
              <w:t xml:space="preserve"> </w:t>
            </w:r>
            <w:r w:rsidRPr="00F45AE8">
              <w:t>II категории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1,691</w:t>
            </w: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rPr>
          <w:trHeight w:val="1440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6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Экономист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экономист I категории - высшее профессиональное образование и стаж работы в должности экономиста II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 xml:space="preserve"> категории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1,402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4076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rPr>
          <w:trHeight w:val="1470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7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Юрисконсульт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юрисконсульт I категории - высшее профессиональное образование и стаж работы в должности юрисконсульта</w:t>
            </w:r>
            <w:r>
              <w:t xml:space="preserve"> </w:t>
            </w:r>
            <w:r w:rsidRPr="00F45AE8">
              <w:t>II категории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1,402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4076</w:t>
            </w:r>
          </w:p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Четвертый квалификационный уровень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rPr>
          <w:trHeight w:val="372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 xml:space="preserve">Бухгалтер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ведущий бухгалтер - высшее профессиональное (экономическое) образование и стаж работы в должности бухгалтера I категории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1,691</w:t>
            </w: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rPr>
          <w:trHeight w:val="1628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2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Документовед</w:t>
            </w:r>
            <w:r>
              <w:t xml:space="preserve"> </w:t>
            </w:r>
            <w:r w:rsidRPr="00F45AE8">
              <w:t>ведущий документовед - высшее профессиональное образование и стаж работы в должности документоведа I категории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1,691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rPr>
          <w:trHeight w:val="1591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3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Инженер</w:t>
            </w:r>
            <w:r>
              <w:t xml:space="preserve"> </w:t>
            </w:r>
            <w:r w:rsidRPr="00F45AE8">
              <w:t>ведущий инженер - высшее профессиональное образование и стаж работы в должности инженера I категории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1,691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rPr>
          <w:trHeight w:val="1991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4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Инженер по охране труда ведущий инженер по охране труда - высшее профессиональное образование и стаж работы в должности инженера по охране труда</w:t>
            </w:r>
            <w:r>
              <w:t xml:space="preserve"> </w:t>
            </w:r>
            <w:r w:rsidRPr="00F45AE8">
              <w:t>I категории не менее</w:t>
            </w:r>
            <w:r>
              <w:t xml:space="preserve"> </w:t>
            </w:r>
            <w:r w:rsidRPr="00F45AE8">
              <w:t>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1,691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4918</w:t>
            </w:r>
          </w:p>
        </w:tc>
      </w:tr>
      <w:tr w:rsidR="00457037" w:rsidRPr="00F45AE8">
        <w:trPr>
          <w:trHeight w:val="1425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5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 xml:space="preserve">Инженер-программист (программист)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ведущий программист - высшее профессиональное образование и стаж работы в должности программиста I категории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1,987</w:t>
            </w: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rPr>
          <w:trHeight w:val="1440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6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Экономист</w:t>
            </w:r>
            <w:r>
              <w:t xml:space="preserve"> </w:t>
            </w:r>
            <w:r w:rsidRPr="00F45AE8">
              <w:t>ведущий экономист - высшее профессиональное образование и стаж работы в должности экономиста I категории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1,691</w:t>
            </w: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rPr>
          <w:trHeight w:val="552"/>
        </w:trPr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7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Юрисконсульт ведущий юрисконсульт - высшее профессиональное образование и стаж работы в должности юрисконсульта I категории не менее 3 лет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1,691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4918</w:t>
            </w: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Пятый квалификационный уровень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1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Главные специалисты, консультанты в отделах</w:t>
            </w:r>
            <w:r>
              <w:t xml:space="preserve"> 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  <w:r w:rsidRPr="00F45AE8">
              <w:t>2,500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  <w:r w:rsidRPr="00F45AE8">
              <w:t>7270</w:t>
            </w: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  <w:r w:rsidRPr="00F45AE8">
              <w:t>2</w:t>
            </w: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Заместитель главного бухгалтера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  <w:r w:rsidRPr="00F45AE8">
              <w:t>2,142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  <w:r w:rsidRPr="00F45AE8">
              <w:t>6228</w:t>
            </w: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Профессиональная квалификационная группа четвертого уровня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  <w:r w:rsidRPr="00F45AE8">
              <w:t>3355</w:t>
            </w:r>
          </w:p>
        </w:tc>
        <w:tc>
          <w:tcPr>
            <w:tcW w:w="1247" w:type="pct"/>
            <w:gridSpan w:val="2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Первый квалификационный уровень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Начальник отдела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начальника отдела организации, отнесенной к IV группе по оплате труда руководителей;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начальника отдела организации, отнесенной к III группе по оплате труда руководителей;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начальника отдела организации, отнесенной к II группе по оплате труда руководителей;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начальника отдела организации, отнесенной к I группе по оплате труда руководителей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1,466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1,588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1,722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1,856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4918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5329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6228</w:t>
            </w:r>
          </w:p>
        </w:tc>
      </w:tr>
      <w:tr w:rsidR="00457037" w:rsidRPr="00F45AE8">
        <w:tc>
          <w:tcPr>
            <w:tcW w:w="3020" w:type="pct"/>
            <w:gridSpan w:val="3"/>
          </w:tcPr>
          <w:p w:rsidR="00457037" w:rsidRPr="00F45AE8" w:rsidRDefault="00457037" w:rsidP="00C16748">
            <w:pPr>
              <w:pStyle w:val="Table"/>
            </w:pPr>
            <w:r w:rsidRPr="00F45AE8">
              <w:t>Второй квалификационный уровень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</w:tc>
      </w:tr>
      <w:tr w:rsidR="00457037" w:rsidRPr="00F45AE8">
        <w:tc>
          <w:tcPr>
            <w:tcW w:w="350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2670" w:type="pct"/>
            <w:gridSpan w:val="2"/>
          </w:tcPr>
          <w:p w:rsidR="00457037" w:rsidRPr="00F45AE8" w:rsidRDefault="00457037" w:rsidP="00C16748">
            <w:pPr>
              <w:pStyle w:val="Table"/>
            </w:pPr>
            <w:r w:rsidRPr="00F45AE8">
              <w:t>Главный *(технолог, энергетик, инженер)</w:t>
            </w:r>
            <w:r>
              <w:t xml:space="preserve">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главного специалиста организации, отнесенной к IV группе по оплате труда руководителей;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главного специалиста организации, отнесенной к III группе по оплате труда руководителей;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главного специалиста организации, отнесенной ко II группе по оплате труда руководителей;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при выполнении должностных обязанностей главного специалиста организации, отнесенной к I группе по оплате труда руководителей</w:t>
            </w:r>
          </w:p>
        </w:tc>
        <w:tc>
          <w:tcPr>
            <w:tcW w:w="733" w:type="pct"/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721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1,722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1,856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2,010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2,167</w:t>
            </w:r>
          </w:p>
        </w:tc>
        <w:tc>
          <w:tcPr>
            <w:tcW w:w="526" w:type="pct"/>
          </w:tcPr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5777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6228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6743</w:t>
            </w: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  <w:r w:rsidRPr="00F45AE8">
              <w:t>7270</w:t>
            </w:r>
          </w:p>
        </w:tc>
      </w:tr>
    </w:tbl>
    <w:p w:rsidR="00457037" w:rsidRDefault="00457037" w:rsidP="00F45AE8">
      <w:r>
        <w:t xml:space="preserve"> </w:t>
      </w:r>
      <w:r w:rsidRPr="00F45AE8">
        <w:tab/>
        <w:t>*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457037" w:rsidRDefault="00457037" w:rsidP="00F45AE8"/>
    <w:p w:rsidR="00457037" w:rsidRPr="00F45AE8" w:rsidRDefault="00457037" w:rsidP="00F45AE8">
      <w:pPr>
        <w:jc w:val="right"/>
        <w:rPr>
          <w:b/>
          <w:bCs/>
          <w:kern w:val="28"/>
          <w:sz w:val="32"/>
          <w:szCs w:val="32"/>
        </w:rPr>
      </w:pPr>
      <w:r w:rsidRPr="00F45AE8">
        <w:rPr>
          <w:b/>
          <w:bCs/>
          <w:kern w:val="28"/>
          <w:sz w:val="32"/>
          <w:szCs w:val="32"/>
        </w:rPr>
        <w:t>Приложение №3</w:t>
      </w:r>
    </w:p>
    <w:p w:rsidR="00457037" w:rsidRPr="00F45AE8" w:rsidRDefault="00457037" w:rsidP="00F45AE8">
      <w:pPr>
        <w:jc w:val="right"/>
        <w:rPr>
          <w:b/>
          <w:bCs/>
          <w:kern w:val="28"/>
          <w:sz w:val="32"/>
          <w:szCs w:val="32"/>
        </w:rPr>
      </w:pPr>
      <w:r w:rsidRPr="00F45AE8">
        <w:rPr>
          <w:b/>
          <w:bCs/>
          <w:kern w:val="28"/>
          <w:sz w:val="32"/>
          <w:szCs w:val="32"/>
        </w:rPr>
        <w:t>к Примерному положению об оплате труда работников муниципальных учреждений культуры, искусства, кино и муниципальных образовательных организаций культуры и искусств Крапивинского муниципального района, созданных в форме учреждений</w:t>
      </w:r>
    </w:p>
    <w:p w:rsidR="00457037" w:rsidRPr="00F45AE8" w:rsidRDefault="00457037" w:rsidP="00F45AE8">
      <w:pPr>
        <w:jc w:val="right"/>
        <w:rPr>
          <w:b/>
          <w:bCs/>
          <w:kern w:val="28"/>
          <w:sz w:val="32"/>
          <w:szCs w:val="32"/>
        </w:rPr>
      </w:pPr>
      <w:r w:rsidRPr="00F45AE8">
        <w:rPr>
          <w:b/>
          <w:bCs/>
          <w:kern w:val="28"/>
          <w:sz w:val="32"/>
          <w:szCs w:val="32"/>
        </w:rPr>
        <w:t>от 13.12.2013 г. №1829</w:t>
      </w:r>
    </w:p>
    <w:p w:rsidR="00457037" w:rsidRPr="00F45AE8" w:rsidRDefault="00457037" w:rsidP="00F45AE8"/>
    <w:p w:rsidR="00457037" w:rsidRPr="00F45AE8" w:rsidRDefault="00457037" w:rsidP="00F45AE8">
      <w:pPr>
        <w:jc w:val="center"/>
        <w:rPr>
          <w:b/>
          <w:bCs/>
          <w:kern w:val="32"/>
          <w:sz w:val="32"/>
          <w:szCs w:val="32"/>
        </w:rPr>
      </w:pPr>
      <w:r w:rsidRPr="00F45AE8">
        <w:rPr>
          <w:b/>
          <w:bCs/>
          <w:kern w:val="32"/>
          <w:sz w:val="32"/>
          <w:szCs w:val="32"/>
        </w:rPr>
        <w:t xml:space="preserve">Профессиональная квалификационная группа должностей педагогических работников муниципальных образовательных учреждений культуры </w:t>
      </w:r>
    </w:p>
    <w:p w:rsidR="00457037" w:rsidRPr="00F45AE8" w:rsidRDefault="00457037" w:rsidP="00F45AE8"/>
    <w:tbl>
      <w:tblPr>
        <w:tblW w:w="5000" w:type="pct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6"/>
        <w:gridCol w:w="5128"/>
        <w:gridCol w:w="1304"/>
        <w:gridCol w:w="76"/>
        <w:gridCol w:w="1229"/>
        <w:gridCol w:w="1151"/>
      </w:tblGrid>
      <w:tr w:rsidR="00457037" w:rsidRPr="00F45AE8">
        <w:trPr>
          <w:trHeight w:val="1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0"/>
            </w:pPr>
            <w:r w:rsidRPr="00F45AE8">
              <w:t>№п/п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0"/>
            </w:pPr>
            <w:r w:rsidRPr="00F45AE8">
              <w:t>Наименование должностей</w:t>
            </w:r>
            <w: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0"/>
            </w:pPr>
            <w:r w:rsidRPr="00F45AE8">
              <w:t>Оклад по</w:t>
            </w:r>
            <w:r>
              <w:t xml:space="preserve"> </w:t>
            </w:r>
            <w:r w:rsidRPr="00F45AE8">
              <w:br/>
              <w:t>профессионально-квалификационной группе,</w:t>
            </w:r>
            <w:r>
              <w:t xml:space="preserve"> </w:t>
            </w:r>
            <w:r w:rsidRPr="00F45AE8">
              <w:t>руб.</w:t>
            </w:r>
            <w: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C54E02" w:rsidRDefault="00457037" w:rsidP="00C54E02">
            <w:pPr>
              <w:pStyle w:val="Table"/>
              <w:rPr>
                <w:b/>
                <w:bCs/>
              </w:rPr>
            </w:pPr>
            <w:r w:rsidRPr="00C54E02">
              <w:rPr>
                <w:b/>
                <w:bCs/>
              </w:rPr>
              <w:t xml:space="preserve">Повышающий коэффициент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C54E02" w:rsidRDefault="00457037" w:rsidP="00C54E02">
            <w:pPr>
              <w:pStyle w:val="Table"/>
              <w:rPr>
                <w:b/>
                <w:bCs/>
              </w:rPr>
            </w:pPr>
            <w:r w:rsidRPr="00C54E02">
              <w:rPr>
                <w:b/>
                <w:bCs/>
              </w:rPr>
              <w:t xml:space="preserve">Оклад, должностной оклад (ставка)руб. </w:t>
            </w:r>
          </w:p>
        </w:tc>
      </w:tr>
      <w:tr w:rsidR="00457037" w:rsidRPr="00F45AE8"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  <w:jc w:val="center"/>
            </w:pPr>
            <w:r w:rsidRPr="00F45AE8">
              <w:t>1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  <w:jc w:val="center"/>
            </w:pPr>
            <w:r w:rsidRPr="00F45AE8">
              <w:t>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  <w:jc w:val="center"/>
            </w:pPr>
            <w:r w:rsidRPr="00F45AE8">
              <w:t>3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  <w:jc w:val="center"/>
            </w:pPr>
            <w:r w:rsidRPr="00F45AE8">
              <w:t>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  <w:jc w:val="center"/>
            </w:pPr>
            <w:r w:rsidRPr="00F45AE8">
              <w:t>5</w:t>
            </w:r>
          </w:p>
        </w:tc>
      </w:tr>
      <w:tr w:rsidR="00457037" w:rsidRPr="00F45AE8">
        <w:trPr>
          <w:trHeight w:val="400"/>
        </w:trPr>
        <w:tc>
          <w:tcPr>
            <w:tcW w:w="95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Профессиональная квалификационная группа должностей педагогических работников образовательных учреждений культуры</w:t>
            </w:r>
          </w:p>
        </w:tc>
      </w:tr>
      <w:tr w:rsidR="00457037" w:rsidRPr="00F45AE8">
        <w:tc>
          <w:tcPr>
            <w:tcW w:w="5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2 квалификационный уровень</w:t>
            </w:r>
            <w:r>
              <w:t xml:space="preserve">   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3125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</w:tr>
      <w:tr w:rsidR="00457037" w:rsidRPr="00F45AE8">
        <w:trPr>
          <w:trHeight w:val="2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1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Default="00457037" w:rsidP="00C16748">
            <w:pPr>
              <w:pStyle w:val="Table"/>
            </w:pPr>
            <w:r w:rsidRPr="00F45AE8">
              <w:t xml:space="preserve">Педагог-организатор;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концертмейстер (среднее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</w:t>
            </w:r>
            <w:r>
              <w:t xml:space="preserve"> </w:t>
            </w:r>
            <w:r w:rsidRPr="00F45AE8">
              <w:t xml:space="preserve">работы)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1,111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3473</w:t>
            </w:r>
          </w:p>
        </w:tc>
      </w:tr>
      <w:tr w:rsidR="00457037" w:rsidRPr="00F45AE8">
        <w:trPr>
          <w:trHeight w:val="1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2</w:t>
            </w:r>
          </w:p>
          <w:p w:rsidR="00457037" w:rsidRPr="00F45AE8" w:rsidRDefault="00457037" w:rsidP="00C54E02">
            <w:pPr>
              <w:pStyle w:val="Table"/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Default="00457037" w:rsidP="00C54E02">
            <w:pPr>
              <w:pStyle w:val="Table"/>
            </w:pPr>
            <w:r w:rsidRPr="00F45AE8">
              <w:t xml:space="preserve">Педагог-организатор; </w:t>
            </w:r>
          </w:p>
          <w:p w:rsidR="00457037" w:rsidRPr="00F45AE8" w:rsidRDefault="00457037" w:rsidP="00C16748">
            <w:pPr>
              <w:pStyle w:val="Table"/>
            </w:pPr>
            <w:r w:rsidRPr="00F45AE8">
              <w:t>концертмейстер (высшее музыкальное образование без предъявления требований к стажу работы или среднее профессиональное (музыкальное)</w:t>
            </w:r>
            <w:r>
              <w:t xml:space="preserve"> </w:t>
            </w:r>
            <w:r w:rsidRPr="00F45AE8">
              <w:t>образование, профессиональное владение техникой исполнения на музыкальном инструменте и стаж работы от 2 до 5 лет);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1,220</w:t>
            </w:r>
          </w:p>
          <w:p w:rsidR="00457037" w:rsidRPr="00F45AE8" w:rsidRDefault="00457037" w:rsidP="00C54E02">
            <w:pPr>
              <w:pStyle w:val="Table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3815</w:t>
            </w:r>
          </w:p>
          <w:p w:rsidR="00457037" w:rsidRPr="00F45AE8" w:rsidRDefault="00457037" w:rsidP="00C54E02">
            <w:pPr>
              <w:pStyle w:val="Table"/>
            </w:pPr>
          </w:p>
        </w:tc>
      </w:tr>
      <w:tr w:rsidR="00457037" w:rsidRPr="00F45AE8">
        <w:trPr>
          <w:trHeight w:val="11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16748">
            <w:pPr>
              <w:pStyle w:val="Table"/>
            </w:pPr>
            <w:r w:rsidRPr="00F45AE8">
              <w:t>инструктор-методист (высшее</w:t>
            </w:r>
            <w:r>
              <w:t xml:space="preserve"> </w:t>
            </w:r>
            <w:r w:rsidRPr="00F45AE8">
              <w:t>профессиональное образование в области физкультуры и спорта без предъявления требований к стажу работы)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</w:tr>
      <w:tr w:rsidR="00457037" w:rsidRPr="00F45AE8">
        <w:trPr>
          <w:trHeight w:val="55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3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16748">
            <w:pPr>
              <w:pStyle w:val="Table"/>
            </w:pPr>
            <w:r w:rsidRPr="00F45AE8">
              <w:t>Педагог-организатор; концертмейстер (высшее музыкальное образование и стаж работы от 2 до 5 лет или среднее профессиональное (музыкальное) образование, профессиональное владение техникой исполнения на музыкальном инструменте и стаж работы от 5 до 10 лет);</w:t>
            </w:r>
            <w:r>
              <w:t xml:space="preserve">  </w:t>
            </w:r>
            <w:r w:rsidRPr="00F45AE8">
              <w:t>инструктор-методист (высшее</w:t>
            </w:r>
            <w:r>
              <w:t xml:space="preserve"> </w:t>
            </w:r>
            <w:r w:rsidRPr="00F45AE8">
              <w:t>профессиональное образование в области физкультуры и спорта и стаж работы от 5 до 8 лет)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1,338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4182</w:t>
            </w:r>
          </w:p>
        </w:tc>
      </w:tr>
      <w:tr w:rsidR="00457037" w:rsidRPr="00F45AE8">
        <w:trPr>
          <w:trHeight w:val="3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4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16748">
            <w:pPr>
              <w:pStyle w:val="Table"/>
            </w:pPr>
            <w:r w:rsidRPr="00F45AE8">
              <w:t>Педагог-организатор (высшее профессиональное образование и стаж педагогической работы от 5 до 10 лет или среднее профессиональное образование и</w:t>
            </w:r>
            <w:r>
              <w:t xml:space="preserve"> </w:t>
            </w:r>
            <w:r w:rsidRPr="00F45AE8">
              <w:br/>
              <w:t>стаж педагогической работы свыше 10 лет); концертмейстер (высшее музыкальное образование и стаж работы от 5 до 10 лет или среднее профессиональное (музыкальное) образование, профессиональное владение техникой</w:t>
            </w:r>
            <w:r>
              <w:t xml:space="preserve"> </w:t>
            </w:r>
            <w:r w:rsidRPr="00F45AE8">
              <w:t xml:space="preserve">исполнения на музыкальном инструменте и стаж работы свыше 10 лет);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1,468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4587</w:t>
            </w:r>
          </w:p>
        </w:tc>
      </w:tr>
      <w:tr w:rsidR="00457037" w:rsidRPr="00F45AE8">
        <w:trPr>
          <w:trHeight w:val="19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5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Педагог-организатор (высшее профессиональное образование и стаж педагогической работы свыше 10лет); концертмейстер (высшее музыкальное образование и стаж работы от 10 до 20 лет);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1,607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5022</w:t>
            </w:r>
          </w:p>
        </w:tc>
      </w:tr>
      <w:tr w:rsidR="00457037" w:rsidRPr="00F45AE8">
        <w:trPr>
          <w:trHeight w:val="3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6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16748">
            <w:pPr>
              <w:pStyle w:val="Table"/>
            </w:pPr>
            <w:r w:rsidRPr="00F45AE8">
              <w:t>Педагог-организатор; концертмейстер (высшее музыкальное образование и стаж работы свыше 20 лет</w:t>
            </w:r>
            <w:r>
              <w:t xml:space="preserve"> </w:t>
            </w:r>
            <w:r w:rsidRPr="00F45AE8">
              <w:t>или II квалификационная категория)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1,738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5434</w:t>
            </w:r>
          </w:p>
        </w:tc>
      </w:tr>
      <w:tr w:rsidR="00457037" w:rsidRPr="00F45AE8">
        <w:trPr>
          <w:trHeight w:val="7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7 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Педагог-организатор; концертмейстер; ( I квалификационная категория)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1,883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5883</w:t>
            </w:r>
          </w:p>
        </w:tc>
      </w:tr>
      <w:tr w:rsidR="00457037" w:rsidRPr="00F45AE8">
        <w:trPr>
          <w:trHeight w:val="70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8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педагог-организатор; концертмейстер; (высшая квалификационная категория)</w:t>
            </w:r>
            <w: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2,026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6332</w:t>
            </w:r>
          </w:p>
        </w:tc>
      </w:tr>
      <w:tr w:rsidR="00457037" w:rsidRPr="00F45AE8">
        <w:trPr>
          <w:trHeight w:val="267"/>
        </w:trPr>
        <w:tc>
          <w:tcPr>
            <w:tcW w:w="5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4 квалификационный уровень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3125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</w:tr>
      <w:tr w:rsidR="00457037" w:rsidRPr="00F45AE8">
        <w:trPr>
          <w:trHeight w:val="298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1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Преподаватель; (среднее профессиональное образование по направлению подготовки «Образование и педагогика» в области , соответствующей преподаваемому предмету, либо среднее профессиональное образование и дополнительное образование по направлению деятельности</w:t>
            </w:r>
            <w:r>
              <w:t xml:space="preserve"> </w:t>
            </w:r>
            <w:r w:rsidRPr="00F45AE8">
              <w:t>без предъявления требований к стажу);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</w:tr>
      <w:tr w:rsidR="00457037" w:rsidRPr="00F45AE8">
        <w:trPr>
          <w:trHeight w:val="28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2</w:t>
            </w:r>
          </w:p>
        </w:tc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Преподаватель; (высшее профессиональное образование без предъявления требований к стажу работы</w:t>
            </w:r>
            <w:r>
              <w:t xml:space="preserve"> </w:t>
            </w:r>
            <w:r w:rsidRPr="00F45AE8">
              <w:t>или среднее профессиональное образование и стаж педагогической работы от 2 до 5 лет); руководитель физического воспитания (среднее профессиональное образование и стаж работы в области физкультуры и спорта не менее 2 лет);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1,220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3815</w:t>
            </w:r>
          </w:p>
        </w:tc>
      </w:tr>
      <w:tr w:rsidR="00457037" w:rsidRPr="00F45AE8">
        <w:trPr>
          <w:trHeight w:val="3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16748">
            <w:pPr>
              <w:pStyle w:val="Table"/>
            </w:pPr>
            <w:r w:rsidRPr="00F45AE8"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16748">
            <w:pPr>
              <w:pStyle w:val="Table"/>
            </w:pPr>
            <w:r w:rsidRPr="00F45AE8">
              <w:t>Преподаватель (высшее профессиональное образование и стаж педагогической работы от 2 до 5 лет или среднее профессиональное образование и</w:t>
            </w:r>
            <w:r>
              <w:t xml:space="preserve"> </w:t>
            </w:r>
            <w:r w:rsidRPr="00F45AE8">
              <w:t>стаж педагогической работы от 5 до 10 лет); руководитель физического воспитания (высшее профессиональное образование в</w:t>
            </w:r>
            <w:r>
              <w:t xml:space="preserve"> </w:t>
            </w:r>
            <w:r w:rsidRPr="00F45AE8">
              <w:t>области физкультуры и спорта либо высшее профессиональное образование и дополнительное профессиональное образование в области физкультуры и</w:t>
            </w:r>
            <w:r>
              <w:t xml:space="preserve"> </w:t>
            </w:r>
            <w:r w:rsidRPr="00F45AE8">
              <w:t>спорта без предъявления требований к стажу работы, или среднее профессиональное образование и стаж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16748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73587B">
            <w:pPr>
              <w:pStyle w:val="Table"/>
            </w:pPr>
            <w:r w:rsidRPr="00F45AE8">
              <w:t>1,338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16748">
            <w:pPr>
              <w:pStyle w:val="Table"/>
            </w:pPr>
            <w:r w:rsidRPr="00F45AE8">
              <w:t>4182</w:t>
            </w:r>
          </w:p>
        </w:tc>
      </w:tr>
      <w:tr w:rsidR="00457037" w:rsidRPr="00F45AE8">
        <w:trPr>
          <w:trHeight w:val="52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работы в области физкультуры и спорта от 3 до 5 лет);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</w:tr>
      <w:tr w:rsidR="00457037" w:rsidRPr="00F45AE8">
        <w:trPr>
          <w:trHeight w:val="22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4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16748">
            <w:pPr>
              <w:pStyle w:val="Table"/>
            </w:pPr>
            <w:r w:rsidRPr="00F45AE8">
              <w:t>Преподаватель (высшее профессиональное образование и стаж</w:t>
            </w:r>
            <w:r>
              <w:t xml:space="preserve"> </w:t>
            </w:r>
            <w:r w:rsidRPr="00F45AE8">
              <w:t>педагогической работы от 5 до 10 лет или среднее профессиональное образование и стаж педагогической работы свыше 10 лет); руководитель физического воспитания высшее профессиональное образование в</w:t>
            </w:r>
            <w:r>
              <w:t xml:space="preserve"> </w:t>
            </w:r>
            <w:r w:rsidRPr="00F45AE8">
              <w:t>области физкультуры и спорта либо высшее профессиональное образование и дополнительное профессиональное образование в области физкультуры и</w:t>
            </w:r>
            <w:r>
              <w:t xml:space="preserve"> </w:t>
            </w:r>
            <w:r w:rsidRPr="00F45AE8">
              <w:t>спорта и стаж работы по специальности от 2 до 5 лет, или среднее профессиональное образование и стаж работы по</w:t>
            </w:r>
            <w:r>
              <w:t xml:space="preserve"> </w:t>
            </w:r>
            <w:r w:rsidRPr="00F45AE8">
              <w:t>специальности свыше 5 лет);</w:t>
            </w:r>
            <w:r>
              <w:t xml:space="preserve"> </w:t>
            </w:r>
            <w:r w:rsidRPr="00F45AE8">
              <w:t xml:space="preserve">старший методист (высшее профессиональное образование и стаж работы в должности методиста не менее 2 лет);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1,468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4587</w:t>
            </w:r>
          </w:p>
        </w:tc>
      </w:tr>
      <w:tr w:rsidR="00457037" w:rsidRPr="00F45AE8">
        <w:trPr>
          <w:trHeight w:val="22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5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Преподаватель (высшее профессиональное образование и стаж педагогической работы от 10 до 20 лет, или высшее музыкальное образование и стаж педагогической работы свыше 5 лет (для преподавателей музыкальных дисциплин), или высшее профессиональное образование в области дефектологии и стаж работы по профилю свыше 5 лет(для учителя специального (коррекционного) образовательного учреждения); руководитель физического воспитания (высшее профессиональное образование</w:t>
            </w:r>
            <w:r>
              <w:t xml:space="preserve"> </w:t>
            </w:r>
            <w:r w:rsidRPr="00F45AE8">
              <w:t xml:space="preserve">стаж работы по специальности свыше 5 лет);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1,607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5022</w:t>
            </w:r>
          </w:p>
        </w:tc>
      </w:tr>
      <w:tr w:rsidR="00457037" w:rsidRPr="00F45AE8">
        <w:trPr>
          <w:trHeight w:val="3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16748">
            <w:pPr>
              <w:pStyle w:val="Table"/>
            </w:pPr>
            <w:r w:rsidRPr="00F45AE8">
              <w:t xml:space="preserve">6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Преподаватель (высшее профессиональное образование и стаж</w:t>
            </w:r>
            <w:r>
              <w:t xml:space="preserve"> </w:t>
            </w:r>
            <w:r w:rsidRPr="00F45AE8">
              <w:t xml:space="preserve">педагогической работы свыше 20 лет, </w:t>
            </w:r>
          </w:p>
          <w:p w:rsidR="00457037" w:rsidRPr="00F45AE8" w:rsidRDefault="00457037" w:rsidP="00C54E02">
            <w:pPr>
              <w:pStyle w:val="Table"/>
            </w:pPr>
            <w:r w:rsidRPr="00F45AE8">
              <w:t>или высшее музыкальное образование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1,738</w:t>
            </w:r>
          </w:p>
          <w:p w:rsidR="00457037" w:rsidRPr="00F45AE8" w:rsidRDefault="00457037" w:rsidP="00C16748">
            <w:pPr>
              <w:pStyle w:val="Table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5434</w:t>
            </w:r>
          </w:p>
          <w:p w:rsidR="00457037" w:rsidRPr="00F45AE8" w:rsidRDefault="00457037" w:rsidP="00C54E02">
            <w:pPr>
              <w:pStyle w:val="Table"/>
            </w:pPr>
          </w:p>
          <w:p w:rsidR="00457037" w:rsidRPr="00F45AE8" w:rsidRDefault="00457037" w:rsidP="00C54E02">
            <w:pPr>
              <w:pStyle w:val="Table"/>
            </w:pPr>
          </w:p>
        </w:tc>
      </w:tr>
      <w:tr w:rsidR="00457037" w:rsidRPr="00F45AE8">
        <w:trPr>
          <w:trHeight w:val="27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и стаж</w:t>
            </w:r>
            <w:r>
              <w:t xml:space="preserve"> </w:t>
            </w:r>
            <w:r w:rsidRPr="00F45AE8">
              <w:t>педагогической работы свыше 10 лет (для преподавателей музыкальных дисциплин), либо II квалификационная категория);</w:t>
            </w:r>
            <w:r>
              <w:t xml:space="preserve"> </w:t>
            </w:r>
            <w:r w:rsidRPr="00F45AE8">
              <w:t>старший методист (II квалификационная категория);</w:t>
            </w:r>
            <w:r>
              <w:t xml:space="preserve"> </w:t>
            </w:r>
            <w:r w:rsidRPr="00F45AE8">
              <w:t>старший воспитатель (высшее</w:t>
            </w:r>
            <w:r>
              <w:t xml:space="preserve"> </w:t>
            </w:r>
            <w:r w:rsidRPr="00F45AE8">
              <w:t>профессиональное образование и стаж</w:t>
            </w:r>
            <w:r>
              <w:t xml:space="preserve"> </w:t>
            </w:r>
            <w:r w:rsidRPr="00F45AE8">
              <w:t>педагогической работы свыше 10 лет или II квалификационная категория);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</w:tr>
      <w:tr w:rsidR="00457037" w:rsidRPr="00F45AE8">
        <w:trPr>
          <w:trHeight w:val="12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7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Преподаватель; руководитель физического воспитания; старший методист; (I квалификационная категория);</w:t>
            </w:r>
            <w: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1,883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5883</w:t>
            </w:r>
          </w:p>
        </w:tc>
      </w:tr>
      <w:tr w:rsidR="00457037" w:rsidRPr="00F45AE8">
        <w:trPr>
          <w:trHeight w:val="16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 xml:space="preserve"> 8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Преподаватель; руководитель физического воспитания; старший методист; (имеющий высшую квалификационную категорию)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2,026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37" w:rsidRPr="00F45AE8" w:rsidRDefault="00457037" w:rsidP="00C54E02">
            <w:pPr>
              <w:pStyle w:val="Table"/>
            </w:pPr>
            <w:r w:rsidRPr="00F45AE8">
              <w:t>6332</w:t>
            </w:r>
          </w:p>
        </w:tc>
      </w:tr>
    </w:tbl>
    <w:p w:rsidR="00457037" w:rsidRDefault="00457037" w:rsidP="00F45AE8"/>
    <w:p w:rsidR="00457037" w:rsidRPr="00C54E02" w:rsidRDefault="00457037" w:rsidP="00C54E02">
      <w:pPr>
        <w:jc w:val="right"/>
        <w:rPr>
          <w:b/>
          <w:bCs/>
          <w:kern w:val="28"/>
          <w:sz w:val="32"/>
          <w:szCs w:val="32"/>
        </w:rPr>
      </w:pPr>
      <w:r w:rsidRPr="00C54E02">
        <w:rPr>
          <w:b/>
          <w:bCs/>
          <w:kern w:val="28"/>
          <w:sz w:val="32"/>
          <w:szCs w:val="32"/>
        </w:rPr>
        <w:t>Приложение №6</w:t>
      </w:r>
    </w:p>
    <w:p w:rsidR="00457037" w:rsidRPr="00C54E02" w:rsidRDefault="00457037" w:rsidP="00C54E02">
      <w:pPr>
        <w:jc w:val="right"/>
        <w:rPr>
          <w:b/>
          <w:bCs/>
          <w:kern w:val="28"/>
          <w:sz w:val="32"/>
          <w:szCs w:val="32"/>
        </w:rPr>
      </w:pPr>
      <w:r w:rsidRPr="00C54E02">
        <w:rPr>
          <w:b/>
          <w:bCs/>
          <w:kern w:val="28"/>
          <w:sz w:val="32"/>
          <w:szCs w:val="32"/>
        </w:rPr>
        <w:t>к Примерному положению об оплате труда работников муниципальных учреждений культуры, искусства, кино и муниципальных образовательных организаций культуры и искусств Крапивинского муниципального района, созданных в форме учреждений</w:t>
      </w:r>
    </w:p>
    <w:p w:rsidR="00457037" w:rsidRPr="00C54E02" w:rsidRDefault="00457037" w:rsidP="00C54E02">
      <w:pPr>
        <w:jc w:val="right"/>
        <w:rPr>
          <w:b/>
          <w:bCs/>
          <w:kern w:val="28"/>
          <w:sz w:val="32"/>
          <w:szCs w:val="32"/>
        </w:rPr>
      </w:pPr>
      <w:r w:rsidRPr="00C54E02">
        <w:rPr>
          <w:b/>
          <w:bCs/>
          <w:kern w:val="28"/>
          <w:sz w:val="32"/>
          <w:szCs w:val="32"/>
        </w:rPr>
        <w:t>от</w:t>
      </w:r>
      <w:r>
        <w:rPr>
          <w:b/>
          <w:bCs/>
          <w:kern w:val="28"/>
          <w:sz w:val="32"/>
          <w:szCs w:val="32"/>
        </w:rPr>
        <w:t xml:space="preserve"> 13.12.</w:t>
      </w:r>
      <w:r w:rsidRPr="00C54E02">
        <w:rPr>
          <w:b/>
          <w:bCs/>
          <w:kern w:val="28"/>
          <w:sz w:val="32"/>
          <w:szCs w:val="32"/>
        </w:rPr>
        <w:t>2013</w:t>
      </w:r>
      <w:r>
        <w:rPr>
          <w:b/>
          <w:bCs/>
          <w:kern w:val="28"/>
          <w:sz w:val="32"/>
          <w:szCs w:val="32"/>
        </w:rPr>
        <w:t xml:space="preserve"> </w:t>
      </w:r>
      <w:r w:rsidRPr="00C54E02">
        <w:rPr>
          <w:b/>
          <w:bCs/>
          <w:kern w:val="28"/>
          <w:sz w:val="32"/>
          <w:szCs w:val="32"/>
        </w:rPr>
        <w:t>г</w:t>
      </w:r>
      <w:r>
        <w:rPr>
          <w:b/>
          <w:bCs/>
          <w:kern w:val="28"/>
          <w:sz w:val="32"/>
          <w:szCs w:val="32"/>
        </w:rPr>
        <w:t>.</w:t>
      </w:r>
      <w:r w:rsidRPr="00C54E02">
        <w:rPr>
          <w:b/>
          <w:bCs/>
          <w:kern w:val="28"/>
          <w:sz w:val="32"/>
          <w:szCs w:val="32"/>
        </w:rPr>
        <w:t xml:space="preserve"> №</w:t>
      </w:r>
      <w:r>
        <w:rPr>
          <w:b/>
          <w:bCs/>
          <w:kern w:val="28"/>
          <w:sz w:val="32"/>
          <w:szCs w:val="32"/>
        </w:rPr>
        <w:t>1829</w:t>
      </w:r>
    </w:p>
    <w:p w:rsidR="00457037" w:rsidRDefault="00457037" w:rsidP="00F45AE8"/>
    <w:p w:rsidR="00457037" w:rsidRPr="00C54E02" w:rsidRDefault="00457037" w:rsidP="00C54E02">
      <w:pPr>
        <w:jc w:val="center"/>
        <w:rPr>
          <w:b/>
          <w:bCs/>
          <w:kern w:val="32"/>
          <w:sz w:val="32"/>
          <w:szCs w:val="32"/>
        </w:rPr>
      </w:pPr>
      <w:r w:rsidRPr="00C54E02">
        <w:rPr>
          <w:b/>
          <w:bCs/>
          <w:kern w:val="32"/>
          <w:sz w:val="32"/>
          <w:szCs w:val="32"/>
        </w:rPr>
        <w:t>Профессиональные квалификационные группы профессий рабочих в сфере культуры, искусства и кинематографии Крапивинского муниципального района</w:t>
      </w:r>
    </w:p>
    <w:p w:rsidR="00457037" w:rsidRPr="00F45AE8" w:rsidRDefault="00457037" w:rsidP="00F45AE8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0"/>
        <w:gridCol w:w="80"/>
        <w:gridCol w:w="1577"/>
        <w:gridCol w:w="54"/>
        <w:gridCol w:w="1206"/>
        <w:gridCol w:w="75"/>
        <w:gridCol w:w="1648"/>
      </w:tblGrid>
      <w:tr w:rsidR="00457037" w:rsidRPr="00F45AE8">
        <w:tc>
          <w:tcPr>
            <w:tcW w:w="2576" w:type="pct"/>
            <w:vAlign w:val="center"/>
          </w:tcPr>
          <w:p w:rsidR="00457037" w:rsidRPr="00F45AE8" w:rsidRDefault="00457037" w:rsidP="00C54E02">
            <w:pPr>
              <w:pStyle w:val="Table0"/>
            </w:pPr>
            <w:r w:rsidRPr="00F45AE8">
              <w:t>Наименование должностей</w:t>
            </w:r>
          </w:p>
        </w:tc>
        <w:tc>
          <w:tcPr>
            <w:tcW w:w="866" w:type="pct"/>
            <w:gridSpan w:val="2"/>
            <w:vAlign w:val="center"/>
          </w:tcPr>
          <w:p w:rsidR="00457037" w:rsidRPr="00F45AE8" w:rsidRDefault="00457037" w:rsidP="00C54E02">
            <w:pPr>
              <w:pStyle w:val="Table0"/>
            </w:pPr>
            <w:r w:rsidRPr="00F45AE8">
              <w:t>Оклад</w:t>
            </w:r>
            <w:r>
              <w:t xml:space="preserve"> </w:t>
            </w:r>
            <w:r w:rsidRPr="00F45AE8">
              <w:t>по профессиональной квалификационной группе, рублей</w:t>
            </w:r>
          </w:p>
        </w:tc>
        <w:tc>
          <w:tcPr>
            <w:tcW w:w="658" w:type="pct"/>
            <w:gridSpan w:val="2"/>
            <w:vAlign w:val="center"/>
          </w:tcPr>
          <w:p w:rsidR="00457037" w:rsidRPr="00F45AE8" w:rsidRDefault="00457037" w:rsidP="00C54E02">
            <w:pPr>
              <w:pStyle w:val="Table0"/>
            </w:pPr>
            <w:r w:rsidRPr="00F45AE8">
              <w:t>Повышающий коэффициент</w:t>
            </w:r>
          </w:p>
        </w:tc>
        <w:tc>
          <w:tcPr>
            <w:tcW w:w="900" w:type="pct"/>
            <w:gridSpan w:val="2"/>
            <w:vAlign w:val="center"/>
          </w:tcPr>
          <w:p w:rsidR="00457037" w:rsidRPr="00F45AE8" w:rsidRDefault="00457037" w:rsidP="00C16748">
            <w:pPr>
              <w:pStyle w:val="Table0"/>
            </w:pPr>
            <w:r w:rsidRPr="00F45AE8">
              <w:t>Оклад</w:t>
            </w:r>
            <w:r>
              <w:t xml:space="preserve"> </w:t>
            </w:r>
            <w:r w:rsidRPr="00F45AE8">
              <w:t>(должностной оклад), ставка, рублей</w:t>
            </w:r>
          </w:p>
        </w:tc>
      </w:tr>
      <w:tr w:rsidR="00457037" w:rsidRPr="00F45AE8">
        <w:trPr>
          <w:tblHeader/>
        </w:trPr>
        <w:tc>
          <w:tcPr>
            <w:tcW w:w="2618" w:type="pct"/>
            <w:gridSpan w:val="2"/>
            <w:vAlign w:val="center"/>
          </w:tcPr>
          <w:p w:rsidR="00457037" w:rsidRPr="00F45AE8" w:rsidRDefault="00457037" w:rsidP="00C54E02">
            <w:pPr>
              <w:pStyle w:val="Table"/>
            </w:pPr>
            <w:r w:rsidRPr="00F45AE8">
              <w:t>1</w:t>
            </w:r>
          </w:p>
        </w:tc>
        <w:tc>
          <w:tcPr>
            <w:tcW w:w="852" w:type="pct"/>
            <w:gridSpan w:val="2"/>
            <w:vAlign w:val="center"/>
          </w:tcPr>
          <w:p w:rsidR="00457037" w:rsidRPr="00F45AE8" w:rsidRDefault="00457037" w:rsidP="00C54E02">
            <w:pPr>
              <w:pStyle w:val="Table"/>
            </w:pPr>
            <w:r w:rsidRPr="00F45AE8">
              <w:t>2</w:t>
            </w:r>
          </w:p>
        </w:tc>
        <w:tc>
          <w:tcPr>
            <w:tcW w:w="669" w:type="pct"/>
            <w:gridSpan w:val="2"/>
            <w:vAlign w:val="center"/>
          </w:tcPr>
          <w:p w:rsidR="00457037" w:rsidRPr="00F45AE8" w:rsidRDefault="00457037" w:rsidP="00C54E02">
            <w:pPr>
              <w:pStyle w:val="Table"/>
            </w:pPr>
            <w:r w:rsidRPr="00F45AE8">
              <w:t>3</w:t>
            </w:r>
          </w:p>
        </w:tc>
        <w:tc>
          <w:tcPr>
            <w:tcW w:w="861" w:type="pct"/>
            <w:vAlign w:val="center"/>
          </w:tcPr>
          <w:p w:rsidR="00457037" w:rsidRPr="00F45AE8" w:rsidRDefault="00457037" w:rsidP="00C54E02">
            <w:pPr>
              <w:pStyle w:val="Table"/>
            </w:pPr>
            <w:r w:rsidRPr="00F45AE8">
              <w:t>4</w:t>
            </w:r>
          </w:p>
        </w:tc>
      </w:tr>
      <w:tr w:rsidR="00457037" w:rsidRPr="00F45AE8">
        <w:tc>
          <w:tcPr>
            <w:tcW w:w="5000" w:type="pct"/>
            <w:gridSpan w:val="7"/>
          </w:tcPr>
          <w:p w:rsidR="00457037" w:rsidRPr="00F45AE8" w:rsidRDefault="00457037" w:rsidP="00C54E02">
            <w:pPr>
              <w:pStyle w:val="Table"/>
            </w:pPr>
            <w:r w:rsidRPr="00F45AE8">
              <w:t>Профессиональная квалификационная группа первого уровня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2237</w:t>
            </w: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1,000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2237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1,008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2255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1,062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2375</w:t>
            </w:r>
          </w:p>
        </w:tc>
      </w:tr>
      <w:tr w:rsidR="00457037" w:rsidRPr="00F45AE8">
        <w:tc>
          <w:tcPr>
            <w:tcW w:w="5000" w:type="pct"/>
            <w:gridSpan w:val="7"/>
          </w:tcPr>
          <w:p w:rsidR="00457037" w:rsidRPr="00F45AE8" w:rsidRDefault="00457037" w:rsidP="00C54E02">
            <w:pPr>
              <w:pStyle w:val="Table"/>
            </w:pPr>
            <w:r w:rsidRPr="00F45AE8">
              <w:t>Профессиональная квалификационная группа второго уровня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2460</w:t>
            </w: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1,013</w:t>
            </w:r>
          </w:p>
          <w:p w:rsidR="00457037" w:rsidRPr="00F45AE8" w:rsidRDefault="00457037" w:rsidP="00C54E02">
            <w:pPr>
              <w:pStyle w:val="Table"/>
            </w:pP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2492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1,121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2758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1,244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3061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1,369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3368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1,508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3710</w:t>
            </w:r>
          </w:p>
        </w:tc>
      </w:tr>
    </w:tbl>
    <w:p w:rsidR="00457037" w:rsidRDefault="00457037" w:rsidP="00F45AE8"/>
    <w:p w:rsidR="00457037" w:rsidRPr="00C54E02" w:rsidRDefault="00457037" w:rsidP="00C54E02">
      <w:pPr>
        <w:jc w:val="right"/>
        <w:rPr>
          <w:b/>
          <w:bCs/>
          <w:kern w:val="28"/>
          <w:sz w:val="32"/>
          <w:szCs w:val="32"/>
        </w:rPr>
      </w:pPr>
      <w:r w:rsidRPr="00C54E02">
        <w:rPr>
          <w:b/>
          <w:bCs/>
          <w:kern w:val="28"/>
          <w:sz w:val="32"/>
          <w:szCs w:val="32"/>
        </w:rPr>
        <w:t>Приложение №7</w:t>
      </w:r>
    </w:p>
    <w:p w:rsidR="00457037" w:rsidRPr="00C54E02" w:rsidRDefault="00457037" w:rsidP="00C54E02">
      <w:pPr>
        <w:jc w:val="right"/>
        <w:rPr>
          <w:b/>
          <w:bCs/>
          <w:kern w:val="28"/>
          <w:sz w:val="32"/>
          <w:szCs w:val="32"/>
        </w:rPr>
      </w:pPr>
      <w:r w:rsidRPr="00C54E02">
        <w:rPr>
          <w:b/>
          <w:bCs/>
          <w:kern w:val="28"/>
          <w:sz w:val="32"/>
          <w:szCs w:val="32"/>
        </w:rPr>
        <w:t>к Примерному положению об оплате труда работников государственных учреждений культуры, искусства, кино и государственных образовательных организаций культуры и искусств Кемеровской области, созданных в форме учреждений</w:t>
      </w:r>
    </w:p>
    <w:p w:rsidR="00457037" w:rsidRPr="00C54E02" w:rsidRDefault="00457037" w:rsidP="00C54E02">
      <w:pPr>
        <w:jc w:val="right"/>
        <w:rPr>
          <w:b/>
          <w:bCs/>
          <w:kern w:val="28"/>
          <w:sz w:val="32"/>
          <w:szCs w:val="32"/>
        </w:rPr>
      </w:pPr>
      <w:r w:rsidRPr="00C54E02">
        <w:rPr>
          <w:b/>
          <w:bCs/>
          <w:kern w:val="28"/>
          <w:sz w:val="32"/>
          <w:szCs w:val="32"/>
        </w:rPr>
        <w:t>от 13.12.2013 г. №1829</w:t>
      </w:r>
    </w:p>
    <w:p w:rsidR="00457037" w:rsidRDefault="00457037" w:rsidP="00C54E02">
      <w:pPr>
        <w:jc w:val="center"/>
        <w:rPr>
          <w:b/>
          <w:bCs/>
          <w:kern w:val="32"/>
          <w:sz w:val="32"/>
          <w:szCs w:val="32"/>
        </w:rPr>
      </w:pPr>
    </w:p>
    <w:p w:rsidR="00457037" w:rsidRPr="00C54E02" w:rsidRDefault="00457037" w:rsidP="00C54E02">
      <w:pPr>
        <w:jc w:val="center"/>
        <w:rPr>
          <w:b/>
          <w:bCs/>
          <w:kern w:val="32"/>
          <w:sz w:val="32"/>
          <w:szCs w:val="32"/>
        </w:rPr>
      </w:pPr>
      <w:r w:rsidRPr="00C54E02">
        <w:rPr>
          <w:b/>
          <w:bCs/>
          <w:kern w:val="32"/>
          <w:sz w:val="32"/>
          <w:szCs w:val="32"/>
        </w:rPr>
        <w:t>Профессиональные квалификационные группы профессий рабочих</w:t>
      </w:r>
    </w:p>
    <w:p w:rsidR="00457037" w:rsidRPr="00F45AE8" w:rsidRDefault="00457037" w:rsidP="00F45AE8"/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90"/>
        <w:gridCol w:w="21"/>
        <w:gridCol w:w="1608"/>
        <w:gridCol w:w="23"/>
        <w:gridCol w:w="1242"/>
        <w:gridCol w:w="38"/>
        <w:gridCol w:w="1648"/>
      </w:tblGrid>
      <w:tr w:rsidR="00457037" w:rsidRPr="00F45AE8">
        <w:trPr>
          <w:trHeight w:val="2607"/>
        </w:trPr>
        <w:tc>
          <w:tcPr>
            <w:tcW w:w="2607" w:type="pct"/>
            <w:vAlign w:val="center"/>
          </w:tcPr>
          <w:p w:rsidR="00457037" w:rsidRPr="00F45AE8" w:rsidRDefault="00457037" w:rsidP="00C54E02">
            <w:pPr>
              <w:pStyle w:val="Table0"/>
            </w:pPr>
            <w:r w:rsidRPr="00F45AE8">
              <w:t>Наименование должностей</w:t>
            </w:r>
          </w:p>
        </w:tc>
        <w:tc>
          <w:tcPr>
            <w:tcW w:w="851" w:type="pct"/>
            <w:gridSpan w:val="2"/>
            <w:vAlign w:val="center"/>
          </w:tcPr>
          <w:p w:rsidR="00457037" w:rsidRPr="00F45AE8" w:rsidRDefault="00457037" w:rsidP="00C54E02">
            <w:pPr>
              <w:pStyle w:val="Table0"/>
            </w:pPr>
            <w:r w:rsidRPr="00F45AE8">
              <w:t>Оклад</w:t>
            </w:r>
            <w:r>
              <w:t xml:space="preserve"> </w:t>
            </w:r>
            <w:r w:rsidRPr="00F45AE8">
              <w:t>по профессиональной квалификационной группе, рублей</w:t>
            </w:r>
          </w:p>
        </w:tc>
        <w:tc>
          <w:tcPr>
            <w:tcW w:w="661" w:type="pct"/>
            <w:gridSpan w:val="2"/>
            <w:vAlign w:val="center"/>
          </w:tcPr>
          <w:p w:rsidR="00457037" w:rsidRPr="00F45AE8" w:rsidRDefault="00457037" w:rsidP="00C54E02">
            <w:pPr>
              <w:pStyle w:val="Table0"/>
            </w:pPr>
            <w:r w:rsidRPr="00F45AE8">
              <w:t>Повышающий коэффициент</w:t>
            </w:r>
          </w:p>
        </w:tc>
        <w:tc>
          <w:tcPr>
            <w:tcW w:w="881" w:type="pct"/>
            <w:gridSpan w:val="2"/>
            <w:vAlign w:val="center"/>
          </w:tcPr>
          <w:p w:rsidR="00457037" w:rsidRPr="00F45AE8" w:rsidRDefault="00457037" w:rsidP="00C54E02">
            <w:pPr>
              <w:pStyle w:val="Table0"/>
            </w:pPr>
            <w:r w:rsidRPr="00F45AE8">
              <w:t>Оклад</w:t>
            </w:r>
            <w:r>
              <w:t xml:space="preserve"> </w:t>
            </w:r>
            <w:r w:rsidRPr="00F45AE8">
              <w:t>(должностной оклад), ставка, рублей</w:t>
            </w:r>
          </w:p>
        </w:tc>
      </w:tr>
      <w:tr w:rsidR="00457037" w:rsidRPr="00F45AE8">
        <w:trPr>
          <w:tblHeader/>
        </w:trPr>
        <w:tc>
          <w:tcPr>
            <w:tcW w:w="2618" w:type="pct"/>
            <w:gridSpan w:val="2"/>
            <w:vAlign w:val="center"/>
          </w:tcPr>
          <w:p w:rsidR="00457037" w:rsidRPr="00F45AE8" w:rsidRDefault="00457037" w:rsidP="00C54E02">
            <w:pPr>
              <w:pStyle w:val="Table"/>
            </w:pPr>
            <w:r w:rsidRPr="00F45AE8">
              <w:t>1</w:t>
            </w:r>
          </w:p>
        </w:tc>
        <w:tc>
          <w:tcPr>
            <w:tcW w:w="852" w:type="pct"/>
            <w:gridSpan w:val="2"/>
            <w:vAlign w:val="center"/>
          </w:tcPr>
          <w:p w:rsidR="00457037" w:rsidRPr="00F45AE8" w:rsidRDefault="00457037" w:rsidP="00C54E02">
            <w:pPr>
              <w:pStyle w:val="Table"/>
            </w:pPr>
            <w:r w:rsidRPr="00F45AE8">
              <w:t>2</w:t>
            </w:r>
          </w:p>
        </w:tc>
        <w:tc>
          <w:tcPr>
            <w:tcW w:w="669" w:type="pct"/>
            <w:gridSpan w:val="2"/>
            <w:vAlign w:val="center"/>
          </w:tcPr>
          <w:p w:rsidR="00457037" w:rsidRPr="00F45AE8" w:rsidRDefault="00457037" w:rsidP="00C54E02">
            <w:pPr>
              <w:pStyle w:val="Table"/>
            </w:pPr>
            <w:r w:rsidRPr="00F45AE8">
              <w:t>3</w:t>
            </w:r>
          </w:p>
        </w:tc>
        <w:tc>
          <w:tcPr>
            <w:tcW w:w="861" w:type="pct"/>
            <w:vAlign w:val="center"/>
          </w:tcPr>
          <w:p w:rsidR="00457037" w:rsidRPr="00F45AE8" w:rsidRDefault="00457037" w:rsidP="00C54E02">
            <w:pPr>
              <w:pStyle w:val="Table"/>
            </w:pPr>
            <w:r w:rsidRPr="00F45AE8">
              <w:t>4</w:t>
            </w:r>
          </w:p>
        </w:tc>
      </w:tr>
      <w:tr w:rsidR="00457037" w:rsidRPr="00F45AE8">
        <w:tc>
          <w:tcPr>
            <w:tcW w:w="5000" w:type="pct"/>
            <w:gridSpan w:val="7"/>
          </w:tcPr>
          <w:p w:rsidR="00457037" w:rsidRPr="00F45AE8" w:rsidRDefault="00457037" w:rsidP="00C54E02">
            <w:pPr>
              <w:pStyle w:val="Table"/>
            </w:pPr>
            <w:r w:rsidRPr="00F45AE8">
              <w:t>Профессиональная квалификационная группа первого уровня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2237</w:t>
            </w: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1,000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2237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1,008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2255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1,062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2375</w:t>
            </w:r>
          </w:p>
        </w:tc>
      </w:tr>
      <w:tr w:rsidR="00457037" w:rsidRPr="00F45AE8">
        <w:tc>
          <w:tcPr>
            <w:tcW w:w="5000" w:type="pct"/>
            <w:gridSpan w:val="7"/>
          </w:tcPr>
          <w:p w:rsidR="00457037" w:rsidRPr="00F45AE8" w:rsidRDefault="00457037" w:rsidP="00C54E02">
            <w:pPr>
              <w:pStyle w:val="Table"/>
            </w:pPr>
            <w:r w:rsidRPr="00F45AE8">
              <w:t>Профессиональная квалификационная группа второго уровня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2460</w:t>
            </w: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1,013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2492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1,121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2758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1,244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3061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1,369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3368</w:t>
            </w:r>
          </w:p>
        </w:tc>
      </w:tr>
      <w:tr w:rsidR="00457037" w:rsidRPr="00F45AE8">
        <w:tc>
          <w:tcPr>
            <w:tcW w:w="2618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52" w:type="pct"/>
            <w:gridSpan w:val="2"/>
          </w:tcPr>
          <w:p w:rsidR="00457037" w:rsidRPr="00F45AE8" w:rsidRDefault="00457037" w:rsidP="00C54E02">
            <w:pPr>
              <w:pStyle w:val="Table"/>
            </w:pPr>
          </w:p>
        </w:tc>
        <w:tc>
          <w:tcPr>
            <w:tcW w:w="669" w:type="pct"/>
            <w:gridSpan w:val="2"/>
          </w:tcPr>
          <w:p w:rsidR="00457037" w:rsidRPr="00F45AE8" w:rsidRDefault="00457037" w:rsidP="00C54E02">
            <w:pPr>
              <w:pStyle w:val="Table"/>
            </w:pPr>
            <w:r w:rsidRPr="00F45AE8">
              <w:t>1,508</w:t>
            </w:r>
          </w:p>
        </w:tc>
        <w:tc>
          <w:tcPr>
            <w:tcW w:w="861" w:type="pct"/>
          </w:tcPr>
          <w:p w:rsidR="00457037" w:rsidRPr="00F45AE8" w:rsidRDefault="00457037" w:rsidP="00C54E02">
            <w:pPr>
              <w:pStyle w:val="Table"/>
            </w:pPr>
            <w:r w:rsidRPr="00F45AE8">
              <w:t>3710</w:t>
            </w:r>
          </w:p>
        </w:tc>
      </w:tr>
    </w:tbl>
    <w:p w:rsidR="00457037" w:rsidRPr="00F45AE8" w:rsidRDefault="00457037" w:rsidP="0073587B"/>
    <w:sectPr w:rsidR="00457037" w:rsidRPr="00F45AE8" w:rsidSect="00F45AE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035"/>
    <w:rsid w:val="00016BEC"/>
    <w:rsid w:val="000A7916"/>
    <w:rsid w:val="00144FD3"/>
    <w:rsid w:val="00145B94"/>
    <w:rsid w:val="00264C9F"/>
    <w:rsid w:val="00275534"/>
    <w:rsid w:val="00283E68"/>
    <w:rsid w:val="00322559"/>
    <w:rsid w:val="003424ED"/>
    <w:rsid w:val="00404A75"/>
    <w:rsid w:val="004436AE"/>
    <w:rsid w:val="00457037"/>
    <w:rsid w:val="00487138"/>
    <w:rsid w:val="00535A49"/>
    <w:rsid w:val="006126ED"/>
    <w:rsid w:val="00677690"/>
    <w:rsid w:val="006E7F0A"/>
    <w:rsid w:val="007327DE"/>
    <w:rsid w:val="0073587B"/>
    <w:rsid w:val="007373FB"/>
    <w:rsid w:val="0075676E"/>
    <w:rsid w:val="00764940"/>
    <w:rsid w:val="00865F06"/>
    <w:rsid w:val="00896A3B"/>
    <w:rsid w:val="008A682A"/>
    <w:rsid w:val="008C5C0D"/>
    <w:rsid w:val="00964BAB"/>
    <w:rsid w:val="009C3F7A"/>
    <w:rsid w:val="009E5193"/>
    <w:rsid w:val="009F7C3D"/>
    <w:rsid w:val="00A00FA7"/>
    <w:rsid w:val="00A204F7"/>
    <w:rsid w:val="00A97FEA"/>
    <w:rsid w:val="00AB0A7A"/>
    <w:rsid w:val="00BD07F3"/>
    <w:rsid w:val="00BD3A99"/>
    <w:rsid w:val="00BF2928"/>
    <w:rsid w:val="00C1564D"/>
    <w:rsid w:val="00C16748"/>
    <w:rsid w:val="00C40035"/>
    <w:rsid w:val="00C47DFA"/>
    <w:rsid w:val="00C53324"/>
    <w:rsid w:val="00C54E02"/>
    <w:rsid w:val="00C91FF4"/>
    <w:rsid w:val="00C957C3"/>
    <w:rsid w:val="00CA2DF5"/>
    <w:rsid w:val="00CC72B1"/>
    <w:rsid w:val="00D1311F"/>
    <w:rsid w:val="00D51088"/>
    <w:rsid w:val="00D628ED"/>
    <w:rsid w:val="00D74BC8"/>
    <w:rsid w:val="00D8442F"/>
    <w:rsid w:val="00D922CF"/>
    <w:rsid w:val="00E056CD"/>
    <w:rsid w:val="00E37373"/>
    <w:rsid w:val="00E621C0"/>
    <w:rsid w:val="00EE6DA8"/>
    <w:rsid w:val="00F042AD"/>
    <w:rsid w:val="00F16CE9"/>
    <w:rsid w:val="00F4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45AE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45AE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45AE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45AE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45AE8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40035"/>
    <w:pPr>
      <w:keepNext/>
      <w:shd w:val="clear" w:color="auto" w:fill="FFFFFF"/>
      <w:jc w:val="center"/>
      <w:outlineLvl w:val="4"/>
    </w:pPr>
    <w:rPr>
      <w:rFonts w:cs="Times New Roman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2070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45AE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45AE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2070C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0C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Style3">
    <w:name w:val="Style3"/>
    <w:basedOn w:val="Normal"/>
    <w:uiPriority w:val="99"/>
    <w:rsid w:val="00C40035"/>
    <w:pPr>
      <w:spacing w:line="322" w:lineRule="exact"/>
      <w:ind w:firstLine="595"/>
    </w:pPr>
    <w:rPr>
      <w:rFonts w:cs="Times New Roman"/>
    </w:rPr>
  </w:style>
  <w:style w:type="character" w:customStyle="1" w:styleId="FontStyle17">
    <w:name w:val="Font Style17"/>
    <w:uiPriority w:val="99"/>
    <w:rsid w:val="00C4003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8442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D84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844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8442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45B94"/>
    <w:pPr>
      <w:spacing w:before="100" w:beforeAutospacing="1" w:after="100" w:afterAutospacing="1"/>
    </w:pPr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45AE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45AE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F45AE8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F45AE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45AE8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F45AE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45AE8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45AE8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16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6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30</Pages>
  <Words>6770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3</cp:revision>
  <cp:lastPrinted>2013-12-18T11:26:00Z</cp:lastPrinted>
  <dcterms:created xsi:type="dcterms:W3CDTF">2013-12-25T08:41:00Z</dcterms:created>
  <dcterms:modified xsi:type="dcterms:W3CDTF">2013-12-30T02:34:00Z</dcterms:modified>
</cp:coreProperties>
</file>