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Утвержден</w:t>
      </w:r>
    </w:p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от 16.12.2013 г. №1844</w:t>
      </w:r>
    </w:p>
    <w:p w:rsidR="00734736" w:rsidRPr="00571264" w:rsidRDefault="00734736" w:rsidP="00571264"/>
    <w:p w:rsidR="00734736" w:rsidRPr="00571264" w:rsidRDefault="00734736" w:rsidP="00571264">
      <w:pPr>
        <w:jc w:val="center"/>
        <w:rPr>
          <w:b/>
          <w:bCs/>
          <w:kern w:val="32"/>
          <w:sz w:val="32"/>
          <w:szCs w:val="32"/>
        </w:rPr>
      </w:pPr>
      <w:r w:rsidRPr="00571264">
        <w:rPr>
          <w:b/>
          <w:bCs/>
          <w:kern w:val="32"/>
          <w:sz w:val="32"/>
          <w:szCs w:val="32"/>
        </w:rPr>
        <w:t>СОСТАВ Совета по противодействию коррупции в Крапивинском муниципальном районе</w:t>
      </w:r>
    </w:p>
    <w:p w:rsidR="00734736" w:rsidRPr="00571264" w:rsidRDefault="00734736" w:rsidP="00571264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3"/>
        <w:gridCol w:w="551"/>
        <w:gridCol w:w="5806"/>
      </w:tblGrid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0"/>
              <w:jc w:val="both"/>
            </w:pPr>
            <w:r>
              <w:t>Биккулов</w:t>
            </w:r>
          </w:p>
          <w:p w:rsidR="00734736" w:rsidRPr="00571264" w:rsidRDefault="00734736" w:rsidP="00571264">
            <w:pPr>
              <w:pStyle w:val="Table0"/>
              <w:jc w:val="both"/>
            </w:pPr>
            <w:r w:rsidRPr="00571264">
              <w:t>Тахир Хальфутдинович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0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заместитель главы Крапивинского муниципального района, председатель Совета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Мясоедова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>Анна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заместитель начальника организационно-территориального отдела администрации Крапивинского муниципального района, секретарь Совета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Члены Совета: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>
              <w:t>Климина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>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первый заместитель главы Крапивинского муниципального района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Грень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>Татьяна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председатель Совета народных депутатов Крапивинского муниципального района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Стоянова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>Ольга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начальник финансового управления по Крапивинскому району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>
              <w:t>Слонов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 xml:space="preserve">Евгений Александрович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начальник юридического отдела администрации Крапивинского муниципального района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Яковлев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>Александр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начальник отдела по ГО, ЧС и мобилизационной подготовке администрации Крапивинского муниципального района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>
              <w:t>Захаров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>Сергей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начальник Отдела МВД России по Крапивинскому району (по согласованию)</w:t>
            </w:r>
          </w:p>
          <w:p w:rsidR="00734736" w:rsidRPr="00571264" w:rsidRDefault="00734736" w:rsidP="00571264">
            <w:pPr>
              <w:pStyle w:val="Table"/>
            </w:pPr>
          </w:p>
        </w:tc>
      </w:tr>
      <w:tr w:rsidR="00734736" w:rsidRPr="005712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>
              <w:t>Шевяко</w:t>
            </w:r>
          </w:p>
          <w:p w:rsidR="00734736" w:rsidRPr="00571264" w:rsidRDefault="00734736" w:rsidP="00571264">
            <w:pPr>
              <w:pStyle w:val="Table"/>
            </w:pPr>
            <w:r w:rsidRPr="00571264">
              <w:t>Константин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34736" w:rsidRPr="00571264" w:rsidRDefault="00734736" w:rsidP="00571264">
            <w:pPr>
              <w:pStyle w:val="Table"/>
            </w:pPr>
            <w:r w:rsidRPr="00571264">
              <w:t>прокурор Крапивинского района (по согласованию)</w:t>
            </w:r>
          </w:p>
        </w:tc>
      </w:tr>
    </w:tbl>
    <w:p w:rsidR="00734736" w:rsidRPr="00571264" w:rsidRDefault="00734736" w:rsidP="00571264"/>
    <w:p w:rsidR="00734736" w:rsidRPr="00571264" w:rsidRDefault="00734736" w:rsidP="00571264">
      <w:pPr>
        <w:ind w:firstLine="0"/>
      </w:pPr>
      <w:r w:rsidRPr="00571264">
        <w:t>Заместитель главы</w:t>
      </w:r>
    </w:p>
    <w:p w:rsidR="00734736" w:rsidRPr="00571264" w:rsidRDefault="00734736" w:rsidP="00571264">
      <w:pPr>
        <w:ind w:firstLine="0"/>
      </w:pPr>
      <w:r w:rsidRPr="00571264">
        <w:t>Крапивинского муниципального района</w:t>
      </w:r>
    </w:p>
    <w:p w:rsidR="00734736" w:rsidRPr="00571264" w:rsidRDefault="00734736" w:rsidP="00571264">
      <w:pPr>
        <w:ind w:firstLine="0"/>
      </w:pPr>
      <w:r w:rsidRPr="00571264">
        <w:t>Т.Х. Биккулов</w:t>
      </w:r>
    </w:p>
    <w:p w:rsidR="00734736" w:rsidRPr="00571264" w:rsidRDefault="00734736" w:rsidP="00571264"/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Утверждено</w:t>
      </w:r>
    </w:p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34736" w:rsidRPr="00571264" w:rsidRDefault="00734736" w:rsidP="00571264">
      <w:pPr>
        <w:jc w:val="right"/>
        <w:rPr>
          <w:b/>
          <w:bCs/>
          <w:kern w:val="28"/>
          <w:sz w:val="32"/>
          <w:szCs w:val="32"/>
        </w:rPr>
      </w:pPr>
      <w:r w:rsidRPr="00571264">
        <w:rPr>
          <w:b/>
          <w:bCs/>
          <w:kern w:val="28"/>
          <w:sz w:val="32"/>
          <w:szCs w:val="32"/>
        </w:rPr>
        <w:t>от 16.12.2013 г. №1844</w:t>
      </w:r>
    </w:p>
    <w:p w:rsidR="00734736" w:rsidRPr="00571264" w:rsidRDefault="00734736" w:rsidP="00571264"/>
    <w:p w:rsidR="00734736" w:rsidRPr="00571264" w:rsidRDefault="00734736" w:rsidP="00571264">
      <w:pPr>
        <w:jc w:val="center"/>
        <w:rPr>
          <w:b/>
          <w:bCs/>
          <w:kern w:val="32"/>
          <w:sz w:val="32"/>
          <w:szCs w:val="32"/>
        </w:rPr>
      </w:pPr>
      <w:bookmarkStart w:id="0" w:name="Par551"/>
      <w:bookmarkStart w:id="1" w:name="Par556"/>
      <w:bookmarkEnd w:id="0"/>
      <w:bookmarkEnd w:id="1"/>
      <w:r w:rsidRPr="00571264">
        <w:rPr>
          <w:b/>
          <w:bCs/>
          <w:kern w:val="32"/>
          <w:sz w:val="32"/>
          <w:szCs w:val="32"/>
        </w:rPr>
        <w:t>ПОЛОЖЕНИЕ о Совете по противодействию коррупции в Крапивинском муниципальном районе</w:t>
      </w:r>
    </w:p>
    <w:p w:rsidR="00734736" w:rsidRPr="00571264" w:rsidRDefault="00734736" w:rsidP="00571264"/>
    <w:p w:rsidR="00734736" w:rsidRPr="00571264" w:rsidRDefault="00734736" w:rsidP="00571264">
      <w:pPr>
        <w:jc w:val="center"/>
        <w:rPr>
          <w:b/>
          <w:bCs/>
          <w:sz w:val="30"/>
          <w:szCs w:val="30"/>
        </w:rPr>
      </w:pPr>
      <w:bookmarkStart w:id="2" w:name="Par565"/>
      <w:bookmarkStart w:id="3" w:name="Par569"/>
      <w:bookmarkEnd w:id="2"/>
      <w:bookmarkEnd w:id="3"/>
      <w:r w:rsidRPr="00571264">
        <w:rPr>
          <w:b/>
          <w:bCs/>
          <w:sz w:val="30"/>
          <w:szCs w:val="30"/>
        </w:rPr>
        <w:t>I. Общие положения</w:t>
      </w:r>
    </w:p>
    <w:p w:rsidR="00734736" w:rsidRPr="00571264" w:rsidRDefault="00734736" w:rsidP="00571264"/>
    <w:p w:rsidR="00734736" w:rsidRPr="00571264" w:rsidRDefault="00734736" w:rsidP="00571264">
      <w:r w:rsidRPr="00571264">
        <w:t>1. Совет по противодействию коррупции в Крапивинском муниципальном район (далее - совет) является совещательным органом.</w:t>
      </w:r>
    </w:p>
    <w:p w:rsidR="00734736" w:rsidRPr="00571264" w:rsidRDefault="00734736" w:rsidP="00571264">
      <w:r w:rsidRPr="00571264">
        <w:t xml:space="preserve">2. Совет в своей деятельности руководствуется </w:t>
      </w:r>
      <w:hyperlink r:id="rId7" w:history="1">
        <w:r w:rsidRPr="00571264">
          <w:rPr>
            <w:rStyle w:val="Hyperlink"/>
            <w:rFonts w:cs="Arial"/>
            <w:color w:val="auto"/>
          </w:rPr>
          <w:t>Конституцией</w:t>
        </w:r>
      </w:hyperlink>
      <w:r w:rsidRPr="00571264">
        <w:t xml:space="preserve">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иными федеральными, областными и муниципальными нормативными правовыми актами, а также настоящим Положением.</w:t>
      </w:r>
    </w:p>
    <w:p w:rsidR="00734736" w:rsidRPr="00571264" w:rsidRDefault="00734736" w:rsidP="00571264"/>
    <w:p w:rsidR="00734736" w:rsidRPr="00571264" w:rsidRDefault="00734736" w:rsidP="00571264">
      <w:pPr>
        <w:jc w:val="center"/>
        <w:rPr>
          <w:b/>
          <w:bCs/>
          <w:sz w:val="30"/>
          <w:szCs w:val="30"/>
        </w:rPr>
      </w:pPr>
      <w:bookmarkStart w:id="4" w:name="Par49"/>
      <w:bookmarkEnd w:id="4"/>
      <w:r w:rsidRPr="00571264">
        <w:rPr>
          <w:b/>
          <w:bCs/>
          <w:sz w:val="30"/>
          <w:szCs w:val="30"/>
        </w:rPr>
        <w:t>II. Основные задачи и функции совета</w:t>
      </w:r>
    </w:p>
    <w:p w:rsidR="00734736" w:rsidRPr="00571264" w:rsidRDefault="00734736" w:rsidP="00571264"/>
    <w:p w:rsidR="00734736" w:rsidRPr="00571264" w:rsidRDefault="00734736" w:rsidP="00571264">
      <w:r w:rsidRPr="00571264">
        <w:t>1. Основными задачами совета являются:</w:t>
      </w:r>
    </w:p>
    <w:p w:rsidR="00734736" w:rsidRPr="00571264" w:rsidRDefault="00734736" w:rsidP="00571264">
      <w:r w:rsidRPr="00571264">
        <w:t>оказание содействия главе Крапивинского муниципального района в определении приоритетных направлений в сфере противодействия коррупции и рекомендаций, направленных на повышение эффективности работы по выявлению и устранению причин и условий, способствующих возникновению коррупции в органах местного самоуправления Крапивинского муниципального района.</w:t>
      </w:r>
    </w:p>
    <w:p w:rsidR="00734736" w:rsidRPr="00571264" w:rsidRDefault="00734736" w:rsidP="00571264">
      <w:r w:rsidRPr="00571264">
        <w:t>анализ деятельности органов местного самоуправления Крапивинского муниципального района в целях выявления причин и условий, способствующих возникновению и распространению коррупции;</w:t>
      </w:r>
    </w:p>
    <w:p w:rsidR="00734736" w:rsidRPr="00571264" w:rsidRDefault="00734736" w:rsidP="00571264">
      <w:r w:rsidRPr="00571264">
        <w:t>анализ правовых актов в целях выявления условий, способствующих возникновению и распространению коррупции;</w:t>
      </w:r>
    </w:p>
    <w:p w:rsidR="00734736" w:rsidRPr="00571264" w:rsidRDefault="00734736" w:rsidP="00571264">
      <w:r w:rsidRPr="00571264">
        <w:t>подготовка предложений по совершенствованию правовых, экономических и организационных механизмов функционирования органов местного самоуправления Крапивинского муниципального района в целях устранения причин и условий, способствующих возникновению и распространению коррупции, в том числе разработка соответствующих проектов нормативных правовых актов;</w:t>
      </w:r>
    </w:p>
    <w:p w:rsidR="00734736" w:rsidRPr="00571264" w:rsidRDefault="00734736" w:rsidP="00571264">
      <w:r w:rsidRPr="00571264">
        <w:t>выработка предложений по организации эффективного взаимодействия на территории Крапивинского муниципального района органов местного самоуправления Крапивинского муниципального района, территориальных органов федеральных органов государственной власти в целях достижения согласованности действий по предупреждению, выявлению и пресечению коррупции в органах местного самоуправления Крапивинского муниципального района;</w:t>
      </w:r>
    </w:p>
    <w:p w:rsidR="00734736" w:rsidRPr="00571264" w:rsidRDefault="00734736" w:rsidP="00571264">
      <w:r w:rsidRPr="00571264">
        <w:t>разработка мер по усилению общественного и государственного контроля за соблюдением законодательства Российской Федерации о муниципальной службе;</w:t>
      </w:r>
    </w:p>
    <w:p w:rsidR="00734736" w:rsidRPr="00571264" w:rsidRDefault="00734736" w:rsidP="00571264">
      <w:r w:rsidRPr="00571264">
        <w:t>разработка мер по предотвращению действий органов местного самоуправления Крапивинского муниципального района и их должностных лиц, направленных на ограничение или устранение конкуренции на рынке товаров и услуг.</w:t>
      </w:r>
    </w:p>
    <w:p w:rsidR="00734736" w:rsidRPr="00571264" w:rsidRDefault="00734736" w:rsidP="00571264">
      <w:r w:rsidRPr="00571264">
        <w:t>2. Совет осуществляет следующие функции:</w:t>
      </w:r>
    </w:p>
    <w:p w:rsidR="00734736" w:rsidRPr="00571264" w:rsidRDefault="00734736" w:rsidP="00571264">
      <w:r w:rsidRPr="00571264">
        <w:t>координирует реализацию Плана противодействия коррупции в Крапивинском муниципальном районе;</w:t>
      </w:r>
    </w:p>
    <w:p w:rsidR="00734736" w:rsidRPr="00571264" w:rsidRDefault="00734736" w:rsidP="00571264">
      <w:r w:rsidRPr="00571264">
        <w:t>заслушивает ежегодно информацию органов местного самоуправления Крапивинского муниципального района по противодействию коррупции, о состоянии дел в сфере борьбы с коррупцией;</w:t>
      </w:r>
    </w:p>
    <w:p w:rsidR="00734736" w:rsidRPr="00571264" w:rsidRDefault="00734736" w:rsidP="00571264">
      <w:r w:rsidRPr="00571264">
        <w:t>вырабатывает предложения по предупреждению и пресечению коррупции в органах местного самоуправления Крапивинского муниципального района;</w:t>
      </w:r>
    </w:p>
    <w:p w:rsidR="00734736" w:rsidRPr="00571264" w:rsidRDefault="00734736" w:rsidP="00571264">
      <w:r w:rsidRPr="00571264">
        <w:t>представляет ежегодно доклад главе Крапивинского муниципального района о результатах своей работы.</w:t>
      </w:r>
    </w:p>
    <w:p w:rsidR="00734736" w:rsidRPr="00571264" w:rsidRDefault="00734736" w:rsidP="00571264">
      <w:r w:rsidRPr="00571264">
        <w:t>3. Совет не рассматривает сообщения о преступлениях и правонарушениях, не проводит проверки по фактам нарушения служебной дисциплины.</w:t>
      </w:r>
    </w:p>
    <w:p w:rsidR="00734736" w:rsidRPr="00571264" w:rsidRDefault="00734736" w:rsidP="00571264"/>
    <w:p w:rsidR="00734736" w:rsidRPr="00571264" w:rsidRDefault="00734736" w:rsidP="00571264">
      <w:pPr>
        <w:jc w:val="center"/>
        <w:rPr>
          <w:b/>
          <w:bCs/>
          <w:sz w:val="30"/>
          <w:szCs w:val="30"/>
        </w:rPr>
      </w:pPr>
      <w:bookmarkStart w:id="5" w:name="Par59"/>
      <w:bookmarkEnd w:id="5"/>
      <w:r w:rsidRPr="00571264">
        <w:rPr>
          <w:b/>
          <w:bCs/>
          <w:sz w:val="30"/>
          <w:szCs w:val="30"/>
        </w:rPr>
        <w:t>III. Порядок работы совета</w:t>
      </w:r>
    </w:p>
    <w:p w:rsidR="00734736" w:rsidRPr="00571264" w:rsidRDefault="00734736" w:rsidP="00571264"/>
    <w:p w:rsidR="00734736" w:rsidRPr="00571264" w:rsidRDefault="00734736" w:rsidP="00571264">
      <w:r w:rsidRPr="00571264">
        <w:t>1. Члены совета участвуют в его заседаниях лично и не вправе делегировать свои полномочия другим лицам.</w:t>
      </w:r>
    </w:p>
    <w:p w:rsidR="00734736" w:rsidRPr="00571264" w:rsidRDefault="00734736" w:rsidP="00571264">
      <w:r w:rsidRPr="00571264">
        <w:t>2. Председателем совета является заместитель главы Крапивинского муниципального района.</w:t>
      </w:r>
    </w:p>
    <w:p w:rsidR="00734736" w:rsidRPr="00571264" w:rsidRDefault="00734736" w:rsidP="00571264">
      <w:r w:rsidRPr="00571264">
        <w:t>Заседания совета проводятся по мере необходимости.</w:t>
      </w:r>
    </w:p>
    <w:p w:rsidR="00734736" w:rsidRPr="00571264" w:rsidRDefault="00734736" w:rsidP="00571264">
      <w:r w:rsidRPr="00571264">
        <w:t>Заседание совета считается правомочным, если на нем присутствуют две трети членов совета.</w:t>
      </w:r>
    </w:p>
    <w:p w:rsidR="00734736" w:rsidRPr="00571264" w:rsidRDefault="00734736" w:rsidP="00571264">
      <w:r w:rsidRPr="00571264">
        <w:t>3. Решения совета оформляются протоколом, который подписывают члены совета, участвовавшие в заседании.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734736" w:rsidRPr="00571264" w:rsidRDefault="00734736" w:rsidP="00571264">
      <w:r w:rsidRPr="00571264">
        <w:t>При необходимости решение совета может быть реализовано посредством принятия акта главы Крапивинского муниципального района.</w:t>
      </w:r>
    </w:p>
    <w:p w:rsidR="00734736" w:rsidRPr="00571264" w:rsidRDefault="00734736" w:rsidP="00571264">
      <w:bookmarkStart w:id="6" w:name="Par70"/>
      <w:bookmarkEnd w:id="6"/>
      <w:r w:rsidRPr="00571264">
        <w:t>4. Совет для осуществления возложенных на нее задач имеет право:</w:t>
      </w:r>
    </w:p>
    <w:p w:rsidR="00734736" w:rsidRPr="00571264" w:rsidRDefault="00734736" w:rsidP="00571264">
      <w:r w:rsidRPr="00571264">
        <w:t>запрашивать в установленном порядке необходимую информацию от органов местного самоуправления Крапивинского муниципального района, а также от организаций, действующих на территории Крапивинского муниципального района;</w:t>
      </w:r>
    </w:p>
    <w:p w:rsidR="00734736" w:rsidRPr="00571264" w:rsidRDefault="00734736" w:rsidP="00571264">
      <w:r w:rsidRPr="00571264">
        <w:t>приглашать на свои заседания должностных лиц территориальных органов федеральных органов государственной власти и органов местного самоуправления Крапивинского муниципального района, а также представителей организаций, действующих на территории Крапивинского муниципального района;</w:t>
      </w:r>
    </w:p>
    <w:p w:rsidR="00734736" w:rsidRPr="00571264" w:rsidRDefault="00734736" w:rsidP="00571264">
      <w:r w:rsidRPr="00571264">
        <w:t>формировать постоянные и временные рабочие (экспертные) группы по вопросам борьбы с коррупцией.</w:t>
      </w:r>
    </w:p>
    <w:p w:rsidR="00734736" w:rsidRPr="00571264" w:rsidRDefault="00734736" w:rsidP="00571264"/>
    <w:p w:rsidR="00734736" w:rsidRPr="00571264" w:rsidRDefault="00734736" w:rsidP="00571264">
      <w:pPr>
        <w:ind w:firstLine="0"/>
      </w:pPr>
      <w:r w:rsidRPr="00571264">
        <w:t>Заместитель главы</w:t>
      </w:r>
    </w:p>
    <w:p w:rsidR="00734736" w:rsidRPr="00571264" w:rsidRDefault="00734736" w:rsidP="00571264">
      <w:pPr>
        <w:ind w:firstLine="0"/>
      </w:pPr>
      <w:r w:rsidRPr="00571264">
        <w:t>Крапивинского муниципального района</w:t>
      </w:r>
    </w:p>
    <w:p w:rsidR="00734736" w:rsidRPr="00571264" w:rsidRDefault="00734736" w:rsidP="00571264">
      <w:pPr>
        <w:ind w:firstLine="0"/>
      </w:pPr>
      <w:r w:rsidRPr="00571264">
        <w:t>Т.Х. Биккулов</w:t>
      </w:r>
    </w:p>
    <w:sectPr w:rsidR="00734736" w:rsidRPr="00571264" w:rsidSect="00571264"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36" w:rsidRDefault="00734736">
      <w:r>
        <w:separator/>
      </w:r>
    </w:p>
  </w:endnote>
  <w:endnote w:type="continuationSeparator" w:id="0">
    <w:p w:rsidR="00734736" w:rsidRDefault="0073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36" w:rsidRDefault="00734736">
      <w:r>
        <w:separator/>
      </w:r>
    </w:p>
  </w:footnote>
  <w:footnote w:type="continuationSeparator" w:id="0">
    <w:p w:rsidR="00734736" w:rsidRDefault="00734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EB7"/>
    <w:multiLevelType w:val="hybridMultilevel"/>
    <w:tmpl w:val="08B2E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86921"/>
    <w:multiLevelType w:val="hybridMultilevel"/>
    <w:tmpl w:val="9EFA576E"/>
    <w:lvl w:ilvl="0" w:tplc="4AEA44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0551A79"/>
    <w:multiLevelType w:val="hybridMultilevel"/>
    <w:tmpl w:val="DCA2BA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61F1C"/>
    <w:multiLevelType w:val="hybridMultilevel"/>
    <w:tmpl w:val="9EBE5726"/>
    <w:lvl w:ilvl="0" w:tplc="05F874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0E87435"/>
    <w:multiLevelType w:val="hybridMultilevel"/>
    <w:tmpl w:val="B6AA3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E504B"/>
    <w:multiLevelType w:val="hybridMultilevel"/>
    <w:tmpl w:val="01768172"/>
    <w:lvl w:ilvl="0" w:tplc="AD9CEF5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BEE2784"/>
    <w:multiLevelType w:val="hybridMultilevel"/>
    <w:tmpl w:val="05E21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6C54"/>
    <w:rsid w:val="00007144"/>
    <w:rsid w:val="00024ED3"/>
    <w:rsid w:val="00032537"/>
    <w:rsid w:val="00067EBF"/>
    <w:rsid w:val="00071B83"/>
    <w:rsid w:val="00076719"/>
    <w:rsid w:val="000B3B2C"/>
    <w:rsid w:val="000C44E4"/>
    <w:rsid w:val="000E7F0E"/>
    <w:rsid w:val="000F139C"/>
    <w:rsid w:val="00105295"/>
    <w:rsid w:val="0011339B"/>
    <w:rsid w:val="001214D5"/>
    <w:rsid w:val="00137238"/>
    <w:rsid w:val="001509F8"/>
    <w:rsid w:val="00164992"/>
    <w:rsid w:val="00174991"/>
    <w:rsid w:val="00192D5D"/>
    <w:rsid w:val="001B3C47"/>
    <w:rsid w:val="001E2255"/>
    <w:rsid w:val="001E6F6D"/>
    <w:rsid w:val="002071B4"/>
    <w:rsid w:val="002273A3"/>
    <w:rsid w:val="00233F7C"/>
    <w:rsid w:val="00235A14"/>
    <w:rsid w:val="00247970"/>
    <w:rsid w:val="00282CF7"/>
    <w:rsid w:val="002A41BE"/>
    <w:rsid w:val="002A4969"/>
    <w:rsid w:val="002C2316"/>
    <w:rsid w:val="002E484B"/>
    <w:rsid w:val="00311C9E"/>
    <w:rsid w:val="0032584F"/>
    <w:rsid w:val="00382448"/>
    <w:rsid w:val="00383DD1"/>
    <w:rsid w:val="003E2422"/>
    <w:rsid w:val="004350CF"/>
    <w:rsid w:val="00435C58"/>
    <w:rsid w:val="0045762D"/>
    <w:rsid w:val="00484C6C"/>
    <w:rsid w:val="004A60AF"/>
    <w:rsid w:val="004B1F67"/>
    <w:rsid w:val="004C66E5"/>
    <w:rsid w:val="004F7BB2"/>
    <w:rsid w:val="005035A5"/>
    <w:rsid w:val="00507641"/>
    <w:rsid w:val="00513B90"/>
    <w:rsid w:val="00530A3D"/>
    <w:rsid w:val="005645D5"/>
    <w:rsid w:val="00571264"/>
    <w:rsid w:val="005757CA"/>
    <w:rsid w:val="0059450A"/>
    <w:rsid w:val="005A75B6"/>
    <w:rsid w:val="005B236E"/>
    <w:rsid w:val="005D01AD"/>
    <w:rsid w:val="005D4C12"/>
    <w:rsid w:val="005E2F00"/>
    <w:rsid w:val="006237AC"/>
    <w:rsid w:val="00647F66"/>
    <w:rsid w:val="0065531F"/>
    <w:rsid w:val="00693BED"/>
    <w:rsid w:val="00695340"/>
    <w:rsid w:val="006A03D1"/>
    <w:rsid w:val="006A1324"/>
    <w:rsid w:val="006A245A"/>
    <w:rsid w:val="006B31C3"/>
    <w:rsid w:val="006C3443"/>
    <w:rsid w:val="006D4F90"/>
    <w:rsid w:val="00712CDE"/>
    <w:rsid w:val="00725819"/>
    <w:rsid w:val="00734736"/>
    <w:rsid w:val="0076422B"/>
    <w:rsid w:val="00782D86"/>
    <w:rsid w:val="00783FF0"/>
    <w:rsid w:val="0079427C"/>
    <w:rsid w:val="007A4FDF"/>
    <w:rsid w:val="007A7697"/>
    <w:rsid w:val="007C6F19"/>
    <w:rsid w:val="007D585A"/>
    <w:rsid w:val="007D7882"/>
    <w:rsid w:val="007E6F1C"/>
    <w:rsid w:val="007E7188"/>
    <w:rsid w:val="007F0500"/>
    <w:rsid w:val="007F75A1"/>
    <w:rsid w:val="00805008"/>
    <w:rsid w:val="008176DB"/>
    <w:rsid w:val="008C0568"/>
    <w:rsid w:val="008D5086"/>
    <w:rsid w:val="008D619E"/>
    <w:rsid w:val="008E7039"/>
    <w:rsid w:val="008F2C82"/>
    <w:rsid w:val="008F6337"/>
    <w:rsid w:val="00922CF7"/>
    <w:rsid w:val="00931AAC"/>
    <w:rsid w:val="009338E6"/>
    <w:rsid w:val="00952DE9"/>
    <w:rsid w:val="00956528"/>
    <w:rsid w:val="00966BD9"/>
    <w:rsid w:val="00996080"/>
    <w:rsid w:val="0099755A"/>
    <w:rsid w:val="009C1964"/>
    <w:rsid w:val="009C4394"/>
    <w:rsid w:val="009E1F07"/>
    <w:rsid w:val="009E4084"/>
    <w:rsid w:val="009E46EE"/>
    <w:rsid w:val="009E7FC7"/>
    <w:rsid w:val="009F33BC"/>
    <w:rsid w:val="00A01D3A"/>
    <w:rsid w:val="00A1446B"/>
    <w:rsid w:val="00A2121B"/>
    <w:rsid w:val="00A362C9"/>
    <w:rsid w:val="00A5059E"/>
    <w:rsid w:val="00A75A35"/>
    <w:rsid w:val="00A81184"/>
    <w:rsid w:val="00A93136"/>
    <w:rsid w:val="00A97DC2"/>
    <w:rsid w:val="00AD1F9E"/>
    <w:rsid w:val="00AD49CA"/>
    <w:rsid w:val="00AE60B2"/>
    <w:rsid w:val="00B1009F"/>
    <w:rsid w:val="00B262E2"/>
    <w:rsid w:val="00B54C12"/>
    <w:rsid w:val="00B83674"/>
    <w:rsid w:val="00B92BEB"/>
    <w:rsid w:val="00BB0D18"/>
    <w:rsid w:val="00BB5DD4"/>
    <w:rsid w:val="00BC0122"/>
    <w:rsid w:val="00C0564D"/>
    <w:rsid w:val="00C14342"/>
    <w:rsid w:val="00C30B7F"/>
    <w:rsid w:val="00C76982"/>
    <w:rsid w:val="00C96E49"/>
    <w:rsid w:val="00C9741D"/>
    <w:rsid w:val="00C9769F"/>
    <w:rsid w:val="00CD1D63"/>
    <w:rsid w:val="00CF5125"/>
    <w:rsid w:val="00D01975"/>
    <w:rsid w:val="00D13FD3"/>
    <w:rsid w:val="00D15806"/>
    <w:rsid w:val="00D173BF"/>
    <w:rsid w:val="00D70A1B"/>
    <w:rsid w:val="00D86D45"/>
    <w:rsid w:val="00D9036D"/>
    <w:rsid w:val="00D95074"/>
    <w:rsid w:val="00D97262"/>
    <w:rsid w:val="00DA2D91"/>
    <w:rsid w:val="00DB10AB"/>
    <w:rsid w:val="00DD0D9D"/>
    <w:rsid w:val="00DD19D1"/>
    <w:rsid w:val="00DF5ED4"/>
    <w:rsid w:val="00E0729D"/>
    <w:rsid w:val="00E20920"/>
    <w:rsid w:val="00E34FDF"/>
    <w:rsid w:val="00E44F71"/>
    <w:rsid w:val="00E569F8"/>
    <w:rsid w:val="00E67ABF"/>
    <w:rsid w:val="00E90563"/>
    <w:rsid w:val="00E905FC"/>
    <w:rsid w:val="00EA12D4"/>
    <w:rsid w:val="00EA5259"/>
    <w:rsid w:val="00EA5C6F"/>
    <w:rsid w:val="00EA703C"/>
    <w:rsid w:val="00EB7882"/>
    <w:rsid w:val="00EE1C34"/>
    <w:rsid w:val="00EE541A"/>
    <w:rsid w:val="00EE7294"/>
    <w:rsid w:val="00F0173C"/>
    <w:rsid w:val="00F75BF1"/>
    <w:rsid w:val="00F91AF9"/>
    <w:rsid w:val="00FA230A"/>
    <w:rsid w:val="00FA617E"/>
    <w:rsid w:val="00FB6FDA"/>
    <w:rsid w:val="00FD7343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7126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7126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7126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7126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7126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7126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7126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7126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5F36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6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D3"/>
    <w:rPr>
      <w:sz w:val="0"/>
      <w:szCs w:val="0"/>
    </w:rPr>
  </w:style>
  <w:style w:type="paragraph" w:customStyle="1" w:styleId="1">
    <w:name w:val="Стиль1"/>
    <w:basedOn w:val="Normal"/>
    <w:autoRedefine/>
    <w:uiPriority w:val="99"/>
    <w:rsid w:val="004350CF"/>
    <w:pPr>
      <w:ind w:right="-2" w:firstLine="851"/>
    </w:pPr>
    <w:rPr>
      <w:sz w:val="28"/>
      <w:szCs w:val="28"/>
    </w:rPr>
  </w:style>
  <w:style w:type="paragraph" w:customStyle="1" w:styleId="Normal1">
    <w:name w:val="Normal1"/>
    <w:uiPriority w:val="99"/>
    <w:rsid w:val="00A2121B"/>
    <w:pPr>
      <w:widowControl w:val="0"/>
      <w:spacing w:before="260"/>
      <w:ind w:left="48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D70A1B"/>
    <w:pPr>
      <w:widowControl w:val="0"/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70A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7EBF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EBF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BB0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6D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B0D18"/>
    <w:rPr>
      <w:rFonts w:cs="Times New Roman"/>
    </w:rPr>
  </w:style>
  <w:style w:type="character" w:customStyle="1" w:styleId="apple-converted-space">
    <w:name w:val="apple-converted-space"/>
    <w:uiPriority w:val="99"/>
    <w:rsid w:val="00E34FDF"/>
    <w:rPr>
      <w:rFonts w:cs="Times New Roman"/>
    </w:rPr>
  </w:style>
  <w:style w:type="character" w:styleId="Hyperlink">
    <w:name w:val="Hyperlink"/>
    <w:basedOn w:val="DefaultParagraphFont"/>
    <w:uiPriority w:val="99"/>
    <w:rsid w:val="00571264"/>
    <w:rPr>
      <w:rFonts w:cs="Times New Roman"/>
      <w:color w:val="0000FF"/>
      <w:u w:val="none"/>
    </w:rPr>
  </w:style>
  <w:style w:type="character" w:customStyle="1" w:styleId="spelle">
    <w:name w:val="spelle"/>
    <w:uiPriority w:val="99"/>
    <w:rsid w:val="00E34FDF"/>
    <w:rPr>
      <w:rFonts w:cs="Times New Roman"/>
    </w:rPr>
  </w:style>
  <w:style w:type="paragraph" w:customStyle="1" w:styleId="ConsPlusNonformat">
    <w:name w:val="ConsPlusNonformat"/>
    <w:uiPriority w:val="99"/>
    <w:rsid w:val="00A97D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B6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FD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FDA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7126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7126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7126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7126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712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7126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7126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B118A6B629FCA856E0532452C3F8230836224FB65817E52016BCBh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898</Words>
  <Characters>5124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2013-12-18T01:14:00Z</cp:lastPrinted>
  <dcterms:created xsi:type="dcterms:W3CDTF">2013-12-26T08:56:00Z</dcterms:created>
  <dcterms:modified xsi:type="dcterms:W3CDTF">2013-12-30T02:43:00Z</dcterms:modified>
</cp:coreProperties>
</file>