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50" w:rsidRPr="00D87AD0" w:rsidRDefault="00B13B50" w:rsidP="00D87AD0">
      <w:pPr>
        <w:jc w:val="right"/>
        <w:rPr>
          <w:b/>
          <w:bCs/>
          <w:kern w:val="28"/>
          <w:sz w:val="32"/>
          <w:szCs w:val="32"/>
        </w:rPr>
      </w:pPr>
      <w:r w:rsidRPr="00D87AD0">
        <w:rPr>
          <w:b/>
          <w:bCs/>
          <w:kern w:val="28"/>
          <w:sz w:val="32"/>
          <w:szCs w:val="32"/>
        </w:rPr>
        <w:t>Приложении №1 к</w:t>
      </w:r>
    </w:p>
    <w:p w:rsidR="00B13B50" w:rsidRPr="00D87AD0" w:rsidRDefault="00B13B50" w:rsidP="00D87AD0">
      <w:pPr>
        <w:jc w:val="right"/>
        <w:rPr>
          <w:b/>
          <w:bCs/>
          <w:kern w:val="28"/>
          <w:sz w:val="32"/>
          <w:szCs w:val="32"/>
        </w:rPr>
      </w:pPr>
      <w:r w:rsidRPr="00D87AD0">
        <w:rPr>
          <w:b/>
          <w:bCs/>
          <w:kern w:val="28"/>
          <w:sz w:val="32"/>
          <w:szCs w:val="32"/>
        </w:rPr>
        <w:t>постановлению администрации</w:t>
      </w:r>
    </w:p>
    <w:p w:rsidR="00B13B50" w:rsidRPr="00D87AD0" w:rsidRDefault="00B13B50" w:rsidP="00D87AD0">
      <w:pPr>
        <w:jc w:val="right"/>
        <w:rPr>
          <w:b/>
          <w:bCs/>
          <w:kern w:val="28"/>
          <w:sz w:val="32"/>
          <w:szCs w:val="32"/>
        </w:rPr>
      </w:pPr>
      <w:r w:rsidRPr="00D87AD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13B50" w:rsidRPr="00D87AD0" w:rsidRDefault="00B13B50" w:rsidP="00D87AD0">
      <w:pPr>
        <w:jc w:val="right"/>
        <w:rPr>
          <w:b/>
          <w:bCs/>
          <w:kern w:val="28"/>
          <w:sz w:val="32"/>
          <w:szCs w:val="32"/>
        </w:rPr>
      </w:pPr>
      <w:r w:rsidRPr="00D87AD0">
        <w:rPr>
          <w:b/>
          <w:bCs/>
          <w:kern w:val="28"/>
          <w:sz w:val="32"/>
          <w:szCs w:val="32"/>
        </w:rPr>
        <w:t>от 30.12.2013 г. №1946</w:t>
      </w:r>
    </w:p>
    <w:p w:rsidR="00B13B50" w:rsidRPr="00D87AD0" w:rsidRDefault="00B13B50" w:rsidP="00D87AD0"/>
    <w:p w:rsidR="00B13B50" w:rsidRPr="00D87AD0" w:rsidRDefault="00B13B50" w:rsidP="00D87AD0">
      <w:pPr>
        <w:jc w:val="center"/>
        <w:rPr>
          <w:b/>
          <w:bCs/>
          <w:kern w:val="32"/>
          <w:sz w:val="32"/>
          <w:szCs w:val="32"/>
        </w:rPr>
      </w:pPr>
      <w:r w:rsidRPr="00D87AD0">
        <w:rPr>
          <w:b/>
          <w:bCs/>
          <w:kern w:val="32"/>
          <w:sz w:val="32"/>
          <w:szCs w:val="32"/>
        </w:rPr>
        <w:t>Положение (регламент) о контрактной службе администрации Крапивинского муниципального района</w:t>
      </w:r>
    </w:p>
    <w:p w:rsidR="00B13B50" w:rsidRPr="00D87AD0" w:rsidRDefault="00B13B50" w:rsidP="00D87AD0"/>
    <w:p w:rsidR="00B13B50" w:rsidRPr="00D87AD0" w:rsidRDefault="00B13B50" w:rsidP="00D87AD0">
      <w:pPr>
        <w:jc w:val="center"/>
        <w:rPr>
          <w:b/>
          <w:bCs/>
          <w:sz w:val="30"/>
          <w:szCs w:val="30"/>
        </w:rPr>
      </w:pPr>
      <w:r w:rsidRPr="00D87AD0">
        <w:rPr>
          <w:b/>
          <w:bCs/>
          <w:sz w:val="30"/>
          <w:szCs w:val="30"/>
        </w:rPr>
        <w:t>I. Общие положения</w:t>
      </w:r>
    </w:p>
    <w:p w:rsidR="00B13B50" w:rsidRPr="00D87AD0" w:rsidRDefault="00B13B50" w:rsidP="00D87AD0"/>
    <w:p w:rsidR="00B13B50" w:rsidRPr="00D87AD0" w:rsidRDefault="00B13B50" w:rsidP="00D87AD0">
      <w:r w:rsidRPr="00D87AD0">
        <w:t>1. Настоящее</w:t>
      </w:r>
      <w:r>
        <w:t xml:space="preserve"> </w:t>
      </w:r>
      <w:r w:rsidRPr="00D87AD0">
        <w:t>положение (регламент) о контрактной службе (далее - Положение) устанавливает правила организации деятельности контрактной службы Крапивинского муниципального района</w:t>
      </w:r>
      <w:r>
        <w:t xml:space="preserve"> </w:t>
      </w:r>
      <w:r w:rsidRPr="00D87AD0">
        <w:t>(далее – Заказчик)</w:t>
      </w:r>
      <w:r>
        <w:t xml:space="preserve"> </w:t>
      </w:r>
      <w:r w:rsidRPr="00D87AD0">
        <w:t>при планировании и осуществлении закупок товаров, работ, услуг для</w:t>
      </w:r>
      <w:r>
        <w:t xml:space="preserve"> обеспечения муниципальных нужд.</w:t>
      </w:r>
    </w:p>
    <w:p w:rsidR="00B13B50" w:rsidRPr="00D87AD0" w:rsidRDefault="00B13B50" w:rsidP="00D87AD0">
      <w:r w:rsidRPr="00D87AD0">
        <w:t>2. Контрактная служба создается в целях обеспечения планирования и осуществления</w:t>
      </w:r>
      <w:r>
        <w:t xml:space="preserve"> </w:t>
      </w:r>
      <w:r w:rsidRPr="00D87AD0">
        <w:t>закупок товаров, работ, услуг для обеспечения муниципальных нужд (далее - закупка) Заказчика</w:t>
      </w:r>
      <w:r>
        <w:t xml:space="preserve"> </w:t>
      </w:r>
      <w:r w:rsidRPr="00D87AD0">
        <w:t>в соответствии с частью 1 статьи 15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 (далее - Федеральный</w:t>
      </w:r>
      <w:r>
        <w:t xml:space="preserve"> закон).</w:t>
      </w:r>
    </w:p>
    <w:p w:rsidR="00B13B50" w:rsidRPr="00D87AD0" w:rsidRDefault="00B13B50" w:rsidP="00D87AD0">
      <w:r w:rsidRPr="00D87AD0">
        <w:t>3. Контрактная служба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</w:p>
    <w:p w:rsidR="00B13B50" w:rsidRPr="00D87AD0" w:rsidRDefault="00B13B50" w:rsidP="00D87AD0">
      <w:r w:rsidRPr="00D87AD0"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B13B50" w:rsidRPr="00D87AD0" w:rsidRDefault="00B13B50" w:rsidP="00D87AD0">
      <w:r w:rsidRPr="00D87AD0">
        <w:t>1) профессионализм -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B13B50" w:rsidRPr="00D87AD0" w:rsidRDefault="00B13B50" w:rsidP="00D87AD0">
      <w:r w:rsidRPr="00D87AD0">
        <w:t>2) открытость и прозрачность -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B13B50" w:rsidRPr="00D87AD0" w:rsidRDefault="00B13B50" w:rsidP="00D87AD0">
      <w:r w:rsidRPr="00D87AD0">
        <w:t>3)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B13B50" w:rsidRPr="00D87AD0" w:rsidRDefault="00B13B50" w:rsidP="00D87AD0">
      <w:r w:rsidRPr="00D87AD0">
        <w:t>4) ответственность за результативность - ответственность контрактной службы Заказчика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B13B50" w:rsidRPr="00D87AD0" w:rsidRDefault="00B13B50" w:rsidP="00D87AD0">
      <w:r w:rsidRPr="00D87AD0">
        <w:t>5. Контрактная служба не является отдельным структурным подразделением Заказчика.</w:t>
      </w:r>
    </w:p>
    <w:p w:rsidR="00B13B50" w:rsidRPr="00D87AD0" w:rsidRDefault="00B13B50" w:rsidP="00D87AD0">
      <w:r w:rsidRPr="00D87AD0">
        <w:t>6. Структура и численность контрактной службы.</w:t>
      </w:r>
      <w:r>
        <w:t xml:space="preserve"> </w:t>
      </w:r>
      <w:r w:rsidRPr="00D87AD0">
        <w:t>В состав контрактной службы Заказчика входят следующие должностные лица:</w:t>
      </w:r>
    </w:p>
    <w:p w:rsidR="00B13B50" w:rsidRPr="00D87AD0" w:rsidRDefault="00B13B50" w:rsidP="00D87AD0">
      <w:r w:rsidRPr="00D87AD0">
        <w:t>а)</w:t>
      </w:r>
      <w:r>
        <w:t xml:space="preserve"> </w:t>
      </w:r>
      <w:r w:rsidRPr="00D87AD0">
        <w:t>руководитель контрактной службы – первый заместитель главы Крапивинского муниципального района;</w:t>
      </w:r>
    </w:p>
    <w:p w:rsidR="00B13B50" w:rsidRPr="00D87AD0" w:rsidRDefault="00B13B50" w:rsidP="00D87AD0">
      <w:r w:rsidRPr="00D87AD0">
        <w:t>б) работники контрактной службы:</w:t>
      </w:r>
    </w:p>
    <w:p w:rsidR="00B13B50" w:rsidRPr="00D87AD0" w:rsidRDefault="00B13B50" w:rsidP="00D87AD0">
      <w:r w:rsidRPr="00D87AD0">
        <w:t>- начальник отдела бухгалтерского учета и отчетности,</w:t>
      </w:r>
    </w:p>
    <w:p w:rsidR="00B13B50" w:rsidRPr="00D87AD0" w:rsidRDefault="00B13B50" w:rsidP="00D87AD0">
      <w:r w:rsidRPr="00D87AD0">
        <w:t>- начальник отдела муниципальных закупок,</w:t>
      </w:r>
    </w:p>
    <w:p w:rsidR="00B13B50" w:rsidRPr="00D87AD0" w:rsidRDefault="00B13B50" w:rsidP="00D87AD0">
      <w:r w:rsidRPr="00D87AD0">
        <w:t>- начальник юридического отдела.</w:t>
      </w:r>
    </w:p>
    <w:p w:rsidR="00B13B50" w:rsidRPr="00D87AD0" w:rsidRDefault="00B13B50" w:rsidP="00D87AD0">
      <w:r w:rsidRPr="00D87AD0">
        <w:t>Должностные обязанности работников контрактной службы указаны в должностных инструкциях, утвержденных постановлением главы Крапивинского муниципального района.</w:t>
      </w:r>
    </w:p>
    <w:p w:rsidR="00B13B50" w:rsidRPr="00D87AD0" w:rsidRDefault="00B13B50" w:rsidP="00D87AD0">
      <w:r w:rsidRPr="00D87AD0">
        <w:t>7. При заключении и исполнении контрактов по закупке отдельных видов товаров, работ, услуг контрактная служба вправе привлекать работников других подразделений Заказчика или сторонних экспертов. Например:</w:t>
      </w:r>
    </w:p>
    <w:p w:rsidR="00B13B50" w:rsidRPr="00D87AD0" w:rsidRDefault="00B13B50" w:rsidP="00D87AD0">
      <w:r w:rsidRPr="00D87AD0">
        <w:t>- специалист отдела строительства отвечает за исполнение контрактов (договоров) по выполнению строительных работ,</w:t>
      </w:r>
    </w:p>
    <w:p w:rsidR="00B13B50" w:rsidRPr="00D87AD0" w:rsidRDefault="00B13B50" w:rsidP="00D87AD0">
      <w:r w:rsidRPr="00D87AD0">
        <w:t>- специалист отдела по управлению ЖКХ отвечает за исполнением контрактов (договоров) по оказанию услуг ЖКХ.</w:t>
      </w:r>
    </w:p>
    <w:p w:rsidR="00B13B50" w:rsidRPr="00D87AD0" w:rsidRDefault="00B13B50" w:rsidP="00D87AD0">
      <w:r w:rsidRPr="00D87AD0">
        <w:t>8. Работники контрактной службы Заказчика</w:t>
      </w:r>
      <w:r>
        <w:t xml:space="preserve"> </w:t>
      </w:r>
      <w:r w:rsidRPr="00D87AD0">
        <w:t>могут быть членами комиссии по осуществлению закупок Заказчика.</w:t>
      </w:r>
    </w:p>
    <w:p w:rsidR="00B13B50" w:rsidRPr="00D87AD0" w:rsidRDefault="00B13B50" w:rsidP="00D87AD0">
      <w:r w:rsidRPr="00D87AD0">
        <w:t>9.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B13B50" w:rsidRPr="00D87AD0" w:rsidRDefault="00B13B50" w:rsidP="00D87AD0">
      <w:r w:rsidRPr="00D87AD0">
        <w:t>10. Функциональные обязанности контрактной службы (подпункты 1,2,3 вступают в силу с 1 января 2015</w:t>
      </w:r>
      <w:r>
        <w:t xml:space="preserve"> </w:t>
      </w:r>
      <w:r w:rsidRPr="00D87AD0">
        <w:t>г.):</w:t>
      </w:r>
    </w:p>
    <w:p w:rsidR="00B13B50" w:rsidRPr="00D87AD0" w:rsidRDefault="00B13B50" w:rsidP="00D87AD0">
      <w:r w:rsidRPr="00D87AD0">
        <w:t>1) планирование закупок;</w:t>
      </w:r>
    </w:p>
    <w:p w:rsidR="00B13B50" w:rsidRPr="00D87AD0" w:rsidRDefault="00B13B50" w:rsidP="00D87AD0">
      <w:r w:rsidRPr="00D87AD0"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13B50" w:rsidRPr="00D87AD0" w:rsidRDefault="00B13B50" w:rsidP="00D87AD0">
      <w:r w:rsidRPr="00D87AD0">
        <w:t>3) обоснование закупок;</w:t>
      </w:r>
    </w:p>
    <w:p w:rsidR="00B13B50" w:rsidRPr="00D87AD0" w:rsidRDefault="00B13B50" w:rsidP="00D87AD0">
      <w:r w:rsidRPr="00D87AD0">
        <w:t>4) обоснование начальной (максимальной) цены контракта;</w:t>
      </w:r>
    </w:p>
    <w:p w:rsidR="00B13B50" w:rsidRPr="00D87AD0" w:rsidRDefault="00B13B50" w:rsidP="00D87AD0">
      <w:r w:rsidRPr="00D87AD0">
        <w:t>5) обязательное общественное обсуждение закупок при необходимости и</w:t>
      </w:r>
      <w:r>
        <w:t xml:space="preserve"> </w:t>
      </w:r>
      <w:r w:rsidRPr="00D87AD0">
        <w:t>в соответствии с Российским законодательством;</w:t>
      </w:r>
    </w:p>
    <w:p w:rsidR="00B13B50" w:rsidRPr="00D87AD0" w:rsidRDefault="00B13B50" w:rsidP="00D87AD0">
      <w:r w:rsidRPr="00D87AD0">
        <w:t>6) организационно-техническое обеспечение деятельности комиссий по осуществлению закупок;</w:t>
      </w:r>
    </w:p>
    <w:p w:rsidR="00B13B50" w:rsidRPr="00D87AD0" w:rsidRDefault="00B13B50" w:rsidP="00D87AD0">
      <w:r w:rsidRPr="00D87AD0">
        <w:t>7) привлечение экспертов, экспертных организаций;</w:t>
      </w:r>
    </w:p>
    <w:p w:rsidR="00B13B50" w:rsidRPr="00D87AD0" w:rsidRDefault="00B13B50" w:rsidP="00D87AD0">
      <w:r w:rsidRPr="00D87AD0">
        <w:t>8) рассмотрение банковских гарантий и организация осуществления уплаты денежных сумм по банковской гарантии;</w:t>
      </w:r>
    </w:p>
    <w:p w:rsidR="00B13B50" w:rsidRPr="00D87AD0" w:rsidRDefault="00B13B50" w:rsidP="00D87AD0">
      <w:r w:rsidRPr="00D87AD0">
        <w:t>9) организация заключения контракта;</w:t>
      </w:r>
    </w:p>
    <w:p w:rsidR="00B13B50" w:rsidRPr="00D87AD0" w:rsidRDefault="00B13B50" w:rsidP="00D87AD0">
      <w:r w:rsidRPr="00D87AD0">
        <w:t>10)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B13B50" w:rsidRPr="00D87AD0" w:rsidRDefault="00B13B50" w:rsidP="00D87AD0">
      <w:r w:rsidRPr="00D87AD0">
        <w:t>11)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B13B50" w:rsidRPr="00D87AD0" w:rsidRDefault="00B13B50" w:rsidP="00D87AD0">
      <w:r w:rsidRPr="00D87AD0">
        <w:t>12) взаимодействие с поставщиком (подрядчиком, исполнителем) при изменении, расторжении контракта;</w:t>
      </w:r>
    </w:p>
    <w:p w:rsidR="00B13B50" w:rsidRPr="00D87AD0" w:rsidRDefault="00B13B50" w:rsidP="00D87AD0">
      <w:r w:rsidRPr="00D87AD0">
        <w:t>13)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B13B50" w:rsidRPr="00D87AD0" w:rsidRDefault="00B13B50" w:rsidP="00D87AD0">
      <w:r w:rsidRPr="00D87AD0">
        <w:t>14) направление поставщику (подрядчику, исполнителю) требования об уплате неустоек (штрафов, пеней);</w:t>
      </w:r>
    </w:p>
    <w:p w:rsidR="00B13B50" w:rsidRPr="00D87AD0" w:rsidRDefault="00B13B50" w:rsidP="00D87AD0">
      <w:r w:rsidRPr="00D87AD0">
        <w:t>15)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B13B50" w:rsidRPr="00D87AD0" w:rsidRDefault="00B13B50" w:rsidP="00D87AD0">
      <w:r w:rsidRPr="00D87AD0">
        <w:t>11. Руководитель контрактной службы:</w:t>
      </w:r>
    </w:p>
    <w:p w:rsidR="00B13B50" w:rsidRPr="00D87AD0" w:rsidRDefault="00B13B50" w:rsidP="00D87AD0">
      <w:r w:rsidRPr="00D87AD0">
        <w:t>1) распределяет обязанности между работниками контрактной службы;</w:t>
      </w:r>
    </w:p>
    <w:p w:rsidR="00B13B50" w:rsidRPr="00D87AD0" w:rsidRDefault="00B13B50" w:rsidP="00D87AD0">
      <w:r w:rsidRPr="00D87AD0">
        <w:t>2) осуществляет общее руководство и контроль за работой</w:t>
      </w:r>
      <w:r>
        <w:t xml:space="preserve"> </w:t>
      </w:r>
      <w:r w:rsidRPr="00D87AD0">
        <w:t>контрактной службы Заказчика;</w:t>
      </w:r>
    </w:p>
    <w:p w:rsidR="00B13B50" w:rsidRPr="00D87AD0" w:rsidRDefault="00B13B50" w:rsidP="00D87AD0">
      <w:r w:rsidRPr="00D87AD0">
        <w:t>3) решает организационно-технические вопросы по работе контрактной службы Заказчика;</w:t>
      </w:r>
    </w:p>
    <w:p w:rsidR="00B13B50" w:rsidRPr="00D87AD0" w:rsidRDefault="00B13B50" w:rsidP="00D87AD0">
      <w:r w:rsidRPr="00D87AD0">
        <w:t>4) осуществляет иные полномочия, предусмотренные Федеральным законом.</w:t>
      </w:r>
    </w:p>
    <w:p w:rsidR="00B13B50" w:rsidRPr="00D87AD0" w:rsidRDefault="00B13B50" w:rsidP="00D87AD0"/>
    <w:p w:rsidR="00B13B50" w:rsidRPr="00D87AD0" w:rsidRDefault="00B13B50" w:rsidP="00D87AD0">
      <w:pPr>
        <w:jc w:val="center"/>
        <w:rPr>
          <w:b/>
          <w:bCs/>
          <w:sz w:val="30"/>
          <w:szCs w:val="30"/>
        </w:rPr>
      </w:pPr>
      <w:r w:rsidRPr="00D87AD0">
        <w:rPr>
          <w:b/>
          <w:bCs/>
          <w:sz w:val="30"/>
          <w:szCs w:val="30"/>
        </w:rPr>
        <w:t>II. Функции и полномочия работников контрактной службы</w:t>
      </w:r>
    </w:p>
    <w:p w:rsidR="00B13B50" w:rsidRPr="00D87AD0" w:rsidRDefault="00B13B50" w:rsidP="00D87AD0"/>
    <w:p w:rsidR="00B13B50" w:rsidRPr="00D87AD0" w:rsidRDefault="00B13B50" w:rsidP="00D87AD0">
      <w:r w:rsidRPr="00D87AD0">
        <w:t>12. Начальник отдела муниципальных закупок осуществляет следующие функции и полномочия:</w:t>
      </w:r>
    </w:p>
    <w:p w:rsidR="00B13B50" w:rsidRPr="00D87AD0" w:rsidRDefault="00B13B50" w:rsidP="00D87AD0">
      <w:r w:rsidRPr="00D87AD0">
        <w:t>1) при планировании закупок (подпункты а,</w:t>
      </w:r>
      <w:r>
        <w:t xml:space="preserve"> </w:t>
      </w:r>
      <w:r w:rsidRPr="00D87AD0">
        <w:t>б вступают в силу с 1 января 2015</w:t>
      </w:r>
      <w:r>
        <w:t xml:space="preserve"> </w:t>
      </w:r>
      <w:r w:rsidRPr="00D87AD0">
        <w:t>г</w:t>
      </w:r>
      <w:r>
        <w:t>.</w:t>
      </w:r>
      <w:r w:rsidRPr="00D87AD0">
        <w:t>):</w:t>
      </w:r>
    </w:p>
    <w:p w:rsidR="00B13B50" w:rsidRPr="00D87AD0" w:rsidRDefault="00B13B50" w:rsidP="00D87AD0">
      <w:r w:rsidRPr="00D87AD0"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B13B50" w:rsidRPr="00D87AD0" w:rsidRDefault="00B13B50" w:rsidP="00D87AD0">
      <w:r w:rsidRPr="00D87AD0">
        <w:t>б) размещает планы закупок на сайтах Заказчика в информационно- 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закона;</w:t>
      </w:r>
    </w:p>
    <w:p w:rsidR="00B13B50" w:rsidRPr="00D87AD0" w:rsidRDefault="00B13B50" w:rsidP="00D87AD0">
      <w:r w:rsidRPr="00D87AD0">
        <w:t>в) обеспечивает подготовку обоснования закупки при формировании плана закупок;</w:t>
      </w:r>
    </w:p>
    <w:p w:rsidR="00B13B50" w:rsidRPr="00D87AD0" w:rsidRDefault="00B13B50" w:rsidP="00D87AD0">
      <w:r w:rsidRPr="00D87AD0">
        <w:t>г) разрабатывает план-график, осуществляет подготовку изменений для внесения в план-график, размещает в единой информационной системе план</w:t>
      </w:r>
      <w:r>
        <w:t xml:space="preserve"> </w:t>
      </w:r>
      <w:r w:rsidRPr="00D87AD0">
        <w:t>- график и внесенные в него изменения;</w:t>
      </w:r>
    </w:p>
    <w:p w:rsidR="00B13B50" w:rsidRPr="00D87AD0" w:rsidRDefault="00B13B50" w:rsidP="00D87AD0">
      <w:r w:rsidRPr="00D87AD0">
        <w:t>д) организует утверждение плана закупок, плана-графика;</w:t>
      </w:r>
    </w:p>
    <w:p w:rsidR="00B13B50" w:rsidRPr="00D87AD0" w:rsidRDefault="00B13B50" w:rsidP="00D87AD0">
      <w:r w:rsidRPr="00D87AD0"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B13B50" w:rsidRPr="00D87AD0" w:rsidRDefault="00B13B50" w:rsidP="00D87AD0">
      <w:r w:rsidRPr="00D87AD0">
        <w:t>2) при определении поставщиков (подрядчиков, исполнителей):</w:t>
      </w:r>
    </w:p>
    <w:p w:rsidR="00B13B50" w:rsidRPr="00D87AD0" w:rsidRDefault="00B13B50" w:rsidP="00D87AD0">
      <w:r w:rsidRPr="00D87AD0">
        <w:t>а) выбирает способ определения поставщика (подрядчика, исполнителя);</w:t>
      </w:r>
    </w:p>
    <w:p w:rsidR="00B13B50" w:rsidRPr="00D87AD0" w:rsidRDefault="00B13B50" w:rsidP="00D87AD0">
      <w:r w:rsidRPr="00D87AD0"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13B50" w:rsidRPr="00D87AD0" w:rsidRDefault="00B13B50" w:rsidP="00D87AD0">
      <w:r w:rsidRPr="00D87AD0"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B13B50" w:rsidRPr="00D87AD0" w:rsidRDefault="00B13B50" w:rsidP="00D87AD0">
      <w:r w:rsidRPr="00D87AD0">
        <w:t>г) отвечает за подготовку описания объекта закупки (технические и функциональные требования, техническое задание, проектно-сметная документация и т.д.);</w:t>
      </w:r>
    </w:p>
    <w:p w:rsidR="00B13B50" w:rsidRPr="00D87AD0" w:rsidRDefault="00B13B50" w:rsidP="00D87AD0">
      <w:r w:rsidRPr="00D87AD0">
        <w:t>д) определяет основные требования к участникам закупки в соответствии со ст.28-31 Федерального закона;</w:t>
      </w:r>
    </w:p>
    <w:p w:rsidR="00B13B50" w:rsidRPr="00D87AD0" w:rsidRDefault="00B13B50" w:rsidP="00D87AD0">
      <w:r w:rsidRPr="00D87AD0">
        <w:t>е)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13B50" w:rsidRPr="00D87AD0" w:rsidRDefault="00B13B50" w:rsidP="00D87AD0">
      <w:r w:rsidRPr="00D87AD0"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B13B50" w:rsidRPr="00D87AD0" w:rsidRDefault="00B13B50" w:rsidP="00D87AD0">
      <w:r w:rsidRPr="00D87AD0">
        <w:t>правомочности участника закупки заключать контракт;</w:t>
      </w:r>
    </w:p>
    <w:p w:rsidR="00B13B50" w:rsidRPr="00D87AD0" w:rsidRDefault="00B13B50" w:rsidP="00D87AD0">
      <w:r w:rsidRPr="00D87AD0">
        <w:t>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13B50" w:rsidRPr="00D87AD0" w:rsidRDefault="00B13B50" w:rsidP="00D87AD0">
      <w:r w:rsidRPr="00D87AD0">
        <w:t>не приостановления деятельности участника закупки в порядке, установленном Кодексом Российской Федерации об административных правонарушениях1, на дату подачи заявки на участие в закупке;</w:t>
      </w:r>
    </w:p>
    <w:p w:rsidR="00B13B50" w:rsidRPr="00D87AD0" w:rsidRDefault="00B13B50" w:rsidP="00D87AD0">
      <w:r w:rsidRPr="00D87AD0"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13B50" w:rsidRPr="00D87AD0" w:rsidRDefault="00B13B50" w:rsidP="00D87AD0">
      <w:r w:rsidRPr="00D87AD0"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B13B50" w:rsidRPr="00D87AD0" w:rsidRDefault="00B13B50" w:rsidP="00D87AD0">
      <w:r w:rsidRPr="00D87AD0"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B13B50" w:rsidRPr="00D87AD0" w:rsidRDefault="00B13B50" w:rsidP="00D87AD0">
      <w:r w:rsidRPr="00D87AD0">
        <w:t>обладания участником закупки исключительными правами на результаты интеллектуальной деятельности;</w:t>
      </w:r>
    </w:p>
    <w:p w:rsidR="00B13B50" w:rsidRPr="00D87AD0" w:rsidRDefault="00B13B50" w:rsidP="00D87AD0">
      <w:r w:rsidRPr="00D87AD0">
        <w:t>соответствия требованиям, установленным Правительством Российской Федерации в соответствии с частью 2 статьи 31 Федерального закона;</w:t>
      </w:r>
    </w:p>
    <w:p w:rsidR="00B13B50" w:rsidRPr="00D87AD0" w:rsidRDefault="00B13B50" w:rsidP="00D87AD0">
      <w:r w:rsidRPr="00D87AD0">
        <w:t>ж)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B13B50" w:rsidRPr="00D87AD0" w:rsidRDefault="00B13B50" w:rsidP="00D87AD0">
      <w:r w:rsidRPr="00D87AD0">
        <w:t>з)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</w:t>
      </w:r>
    </w:p>
    <w:p w:rsidR="00B13B50" w:rsidRPr="00D87AD0" w:rsidRDefault="00B13B50" w:rsidP="00D87AD0">
      <w:r w:rsidRPr="00D87AD0">
        <w:t>и)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13B50" w:rsidRPr="00D87AD0" w:rsidRDefault="00B13B50" w:rsidP="00D87AD0">
      <w:r w:rsidRPr="00D87AD0">
        <w:t>к) публикует по решению руководителя контрактной службы извещение об осуществлении закупок у единственного поставщика (подрядчика, исполнителя)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B13B50" w:rsidRPr="00D87AD0" w:rsidRDefault="00B13B50" w:rsidP="00D87AD0">
      <w:r w:rsidRPr="00D87AD0">
        <w:t>л) совместно с начальником юридического отдела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13B50" w:rsidRPr="00D87AD0" w:rsidRDefault="00B13B50" w:rsidP="00D87AD0">
      <w:r w:rsidRPr="00D87AD0">
        <w:t>у) для определения поставщика привлекает экспертов, экспертные организации;</w:t>
      </w:r>
    </w:p>
    <w:p w:rsidR="00B13B50" w:rsidRPr="00D87AD0" w:rsidRDefault="00B13B50" w:rsidP="00D87AD0">
      <w:r w:rsidRPr="00D87AD0">
        <w:t>м)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</w:t>
      </w:r>
    </w:p>
    <w:p w:rsidR="00B13B50" w:rsidRPr="00D87AD0" w:rsidRDefault="00B13B50" w:rsidP="00D87AD0">
      <w:r w:rsidRPr="00D87AD0">
        <w:t>н)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B13B50" w:rsidRPr="00D87AD0" w:rsidRDefault="00B13B50" w:rsidP="00D87AD0">
      <w:r w:rsidRPr="00D87AD0">
        <w:t>о)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13B50" w:rsidRPr="00D87AD0" w:rsidRDefault="00B13B50" w:rsidP="00D87AD0">
      <w:r w:rsidRPr="00D87AD0">
        <w:t>п) обеспечивает заключение контрактов: направляет контракт победителю-участнику закупок в письменном виде и в случаях, определенных Федеральным законом, на электронную торговую площадку, организует подписание контракта на электронной торговой площадке;</w:t>
      </w:r>
    </w:p>
    <w:p w:rsidR="00B13B50" w:rsidRPr="00D87AD0" w:rsidRDefault="00B13B50" w:rsidP="00D87AD0">
      <w:r w:rsidRPr="00D87AD0">
        <w:t>- организует включение сведений о заключенном контракте и его исполнении в реестр контрактов;</w:t>
      </w:r>
    </w:p>
    <w:p w:rsidR="00B13B50" w:rsidRPr="00D87AD0" w:rsidRDefault="00B13B50" w:rsidP="00D87AD0">
      <w:r w:rsidRPr="00D87AD0">
        <w:t>3) при исполнении, изменении, расторжении контракта:</w:t>
      </w:r>
    </w:p>
    <w:p w:rsidR="00B13B50" w:rsidRPr="00D87AD0" w:rsidRDefault="00B13B50" w:rsidP="00D87AD0">
      <w:r w:rsidRPr="00D87AD0">
        <w:t>а)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13B50" w:rsidRPr="00D87AD0" w:rsidRDefault="00B13B50" w:rsidP="00D87AD0">
      <w:r w:rsidRPr="00D87AD0">
        <w:t>б)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13B50" w:rsidRPr="00D87AD0" w:rsidRDefault="00B13B50" w:rsidP="00D87AD0">
      <w:r w:rsidRPr="00D87AD0">
        <w:t>4) осуществляет иные полномочия, предусмотренные Федеральным законом, в том числе:</w:t>
      </w:r>
    </w:p>
    <w:p w:rsidR="00B13B50" w:rsidRPr="00D87AD0" w:rsidRDefault="00B13B50" w:rsidP="00D87AD0">
      <w:r w:rsidRPr="00D87AD0"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B13B50" w:rsidRPr="00D87AD0" w:rsidRDefault="00B13B50" w:rsidP="00D87AD0">
      <w:r w:rsidRPr="00D87AD0"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</w:t>
      </w:r>
      <w:r>
        <w:t xml:space="preserve"> </w:t>
      </w:r>
      <w:r w:rsidRPr="00D87AD0">
        <w:t>- графики, документацию о закупках или обеспечивает отмену закупки;</w:t>
      </w:r>
    </w:p>
    <w:p w:rsidR="00B13B50" w:rsidRPr="00D87AD0" w:rsidRDefault="00B13B50" w:rsidP="00D87AD0">
      <w:r w:rsidRPr="00D87AD0"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13B50" w:rsidRPr="00D87AD0" w:rsidRDefault="00B13B50" w:rsidP="00D87AD0">
      <w:r w:rsidRPr="00D87AD0">
        <w:t>Начальник юридического отдела осуществляет следующие функции и полномочия:</w:t>
      </w:r>
    </w:p>
    <w:p w:rsidR="00B13B50" w:rsidRPr="00D87AD0" w:rsidRDefault="00B13B50" w:rsidP="00D87AD0">
      <w:r w:rsidRPr="00D87AD0">
        <w:t>1) при определении поставщиков (подрядчиков, исполнителей):</w:t>
      </w:r>
    </w:p>
    <w:p w:rsidR="00B13B50" w:rsidRPr="00D87AD0" w:rsidRDefault="00B13B50" w:rsidP="00D87AD0">
      <w:r w:rsidRPr="00D87AD0">
        <w:t>а)</w:t>
      </w:r>
      <w:r>
        <w:t xml:space="preserve"> </w:t>
      </w:r>
      <w:r w:rsidRPr="00D87AD0">
        <w:t>разрабатывает основные условия исполнения контракта и проект контракта;</w:t>
      </w:r>
    </w:p>
    <w:p w:rsidR="00B13B50" w:rsidRPr="00D87AD0" w:rsidRDefault="00B13B50" w:rsidP="00D87AD0">
      <w:r w:rsidRPr="00D87AD0">
        <w:t>б)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13B50" w:rsidRPr="00D87AD0" w:rsidRDefault="00B13B50" w:rsidP="00D87AD0">
      <w:r w:rsidRPr="00D87AD0">
        <w:t>2) при исполнении, изменении, расторжении контракта:</w:t>
      </w:r>
    </w:p>
    <w:p w:rsidR="00B13B50" w:rsidRPr="00D87AD0" w:rsidRDefault="00B13B50" w:rsidP="00D87AD0">
      <w:r w:rsidRPr="00D87AD0">
        <w:t>а)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r>
        <w:t xml:space="preserve"> </w:t>
      </w:r>
      <w:r w:rsidRPr="00D87AD0">
        <w:t>случае нарушения поставщиком (подрядчиком, исполнителем) условий контракта;</w:t>
      </w:r>
    </w:p>
    <w:p w:rsidR="00B13B50" w:rsidRPr="00D87AD0" w:rsidRDefault="00B13B50" w:rsidP="00D87AD0">
      <w:r w:rsidRPr="00D87AD0">
        <w:t>б)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контракта.</w:t>
      </w:r>
    </w:p>
    <w:p w:rsidR="00B13B50" w:rsidRPr="00D87AD0" w:rsidRDefault="00B13B50" w:rsidP="00D87AD0">
      <w:r w:rsidRPr="00D87AD0">
        <w:t>3) осуществляет иные полномочия, предусмотренные Федеральным законом, в том числе:</w:t>
      </w:r>
    </w:p>
    <w:p w:rsidR="00B13B50" w:rsidRPr="00D87AD0" w:rsidRDefault="00B13B50" w:rsidP="00D87AD0">
      <w:r w:rsidRPr="00D87AD0">
        <w:t>1)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13B50" w:rsidRPr="00D87AD0" w:rsidRDefault="00B13B50" w:rsidP="00D87AD0">
      <w:r w:rsidRPr="00D87AD0">
        <w:t>2) разрабатывает проекты контрактов, в том числе типовых контрактов Заказчика, типовых условий контрактов Заказчика;</w:t>
      </w:r>
    </w:p>
    <w:p w:rsidR="00B13B50" w:rsidRPr="00D87AD0" w:rsidRDefault="00B13B50" w:rsidP="00D87AD0">
      <w:r w:rsidRPr="00D87AD0">
        <w:t>3)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B13B50" w:rsidRPr="00D87AD0" w:rsidRDefault="00B13B50" w:rsidP="00D87AD0">
      <w:r w:rsidRPr="00D87AD0">
        <w:t>4)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13B50" w:rsidRPr="00D87AD0" w:rsidRDefault="00B13B50" w:rsidP="00D87AD0">
      <w:r w:rsidRPr="00D87AD0">
        <w:t>5) организует осуществление уплаты денежных сумм по банковской гарантии в случаях, предусмотренных Федеральным законом;</w:t>
      </w:r>
    </w:p>
    <w:p w:rsidR="00B13B50" w:rsidRPr="00D87AD0" w:rsidRDefault="00B13B50" w:rsidP="00D87AD0">
      <w:r w:rsidRPr="00D87AD0">
        <w:t>Начальник</w:t>
      </w:r>
      <w:r>
        <w:t xml:space="preserve"> </w:t>
      </w:r>
      <w:r w:rsidRPr="00D87AD0">
        <w:t>отдела бухгалтерского учета и отчетности осуществляет следующие функции и полномочия:</w:t>
      </w:r>
    </w:p>
    <w:p w:rsidR="00B13B50" w:rsidRPr="00D87AD0" w:rsidRDefault="00B13B50" w:rsidP="00D87AD0">
      <w:r w:rsidRPr="00D87AD0">
        <w:t>1)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13B50" w:rsidRPr="00D87AD0" w:rsidRDefault="00B13B50" w:rsidP="00D87AD0">
      <w:r w:rsidRPr="00D87AD0">
        <w:t>2)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13B50" w:rsidRPr="00D87AD0" w:rsidRDefault="00B13B50" w:rsidP="00D87AD0">
      <w:r w:rsidRPr="00D87AD0">
        <w:t>3)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13B50" w:rsidRPr="00D87AD0" w:rsidRDefault="00B13B50" w:rsidP="00D87AD0">
      <w:r w:rsidRPr="00D87AD0">
        <w:t>4)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13B50" w:rsidRPr="00D87AD0" w:rsidRDefault="00B13B50" w:rsidP="00D87AD0">
      <w:r w:rsidRPr="00D87AD0">
        <w:t xml:space="preserve">5)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B13B50" w:rsidRPr="00D87AD0" w:rsidRDefault="00B13B50" w:rsidP="00D87AD0">
      <w:r w:rsidRPr="00D87AD0">
        <w:t>6)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B13B50" w:rsidRPr="00D87AD0" w:rsidRDefault="00B13B50" w:rsidP="00D87AD0">
      <w:r w:rsidRPr="00D87AD0">
        <w:t>7)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13B50" w:rsidRPr="00D87AD0" w:rsidRDefault="00B13B50" w:rsidP="00D87AD0">
      <w:r w:rsidRPr="00D87AD0">
        <w:t>13. В целях реализации функций и полномочий, указанных в пунктах 13, 14 настоящего Положения, работники контрактной службы обязаны:</w:t>
      </w:r>
    </w:p>
    <w:p w:rsidR="00B13B50" w:rsidRPr="00D87AD0" w:rsidRDefault="00B13B50" w:rsidP="00D87AD0">
      <w:r w:rsidRPr="00D87AD0"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13B50" w:rsidRPr="00D87AD0" w:rsidRDefault="00B13B50" w:rsidP="00D87AD0">
      <w:r w:rsidRPr="00D87AD0"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13B50" w:rsidRPr="00D87AD0" w:rsidRDefault="00B13B50" w:rsidP="00D87AD0">
      <w:r w:rsidRPr="00D87AD0"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B13B50" w:rsidRPr="00D87AD0" w:rsidRDefault="00B13B50" w:rsidP="00D87AD0">
      <w:r w:rsidRPr="00D87AD0">
        <w:t>4) соблюдать иные обязательства и требования, установленные Федеральным законом.</w:t>
      </w:r>
    </w:p>
    <w:p w:rsidR="00B13B50" w:rsidRPr="00D87AD0" w:rsidRDefault="00B13B50" w:rsidP="00D87AD0">
      <w:r w:rsidRPr="00D87AD0">
        <w:t>14. В связи с централизацией закупок контрактная служба передает уполномоченному органу следующие функции:</w:t>
      </w:r>
    </w:p>
    <w:p w:rsidR="00B13B50" w:rsidRPr="00D87AD0" w:rsidRDefault="00B13B50" w:rsidP="00D87AD0">
      <w:r w:rsidRPr="00D87AD0">
        <w:t>1)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для всех способов закупки, кроме закупки у единственного поставщика;</w:t>
      </w:r>
    </w:p>
    <w:p w:rsidR="00B13B50" w:rsidRPr="00D87AD0" w:rsidRDefault="00B13B50" w:rsidP="00D87AD0">
      <w:r w:rsidRPr="00D87AD0">
        <w:t>2)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</w:t>
      </w:r>
    </w:p>
    <w:p w:rsidR="00B13B50" w:rsidRPr="00D87AD0" w:rsidRDefault="00B13B50" w:rsidP="00D87AD0">
      <w:r w:rsidRPr="00D87AD0">
        <w:t>3)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B13B50" w:rsidRPr="00D87AD0" w:rsidRDefault="00B13B50" w:rsidP="00D87AD0">
      <w:r w:rsidRPr="00D87AD0">
        <w:t>4)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</w:t>
      </w:r>
      <w:r>
        <w:t xml:space="preserve"> </w:t>
      </w:r>
      <w:bookmarkStart w:id="0" w:name="_GoBack"/>
      <w:bookmarkEnd w:id="0"/>
      <w:r w:rsidRPr="00D87AD0">
        <w:t>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B13B50" w:rsidRPr="00D87AD0" w:rsidRDefault="00B13B50" w:rsidP="00D87AD0">
      <w:r w:rsidRPr="00D87AD0">
        <w:t>5)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B13B50" w:rsidRPr="00D87AD0" w:rsidRDefault="00B13B50" w:rsidP="00D87AD0">
      <w:r w:rsidRPr="00D87AD0">
        <w:t>6)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13B50" w:rsidRPr="00D87AD0" w:rsidRDefault="00B13B50" w:rsidP="00D87AD0">
      <w:r w:rsidRPr="00D87AD0">
        <w:t>7)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13B50" w:rsidRDefault="00B13B50" w:rsidP="00D87AD0">
      <w:r w:rsidRPr="00D87AD0">
        <w:t>8)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</w:t>
      </w:r>
      <w:r>
        <w:t xml:space="preserve"> заявкам на участие в закупках;</w:t>
      </w:r>
    </w:p>
    <w:p w:rsidR="00B13B50" w:rsidRPr="00D87AD0" w:rsidRDefault="00B13B50" w:rsidP="00D87AD0">
      <w:r>
        <w:t>9</w:t>
      </w:r>
      <w:r w:rsidRPr="00D87AD0">
        <w:t>) привлекает эк</w:t>
      </w:r>
      <w:r>
        <w:t>спертов, экспертные организации.</w:t>
      </w:r>
    </w:p>
    <w:p w:rsidR="00B13B50" w:rsidRPr="00D87AD0" w:rsidRDefault="00B13B50" w:rsidP="00D87AD0"/>
    <w:p w:rsidR="00B13B50" w:rsidRPr="00D87AD0" w:rsidRDefault="00B13B50" w:rsidP="00D87AD0">
      <w:pPr>
        <w:jc w:val="center"/>
        <w:rPr>
          <w:b/>
          <w:bCs/>
          <w:sz w:val="30"/>
          <w:szCs w:val="30"/>
        </w:rPr>
      </w:pPr>
      <w:r w:rsidRPr="00D87AD0">
        <w:rPr>
          <w:b/>
          <w:bCs/>
          <w:sz w:val="30"/>
          <w:szCs w:val="30"/>
        </w:rPr>
        <w:t>III. Ответственность работников контрактной службы</w:t>
      </w:r>
    </w:p>
    <w:p w:rsidR="00B13B50" w:rsidRPr="00D87AD0" w:rsidRDefault="00B13B50" w:rsidP="00D87AD0"/>
    <w:p w:rsidR="00B13B50" w:rsidRPr="00D87AD0" w:rsidRDefault="00B13B50" w:rsidP="00D87AD0">
      <w:r w:rsidRPr="00D87AD0">
        <w:t>15.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B13B50" w:rsidRPr="00D87AD0" w:rsidRDefault="00B13B50" w:rsidP="00D87AD0">
      <w:r w:rsidRPr="00D87AD0">
        <w:t>16. 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13B50" w:rsidRPr="00D87AD0" w:rsidRDefault="00B13B50" w:rsidP="00D87AD0"/>
    <w:p w:rsidR="00B13B50" w:rsidRDefault="00B13B50" w:rsidP="00D87AD0">
      <w:r w:rsidRPr="00D87AD0">
        <w:t>Первый заместитель</w:t>
      </w:r>
    </w:p>
    <w:p w:rsidR="00B13B50" w:rsidRDefault="00B13B50" w:rsidP="00D87AD0">
      <w:r>
        <w:t>г</w:t>
      </w:r>
      <w:r w:rsidRPr="00D87AD0">
        <w:t>лавы</w:t>
      </w:r>
      <w:r>
        <w:t xml:space="preserve"> </w:t>
      </w:r>
      <w:r w:rsidRPr="00D87AD0">
        <w:t>Крапивинского муниципального района</w:t>
      </w:r>
    </w:p>
    <w:p w:rsidR="00B13B50" w:rsidRPr="00D87AD0" w:rsidRDefault="00B13B50" w:rsidP="00D87AD0">
      <w:r w:rsidRPr="00D87AD0">
        <w:t>Т.И. Климина</w:t>
      </w:r>
    </w:p>
    <w:sectPr w:rsidR="00B13B50" w:rsidRPr="00D87AD0" w:rsidSect="00D87AD0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0D8D"/>
    <w:rsid w:val="00042B60"/>
    <w:rsid w:val="00053413"/>
    <w:rsid w:val="000802C6"/>
    <w:rsid w:val="000C5436"/>
    <w:rsid w:val="001134FB"/>
    <w:rsid w:val="0011467D"/>
    <w:rsid w:val="00145D88"/>
    <w:rsid w:val="00151327"/>
    <w:rsid w:val="00166B12"/>
    <w:rsid w:val="001A1916"/>
    <w:rsid w:val="001C21C9"/>
    <w:rsid w:val="001D2178"/>
    <w:rsid w:val="001F0C18"/>
    <w:rsid w:val="001F288D"/>
    <w:rsid w:val="001F7BB0"/>
    <w:rsid w:val="002165EA"/>
    <w:rsid w:val="002271F4"/>
    <w:rsid w:val="0023731E"/>
    <w:rsid w:val="002402EC"/>
    <w:rsid w:val="00252729"/>
    <w:rsid w:val="00255661"/>
    <w:rsid w:val="00270008"/>
    <w:rsid w:val="002A38B0"/>
    <w:rsid w:val="002A47A1"/>
    <w:rsid w:val="002D2791"/>
    <w:rsid w:val="0031186E"/>
    <w:rsid w:val="0031331E"/>
    <w:rsid w:val="00337774"/>
    <w:rsid w:val="00350E1B"/>
    <w:rsid w:val="00354D9E"/>
    <w:rsid w:val="003639D1"/>
    <w:rsid w:val="00363FA5"/>
    <w:rsid w:val="00371CD5"/>
    <w:rsid w:val="00383ACB"/>
    <w:rsid w:val="003960AA"/>
    <w:rsid w:val="003A0ECB"/>
    <w:rsid w:val="003A6A27"/>
    <w:rsid w:val="003E1B8C"/>
    <w:rsid w:val="00426F84"/>
    <w:rsid w:val="004421DF"/>
    <w:rsid w:val="00445618"/>
    <w:rsid w:val="00447CB7"/>
    <w:rsid w:val="00452066"/>
    <w:rsid w:val="00471445"/>
    <w:rsid w:val="00481325"/>
    <w:rsid w:val="004B31D4"/>
    <w:rsid w:val="004B59B7"/>
    <w:rsid w:val="004C17BA"/>
    <w:rsid w:val="004F1E74"/>
    <w:rsid w:val="004F2BD9"/>
    <w:rsid w:val="00502D8A"/>
    <w:rsid w:val="00523537"/>
    <w:rsid w:val="00535E13"/>
    <w:rsid w:val="00552145"/>
    <w:rsid w:val="00554561"/>
    <w:rsid w:val="0057238F"/>
    <w:rsid w:val="00580F2B"/>
    <w:rsid w:val="005833C3"/>
    <w:rsid w:val="00592E94"/>
    <w:rsid w:val="00594563"/>
    <w:rsid w:val="005A2A82"/>
    <w:rsid w:val="005B290E"/>
    <w:rsid w:val="005C0922"/>
    <w:rsid w:val="005E5420"/>
    <w:rsid w:val="0061646E"/>
    <w:rsid w:val="00626324"/>
    <w:rsid w:val="00681A95"/>
    <w:rsid w:val="00685A8C"/>
    <w:rsid w:val="006A1F5A"/>
    <w:rsid w:val="006D10CB"/>
    <w:rsid w:val="006D6B69"/>
    <w:rsid w:val="00700CFB"/>
    <w:rsid w:val="0070549C"/>
    <w:rsid w:val="00716B52"/>
    <w:rsid w:val="00767EF9"/>
    <w:rsid w:val="00774B67"/>
    <w:rsid w:val="0078302D"/>
    <w:rsid w:val="00784D9E"/>
    <w:rsid w:val="007935FA"/>
    <w:rsid w:val="007E1865"/>
    <w:rsid w:val="008200F3"/>
    <w:rsid w:val="00844172"/>
    <w:rsid w:val="008504F5"/>
    <w:rsid w:val="008C3F9A"/>
    <w:rsid w:val="008C5669"/>
    <w:rsid w:val="00962C5B"/>
    <w:rsid w:val="009F1A61"/>
    <w:rsid w:val="009F36BC"/>
    <w:rsid w:val="00A03963"/>
    <w:rsid w:val="00A3292E"/>
    <w:rsid w:val="00A40D62"/>
    <w:rsid w:val="00A44770"/>
    <w:rsid w:val="00A66583"/>
    <w:rsid w:val="00A71640"/>
    <w:rsid w:val="00A77B3E"/>
    <w:rsid w:val="00A940CD"/>
    <w:rsid w:val="00AA43BD"/>
    <w:rsid w:val="00AA6460"/>
    <w:rsid w:val="00AB6E0A"/>
    <w:rsid w:val="00AC6D4A"/>
    <w:rsid w:val="00B13B50"/>
    <w:rsid w:val="00B25F01"/>
    <w:rsid w:val="00B73591"/>
    <w:rsid w:val="00B940C5"/>
    <w:rsid w:val="00BA5F38"/>
    <w:rsid w:val="00BD44DD"/>
    <w:rsid w:val="00C02709"/>
    <w:rsid w:val="00C0652B"/>
    <w:rsid w:val="00C21E76"/>
    <w:rsid w:val="00C254FE"/>
    <w:rsid w:val="00C3676A"/>
    <w:rsid w:val="00C53D45"/>
    <w:rsid w:val="00C620BD"/>
    <w:rsid w:val="00C827ED"/>
    <w:rsid w:val="00CE479E"/>
    <w:rsid w:val="00CF5F69"/>
    <w:rsid w:val="00D00391"/>
    <w:rsid w:val="00D34B98"/>
    <w:rsid w:val="00D56233"/>
    <w:rsid w:val="00D57D8D"/>
    <w:rsid w:val="00D87AD0"/>
    <w:rsid w:val="00D94592"/>
    <w:rsid w:val="00D97654"/>
    <w:rsid w:val="00DA6831"/>
    <w:rsid w:val="00DB72C5"/>
    <w:rsid w:val="00DC4A34"/>
    <w:rsid w:val="00DF0566"/>
    <w:rsid w:val="00E00939"/>
    <w:rsid w:val="00E01E16"/>
    <w:rsid w:val="00E07641"/>
    <w:rsid w:val="00E07D44"/>
    <w:rsid w:val="00E17B9C"/>
    <w:rsid w:val="00E2119E"/>
    <w:rsid w:val="00E65A0D"/>
    <w:rsid w:val="00E661E9"/>
    <w:rsid w:val="00EB2DCB"/>
    <w:rsid w:val="00ED2460"/>
    <w:rsid w:val="00ED4372"/>
    <w:rsid w:val="00EF71E3"/>
    <w:rsid w:val="00F00C42"/>
    <w:rsid w:val="00F0217C"/>
    <w:rsid w:val="00F1778B"/>
    <w:rsid w:val="00F43108"/>
    <w:rsid w:val="00F63D54"/>
    <w:rsid w:val="00F702EC"/>
    <w:rsid w:val="00FA4D67"/>
    <w:rsid w:val="00FC41F2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42B6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42B6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42B6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42B6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42B6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87AD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87AD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87AD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87AD0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D4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43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11467D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1467D"/>
    <w:rPr>
      <w:rFonts w:cs="Times New Roman"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11467D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11467D"/>
    <w:rPr>
      <w:rFonts w:cs="Times New Roman"/>
      <w:b/>
      <w:bCs/>
      <w:sz w:val="32"/>
      <w:szCs w:val="32"/>
    </w:rPr>
  </w:style>
  <w:style w:type="paragraph" w:customStyle="1" w:styleId="1">
    <w:name w:val="Стиль1"/>
    <w:basedOn w:val="Normal"/>
    <w:autoRedefine/>
    <w:uiPriority w:val="99"/>
    <w:rsid w:val="0011467D"/>
    <w:pPr>
      <w:ind w:right="-2" w:firstLine="709"/>
    </w:pPr>
    <w:rPr>
      <w:sz w:val="28"/>
      <w:szCs w:val="28"/>
    </w:rPr>
  </w:style>
  <w:style w:type="paragraph" w:customStyle="1" w:styleId="ConsPlusNormal">
    <w:name w:val="ConsPlusNormal"/>
    <w:uiPriority w:val="99"/>
    <w:rsid w:val="00114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421DF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042B6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42B6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87AD0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042B6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42B6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42B6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42B6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42B6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8</Pages>
  <Words>3398</Words>
  <Characters>19371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2014-01-09T10:45:00Z</cp:lastPrinted>
  <dcterms:created xsi:type="dcterms:W3CDTF">2014-01-14T01:26:00Z</dcterms:created>
  <dcterms:modified xsi:type="dcterms:W3CDTF">2014-01-14T08:26:00Z</dcterms:modified>
</cp:coreProperties>
</file>