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F2B" w:rsidRPr="00E203C1" w:rsidRDefault="00CC4F2B" w:rsidP="00E203C1">
      <w:pPr>
        <w:jc w:val="right"/>
        <w:rPr>
          <w:b/>
          <w:bCs/>
          <w:kern w:val="28"/>
          <w:sz w:val="32"/>
          <w:szCs w:val="32"/>
        </w:rPr>
      </w:pPr>
      <w:r w:rsidRPr="00E203C1">
        <w:rPr>
          <w:b/>
          <w:bCs/>
          <w:kern w:val="28"/>
          <w:sz w:val="32"/>
          <w:szCs w:val="32"/>
        </w:rPr>
        <w:t xml:space="preserve">Приложение </w:t>
      </w:r>
    </w:p>
    <w:p w:rsidR="00CC4F2B" w:rsidRPr="00E203C1" w:rsidRDefault="00CC4F2B" w:rsidP="00E203C1">
      <w:pPr>
        <w:jc w:val="right"/>
        <w:rPr>
          <w:b/>
          <w:bCs/>
          <w:kern w:val="28"/>
          <w:sz w:val="32"/>
          <w:szCs w:val="32"/>
        </w:rPr>
      </w:pPr>
      <w:r w:rsidRPr="00E203C1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CC4F2B" w:rsidRPr="00E203C1" w:rsidRDefault="00CC4F2B" w:rsidP="00E203C1">
      <w:pPr>
        <w:jc w:val="right"/>
        <w:rPr>
          <w:b/>
          <w:bCs/>
          <w:kern w:val="28"/>
          <w:sz w:val="32"/>
          <w:szCs w:val="32"/>
        </w:rPr>
      </w:pPr>
      <w:r w:rsidRPr="00E203C1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CC4F2B" w:rsidRPr="00E203C1" w:rsidRDefault="00CC4F2B" w:rsidP="00E203C1">
      <w:pPr>
        <w:jc w:val="right"/>
        <w:rPr>
          <w:b/>
          <w:bCs/>
          <w:kern w:val="28"/>
          <w:sz w:val="32"/>
          <w:szCs w:val="32"/>
        </w:rPr>
      </w:pPr>
      <w:r w:rsidRPr="00E203C1">
        <w:rPr>
          <w:b/>
          <w:bCs/>
          <w:kern w:val="28"/>
          <w:sz w:val="32"/>
          <w:szCs w:val="32"/>
        </w:rPr>
        <w:t>от 06.03.2014 г. №228</w:t>
      </w:r>
    </w:p>
    <w:p w:rsidR="00CC4F2B" w:rsidRPr="00E203C1" w:rsidRDefault="00CC4F2B" w:rsidP="00E203C1">
      <w:pPr>
        <w:jc w:val="center"/>
        <w:rPr>
          <w:b/>
          <w:bCs/>
          <w:kern w:val="32"/>
          <w:sz w:val="32"/>
          <w:szCs w:val="32"/>
        </w:rPr>
      </w:pPr>
      <w:r w:rsidRPr="00E203C1">
        <w:rPr>
          <w:b/>
          <w:bCs/>
          <w:kern w:val="32"/>
          <w:sz w:val="32"/>
          <w:szCs w:val="32"/>
        </w:rPr>
        <w:t>АДМИНИСТРАТИВНЫЙ РЕГЛАМЕНТ ПРЕДОСТАВЛЕНИЯ МУНИЦИПАЛЬНОЙ УСЛУГИ «Предоставление сведений, содержащихся в информационной системе обеспечения градостроительной деятельности Крапивинского муниципального района»</w:t>
      </w:r>
    </w:p>
    <w:p w:rsidR="00CC4F2B" w:rsidRPr="00E203C1" w:rsidRDefault="00CC4F2B" w:rsidP="00E203C1">
      <w:pPr>
        <w:jc w:val="center"/>
        <w:rPr>
          <w:b/>
          <w:bCs/>
          <w:sz w:val="30"/>
          <w:szCs w:val="30"/>
        </w:rPr>
      </w:pPr>
    </w:p>
    <w:p w:rsidR="00CC4F2B" w:rsidRPr="00E203C1" w:rsidRDefault="00CC4F2B" w:rsidP="00E203C1">
      <w:pPr>
        <w:numPr>
          <w:ilvl w:val="0"/>
          <w:numId w:val="38"/>
        </w:numPr>
        <w:jc w:val="center"/>
        <w:rPr>
          <w:b/>
          <w:bCs/>
          <w:sz w:val="30"/>
          <w:szCs w:val="30"/>
        </w:rPr>
      </w:pPr>
      <w:r w:rsidRPr="00E203C1">
        <w:rPr>
          <w:b/>
          <w:bCs/>
          <w:sz w:val="30"/>
          <w:szCs w:val="30"/>
        </w:rPr>
        <w:t>Общие положения</w:t>
      </w:r>
    </w:p>
    <w:p w:rsidR="00CC4F2B" w:rsidRPr="00E203C1" w:rsidRDefault="00CC4F2B" w:rsidP="00E203C1">
      <w:pPr>
        <w:jc w:val="center"/>
        <w:rPr>
          <w:b/>
          <w:bCs/>
          <w:sz w:val="30"/>
          <w:szCs w:val="30"/>
        </w:rPr>
      </w:pPr>
    </w:p>
    <w:p w:rsidR="00CC4F2B" w:rsidRPr="003C578B" w:rsidRDefault="00CC4F2B" w:rsidP="003C578B">
      <w:r w:rsidRPr="003C578B">
        <w:t>1.1. Предмет регулирования административного регламента.</w:t>
      </w:r>
    </w:p>
    <w:p w:rsidR="00CC4F2B" w:rsidRPr="003C578B" w:rsidRDefault="00CC4F2B" w:rsidP="003C578B">
      <w:r w:rsidRPr="003C578B">
        <w:t>Настоящий административный регламент оказания муниципальной услуги «Предоставление сведений, содержащихся в информационной системе обеспечения градостроительной деятельности Крапивинского муниципального района» (далее – административный регламент) разработан в целях определения сроков и последовательности действий (административных процедур) отдела архитектуры и градостроительства администрации Крапивинского муниципального района (далее – Отдел).</w:t>
      </w:r>
    </w:p>
    <w:p w:rsidR="00CC4F2B" w:rsidRPr="003C578B" w:rsidRDefault="00CC4F2B" w:rsidP="003C578B">
      <w:r w:rsidRPr="003C578B">
        <w:t>1.1.2.Основными задачами разработки настоящего административного регламента предоставления муниципальной услуги являются:</w:t>
      </w:r>
    </w:p>
    <w:p w:rsidR="00CC4F2B" w:rsidRPr="003C578B" w:rsidRDefault="00CC4F2B" w:rsidP="003C578B">
      <w:r w:rsidRPr="003C578B">
        <w:t>- повышение качества предоставления муниципальной услуги, создания оптимальных условий для потребителей данной муниципальной услуги;</w:t>
      </w:r>
    </w:p>
    <w:p w:rsidR="00CC4F2B" w:rsidRPr="003C578B" w:rsidRDefault="00CC4F2B" w:rsidP="003C578B">
      <w:r w:rsidRPr="003C578B">
        <w:t>- формирование единых требований к порядку подготовки, утверждения, регистрации и выдачи сведений;</w:t>
      </w:r>
    </w:p>
    <w:p w:rsidR="00CC4F2B" w:rsidRPr="003C578B" w:rsidRDefault="00CC4F2B" w:rsidP="003C578B">
      <w:r w:rsidRPr="003C578B">
        <w:t>- соблюдение прав и законных интересов всех субъектов, участвующих в осуществлении градостроительной деятельности.</w:t>
      </w:r>
    </w:p>
    <w:p w:rsidR="00CC4F2B" w:rsidRPr="003C578B" w:rsidRDefault="00CC4F2B" w:rsidP="003C578B">
      <w:r w:rsidRPr="003C578B">
        <w:t>1.2. Описание заявителей при предоставлении муниципальной услуги.</w:t>
      </w:r>
    </w:p>
    <w:p w:rsidR="00CC4F2B" w:rsidRPr="003C578B" w:rsidRDefault="00CC4F2B" w:rsidP="003C578B">
      <w:r w:rsidRPr="003C578B">
        <w:t>1.2.1.</w:t>
      </w:r>
      <w:r>
        <w:t xml:space="preserve"> </w:t>
      </w:r>
      <w:r w:rsidRPr="003C578B">
        <w:t>Заявителями являются физических и юридических лица,</w:t>
      </w:r>
      <w:r>
        <w:t xml:space="preserve"> </w:t>
      </w:r>
      <w:r w:rsidRPr="003C578B">
        <w:t xml:space="preserve">имеющие намерения получить сведения или копии документов из информационной системе обеспечения градостроительной деятельности Крапивинского муниципального района (далее – ИСОГД). </w:t>
      </w:r>
    </w:p>
    <w:p w:rsidR="00CC4F2B" w:rsidRPr="003C578B" w:rsidRDefault="00CC4F2B" w:rsidP="003C578B">
      <w:r w:rsidRPr="003C578B">
        <w:t>Предоставление сведений из ИСОГД осуществляется по запросам органы государственной власти, органы местного самоуправления, физических и юридических лица,</w:t>
      </w:r>
      <w:r>
        <w:t xml:space="preserve"> </w:t>
      </w:r>
      <w:r w:rsidRPr="003C578B">
        <w:t xml:space="preserve">имеющие намерения получить сведения или копии документов из информационной системе обеспечения градостроительной деятельности Крапивинского муниципального района (далее – заинтересованное лицо). </w:t>
      </w:r>
    </w:p>
    <w:p w:rsidR="00CC4F2B" w:rsidRPr="003C578B" w:rsidRDefault="00CC4F2B" w:rsidP="003C578B">
      <w:r w:rsidRPr="003C578B">
        <w:t>Представление интересов заинтересованного лица может осуществлять муниципальное автономное учреждение «Многофункциональный центр предоставления государственных и муниципальных услуг» Крапивинского муниципального района (далее – МАУ «МФЦ» КМР).</w:t>
      </w:r>
    </w:p>
    <w:p w:rsidR="00CC4F2B" w:rsidRPr="003C578B" w:rsidRDefault="00CC4F2B" w:rsidP="003C578B">
      <w:r w:rsidRPr="003C578B">
        <w:t>1.3. Требования к информированию о порядке предоставления муниципальной услуги.</w:t>
      </w:r>
    </w:p>
    <w:p w:rsidR="00CC4F2B" w:rsidRPr="003C578B" w:rsidRDefault="00CC4F2B" w:rsidP="003C578B">
      <w:r w:rsidRPr="003C578B">
        <w:t>1.3.1. Сведения о месте нахождения</w:t>
      </w:r>
      <w:r>
        <w:t xml:space="preserve"> </w:t>
      </w:r>
      <w:r w:rsidRPr="003C578B">
        <w:t>Отдела представлены в Приложении №1 к настоящему административному регламенту, а также на официальном Интернет-сайте</w:t>
      </w:r>
      <w:r>
        <w:t xml:space="preserve"> </w:t>
      </w:r>
      <w:r w:rsidRPr="003C578B">
        <w:t>администрации Крапивинского муниципального района</w:t>
      </w:r>
      <w:r>
        <w:t xml:space="preserve"> </w:t>
      </w:r>
      <w:r w:rsidRPr="003C578B">
        <w:t>- www.krapivino.ru</w:t>
      </w:r>
    </w:p>
    <w:p w:rsidR="00CC4F2B" w:rsidRPr="003C578B" w:rsidRDefault="00CC4F2B" w:rsidP="003C578B">
      <w:r w:rsidRPr="003C578B">
        <w:t>1.3.2. Распространение информации о муниципальной услуге и обслуживании осуществляется:</w:t>
      </w:r>
    </w:p>
    <w:p w:rsidR="00CC4F2B" w:rsidRPr="003C578B" w:rsidRDefault="00CC4F2B" w:rsidP="003C578B">
      <w:r w:rsidRPr="003C578B">
        <w:t>- специалистами Отдела лично, по месту предоставления муниципальной услуги: с 8-30 до 17-30 устное консультирование (не более 15 минут) по любым вопросам получения муниципальной услуги и предоставление общей информации;</w:t>
      </w:r>
    </w:p>
    <w:p w:rsidR="00CC4F2B" w:rsidRPr="003C578B" w:rsidRDefault="00CC4F2B" w:rsidP="003C578B">
      <w:r w:rsidRPr="003C578B">
        <w:t>- по телефону 8(384-46) 2-22-55, 2-26-46; с 8-30 до 17-30 в рабочие дни. Устное консультирование (не более 10 минут) по любым вопросам получения услуги, не требующим точной передачи большого количества информации. В случае, если специалист принявший звонок, не компетентен в поставленном вопросе, телефонный звонок переадресовывается другому должностному лицу, или же обратившемуся гражданину сообщается телефонный номер, по которому можно получить необходимую информацию;</w:t>
      </w:r>
    </w:p>
    <w:p w:rsidR="00CC4F2B" w:rsidRPr="003C578B" w:rsidRDefault="00CC4F2B" w:rsidP="003C578B">
      <w:r w:rsidRPr="003C578B">
        <w:t>- по факсу 8(384-46) 2-22-55: круглосуточно прием любых письменных запросов;</w:t>
      </w:r>
    </w:p>
    <w:p w:rsidR="00CC4F2B" w:rsidRPr="003C578B" w:rsidRDefault="00CC4F2B" w:rsidP="003C578B">
      <w:r w:rsidRPr="003C578B">
        <w:t>- по электронной почте</w:t>
      </w:r>
      <w:r>
        <w:t xml:space="preserve"> </w:t>
      </w:r>
      <w:r w:rsidRPr="003C578B">
        <w:t>e-mail: arhitektura-krp@yandex.ru круглосуточно прием любых письменных запросов в общераспространенных форматах текста (простой текст, прикрепленный файл DOC, RTF, PDF), с 8-30 до 17-30 передача письменных документов (не более 300 килобайт) в формате простого текста или прикрепленного файла DOC, RTF, PDF);</w:t>
      </w:r>
    </w:p>
    <w:p w:rsidR="00CC4F2B" w:rsidRPr="003C578B" w:rsidRDefault="00CC4F2B" w:rsidP="003C578B">
      <w:r w:rsidRPr="003C578B">
        <w:t>- на информационных стендах, размещенных в общедоступном месте по месту оказания услуги;</w:t>
      </w:r>
    </w:p>
    <w:p w:rsidR="00CC4F2B" w:rsidRPr="003C578B" w:rsidRDefault="00CC4F2B" w:rsidP="003C578B">
      <w:r w:rsidRPr="003C578B">
        <w:t>- на официальном сайте www.krapivino.ru;</w:t>
      </w:r>
    </w:p>
    <w:p w:rsidR="00CC4F2B" w:rsidRPr="003C578B" w:rsidRDefault="00CC4F2B" w:rsidP="003C578B">
      <w:r w:rsidRPr="003C578B">
        <w:t>- в любое время с момента приема документов для предоставления муниципальной услуги заявитель имеет право на получение любых интересующих его сведений об услуге по телефону</w:t>
      </w:r>
      <w:r>
        <w:t xml:space="preserve"> </w:t>
      </w:r>
      <w:r w:rsidRPr="003C578B">
        <w:t>или по средствам личного посещения.</w:t>
      </w:r>
    </w:p>
    <w:p w:rsidR="00CC4F2B" w:rsidRPr="003C578B" w:rsidRDefault="00CC4F2B" w:rsidP="003C578B">
      <w:r w:rsidRPr="003C578B">
        <w:t>1.3.3. График приема получателей муниципальной услуги в Отделе: ежедневно в рабочие дни с 8-30 до 17-30</w:t>
      </w:r>
      <w:r>
        <w:t xml:space="preserve"> </w:t>
      </w:r>
      <w:r w:rsidRPr="003C578B">
        <w:t>(перерыв 13.00-14.00).</w:t>
      </w:r>
    </w:p>
    <w:p w:rsidR="00CC4F2B" w:rsidRPr="003C578B" w:rsidRDefault="00CC4F2B" w:rsidP="003C578B">
      <w:r w:rsidRPr="003C578B">
        <w:t>1.3.4. Информация по процедуре предоставления муниципальной услуги размещается на Интернет-сайте администрации Крапивинского муниципального района, в средствах массовой информации, на стендах (вывесках), с использованием муниципальной</w:t>
      </w:r>
      <w:r>
        <w:t xml:space="preserve"> </w:t>
      </w:r>
      <w:r w:rsidRPr="003C578B">
        <w:t xml:space="preserve">информационной системы «Единый портал государственных и муниципальных услуг (функций)» (на официальном Интернет-сайте: www.42.gosuslugi.ru). </w:t>
      </w:r>
    </w:p>
    <w:p w:rsidR="00CC4F2B" w:rsidRPr="003C578B" w:rsidRDefault="00CC4F2B" w:rsidP="003C578B">
      <w:r w:rsidRPr="003C578B">
        <w:t xml:space="preserve">1.3.5. На информационных стендах (вывесках) размещаются следующие материалы: </w:t>
      </w:r>
    </w:p>
    <w:p w:rsidR="00CC4F2B" w:rsidRPr="003C578B" w:rsidRDefault="00CC4F2B" w:rsidP="003C578B">
      <w:r w:rsidRPr="003C578B">
        <w:t xml:space="preserve">- место нахождения, график приема получателей муниципальной услуги, номера телефонов для справок, адреса электронной почты, адреса Интернет-сайтов органов, принимающих участие в оказании услуги; </w:t>
      </w:r>
    </w:p>
    <w:p w:rsidR="00CC4F2B" w:rsidRPr="003C578B" w:rsidRDefault="00CC4F2B" w:rsidP="003C578B">
      <w:r w:rsidRPr="003C578B">
        <w:t xml:space="preserve">- перечень лиц, имеющих право на получение муниципальной услуги и требования, предъявляемые к ним; </w:t>
      </w:r>
    </w:p>
    <w:p w:rsidR="00CC4F2B" w:rsidRPr="003C578B" w:rsidRDefault="00CC4F2B" w:rsidP="003C578B">
      <w:r w:rsidRPr="003C578B">
        <w:t xml:space="preserve">- описание процедуры предоставления муниципальной услуги в текстовом виде и в виде блок-схемы; </w:t>
      </w:r>
    </w:p>
    <w:p w:rsidR="00CC4F2B" w:rsidRPr="003C578B" w:rsidRDefault="00CC4F2B" w:rsidP="003C578B">
      <w:r w:rsidRPr="003C578B">
        <w:t xml:space="preserve">- перечень, названия, формы и источники происхождения документов, требуемых от заявителя при оказании муниципальной услуги, а также образцы их заполнения; </w:t>
      </w:r>
    </w:p>
    <w:p w:rsidR="00CC4F2B" w:rsidRPr="003C578B" w:rsidRDefault="00CC4F2B" w:rsidP="003C578B">
      <w:r w:rsidRPr="003C578B">
        <w:t>- перечень причин для отказа в предоставлении муниципальной услуги;</w:t>
      </w:r>
    </w:p>
    <w:p w:rsidR="00CC4F2B" w:rsidRPr="003C578B" w:rsidRDefault="00CC4F2B" w:rsidP="003C578B">
      <w:r w:rsidRPr="003C578B">
        <w:t xml:space="preserve">- порядок обжалования действия (бездействия) и решений, осуществляемых (принятых) должностными лицами в рамках предоставления услуги; </w:t>
      </w:r>
    </w:p>
    <w:p w:rsidR="00CC4F2B" w:rsidRPr="003C578B" w:rsidRDefault="00CC4F2B" w:rsidP="003C578B">
      <w:r w:rsidRPr="003C578B">
        <w:t xml:space="preserve">- извлечения из нормативных правовых актов, регламентирующих предоставление муниципальной услуги. </w:t>
      </w:r>
    </w:p>
    <w:p w:rsidR="00CC4F2B" w:rsidRPr="003C578B" w:rsidRDefault="00CC4F2B" w:rsidP="003C578B">
      <w:r w:rsidRPr="003C578B">
        <w:t>1.3.6. Информационные материалы, указанные в п.1.3.5. настоящего административного регламента, должны быть размещены на официальном Интернет-сайте администрации Крапивинского муниципального района. Кроме указанных информационных материалов на сайтах размещаются также бланки документов, необходимых для заполнения.</w:t>
      </w:r>
    </w:p>
    <w:p w:rsidR="00CC4F2B" w:rsidRPr="00E203C1" w:rsidRDefault="00CC4F2B" w:rsidP="00E203C1">
      <w:pPr>
        <w:jc w:val="center"/>
        <w:rPr>
          <w:b/>
          <w:bCs/>
          <w:sz w:val="30"/>
          <w:szCs w:val="30"/>
        </w:rPr>
      </w:pPr>
      <w:r w:rsidRPr="00E203C1">
        <w:rPr>
          <w:b/>
          <w:bCs/>
          <w:sz w:val="30"/>
          <w:szCs w:val="30"/>
        </w:rPr>
        <w:t>II.</w:t>
      </w:r>
      <w:r>
        <w:rPr>
          <w:b/>
          <w:bCs/>
          <w:sz w:val="30"/>
          <w:szCs w:val="30"/>
        </w:rPr>
        <w:t xml:space="preserve"> </w:t>
      </w:r>
      <w:r w:rsidRPr="00E203C1">
        <w:rPr>
          <w:b/>
          <w:bCs/>
          <w:sz w:val="30"/>
          <w:szCs w:val="30"/>
        </w:rPr>
        <w:t>Стандарт предоставления муниципальной услуги</w:t>
      </w:r>
    </w:p>
    <w:p w:rsidR="00CC4F2B" w:rsidRPr="003C578B" w:rsidRDefault="00CC4F2B" w:rsidP="003C578B"/>
    <w:p w:rsidR="00CC4F2B" w:rsidRPr="003C578B" w:rsidRDefault="00CC4F2B" w:rsidP="003C578B">
      <w:r w:rsidRPr="003C578B">
        <w:t xml:space="preserve">2.1 Наименование муниципальной услуги: </w:t>
      </w:r>
    </w:p>
    <w:p w:rsidR="00CC4F2B" w:rsidRPr="003C578B" w:rsidRDefault="00CC4F2B" w:rsidP="003C578B">
      <w:r w:rsidRPr="003C578B">
        <w:t xml:space="preserve">Муниципальной услугой является предоставление сведений, содержащихся в ИСОГД. </w:t>
      </w:r>
    </w:p>
    <w:p w:rsidR="00CC4F2B" w:rsidRPr="003C578B" w:rsidRDefault="00CC4F2B" w:rsidP="003C578B">
      <w:r w:rsidRPr="003C578B">
        <w:t>2.2. Наименование органа, предоставляющего муниципальную услугу.</w:t>
      </w:r>
    </w:p>
    <w:p w:rsidR="00CC4F2B" w:rsidRPr="003C578B" w:rsidRDefault="00CC4F2B" w:rsidP="003C578B">
      <w:r w:rsidRPr="003C578B">
        <w:t xml:space="preserve">Предоставление муниципальной услуги осуществляется Отделом. </w:t>
      </w:r>
    </w:p>
    <w:p w:rsidR="00CC4F2B" w:rsidRPr="003C578B" w:rsidRDefault="00CC4F2B" w:rsidP="003C578B">
      <w:r w:rsidRPr="003C578B">
        <w:t>2.3. В соответствии с пунктом 3 статьи 7 Федерального закона от 27 июля 2010 года №210-ФЗ «Об организации предоставления государственных и муниципальных услуг» Отдел не в 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утвержденных нормативным правовым актом субъекта Российской Федерации.</w:t>
      </w:r>
    </w:p>
    <w:p w:rsidR="00CC4F2B" w:rsidRPr="003C578B" w:rsidRDefault="00CC4F2B" w:rsidP="003C578B">
      <w:r w:rsidRPr="003C578B">
        <w:t>2.4. Результат предоставления муниципальной услуги.</w:t>
      </w:r>
    </w:p>
    <w:p w:rsidR="00CC4F2B" w:rsidRPr="003C578B" w:rsidRDefault="00CC4F2B" w:rsidP="003C578B">
      <w:r w:rsidRPr="003C578B">
        <w:t>Результатом предоставления муниципальной услуги является:</w:t>
      </w:r>
    </w:p>
    <w:p w:rsidR="00CC4F2B" w:rsidRPr="003C578B" w:rsidRDefault="00CC4F2B" w:rsidP="003C578B">
      <w:r w:rsidRPr="003C578B">
        <w:t>2.4.1.Предоставление сведений, содержащихся в ИСОГД:</w:t>
      </w:r>
    </w:p>
    <w:p w:rsidR="00CC4F2B" w:rsidRPr="003C578B" w:rsidRDefault="00CC4F2B" w:rsidP="003C578B">
      <w:r w:rsidRPr="003C578B">
        <w:t>О документах территориального планирования Российской Федерации в части, касающейся территорий муниципальных образований.</w:t>
      </w:r>
    </w:p>
    <w:p w:rsidR="00CC4F2B" w:rsidRPr="003C578B" w:rsidRDefault="00CC4F2B" w:rsidP="003C578B">
      <w:r w:rsidRPr="003C578B">
        <w:t>О документах территориального планирования субъектов Российской Федерации в части, касающейся территорий муниципальных образований.</w:t>
      </w:r>
    </w:p>
    <w:p w:rsidR="00CC4F2B" w:rsidRPr="003C578B" w:rsidRDefault="00CC4F2B" w:rsidP="003C578B">
      <w:r w:rsidRPr="003C578B">
        <w:t>О документах территориального планирования Крапивинского муниципального района, материалах по их обоснованию.</w:t>
      </w:r>
    </w:p>
    <w:p w:rsidR="00CC4F2B" w:rsidRPr="003C578B" w:rsidRDefault="00CC4F2B" w:rsidP="003C578B">
      <w:r w:rsidRPr="003C578B">
        <w:t>О правилах землепользования и застройки, внесении в них изменений.</w:t>
      </w:r>
    </w:p>
    <w:p w:rsidR="00CC4F2B" w:rsidRPr="003C578B" w:rsidRDefault="00CC4F2B" w:rsidP="003C578B">
      <w:r w:rsidRPr="003C578B">
        <w:t>О документации по планировке территории.</w:t>
      </w:r>
    </w:p>
    <w:p w:rsidR="00CC4F2B" w:rsidRPr="003C578B" w:rsidRDefault="00CC4F2B" w:rsidP="003C578B">
      <w:r w:rsidRPr="003C578B">
        <w:t>Об изученности природных и техногенных условий на основании результатов инженерных изысканий.</w:t>
      </w:r>
    </w:p>
    <w:p w:rsidR="00CC4F2B" w:rsidRPr="003C578B" w:rsidRDefault="00CC4F2B" w:rsidP="003C578B">
      <w:r w:rsidRPr="003C578B">
        <w:t>О резервировании земель и об изъятии земельных участков для государственных или муниципальных нужд.</w:t>
      </w:r>
    </w:p>
    <w:p w:rsidR="00CC4F2B" w:rsidRPr="003C578B" w:rsidRDefault="00CC4F2B" w:rsidP="003C578B">
      <w:r w:rsidRPr="003C578B">
        <w:t>О геодезических и картографических материалах.</w:t>
      </w:r>
    </w:p>
    <w:p w:rsidR="00CC4F2B" w:rsidRPr="003C578B" w:rsidRDefault="00CC4F2B" w:rsidP="003C578B">
      <w:r w:rsidRPr="003C578B">
        <w:t>О координатах пунктов геодезической сети, красных линий, других линий градостроительного регулирования.</w:t>
      </w:r>
    </w:p>
    <w:p w:rsidR="00CC4F2B" w:rsidRPr="003C578B" w:rsidRDefault="00CC4F2B" w:rsidP="003C578B">
      <w:r w:rsidRPr="003C578B">
        <w:t>Об адресации объектов недвижимости и помещений в них, описании местоположения земельного участка.</w:t>
      </w:r>
    </w:p>
    <w:p w:rsidR="00CC4F2B" w:rsidRPr="003C578B" w:rsidRDefault="00CC4F2B" w:rsidP="003C578B">
      <w:r w:rsidRPr="003C578B">
        <w:t>2.4.2. Предоставление копий документов, содержащихся в ИСОГД:</w:t>
      </w:r>
    </w:p>
    <w:p w:rsidR="00CC4F2B" w:rsidRPr="003C578B" w:rsidRDefault="00CC4F2B" w:rsidP="003C578B">
      <w:r w:rsidRPr="003C578B">
        <w:t>Градостроительных планов земельных участков.</w:t>
      </w:r>
    </w:p>
    <w:p w:rsidR="00CC4F2B" w:rsidRPr="00E203C1" w:rsidRDefault="00CC4F2B" w:rsidP="003C578B">
      <w:r w:rsidRPr="003C578B">
        <w:t xml:space="preserve">Результатов </w:t>
      </w:r>
      <w:r w:rsidRPr="00E203C1">
        <w:t>инженерных изысканий.</w:t>
      </w:r>
    </w:p>
    <w:p w:rsidR="00CC4F2B" w:rsidRPr="00E203C1" w:rsidRDefault="00CC4F2B" w:rsidP="003C578B">
      <w:r w:rsidRPr="00E203C1">
        <w:t xml:space="preserve">Сведений о площади, о высоте и об этажности объекта капитального строительства, о сетях инженерно-технического обеспечения, разделов проектной документации, предусмотренных </w:t>
      </w:r>
      <w:hyperlink r:id="rId7" w:tooltip="&quot;Градостроительный кодекс Российской Федерации&quot; от 29.12.2004 N 190-ФЗ (ред. от 05.04.2013){КонсультантПлюс}" w:history="1">
        <w:r w:rsidRPr="00E203C1">
          <w:rPr>
            <w:rStyle w:val="Hyperlink"/>
            <w:color w:val="auto"/>
          </w:rPr>
          <w:t>пунктами 2</w:t>
        </w:r>
      </w:hyperlink>
      <w:r w:rsidRPr="00E203C1">
        <w:t xml:space="preserve">, </w:t>
      </w:r>
      <w:hyperlink r:id="rId8" w:tooltip="&quot;Градостроительный кодекс Российской Федерации&quot; от 29.12.2004 N 190-ФЗ (ред. от 05.04.2013){КонсультантПлюс}" w:history="1">
        <w:r w:rsidRPr="00E203C1">
          <w:rPr>
            <w:rStyle w:val="Hyperlink"/>
            <w:color w:val="auto"/>
          </w:rPr>
          <w:t>8</w:t>
        </w:r>
      </w:hyperlink>
      <w:r w:rsidRPr="00E203C1">
        <w:t xml:space="preserve"> - </w:t>
      </w:r>
      <w:hyperlink r:id="rId9" w:tooltip="&quot;Градостроительный кодекс Российской Федерации&quot; от 29.12.2004 N 190-ФЗ (ред. от 05.04.2013){КонсультантПлюс}" w:history="1">
        <w:r w:rsidRPr="00E203C1">
          <w:rPr>
            <w:rStyle w:val="Hyperlink"/>
            <w:color w:val="auto"/>
          </w:rPr>
          <w:t>10</w:t>
        </w:r>
      </w:hyperlink>
      <w:r w:rsidRPr="00E203C1">
        <w:t xml:space="preserve"> и </w:t>
      </w:r>
      <w:hyperlink r:id="rId10" w:tooltip="&quot;Градостроительный кодекс Российской Федерации&quot; от 29.12.2004 N 190-ФЗ (ред. от 05.04.2013){КонсультантПлюс}" w:history="1">
        <w:r w:rsidRPr="00E203C1">
          <w:rPr>
            <w:rStyle w:val="Hyperlink"/>
            <w:color w:val="auto"/>
          </w:rPr>
          <w:t>11.1 части 12 статьи 48</w:t>
        </w:r>
      </w:hyperlink>
      <w:r w:rsidRPr="00E203C1">
        <w:t xml:space="preserve"> Градостроительного кодекса, или схемы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CC4F2B" w:rsidRPr="00E203C1" w:rsidRDefault="00CC4F2B" w:rsidP="003C578B">
      <w:r w:rsidRPr="00E203C1">
        <w:t>Документов, подтверждающих соответствие проектной документации требованиям технических регламентов и результатам инженерных изысканий.</w:t>
      </w:r>
    </w:p>
    <w:p w:rsidR="00CC4F2B" w:rsidRPr="00E203C1" w:rsidRDefault="00CC4F2B" w:rsidP="003C578B">
      <w:bookmarkStart w:id="0" w:name="Par74"/>
      <w:bookmarkEnd w:id="0"/>
      <w:r w:rsidRPr="00E203C1">
        <w:t>Заключений государственной экспертизы проектной документации.</w:t>
      </w:r>
    </w:p>
    <w:p w:rsidR="00CC4F2B" w:rsidRPr="00E203C1" w:rsidRDefault="00CC4F2B" w:rsidP="003C578B">
      <w:bookmarkStart w:id="1" w:name="Par75"/>
      <w:bookmarkEnd w:id="1"/>
      <w:r w:rsidRPr="00E203C1">
        <w:t>Разрешений на строительство.</w:t>
      </w:r>
    </w:p>
    <w:p w:rsidR="00CC4F2B" w:rsidRPr="003C578B" w:rsidRDefault="00CC4F2B" w:rsidP="003C578B">
      <w:r w:rsidRPr="003C578B">
        <w:t>Решений органов местного самоуправления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CC4F2B" w:rsidRPr="003C578B" w:rsidRDefault="00CC4F2B" w:rsidP="003C578B">
      <w:r w:rsidRPr="003C578B">
        <w:t>Решений органа местного самоуправления о предоставлении разрешения на условно разрешенный вид использования.</w:t>
      </w:r>
    </w:p>
    <w:p w:rsidR="00CC4F2B" w:rsidRPr="003C578B" w:rsidRDefault="00CC4F2B" w:rsidP="003C578B">
      <w:r w:rsidRPr="003C578B">
        <w:t>Документов, подтверждающих соответствие построенного, реконструированного, отремонтированного объекта капитального строительства проектной документации:</w:t>
      </w:r>
    </w:p>
    <w:p w:rsidR="00CC4F2B" w:rsidRPr="003C578B" w:rsidRDefault="00CC4F2B" w:rsidP="003C578B">
      <w:bookmarkStart w:id="2" w:name="Par79"/>
      <w:bookmarkEnd w:id="2"/>
      <w:r w:rsidRPr="003C578B">
        <w:t>Заключений органа государственного строительного надзора.</w:t>
      </w:r>
    </w:p>
    <w:p w:rsidR="00CC4F2B" w:rsidRPr="003C578B" w:rsidRDefault="00CC4F2B" w:rsidP="003C578B">
      <w:bookmarkStart w:id="3" w:name="Par80"/>
      <w:bookmarkEnd w:id="3"/>
      <w:r w:rsidRPr="003C578B">
        <w:t>Актов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акта.</w:t>
      </w:r>
    </w:p>
    <w:p w:rsidR="00CC4F2B" w:rsidRPr="003C578B" w:rsidRDefault="00CC4F2B" w:rsidP="003C578B">
      <w:bookmarkStart w:id="4" w:name="Par81"/>
      <w:bookmarkEnd w:id="4"/>
      <w:r w:rsidRPr="003C578B">
        <w:t>Актов приемки объектов капитального строительства.</w:t>
      </w:r>
    </w:p>
    <w:p w:rsidR="00CC4F2B" w:rsidRPr="003C578B" w:rsidRDefault="00CC4F2B" w:rsidP="003C578B">
      <w:bookmarkStart w:id="5" w:name="Par82"/>
      <w:bookmarkEnd w:id="5"/>
      <w:r w:rsidRPr="003C578B">
        <w:t>Разрешений на ввод объекта в эксплуатацию.</w:t>
      </w:r>
    </w:p>
    <w:p w:rsidR="00CC4F2B" w:rsidRPr="003C578B" w:rsidRDefault="00CC4F2B" w:rsidP="003C578B">
      <w:r w:rsidRPr="003C578B">
        <w:t>Схем, отображающих расположение построенного, реконструированного, отремонтированного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участка.</w:t>
      </w:r>
    </w:p>
    <w:p w:rsidR="00CC4F2B" w:rsidRPr="003C578B" w:rsidRDefault="00CC4F2B" w:rsidP="003C578B">
      <w:r w:rsidRPr="003C578B">
        <w:t>Актов регистрации адреса, местоположения.</w:t>
      </w:r>
    </w:p>
    <w:p w:rsidR="00CC4F2B" w:rsidRPr="003C578B" w:rsidRDefault="00CC4F2B" w:rsidP="003C578B">
      <w:r w:rsidRPr="003C578B">
        <w:t>Актов выбора земельного участка (актов о результатах обеспечения выбора земельного участка).</w:t>
      </w:r>
    </w:p>
    <w:p w:rsidR="00CC4F2B" w:rsidRPr="003C578B" w:rsidRDefault="00CC4F2B" w:rsidP="003C578B">
      <w:r w:rsidRPr="003C578B">
        <w:t>Разрешений на перепланировку жилого помещения.</w:t>
      </w:r>
    </w:p>
    <w:p w:rsidR="00CC4F2B" w:rsidRPr="003C578B" w:rsidRDefault="00CC4F2B" w:rsidP="003C578B">
      <w:r w:rsidRPr="003C578B">
        <w:t>Актов приемки жилых помещений после перепланировки.</w:t>
      </w:r>
    </w:p>
    <w:p w:rsidR="00CC4F2B" w:rsidRPr="003C578B" w:rsidRDefault="00CC4F2B" w:rsidP="003C578B">
      <w:r w:rsidRPr="003C578B">
        <w:t>Схем расположения земельных участков на кадастровой карте (плане) территории, проектов границ земельных участков.</w:t>
      </w:r>
    </w:p>
    <w:p w:rsidR="00CC4F2B" w:rsidRPr="003C578B" w:rsidRDefault="00CC4F2B" w:rsidP="003C578B">
      <w:r w:rsidRPr="003C578B">
        <w:t>Распоряжений администрации Крапивинского муниципального района об утверждении схемы расположения земельного участка на кадастровой карте (плане) территории, проекта границ земельного участка.</w:t>
      </w:r>
    </w:p>
    <w:p w:rsidR="00CC4F2B" w:rsidRPr="003C578B" w:rsidRDefault="00CC4F2B" w:rsidP="003C578B">
      <w:r w:rsidRPr="003C578B">
        <w:t>Сведений о правоустанавливающих документах на земельный участок.</w:t>
      </w:r>
    </w:p>
    <w:p w:rsidR="00CC4F2B" w:rsidRPr="003C578B" w:rsidRDefault="00CC4F2B" w:rsidP="003C578B">
      <w:r w:rsidRPr="003C578B">
        <w:t>Кадастровых, технических паспортов на объекты капитального строительства.</w:t>
      </w:r>
    </w:p>
    <w:p w:rsidR="00CC4F2B" w:rsidRPr="003C578B" w:rsidRDefault="00CC4F2B" w:rsidP="003C578B">
      <w:r w:rsidRPr="003C578B">
        <w:t>2.4.3. Уведомление о невозможности предоставление сведений, содержащихся в ИСОГД (Приложение №3).</w:t>
      </w:r>
    </w:p>
    <w:p w:rsidR="00CC4F2B" w:rsidRPr="003C578B" w:rsidRDefault="00CC4F2B" w:rsidP="003C578B">
      <w:r w:rsidRPr="003C578B">
        <w:t xml:space="preserve">2.5. Срок предоставления муниципальной услуги. </w:t>
      </w:r>
    </w:p>
    <w:p w:rsidR="00CC4F2B" w:rsidRPr="003C578B" w:rsidRDefault="00CC4F2B" w:rsidP="003C578B">
      <w:r w:rsidRPr="003C578B">
        <w:t>Сведения, содержащиеся в ИСОГД, выдаются (направляются) заинтересованному лицу в срок, не превышающий 14 календарных дней с даты предоставления документа, подтверждающего внесение платы за предоставление указанных сведений либо с даты регистрации запроса в случае предоставлении сведений бесплатно, для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и по заявлениям физических и юридических лиц в случаях, предусмотренных федеральными законами.</w:t>
      </w:r>
    </w:p>
    <w:p w:rsidR="00CC4F2B" w:rsidRPr="003C578B" w:rsidRDefault="00CC4F2B" w:rsidP="003C578B">
      <w:r w:rsidRPr="003C578B">
        <w:t>2.6. Правовые основания для предоставления муниципальной услуги.</w:t>
      </w:r>
    </w:p>
    <w:p w:rsidR="00CC4F2B" w:rsidRPr="003C578B" w:rsidRDefault="00CC4F2B" w:rsidP="003C578B">
      <w:r w:rsidRPr="003C578B">
        <w:t>Предоставление муниципальной услуги осуществляется в соответствии со следующими нормативными правовыми актами:</w:t>
      </w:r>
    </w:p>
    <w:p w:rsidR="00CC4F2B" w:rsidRPr="003C578B" w:rsidRDefault="00CC4F2B" w:rsidP="003C578B">
      <w:r w:rsidRPr="003C578B">
        <w:t>- Конституцией Российской Федерации («Российская газета», №237 от 25.12.1993);</w:t>
      </w:r>
    </w:p>
    <w:p w:rsidR="00CC4F2B" w:rsidRPr="003C578B" w:rsidRDefault="00CC4F2B" w:rsidP="003C578B">
      <w:r w:rsidRPr="003C578B">
        <w:t>- Градостроительным</w:t>
      </w:r>
      <w:r>
        <w:t xml:space="preserve"> </w:t>
      </w:r>
      <w:r w:rsidRPr="003C578B">
        <w:t xml:space="preserve">кодексом Российской Федерации от 29.12.2004 г. №190-ФЗ (Собрание законодательства Российской Федерации от 03.01.2005 г. №1); </w:t>
      </w:r>
    </w:p>
    <w:p w:rsidR="00CC4F2B" w:rsidRPr="003C578B" w:rsidRDefault="00CC4F2B" w:rsidP="003C578B">
      <w:r w:rsidRPr="003C578B">
        <w:t>- Федеральным законом от 06.10.2003 №131-ФЗ «Об общих принципах организации местного самоуправления в Российской Федерации» («Российская газета», №202 от 08.10.2003 г.);</w:t>
      </w:r>
    </w:p>
    <w:p w:rsidR="00CC4F2B" w:rsidRPr="003C578B" w:rsidRDefault="00CC4F2B" w:rsidP="003C578B">
      <w:r w:rsidRPr="003C578B">
        <w:t>- Федеральным законом от 27.07.2010 №210-ФЗ «Об организации предоставления государственных и муниципальных услуг» (Собрание законодательства Российской Федерации от 02.08.2010 г. №31);</w:t>
      </w:r>
    </w:p>
    <w:p w:rsidR="00CC4F2B" w:rsidRPr="003C578B" w:rsidRDefault="00CC4F2B" w:rsidP="003C578B">
      <w:r w:rsidRPr="003C578B">
        <w:t>-</w:t>
      </w:r>
      <w:r>
        <w:t xml:space="preserve"> </w:t>
      </w:r>
      <w:r w:rsidRPr="003C578B">
        <w:t>Федерал</w:t>
      </w:r>
      <w:r>
        <w:t>ьным законом от 2 мая 2006 г. N</w:t>
      </w:r>
      <w:r w:rsidRPr="003C578B">
        <w:t>59-ФЗ «О порядке рассмотрения обращений граждан Российской Федерации» (Собрание законодательства Российской Федерации, 2006, N</w:t>
      </w:r>
      <w:r>
        <w:t>19, ст. 2060; 2007, N</w:t>
      </w:r>
      <w:r w:rsidRPr="003C578B">
        <w:t>40, ст. 4717);</w:t>
      </w:r>
    </w:p>
    <w:p w:rsidR="00CC4F2B" w:rsidRPr="003C578B" w:rsidRDefault="00CC4F2B" w:rsidP="003C578B">
      <w:r w:rsidRPr="003C578B">
        <w:t>- Постановление правительства РФ от 09.06.2006 N363 "Об информационном обеспечении градостроительной деятельности" («Российская газета», №138</w:t>
      </w:r>
      <w:r>
        <w:t xml:space="preserve"> </w:t>
      </w:r>
      <w:r w:rsidRPr="003C578B">
        <w:t>от 29.06.2006 г.);</w:t>
      </w:r>
    </w:p>
    <w:p w:rsidR="00CC4F2B" w:rsidRPr="003C578B" w:rsidRDefault="00CC4F2B" w:rsidP="003C578B">
      <w:r w:rsidRPr="003C578B">
        <w:t>- Приказ Минэкономразвития Российской Федерации от 26.02.2007 №57 «Об утверждении Методики определения размера платы за предоставление Сведений, содержащихся в информационной системе обеспечения градостроительной деятельности» (бюллетень нормативных актов федеральных органов исполнительной власти от 2007 г. № 19);</w:t>
      </w:r>
    </w:p>
    <w:p w:rsidR="00CC4F2B" w:rsidRPr="003C578B" w:rsidRDefault="00CC4F2B" w:rsidP="003C578B">
      <w:r w:rsidRPr="003C578B">
        <w:t>- Приказ Минрегиона Росси</w:t>
      </w:r>
      <w:r>
        <w:t>йской Федерации от 30.08.2007 №</w:t>
      </w:r>
      <w:r w:rsidRPr="003C578B">
        <w:t>85 «Об утверждении документов по ведению ИСОГД» (бюллетень нормативных актов федеральных органов исполнительной власти от 2008 г. №9);</w:t>
      </w:r>
    </w:p>
    <w:p w:rsidR="00CC4F2B" w:rsidRPr="003C578B" w:rsidRDefault="00CC4F2B" w:rsidP="003C578B">
      <w:r w:rsidRPr="003C578B">
        <w:t>- Законом Кеме</w:t>
      </w:r>
      <w:r>
        <w:t>ровской области от 09.03.2005 №</w:t>
      </w:r>
      <w:r w:rsidRPr="003C578B">
        <w:t>47-ОЗ «О системе исполнительных органов государственной власти Кемеровской области» (Законодательный вестник Совета народных депутатов Кемеровской области, 2005, №35);</w:t>
      </w:r>
    </w:p>
    <w:p w:rsidR="00CC4F2B" w:rsidRPr="003C578B" w:rsidRDefault="00CC4F2B" w:rsidP="003C578B">
      <w:r w:rsidRPr="003C578B">
        <w:t xml:space="preserve">- Законом Кемеровской области от 12.07.2006 №98-ОЗ «О градостроительной деятельности» (Законодательный вестник Совета народных депутатов Кемеровской области, 2006, №56, I часть); </w:t>
      </w:r>
    </w:p>
    <w:p w:rsidR="00CC4F2B" w:rsidRPr="003C578B" w:rsidRDefault="00CC4F2B" w:rsidP="003C578B">
      <w:r w:rsidRPr="003C578B">
        <w:t>- постановлением Коллегии Администрации Кеме</w:t>
      </w:r>
      <w:r>
        <w:t>ровской области от 24.06.2011 №</w:t>
      </w:r>
      <w:r w:rsidRPr="003C578B">
        <w:t>288 «О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области» (Электронный бюллетень Коллегии Администрации Кемеровской области, 25.06.2011);</w:t>
      </w:r>
    </w:p>
    <w:p w:rsidR="00CC4F2B" w:rsidRPr="003C578B" w:rsidRDefault="00CC4F2B" w:rsidP="003C578B">
      <w:r w:rsidRPr="003C578B">
        <w:t xml:space="preserve">- постановлением Коллегии Администрации Кемеровской области от </w:t>
      </w:r>
      <w:r>
        <w:t>11.12.2012 №</w:t>
      </w:r>
      <w:r w:rsidRPr="003C578B">
        <w:t>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 (Электронный бюллетень Коллегии Администрации Кемеровской области, 12.12.2012).</w:t>
      </w:r>
    </w:p>
    <w:p w:rsidR="00CC4F2B" w:rsidRPr="003C578B" w:rsidRDefault="00CC4F2B" w:rsidP="003C578B">
      <w:r w:rsidRPr="003C578B">
        <w:t>2.7. Условия предоставления муниципальной услуги.</w:t>
      </w:r>
    </w:p>
    <w:p w:rsidR="00CC4F2B" w:rsidRPr="003C578B" w:rsidRDefault="00CC4F2B" w:rsidP="003C578B">
      <w:r w:rsidRPr="003C578B">
        <w:t>2.7.1. Перечень документов, необходимых для получения муниципальной услуги.</w:t>
      </w:r>
    </w:p>
    <w:p w:rsidR="00CC4F2B" w:rsidRPr="003C578B" w:rsidRDefault="00CC4F2B" w:rsidP="003C578B">
      <w:r w:rsidRPr="003C578B">
        <w:t>Заявление о предоставление сведений, содержащихся в ИСОГД (по форме согласно Приложению №2 к настоящему административному регламенту).</w:t>
      </w:r>
    </w:p>
    <w:p w:rsidR="00CC4F2B" w:rsidRPr="003C578B" w:rsidRDefault="00CC4F2B" w:rsidP="003C578B">
      <w:r w:rsidRPr="003C578B">
        <w:t>В целях получения сведений, содержащихся в ИСОГД в электронном виде без использования сети «Интернет», заинтересованное лицо также предоставляет электронный носитель (оптический носитель CD или DVD, Flash-память) с наличием свободной памяти, достаточной для размещения запрашиваемых электронных документов. Специалист, осуществляющий прием заявления, проверяет исправность и наличие свободной памяти электронного носителя. В случае обнаружения неисправности или недостаточности свободной памяти электронного носителя, заявителю с его согласия предоставляются запрашиваемые сведения на бумажном носителе.</w:t>
      </w:r>
    </w:p>
    <w:p w:rsidR="00CC4F2B" w:rsidRPr="003C578B" w:rsidRDefault="00CC4F2B" w:rsidP="003C578B">
      <w:r w:rsidRPr="003C578B">
        <w:t xml:space="preserve">2.7.2. В соответствии с пунктами 1, 2 статьи 7 Федерального закона от 27 июля 2010 года №210-ФЗ «Об организации предоставления государственных и муниципальных услуг» Отдел не вправе требовать от заявителя: </w:t>
      </w:r>
    </w:p>
    <w:p w:rsidR="00CC4F2B" w:rsidRPr="003C578B" w:rsidRDefault="00CC4F2B" w:rsidP="003C578B">
      <w:r w:rsidRPr="003C578B">
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</w:t>
      </w:r>
      <w:r>
        <w:t xml:space="preserve"> </w:t>
      </w:r>
      <w:r w:rsidRPr="003C578B">
        <w:t xml:space="preserve">услуги; </w:t>
      </w:r>
    </w:p>
    <w:p w:rsidR="00CC4F2B" w:rsidRPr="003C578B" w:rsidRDefault="00CC4F2B" w:rsidP="003C578B">
      <w:r w:rsidRPr="003C578B">
        <w:t xml:space="preserve">- предоставление документов и информации, которые находятся в распоряжении органов, предоставляющих государственные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 </w:t>
      </w:r>
    </w:p>
    <w:p w:rsidR="00CC4F2B" w:rsidRPr="003C578B" w:rsidRDefault="00CC4F2B" w:rsidP="003C578B">
      <w:r w:rsidRPr="003C578B">
        <w:t xml:space="preserve">2.7.4. Не допускается требовать иные документы для получения муниципальной услуги, за исключением указанных в пункте 2.7.1. административного регламента документов. Документы, предусмотренные пунктом 2.7.1. административного регламента, могут быть направлены в электронной форме. </w:t>
      </w:r>
    </w:p>
    <w:p w:rsidR="00CC4F2B" w:rsidRPr="003C578B" w:rsidRDefault="00CC4F2B" w:rsidP="003C578B">
      <w:r w:rsidRPr="003C578B">
        <w:t>2.7.5. Перечень оснований для отказа в приеме документов законодательством не предусмотрен.</w:t>
      </w:r>
    </w:p>
    <w:p w:rsidR="00CC4F2B" w:rsidRPr="003C578B" w:rsidRDefault="00CC4F2B" w:rsidP="003C578B">
      <w:r w:rsidRPr="003C578B">
        <w:t>2.8. Основания невозможности предоставление сведений, содержащихся в ИСОГД:</w:t>
      </w:r>
    </w:p>
    <w:p w:rsidR="00CC4F2B" w:rsidRPr="003C578B" w:rsidRDefault="00CC4F2B" w:rsidP="003C578B">
      <w:r w:rsidRPr="003C578B">
        <w:t>- наличие в заявлении (приложении) исправлений, приписок, а также серьезных повреждений, не позволяющих однозначно истолковать его содержание;</w:t>
      </w:r>
    </w:p>
    <w:p w:rsidR="00CC4F2B" w:rsidRPr="003C578B" w:rsidRDefault="00CC4F2B" w:rsidP="003C578B">
      <w:r w:rsidRPr="003C578B">
        <w:t>- отсутствия запрашиваемых сведений в базе данных ИСОГД;</w:t>
      </w:r>
    </w:p>
    <w:p w:rsidR="00CC4F2B" w:rsidRPr="003C578B" w:rsidRDefault="00CC4F2B" w:rsidP="003C578B">
      <w:r w:rsidRPr="003C578B">
        <w:t>- отсутствие у заинтересованного лица допуска к запрашиваемой информации, отнесенной к категории ограниченного доступа;</w:t>
      </w:r>
    </w:p>
    <w:p w:rsidR="00CC4F2B" w:rsidRPr="003C578B" w:rsidRDefault="00CC4F2B" w:rsidP="003C578B">
      <w:r w:rsidRPr="003C578B">
        <w:t>-отсутствие прав, предусмотренных федеральными законами, на предоставление сведений, содержащихся в ИСОГД;</w:t>
      </w:r>
    </w:p>
    <w:p w:rsidR="00CC4F2B" w:rsidRDefault="00CC4F2B" w:rsidP="003C578B">
      <w:r w:rsidRPr="003C578B">
        <w:t>- отказ заинтересованного лица получить запрашиваемые сведения ИСОГД на бумажном носителе в случае обнаружения неисправности или недостаточности свободной памяти электронного носителя, указанного в п. 2.7.1 настоящего Регламента;</w:t>
      </w:r>
    </w:p>
    <w:p w:rsidR="00CC4F2B" w:rsidRPr="003C578B" w:rsidRDefault="00CC4F2B" w:rsidP="003C578B">
      <w:r w:rsidRPr="003C578B">
        <w:t>- отсутствие платы (в случае если плата предусмотрена).</w:t>
      </w:r>
    </w:p>
    <w:p w:rsidR="00CC4F2B" w:rsidRPr="003C578B" w:rsidRDefault="00CC4F2B" w:rsidP="003C578B">
      <w:r w:rsidRPr="003C578B">
        <w:t>2.8.1. При невозможности предоставления сведений, содержащихся в ИСОГД специалист Отдела, ответственный за предоставление муниципальной услуги, подготавливает уведомление о невозможности предоставления сведений, содержащихся в ИСОГД (по форме согласно Приложению №3 к настоящему административному регламенту). Срок подготовки и подписания уведомления составляет 1 (один) рабочий день.</w:t>
      </w:r>
    </w:p>
    <w:p w:rsidR="00CC4F2B" w:rsidRPr="003C578B" w:rsidRDefault="00CC4F2B" w:rsidP="003C578B">
      <w:r w:rsidRPr="003C578B">
        <w:t>2.9. Обжалование отказов в предоставлении информации, содержащейся в ИСОГД, осуществляется в судебном порядке.</w:t>
      </w:r>
    </w:p>
    <w:p w:rsidR="00CC4F2B" w:rsidRPr="003C578B" w:rsidRDefault="00CC4F2B" w:rsidP="003C578B">
      <w:r w:rsidRPr="003C578B">
        <w:t>2.10. Время ожидания заинтересованного лица в очереди при подаче запроса о предоставлении муниципальной</w:t>
      </w:r>
      <w:r>
        <w:t xml:space="preserve"> </w:t>
      </w:r>
      <w:r w:rsidRPr="003C578B">
        <w:t xml:space="preserve">услуги и при получении результата предоставления данной услуги не должно превышать 15 минут. </w:t>
      </w:r>
    </w:p>
    <w:p w:rsidR="00CC4F2B" w:rsidRPr="003C578B" w:rsidRDefault="00CC4F2B" w:rsidP="003C578B">
      <w:r w:rsidRPr="003C578B">
        <w:t xml:space="preserve">2.11. Запрос заинтересованного лица о предоставлении муниципальной услуги регистрируется в течение 1 дня со дня подачи заявления. </w:t>
      </w:r>
    </w:p>
    <w:p w:rsidR="00CC4F2B" w:rsidRPr="003C578B" w:rsidRDefault="00CC4F2B" w:rsidP="003C578B">
      <w:r w:rsidRPr="003C578B">
        <w:t>2.12. Требования к помещению, в которых предоставляется муниципальная услуга, к местам ожидания и приема заинтересованных лиц, размещению и оформлению визуальной, текстовой информации о порядке предоставлении муниципальной</w:t>
      </w:r>
      <w:r>
        <w:t xml:space="preserve"> </w:t>
      </w:r>
      <w:r w:rsidRPr="003C578B">
        <w:t>услуги:</w:t>
      </w:r>
    </w:p>
    <w:p w:rsidR="00CC4F2B" w:rsidRPr="003C578B" w:rsidRDefault="00CC4F2B" w:rsidP="003C578B">
      <w:r w:rsidRPr="003C578B">
        <w:t xml:space="preserve">2.12.1. Стенды (вывески), содержащие информацию о графике (режиме) работы Отдела, размещаются непосредственно в Отделе или при входе. </w:t>
      </w:r>
    </w:p>
    <w:p w:rsidR="00CC4F2B" w:rsidRPr="003C578B" w:rsidRDefault="00CC4F2B" w:rsidP="003C578B">
      <w:r w:rsidRPr="003C578B">
        <w:t xml:space="preserve">2.12.2. Прием заинтересованных лиц осуществляется непосредственно в помещении Отдела с учетом требований к оборудованию мест приема граждан, мест ожидания, мест получения информации и мест написания обращения. </w:t>
      </w:r>
    </w:p>
    <w:p w:rsidR="00CC4F2B" w:rsidRPr="003C578B" w:rsidRDefault="00CC4F2B" w:rsidP="003C578B">
      <w:r w:rsidRPr="003C578B">
        <w:t>2.12.3. Помещения, выделенные для предоставления муниципальной</w:t>
      </w:r>
      <w:r>
        <w:t xml:space="preserve"> </w:t>
      </w:r>
      <w:r w:rsidRPr="003C578B">
        <w:t xml:space="preserve">услуги,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работы» СанПиН 2.2.2/2.4.1340-03. </w:t>
      </w:r>
    </w:p>
    <w:p w:rsidR="00CC4F2B" w:rsidRPr="003C578B" w:rsidRDefault="00CC4F2B" w:rsidP="003C578B">
      <w:r w:rsidRPr="003C578B">
        <w:t>2.12.4. Рабочие места уполномоченных должностных лиц, предоставляющих муниципальную услугу, оборудуются компьютерами и оргтехникой, позволяющей организовать исполнение муниципальной</w:t>
      </w:r>
      <w:r>
        <w:t xml:space="preserve"> </w:t>
      </w:r>
      <w:r w:rsidRPr="003C578B">
        <w:t xml:space="preserve">услуги в полном объеме. </w:t>
      </w:r>
    </w:p>
    <w:p w:rsidR="00CC4F2B" w:rsidRPr="003C578B" w:rsidRDefault="00CC4F2B" w:rsidP="003C578B">
      <w:r w:rsidRPr="003C578B">
        <w:t xml:space="preserve">2.12.5. Специалист Отдела, осуществляющий личный прием, обеспечивается табличкой, содержащей сведения, о его фамилии, имени, отчестве и должности. </w:t>
      </w:r>
    </w:p>
    <w:p w:rsidR="00CC4F2B" w:rsidRPr="003C578B" w:rsidRDefault="00CC4F2B" w:rsidP="003C578B">
      <w:r w:rsidRPr="003C578B">
        <w:t>2.13. Показатели доступности и качества предоставления муниципальной</w:t>
      </w:r>
      <w:r>
        <w:t xml:space="preserve"> </w:t>
      </w:r>
      <w:r w:rsidRPr="003C578B">
        <w:t xml:space="preserve">услуги: </w:t>
      </w:r>
    </w:p>
    <w:p w:rsidR="00CC4F2B" w:rsidRPr="003C578B" w:rsidRDefault="00CC4F2B" w:rsidP="003C578B">
      <w:r w:rsidRPr="003C578B">
        <w:t xml:space="preserve">- укомплектованность органа власти специалистами и их квалификация; </w:t>
      </w:r>
    </w:p>
    <w:p w:rsidR="00CC4F2B" w:rsidRPr="003C578B" w:rsidRDefault="00CC4F2B" w:rsidP="003C578B">
      <w:r w:rsidRPr="003C578B">
        <w:t xml:space="preserve">- техническое оснащение органа власти (оборудование, приборы, аппаратура); </w:t>
      </w:r>
    </w:p>
    <w:p w:rsidR="00CC4F2B" w:rsidRPr="003C578B" w:rsidRDefault="00CC4F2B" w:rsidP="003C578B">
      <w:r w:rsidRPr="003C578B">
        <w:t xml:space="preserve">- размещение информационных материалов на сайте района в сети Интернет; </w:t>
      </w:r>
    </w:p>
    <w:p w:rsidR="00CC4F2B" w:rsidRPr="003C578B" w:rsidRDefault="00CC4F2B" w:rsidP="003C578B">
      <w:r w:rsidRPr="003C578B">
        <w:t xml:space="preserve">- размещение информационных материалов на стендах; </w:t>
      </w:r>
    </w:p>
    <w:p w:rsidR="00CC4F2B" w:rsidRPr="003C578B" w:rsidRDefault="00CC4F2B" w:rsidP="003C578B">
      <w:r w:rsidRPr="003C578B">
        <w:t xml:space="preserve">- предоставления консультаций по процедуре предоставления муниципальной услуги (в письменной форме на основании письменного обращения (почтой, электронной почтой, факсимильной связью); в устной форме при личном обращении; в устной форме по телефону). Все консультации являются бесплатными; </w:t>
      </w:r>
    </w:p>
    <w:p w:rsidR="00CC4F2B" w:rsidRPr="003C578B" w:rsidRDefault="00CC4F2B" w:rsidP="003C578B">
      <w:r w:rsidRPr="003C578B">
        <w:t xml:space="preserve">- достоверность предоставляемой заинтересованным лицам информации о ходе рассмотрения обращения; </w:t>
      </w:r>
    </w:p>
    <w:p w:rsidR="00CC4F2B" w:rsidRPr="003C578B" w:rsidRDefault="00CC4F2B" w:rsidP="003C578B">
      <w:r w:rsidRPr="003C578B">
        <w:t xml:space="preserve">- полнота информирования заинтересованных лиц о ходе рассмотрения обращения; </w:t>
      </w:r>
    </w:p>
    <w:p w:rsidR="00CC4F2B" w:rsidRPr="003C578B" w:rsidRDefault="00CC4F2B" w:rsidP="003C578B">
      <w:r w:rsidRPr="003C578B">
        <w:t xml:space="preserve">- наглядность форм предоставляемой информации об административных процедурах; </w:t>
      </w:r>
    </w:p>
    <w:p w:rsidR="00CC4F2B" w:rsidRPr="003C578B" w:rsidRDefault="00CC4F2B" w:rsidP="003C578B">
      <w:r w:rsidRPr="003C578B">
        <w:t>- удобство и доступность получения информации заинтересованными лицами о порядке предоставления муниципальной</w:t>
      </w:r>
      <w:r>
        <w:t xml:space="preserve"> </w:t>
      </w:r>
      <w:r w:rsidRPr="003C578B">
        <w:t>услуги;</w:t>
      </w:r>
    </w:p>
    <w:p w:rsidR="00CC4F2B" w:rsidRPr="003C578B" w:rsidRDefault="00CC4F2B" w:rsidP="003C578B">
      <w:r w:rsidRPr="003C578B">
        <w:t>- отсутствие в контрольном листе хода предоставления муниципальной</w:t>
      </w:r>
      <w:r>
        <w:t xml:space="preserve"> </w:t>
      </w:r>
      <w:r w:rsidRPr="003C578B">
        <w:t xml:space="preserve">услуги отклонений от норматива исполнения административного действия. </w:t>
      </w:r>
    </w:p>
    <w:p w:rsidR="00CC4F2B" w:rsidRPr="003C578B" w:rsidRDefault="00CC4F2B" w:rsidP="003C578B">
      <w:r w:rsidRPr="003C578B">
        <w:t xml:space="preserve">2.14. Иные требования, в том числе учитывающие особенности предоставления муниципальных услуг в электронной форме. </w:t>
      </w:r>
    </w:p>
    <w:p w:rsidR="00CC4F2B" w:rsidRPr="003C578B" w:rsidRDefault="00CC4F2B" w:rsidP="003C578B">
      <w:r w:rsidRPr="003C578B">
        <w:t>2.14.1. Обеспечение возможности получения заинтересованными лицами информации о предоставляемой муниципальной</w:t>
      </w:r>
      <w:r>
        <w:t xml:space="preserve"> </w:t>
      </w:r>
      <w:r w:rsidRPr="003C578B">
        <w:t xml:space="preserve">услуге на официальном сайте администрации Крапивинского муниципального района и на едином портале государственных и муниципальных услуг (функций). </w:t>
      </w:r>
    </w:p>
    <w:p w:rsidR="00CC4F2B" w:rsidRPr="003C578B" w:rsidRDefault="00CC4F2B" w:rsidP="003C578B">
      <w:r w:rsidRPr="003C578B">
        <w:t>2.14.2. Обеспечение возможности получения и копирования заинтересованными лицами на официальном сайте администрации Крапивинского муниципального района и на едином портале государственных и муниципальных услуг (функций) форм заявлений и иных документов, необходимых для получения муниципальной</w:t>
      </w:r>
      <w:r>
        <w:t xml:space="preserve"> </w:t>
      </w:r>
      <w:r w:rsidRPr="003C578B">
        <w:t xml:space="preserve">услуги в электронном виде. </w:t>
      </w:r>
    </w:p>
    <w:p w:rsidR="00CC4F2B" w:rsidRPr="003C578B" w:rsidRDefault="00CC4F2B" w:rsidP="003C578B">
      <w:r w:rsidRPr="003C578B">
        <w:t>2.14.3. Обеспечение возможности для заинтересованных лиц осуществлять с использованием единого портала государственных и муниципальных услуг (функций) мониторинг хода предоставления муниципальной</w:t>
      </w:r>
      <w:r>
        <w:t xml:space="preserve"> </w:t>
      </w:r>
      <w:r w:rsidRPr="003C578B">
        <w:t>услуги.</w:t>
      </w:r>
    </w:p>
    <w:p w:rsidR="00CC4F2B" w:rsidRPr="003C578B" w:rsidRDefault="00CC4F2B" w:rsidP="003C578B">
      <w:r w:rsidRPr="003C578B">
        <w:t>2.14.4. В случае обращения заинтересованного лица с запросом о предоставлении муниципальной услуги в МАУ «МФЦ» КМР, порядок и сроки приема и регистрации запроса, а также выдачи заинтересованному лицу результата предоставления муниципальной услуги определяются в соответствии с соглашением о взаимодействии, нормативными правовыми актами, регламентом деятельности многофункционального центра.</w:t>
      </w:r>
    </w:p>
    <w:p w:rsidR="00CC4F2B" w:rsidRPr="003C578B" w:rsidRDefault="00CC4F2B" w:rsidP="003C578B"/>
    <w:p w:rsidR="00CC4F2B" w:rsidRPr="00E203C1" w:rsidRDefault="00CC4F2B" w:rsidP="00E203C1">
      <w:pPr>
        <w:jc w:val="center"/>
        <w:rPr>
          <w:b/>
          <w:bCs/>
          <w:sz w:val="30"/>
          <w:szCs w:val="30"/>
        </w:rPr>
      </w:pPr>
      <w:r w:rsidRPr="00E203C1">
        <w:rPr>
          <w:b/>
          <w:bCs/>
          <w:sz w:val="30"/>
          <w:szCs w:val="30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CC4F2B" w:rsidRPr="00E203C1" w:rsidRDefault="00CC4F2B" w:rsidP="00E203C1">
      <w:pPr>
        <w:jc w:val="center"/>
        <w:rPr>
          <w:b/>
          <w:bCs/>
          <w:sz w:val="30"/>
          <w:szCs w:val="30"/>
        </w:rPr>
      </w:pPr>
    </w:p>
    <w:p w:rsidR="00CC4F2B" w:rsidRPr="003C578B" w:rsidRDefault="00CC4F2B" w:rsidP="003C578B">
      <w:r w:rsidRPr="003C578B">
        <w:t>3.1. Последовательность административных действий (процедур) при предоставлении муниципальной услуги приведена</w:t>
      </w:r>
      <w:r>
        <w:t xml:space="preserve"> </w:t>
      </w:r>
      <w:r w:rsidRPr="003C578B">
        <w:t>в приложении № 4.</w:t>
      </w:r>
    </w:p>
    <w:p w:rsidR="00CC4F2B" w:rsidRPr="003C578B" w:rsidRDefault="00CC4F2B" w:rsidP="003C578B">
      <w:r w:rsidRPr="003C578B">
        <w:t>3.2.</w:t>
      </w:r>
      <w:r>
        <w:t xml:space="preserve"> </w:t>
      </w:r>
      <w:r w:rsidRPr="003C578B">
        <w:t>Предоставление муниципальной услуги включает следующие административные действия (процедуры):</w:t>
      </w:r>
    </w:p>
    <w:p w:rsidR="00CC4F2B" w:rsidRPr="003C578B" w:rsidRDefault="00CC4F2B" w:rsidP="003C578B">
      <w:r w:rsidRPr="003C578B">
        <w:t>-</w:t>
      </w:r>
      <w:r>
        <w:t xml:space="preserve"> </w:t>
      </w:r>
      <w:r w:rsidRPr="003C578B">
        <w:t>прием и регистрация заявления;</w:t>
      </w:r>
    </w:p>
    <w:p w:rsidR="00CC4F2B" w:rsidRPr="003C578B" w:rsidRDefault="00CC4F2B" w:rsidP="003C578B">
      <w:r w:rsidRPr="003C578B">
        <w:t>-</w:t>
      </w:r>
      <w:r>
        <w:t xml:space="preserve"> </w:t>
      </w:r>
      <w:r w:rsidRPr="003C578B">
        <w:t>рассмотрение заявления и подготовка сведений (копий документов) из МИСОГД;</w:t>
      </w:r>
    </w:p>
    <w:p w:rsidR="00CC4F2B" w:rsidRPr="003C578B" w:rsidRDefault="00CC4F2B" w:rsidP="003C578B">
      <w:r w:rsidRPr="003C578B">
        <w:t>-</w:t>
      </w:r>
      <w:r>
        <w:t xml:space="preserve"> </w:t>
      </w:r>
      <w:r w:rsidRPr="003C578B">
        <w:t>направление (выдача) сведений либо отказ</w:t>
      </w:r>
      <w:r>
        <w:t xml:space="preserve"> </w:t>
      </w:r>
      <w:r w:rsidRPr="003C578B">
        <w:t>в предоставлении сведений.</w:t>
      </w:r>
    </w:p>
    <w:p w:rsidR="00CC4F2B" w:rsidRPr="003C578B" w:rsidRDefault="00CC4F2B" w:rsidP="003C578B"/>
    <w:p w:rsidR="00CC4F2B" w:rsidRPr="003C578B" w:rsidRDefault="00CC4F2B" w:rsidP="003C578B">
      <w:r w:rsidRPr="003C578B">
        <w:t>3.3.</w:t>
      </w:r>
      <w:r>
        <w:t xml:space="preserve"> </w:t>
      </w:r>
      <w:r w:rsidRPr="003C578B">
        <w:t>Прием и регистрация заявления</w:t>
      </w:r>
    </w:p>
    <w:p w:rsidR="00CC4F2B" w:rsidRPr="003C578B" w:rsidRDefault="00CC4F2B" w:rsidP="003C578B">
      <w:r w:rsidRPr="003C578B">
        <w:t>3.3.1.</w:t>
      </w:r>
      <w:r>
        <w:t xml:space="preserve"> </w:t>
      </w:r>
      <w:r w:rsidRPr="003C578B">
        <w:t>Основанием для начала данной административной процедуры является поступление в отдел</w:t>
      </w:r>
      <w:r>
        <w:t xml:space="preserve"> </w:t>
      </w:r>
      <w:r w:rsidRPr="003C578B">
        <w:t>письменного заявления заинтересованного лица.</w:t>
      </w:r>
    </w:p>
    <w:p w:rsidR="00CC4F2B" w:rsidRPr="003C578B" w:rsidRDefault="00CC4F2B" w:rsidP="003C578B">
      <w:r w:rsidRPr="003C578B">
        <w:t>3.3.2. Днем поступления заявления считается дата его регистрации специалистом организационно-территориального отдела Администрации, ответственным за прием и регистрацию документов при предоставлении муниципальной услуги.</w:t>
      </w:r>
    </w:p>
    <w:p w:rsidR="00CC4F2B" w:rsidRPr="003C578B" w:rsidRDefault="00CC4F2B" w:rsidP="003C578B">
      <w:r w:rsidRPr="003C578B">
        <w:t>3.3.3. При приеме письменного заявления непосредственно от заинтересованного лица по его просьбе на втором экземпляре принятого заявления делается отметка с указанием даты приема заявления, фамилии и инициалов лица, принявшего заявление.</w:t>
      </w:r>
    </w:p>
    <w:p w:rsidR="00CC4F2B" w:rsidRPr="003C578B" w:rsidRDefault="00CC4F2B" w:rsidP="003C578B">
      <w:r w:rsidRPr="003C578B">
        <w:t>3.3.4.</w:t>
      </w:r>
      <w:r>
        <w:t xml:space="preserve"> </w:t>
      </w:r>
      <w:r w:rsidRPr="003C578B">
        <w:t>Специалист отдела, ответственный за прием и регистрацию документов при предоставлении муниципальной услуги:</w:t>
      </w:r>
    </w:p>
    <w:p w:rsidR="00CC4F2B" w:rsidRPr="003C578B" w:rsidRDefault="00CC4F2B" w:rsidP="003C578B">
      <w:r w:rsidRPr="003C578B">
        <w:t>- устанавливает предмет заявления;</w:t>
      </w:r>
    </w:p>
    <w:p w:rsidR="00CC4F2B" w:rsidRPr="003C578B" w:rsidRDefault="00CC4F2B" w:rsidP="003C578B">
      <w:r w:rsidRPr="003C578B">
        <w:t>- проверяет наличие в заявлении всех необходимых реквизитов и данных, предусмотренных пп. 2.6.2 настоящего административного регламента;</w:t>
      </w:r>
    </w:p>
    <w:p w:rsidR="00CC4F2B" w:rsidRPr="003C578B" w:rsidRDefault="00CC4F2B" w:rsidP="003C578B">
      <w:r w:rsidRPr="003C578B">
        <w:t>- регистрирует заявление в книге учета входящих документов;</w:t>
      </w:r>
    </w:p>
    <w:p w:rsidR="00CC4F2B" w:rsidRPr="003C578B" w:rsidRDefault="00CC4F2B" w:rsidP="003C578B">
      <w:r w:rsidRPr="003C578B">
        <w:t>- направляет заявление на резолюцию начальнику отдела.</w:t>
      </w:r>
    </w:p>
    <w:p w:rsidR="00CC4F2B" w:rsidRPr="003C578B" w:rsidRDefault="00CC4F2B" w:rsidP="003C578B">
      <w:r w:rsidRPr="003C578B">
        <w:t>3.3.5.</w:t>
      </w:r>
      <w:r>
        <w:t xml:space="preserve"> </w:t>
      </w:r>
      <w:r w:rsidRPr="003C578B">
        <w:t>После регистрации поступивший запрос с резолюцией начальника отдела направляется специалисту, ответственному за предоставление муниципальной услуги.</w:t>
      </w:r>
    </w:p>
    <w:p w:rsidR="00CC4F2B" w:rsidRPr="003C578B" w:rsidRDefault="00CC4F2B" w:rsidP="003C578B">
      <w:r w:rsidRPr="003C578B">
        <w:t xml:space="preserve">3.3.7. Максимальный срок исполнения данной административной процедуры составляет 1 день. </w:t>
      </w:r>
    </w:p>
    <w:p w:rsidR="00CC4F2B" w:rsidRPr="003C578B" w:rsidRDefault="00CC4F2B" w:rsidP="003C578B">
      <w:r w:rsidRPr="003C578B">
        <w:t>3.4.</w:t>
      </w:r>
      <w:r>
        <w:t xml:space="preserve"> </w:t>
      </w:r>
      <w:r w:rsidRPr="003C578B">
        <w:t>Рассмотрение заявления и подготовка сведений (копий документов) из МИСОГД</w:t>
      </w:r>
    </w:p>
    <w:p w:rsidR="00CC4F2B" w:rsidRPr="003C578B" w:rsidRDefault="00CC4F2B" w:rsidP="003C578B">
      <w:r w:rsidRPr="003C578B">
        <w:t>3.4.1. Основанием для начала административного действия (процедуры) является поступление заявления специалисту, ответственному за предоставление муниципальной услуги.</w:t>
      </w:r>
    </w:p>
    <w:p w:rsidR="00CC4F2B" w:rsidRPr="003C578B" w:rsidRDefault="00CC4F2B" w:rsidP="003C578B">
      <w:r w:rsidRPr="003C578B">
        <w:t>3.4.2. Специалист, ответственный за предоставление муниципальной услуги,</w:t>
      </w:r>
      <w:r>
        <w:t xml:space="preserve"> </w:t>
      </w:r>
      <w:r w:rsidRPr="003C578B">
        <w:t>рассматривает заявление.</w:t>
      </w:r>
    </w:p>
    <w:p w:rsidR="00CC4F2B" w:rsidRPr="003C578B" w:rsidRDefault="00CC4F2B" w:rsidP="003C578B">
      <w:r w:rsidRPr="003C578B">
        <w:t>3.4.3. На основании изучения (анализа) документов специалист, ответственный за предоставление муниципальной услуги, готовит сведения (или информацию об отказ в предоставлении сведений) и передает на визирование начальнику отдела:</w:t>
      </w:r>
    </w:p>
    <w:p w:rsidR="00CC4F2B" w:rsidRPr="003C578B" w:rsidRDefault="00CC4F2B" w:rsidP="003C578B">
      <w:r w:rsidRPr="003C578B">
        <w:t>- о предоставлении сведений (копий документов) из МИСОГД;</w:t>
      </w:r>
    </w:p>
    <w:p w:rsidR="00CC4F2B" w:rsidRPr="003C578B" w:rsidRDefault="00CC4F2B" w:rsidP="003C578B">
      <w:r w:rsidRPr="003C578B">
        <w:t>- об отказе в предоставлении муниципальной услуги.</w:t>
      </w:r>
    </w:p>
    <w:p w:rsidR="00CC4F2B" w:rsidRPr="003C578B" w:rsidRDefault="00CC4F2B" w:rsidP="003C578B">
      <w:r w:rsidRPr="003C578B">
        <w:t>3.4.4.</w:t>
      </w:r>
      <w:r>
        <w:t xml:space="preserve"> </w:t>
      </w:r>
      <w:r w:rsidRPr="003C578B">
        <w:t>Решение об отказе в предоставлении муниципальной услуги принимается, если имеется основание, указанное в пункте 2.8 настоящего административного регламента.</w:t>
      </w:r>
    </w:p>
    <w:p w:rsidR="00CC4F2B" w:rsidRPr="003C578B" w:rsidRDefault="00CC4F2B" w:rsidP="003C578B">
      <w:r w:rsidRPr="003C578B">
        <w:t>3.4.5.</w:t>
      </w:r>
      <w:r>
        <w:t xml:space="preserve"> </w:t>
      </w:r>
      <w:r w:rsidRPr="003C578B">
        <w:t>Специалист, ответственный за предоставление муниципальной услуги,</w:t>
      </w:r>
      <w:r>
        <w:t xml:space="preserve"> </w:t>
      </w:r>
      <w:r w:rsidRPr="003C578B">
        <w:t>готовит сведения, в виде информационного письма или копии документов (копии копируются с оригиналов). Информационное письмо (копии документов) согласовывается</w:t>
      </w:r>
      <w:r>
        <w:t xml:space="preserve"> </w:t>
      </w:r>
      <w:r w:rsidRPr="003C578B">
        <w:t>начальником отдела и направляется на подпись Главе Крапивинского муниципального района.</w:t>
      </w:r>
    </w:p>
    <w:p w:rsidR="00CC4F2B" w:rsidRPr="003C578B" w:rsidRDefault="00CC4F2B" w:rsidP="003C578B">
      <w:r w:rsidRPr="003C578B">
        <w:t>3.4.6. Решение об отказе в предоставлении муниципальной услуги оформляется специалистом, ответственным за предоставление муниципальной услуги, в виде письма.</w:t>
      </w:r>
    </w:p>
    <w:p w:rsidR="00CC4F2B" w:rsidRPr="003C578B" w:rsidRDefault="00CC4F2B" w:rsidP="003C578B">
      <w:r w:rsidRPr="003C578B">
        <w:t>В письме об отказе в предоставлении муниципальной услуги заинтересованному лицу указываются причины, послужившие основанием для принятия решения об отказе в предоставлении информации. Письмо об отказе в предоставлении муниципальной услуги согласовывается с начальником отдела и направляется на подпись Главе Крапивинского муниципального района.</w:t>
      </w:r>
    </w:p>
    <w:p w:rsidR="00CC4F2B" w:rsidRPr="003C578B" w:rsidRDefault="00CC4F2B" w:rsidP="003C578B">
      <w:r w:rsidRPr="003C578B">
        <w:t>3.4.7. Срок рассмотрения заявления, принятия решения, подготовка сведений не должен превышать 12 рабочих дня с момента его поступления специалисту, ответственному за предоставление муниципальной услуги.</w:t>
      </w:r>
    </w:p>
    <w:p w:rsidR="00CC4F2B" w:rsidRPr="003C578B" w:rsidRDefault="00CC4F2B" w:rsidP="003C578B">
      <w:r w:rsidRPr="003C578B">
        <w:t>3.5. Направление (выдача) сведений (копий документов) либо отказ в предоставлении сведений</w:t>
      </w:r>
    </w:p>
    <w:p w:rsidR="00CC4F2B" w:rsidRPr="003C578B" w:rsidRDefault="00CC4F2B" w:rsidP="003C578B">
      <w:r w:rsidRPr="003C578B">
        <w:t>3.5.1. Подписанные информационное письмо (заверенные копии документов) или письмо об отказе в предоставлении муниципальной услуги регистрируются в соответствующем журнале регистрации исходящей документации.</w:t>
      </w:r>
    </w:p>
    <w:p w:rsidR="00CC4F2B" w:rsidRPr="003C578B" w:rsidRDefault="00CC4F2B" w:rsidP="003C578B">
      <w:r w:rsidRPr="003C578B">
        <w:t>3.5.2. Запрашиваемые сведения предоставляются заинтересованному лицу на бумажном и (или) электронном носителе, в текстовой или графической формах.</w:t>
      </w:r>
    </w:p>
    <w:p w:rsidR="00CC4F2B" w:rsidRPr="003C578B" w:rsidRDefault="00CC4F2B" w:rsidP="003C578B">
      <w:r w:rsidRPr="003C578B">
        <w:t>3.5.3. Если заявление о предоставлении муниципальной услуги было направлено посредством почтовой связи, то письменный ответ направляется заинтересованному лицу по адресу, указанному в заявлении.</w:t>
      </w:r>
    </w:p>
    <w:p w:rsidR="00CC4F2B" w:rsidRPr="003C578B" w:rsidRDefault="00CC4F2B" w:rsidP="003C578B">
      <w:r w:rsidRPr="003C578B">
        <w:t>3.5.4. Запрашиваемые сведения (копии документов) могут выдаваться заи6нтересованному лицу либо его представителю по доверенности на руки под роспись.</w:t>
      </w:r>
    </w:p>
    <w:p w:rsidR="00CC4F2B" w:rsidRPr="003C578B" w:rsidRDefault="00CC4F2B" w:rsidP="003C578B">
      <w:r w:rsidRPr="003C578B">
        <w:t>Дата выдачи сведений фиксируется в книге предоставления сведений.</w:t>
      </w:r>
    </w:p>
    <w:p w:rsidR="00CC4F2B" w:rsidRPr="003C578B" w:rsidRDefault="00CC4F2B" w:rsidP="003C578B">
      <w:r w:rsidRPr="003C578B">
        <w:t>3.5.5.</w:t>
      </w:r>
      <w:r>
        <w:t xml:space="preserve"> </w:t>
      </w:r>
      <w:r w:rsidRPr="003C578B">
        <w:t>Максимальный срок выполнения данного административного действия составляет 1 рабочий день.</w:t>
      </w:r>
    </w:p>
    <w:p w:rsidR="00CC4F2B" w:rsidRPr="003C578B" w:rsidRDefault="00CC4F2B" w:rsidP="003C578B"/>
    <w:p w:rsidR="00CC4F2B" w:rsidRPr="00E203C1" w:rsidRDefault="00CC4F2B" w:rsidP="00E203C1">
      <w:pPr>
        <w:jc w:val="center"/>
        <w:rPr>
          <w:b/>
          <w:bCs/>
          <w:sz w:val="30"/>
          <w:szCs w:val="30"/>
        </w:rPr>
      </w:pPr>
      <w:r w:rsidRPr="00E203C1">
        <w:rPr>
          <w:b/>
          <w:bCs/>
          <w:sz w:val="30"/>
          <w:szCs w:val="30"/>
        </w:rPr>
        <w:t>IV. Формы контроля за предоставлением муниципальной услуги</w:t>
      </w:r>
    </w:p>
    <w:p w:rsidR="00CC4F2B" w:rsidRPr="003C578B" w:rsidRDefault="00CC4F2B" w:rsidP="003C578B"/>
    <w:p w:rsidR="00CC4F2B" w:rsidRPr="003C578B" w:rsidRDefault="00CC4F2B" w:rsidP="003C578B">
      <w:r w:rsidRPr="003C578B">
        <w:t>4.1. Контроль предоставления сведений, содержащихся в ИСОГД, производится должностным лицом, ответственным за организацию работы по осуществлению указанной процедуры. По результатам проверок указанное должностное лицо дает указания по устранению выявленных отклонений и нарушений, и контролирует их исполнение. Внеплановые проверки проводятся по конкретному обращению граждан.</w:t>
      </w:r>
    </w:p>
    <w:p w:rsidR="00CC4F2B" w:rsidRPr="003C578B" w:rsidRDefault="00CC4F2B" w:rsidP="003C578B">
      <w:r w:rsidRPr="003C578B">
        <w:t>4.2. Сотрудники, ответственные за предоставление сведений, содержащихся ИСОГД, заполняют контрольный лист отдельно для каждой муниципальной услуги, предоставляемой Отделом в соответствии с настоящи</w:t>
      </w:r>
      <w:r>
        <w:t>м административным регламентом.</w:t>
      </w:r>
    </w:p>
    <w:p w:rsidR="00CC4F2B" w:rsidRPr="003C578B" w:rsidRDefault="00CC4F2B" w:rsidP="003C578B">
      <w:r w:rsidRPr="003C578B">
        <w:t xml:space="preserve">4.3. Специалисты, ответственные за предоставление муниципальной услуги, несут персональную ответственность за сроки и порядок исполнения каждой административной процедуры, указанной в настоящем административном регламенте, в соответствии с действующим законодательством Российской Федерации. </w:t>
      </w:r>
    </w:p>
    <w:p w:rsidR="00CC4F2B" w:rsidRPr="003C578B" w:rsidRDefault="00CC4F2B" w:rsidP="003C578B">
      <w:r w:rsidRPr="003C578B">
        <w:t xml:space="preserve">Персональная ответственность специалистов закрепляется в их должностных инструкциях. </w:t>
      </w:r>
    </w:p>
    <w:p w:rsidR="00CC4F2B" w:rsidRPr="003C578B" w:rsidRDefault="00CC4F2B" w:rsidP="003C578B">
      <w:r w:rsidRPr="003C578B">
        <w:t>4.4. Контроль за предоставлением муниципальной услуги со стороны граждан, их объединений и организаций, осуществляется путем получения информации о ходе и результатах предоставления муниципальной</w:t>
      </w:r>
      <w:r>
        <w:t xml:space="preserve"> </w:t>
      </w:r>
      <w:r w:rsidRPr="003C578B">
        <w:t xml:space="preserve">услуги, а также информации о ходе и результатах рассмотрения жалоб на действия (бездействие) и решения должностных лиц Отдела. </w:t>
      </w:r>
    </w:p>
    <w:p w:rsidR="00CC4F2B" w:rsidRPr="00E203C1" w:rsidRDefault="00CC4F2B" w:rsidP="00E203C1">
      <w:pPr>
        <w:jc w:val="center"/>
        <w:rPr>
          <w:b/>
          <w:bCs/>
          <w:sz w:val="30"/>
          <w:szCs w:val="30"/>
        </w:rPr>
      </w:pPr>
    </w:p>
    <w:p w:rsidR="00CC4F2B" w:rsidRPr="00E203C1" w:rsidRDefault="00CC4F2B" w:rsidP="00E203C1">
      <w:pPr>
        <w:jc w:val="center"/>
        <w:rPr>
          <w:b/>
          <w:bCs/>
          <w:sz w:val="30"/>
          <w:szCs w:val="30"/>
        </w:rPr>
      </w:pPr>
      <w:r w:rsidRPr="00E203C1">
        <w:rPr>
          <w:b/>
          <w:bCs/>
          <w:sz w:val="30"/>
          <w:szCs w:val="30"/>
        </w:rPr>
        <w:t>V. Досудебный (внесудебный) порядок обжалования решений и действий (бездействия) органа, предоставляющего муниципальную услугу, также должностных лиц</w:t>
      </w:r>
    </w:p>
    <w:p w:rsidR="00CC4F2B" w:rsidRPr="00E203C1" w:rsidRDefault="00CC4F2B" w:rsidP="00E203C1">
      <w:pPr>
        <w:jc w:val="center"/>
        <w:rPr>
          <w:b/>
          <w:bCs/>
          <w:sz w:val="30"/>
          <w:szCs w:val="30"/>
        </w:rPr>
      </w:pPr>
    </w:p>
    <w:p w:rsidR="00CC4F2B" w:rsidRPr="003C578B" w:rsidRDefault="00CC4F2B" w:rsidP="003C578B">
      <w:r w:rsidRPr="003C578B">
        <w:t xml:space="preserve">5.1. Информация для заинтересованного лица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услуги. </w:t>
      </w:r>
    </w:p>
    <w:p w:rsidR="00CC4F2B" w:rsidRPr="003C578B" w:rsidRDefault="00CC4F2B" w:rsidP="003C578B">
      <w:r w:rsidRPr="003C578B">
        <w:t>5.1.1. Заинтересованное лицо вправе обжаловать действия (бездействие) и решения, принятые (осуществляемые) в ходе предоставления муниципальной услуги должностным лицом, муниципальным служащим Отдела.</w:t>
      </w:r>
    </w:p>
    <w:p w:rsidR="00CC4F2B" w:rsidRPr="003C578B" w:rsidRDefault="00CC4F2B" w:rsidP="003C578B">
      <w:r w:rsidRPr="003C578B">
        <w:t>5.2. Предмет досудебного (внесудебного) обжалования.</w:t>
      </w:r>
    </w:p>
    <w:p w:rsidR="00CC4F2B" w:rsidRPr="003C578B" w:rsidRDefault="00CC4F2B" w:rsidP="003C578B">
      <w:r w:rsidRPr="003C578B">
        <w:t xml:space="preserve">5.2.1.Предметом досудебного (внесудебного) обжалования заинтересованным лицом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является решение или действие (бездействие) должностного лица, принятое или осуществленное им в ходе предоставления муниципальной услуги, в том числе в следующих случаях: </w:t>
      </w:r>
    </w:p>
    <w:p w:rsidR="00CC4F2B" w:rsidRPr="003C578B" w:rsidRDefault="00CC4F2B" w:rsidP="003C578B">
      <w:r w:rsidRPr="003C578B">
        <w:t xml:space="preserve">1) нарушение срока регистрации запроса заинтересованного лица о предоставлении муниципальной услуги; </w:t>
      </w:r>
    </w:p>
    <w:p w:rsidR="00CC4F2B" w:rsidRPr="003C578B" w:rsidRDefault="00CC4F2B" w:rsidP="003C578B">
      <w:r w:rsidRPr="003C578B">
        <w:t xml:space="preserve">2) нарушение срока предоставления муниципальной услуги; </w:t>
      </w:r>
    </w:p>
    <w:p w:rsidR="00CC4F2B" w:rsidRPr="003C578B" w:rsidRDefault="00CC4F2B" w:rsidP="003C578B">
      <w:r w:rsidRPr="003C578B">
        <w:t xml:space="preserve">3) требование у заинтересованного лица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услуги; </w:t>
      </w:r>
    </w:p>
    <w:p w:rsidR="00CC4F2B" w:rsidRPr="003C578B" w:rsidRDefault="00CC4F2B" w:rsidP="003C578B">
      <w:r w:rsidRPr="003C578B"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услуги, у заинтересованного лица; </w:t>
      </w:r>
    </w:p>
    <w:p w:rsidR="00CC4F2B" w:rsidRPr="003C578B" w:rsidRDefault="00CC4F2B" w:rsidP="003C578B">
      <w:r w:rsidRPr="003C578B"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 </w:t>
      </w:r>
    </w:p>
    <w:p w:rsidR="00CC4F2B" w:rsidRPr="003C578B" w:rsidRDefault="00CC4F2B" w:rsidP="003C578B">
      <w:r w:rsidRPr="003C578B">
        <w:t xml:space="preserve">6) затребование от заинтересованного лица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 </w:t>
      </w:r>
    </w:p>
    <w:p w:rsidR="00CC4F2B" w:rsidRPr="003C578B" w:rsidRDefault="00CC4F2B" w:rsidP="003C578B">
      <w:r w:rsidRPr="003C578B">
        <w:t xml:space="preserve">7) отказ органа, предоставляющего муниципальную услугу, должностного лица органа,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CC4F2B" w:rsidRPr="003C578B" w:rsidRDefault="00CC4F2B" w:rsidP="003C578B">
      <w:r w:rsidRPr="003C578B">
        <w:t>5.3. В удовлетворении жалобы отказывается в следующих случаях:</w:t>
      </w:r>
    </w:p>
    <w:p w:rsidR="00CC4F2B" w:rsidRPr="003C578B" w:rsidRDefault="00CC4F2B" w:rsidP="003C578B">
      <w:r w:rsidRPr="003C578B"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CC4F2B" w:rsidRPr="003C578B" w:rsidRDefault="00CC4F2B" w:rsidP="003C578B">
      <w:r w:rsidRPr="003C578B"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C4F2B" w:rsidRPr="003C578B" w:rsidRDefault="00CC4F2B" w:rsidP="003C578B">
      <w:r w:rsidRPr="003C578B">
        <w:t>в) наличие решения по жалобе, принятого ранее в соответствии с требованиями в отношении того же заявителя и по тому же предмету жалобы.</w:t>
      </w:r>
    </w:p>
    <w:p w:rsidR="00CC4F2B" w:rsidRPr="003C578B" w:rsidRDefault="00CC4F2B" w:rsidP="003C578B">
      <w:r w:rsidRPr="003C578B">
        <w:t>Отдел вправе оставить жалобу без ответа в следующих случаях:</w:t>
      </w:r>
    </w:p>
    <w:p w:rsidR="00CC4F2B" w:rsidRPr="003C578B" w:rsidRDefault="00CC4F2B" w:rsidP="003C578B">
      <w:r w:rsidRPr="003C578B"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C4F2B" w:rsidRPr="003C578B" w:rsidRDefault="00CC4F2B" w:rsidP="003C578B">
      <w:r w:rsidRPr="003C578B"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C4F2B" w:rsidRPr="003C578B" w:rsidRDefault="00CC4F2B" w:rsidP="003C578B">
      <w:r w:rsidRPr="003C578B">
        <w:t xml:space="preserve">5.4. Основания для начала процедуры досудебного (внесудебного) обжалования </w:t>
      </w:r>
    </w:p>
    <w:p w:rsidR="00CC4F2B" w:rsidRPr="003C578B" w:rsidRDefault="00CC4F2B" w:rsidP="003C578B">
      <w:r w:rsidRPr="003C578B">
        <w:t xml:space="preserve">5.4.1.Основанием для начала процедуры досудебного обжалования является поступление письменного обращения с жалобой на действия (бездействие) и решения, принятые (осуществляемые) в ходе предоставления муниципальной услуги на основании Административного регламента. </w:t>
      </w:r>
    </w:p>
    <w:p w:rsidR="00CC4F2B" w:rsidRPr="003C578B" w:rsidRDefault="00CC4F2B" w:rsidP="003C578B">
      <w:r w:rsidRPr="003C578B">
        <w:t>5.4.2.Заинтересованные лица имеют право подать жалобу в письменной форме на бумажном носителе, в электронной форме в орган, предоставляющий муниципальную услугу.</w:t>
      </w:r>
    </w:p>
    <w:p w:rsidR="00CC4F2B" w:rsidRPr="003C578B" w:rsidRDefault="00CC4F2B" w:rsidP="003C578B">
      <w:r w:rsidRPr="003C578B">
        <w:t xml:space="preserve">5.4.3.Жалоба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заинтересованного лица. </w:t>
      </w:r>
    </w:p>
    <w:p w:rsidR="00CC4F2B" w:rsidRPr="003C578B" w:rsidRDefault="00CC4F2B" w:rsidP="003C578B">
      <w:r w:rsidRPr="003C578B">
        <w:t xml:space="preserve">5.5. Право заинтересованного лица на получение информации и документов, необходимых для обоснования и рассмотрения жалобы (претензии) </w:t>
      </w:r>
    </w:p>
    <w:p w:rsidR="00CC4F2B" w:rsidRPr="003C578B" w:rsidRDefault="00CC4F2B" w:rsidP="003C578B">
      <w:r w:rsidRPr="003C578B">
        <w:t xml:space="preserve">5.5.1.Заинтересованные лица имеют право обратиться в орган, предоставляющий муниципальную услугу за получением информации и документов, необходимых для обоснования и рассмотрения жалобы. </w:t>
      </w:r>
    </w:p>
    <w:p w:rsidR="00CC4F2B" w:rsidRPr="003C578B" w:rsidRDefault="00CC4F2B" w:rsidP="003C578B">
      <w:r w:rsidRPr="003C578B">
        <w:t xml:space="preserve">5.6. Сроки рассмотрения жалобы (претензии). </w:t>
      </w:r>
    </w:p>
    <w:p w:rsidR="00CC4F2B" w:rsidRPr="003C578B" w:rsidRDefault="00CC4F2B" w:rsidP="003C578B">
      <w:r w:rsidRPr="003C578B">
        <w:t>5.6.1.Жалоба,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дней со дня ее регистрации.</w:t>
      </w:r>
    </w:p>
    <w:p w:rsidR="00CC4F2B" w:rsidRPr="003C578B" w:rsidRDefault="00CC4F2B" w:rsidP="003C578B">
      <w:r w:rsidRPr="003C578B">
        <w:t xml:space="preserve">5.7. Результат досудебного (внесудебного) обжалования применительно к каждой процедуре либо инстанции обжалования. </w:t>
      </w:r>
    </w:p>
    <w:p w:rsidR="00CC4F2B" w:rsidRPr="003C578B" w:rsidRDefault="00CC4F2B" w:rsidP="003C578B">
      <w:r w:rsidRPr="003C578B">
        <w:t xml:space="preserve">5.7.1.По результатам рассмотрения жалобы орган, предоставляющий муниципальную услугу, принимает одно из следующих решений: </w:t>
      </w:r>
    </w:p>
    <w:p w:rsidR="00CC4F2B" w:rsidRPr="003C578B" w:rsidRDefault="00CC4F2B" w:rsidP="003C578B">
      <w:r w:rsidRPr="003C578B"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 </w:t>
      </w:r>
    </w:p>
    <w:p w:rsidR="00CC4F2B" w:rsidRPr="003C578B" w:rsidRDefault="00CC4F2B" w:rsidP="003C578B">
      <w:r w:rsidRPr="003C578B">
        <w:t xml:space="preserve">2) отказывает в удовлетворении жалобы. </w:t>
      </w:r>
    </w:p>
    <w:p w:rsidR="00CC4F2B" w:rsidRPr="003C578B" w:rsidRDefault="00CC4F2B" w:rsidP="003C578B">
      <w:r w:rsidRPr="003C578B">
        <w:t>5.7.2.Не позднее дня, следующего за днем принятия решения, указанного в настоящем разделе, заинтересованному лицу в письменной форме и по желанию заинтересованного лица в электронной форме направляется мотивированный ответ о р</w:t>
      </w:r>
      <w:r>
        <w:t>езультатах рассмотрения жалобы.</w:t>
      </w:r>
    </w:p>
    <w:p w:rsidR="00CC4F2B" w:rsidRPr="003C578B" w:rsidRDefault="00CC4F2B" w:rsidP="003C578B"/>
    <w:p w:rsidR="00CC4F2B" w:rsidRPr="003C578B" w:rsidRDefault="00CC4F2B" w:rsidP="003C578B">
      <w:r>
        <w:t>Начальник отдела</w:t>
      </w:r>
    </w:p>
    <w:p w:rsidR="00CC4F2B" w:rsidRDefault="00CC4F2B" w:rsidP="003C578B">
      <w:r w:rsidRPr="003C578B">
        <w:t>а</w:t>
      </w:r>
      <w:r>
        <w:t>рхитектуры и градостроительства</w:t>
      </w:r>
    </w:p>
    <w:p w:rsidR="00CC4F2B" w:rsidRDefault="00CC4F2B" w:rsidP="003C578B">
      <w:r w:rsidRPr="003C578B">
        <w:t>С.В. Дашкевич</w:t>
      </w:r>
    </w:p>
    <w:p w:rsidR="00CC4F2B" w:rsidRPr="003C578B" w:rsidRDefault="00CC4F2B" w:rsidP="003C578B"/>
    <w:p w:rsidR="00CC4F2B" w:rsidRPr="00E203C1" w:rsidRDefault="00CC4F2B" w:rsidP="00E203C1">
      <w:pPr>
        <w:jc w:val="right"/>
        <w:rPr>
          <w:b/>
          <w:bCs/>
          <w:kern w:val="28"/>
          <w:sz w:val="32"/>
          <w:szCs w:val="32"/>
        </w:rPr>
      </w:pPr>
      <w:r w:rsidRPr="00E203C1">
        <w:rPr>
          <w:b/>
          <w:bCs/>
          <w:kern w:val="28"/>
          <w:sz w:val="32"/>
          <w:szCs w:val="32"/>
        </w:rPr>
        <w:t>Приложение 1</w:t>
      </w:r>
    </w:p>
    <w:p w:rsidR="00CC4F2B" w:rsidRPr="00E203C1" w:rsidRDefault="00CC4F2B" w:rsidP="00E203C1">
      <w:pPr>
        <w:jc w:val="right"/>
        <w:rPr>
          <w:b/>
          <w:bCs/>
          <w:kern w:val="28"/>
          <w:sz w:val="32"/>
          <w:szCs w:val="32"/>
        </w:rPr>
      </w:pPr>
      <w:r w:rsidRPr="00E203C1">
        <w:rPr>
          <w:b/>
          <w:bCs/>
          <w:kern w:val="28"/>
          <w:sz w:val="32"/>
          <w:szCs w:val="32"/>
        </w:rPr>
        <w:t>к административному регламенту,</w:t>
      </w:r>
    </w:p>
    <w:p w:rsidR="00CC4F2B" w:rsidRPr="00E203C1" w:rsidRDefault="00CC4F2B" w:rsidP="00E203C1">
      <w:pPr>
        <w:jc w:val="right"/>
        <w:rPr>
          <w:b/>
          <w:bCs/>
          <w:kern w:val="28"/>
          <w:sz w:val="32"/>
          <w:szCs w:val="32"/>
        </w:rPr>
      </w:pPr>
      <w:r w:rsidRPr="00E203C1">
        <w:rPr>
          <w:b/>
          <w:bCs/>
          <w:kern w:val="28"/>
          <w:sz w:val="32"/>
          <w:szCs w:val="32"/>
        </w:rPr>
        <w:t xml:space="preserve">утвержденному постановлением </w:t>
      </w:r>
    </w:p>
    <w:p w:rsidR="00CC4F2B" w:rsidRPr="00E203C1" w:rsidRDefault="00CC4F2B" w:rsidP="00E203C1">
      <w:pPr>
        <w:jc w:val="right"/>
        <w:rPr>
          <w:b/>
          <w:bCs/>
          <w:kern w:val="28"/>
          <w:sz w:val="32"/>
          <w:szCs w:val="32"/>
        </w:rPr>
      </w:pPr>
      <w:r w:rsidRPr="00E203C1">
        <w:rPr>
          <w:b/>
          <w:bCs/>
          <w:kern w:val="28"/>
          <w:sz w:val="32"/>
          <w:szCs w:val="32"/>
        </w:rPr>
        <w:t>администрации Крапивинского</w:t>
      </w:r>
    </w:p>
    <w:p w:rsidR="00CC4F2B" w:rsidRPr="00E203C1" w:rsidRDefault="00CC4F2B" w:rsidP="00E203C1">
      <w:pPr>
        <w:jc w:val="right"/>
        <w:rPr>
          <w:b/>
          <w:bCs/>
          <w:kern w:val="28"/>
          <w:sz w:val="32"/>
          <w:szCs w:val="32"/>
        </w:rPr>
      </w:pPr>
      <w:r w:rsidRPr="00E203C1">
        <w:rPr>
          <w:b/>
          <w:bCs/>
          <w:kern w:val="28"/>
          <w:sz w:val="32"/>
          <w:szCs w:val="32"/>
        </w:rPr>
        <w:t>муниципального района</w:t>
      </w:r>
    </w:p>
    <w:p w:rsidR="00CC4F2B" w:rsidRPr="00E203C1" w:rsidRDefault="00CC4F2B" w:rsidP="00E203C1">
      <w:pPr>
        <w:jc w:val="right"/>
        <w:rPr>
          <w:b/>
          <w:bCs/>
          <w:kern w:val="28"/>
          <w:sz w:val="32"/>
          <w:szCs w:val="32"/>
        </w:rPr>
      </w:pPr>
      <w:r w:rsidRPr="00E203C1">
        <w:rPr>
          <w:b/>
          <w:bCs/>
          <w:kern w:val="28"/>
          <w:sz w:val="32"/>
          <w:szCs w:val="32"/>
        </w:rPr>
        <w:t>от 06.03.2014 г. №228</w:t>
      </w:r>
    </w:p>
    <w:p w:rsidR="00CC4F2B" w:rsidRPr="003C578B" w:rsidRDefault="00CC4F2B" w:rsidP="003C578B"/>
    <w:p w:rsidR="00CC4F2B" w:rsidRPr="00E203C1" w:rsidRDefault="00CC4F2B" w:rsidP="00E203C1">
      <w:pPr>
        <w:rPr>
          <w:b/>
          <w:bCs/>
          <w:sz w:val="28"/>
          <w:szCs w:val="28"/>
        </w:rPr>
      </w:pPr>
      <w:r w:rsidRPr="00E203C1">
        <w:rPr>
          <w:b/>
          <w:bCs/>
          <w:sz w:val="28"/>
          <w:szCs w:val="28"/>
        </w:rPr>
        <w:t>СВЕДЕНИЯ об уполномоченном органе, имеющем право предоставления сведений, содержащихся в информационной системе обеспечения градостроительной деятельности Крапивинского муниципального района</w:t>
      </w:r>
    </w:p>
    <w:p w:rsidR="00CC4F2B" w:rsidRPr="003C578B" w:rsidRDefault="00CC4F2B" w:rsidP="003C578B"/>
    <w:p w:rsidR="00CC4F2B" w:rsidRPr="003C578B" w:rsidRDefault="00CC4F2B" w:rsidP="003C578B">
      <w:r w:rsidRPr="003C578B">
        <w:t>Отдел</w:t>
      </w:r>
      <w:r>
        <w:t xml:space="preserve"> </w:t>
      </w:r>
      <w:r w:rsidRPr="003C578B">
        <w:t xml:space="preserve">архитектуры и градостроительства администрации </w:t>
      </w:r>
    </w:p>
    <w:p w:rsidR="00CC4F2B" w:rsidRPr="003C578B" w:rsidRDefault="00CC4F2B" w:rsidP="003C578B">
      <w:r w:rsidRPr="003C578B">
        <w:t>Крапивинского муниципального района</w:t>
      </w:r>
    </w:p>
    <w:p w:rsidR="00CC4F2B" w:rsidRPr="003C578B" w:rsidRDefault="00CC4F2B" w:rsidP="003C578B"/>
    <w:p w:rsidR="00CC4F2B" w:rsidRPr="003C578B" w:rsidRDefault="00CC4F2B" w:rsidP="003C578B">
      <w:r w:rsidRPr="003C578B">
        <w:t xml:space="preserve">Юридический адрес: </w:t>
      </w:r>
    </w:p>
    <w:p w:rsidR="00CC4F2B" w:rsidRPr="003C578B" w:rsidRDefault="00CC4F2B" w:rsidP="003C578B">
      <w:r w:rsidRPr="003C578B">
        <w:t>652440, Кемеровская область, Крапивинский район, пгт. Крапивинский, ул. Юбилейная, 15</w:t>
      </w:r>
    </w:p>
    <w:p w:rsidR="00CC4F2B" w:rsidRPr="003C578B" w:rsidRDefault="00CC4F2B" w:rsidP="003C578B">
      <w:r w:rsidRPr="003C578B">
        <w:t xml:space="preserve">Почтовый адрес: </w:t>
      </w:r>
    </w:p>
    <w:p w:rsidR="00CC4F2B" w:rsidRPr="003C578B" w:rsidRDefault="00CC4F2B" w:rsidP="003C578B">
      <w:r w:rsidRPr="003C578B">
        <w:t>652440, Кемеровская область, Крапивинский район, пгт. Крапивинский, ул. Юбилейная, 15</w:t>
      </w:r>
    </w:p>
    <w:p w:rsidR="00CC4F2B" w:rsidRPr="003C578B" w:rsidRDefault="00CC4F2B" w:rsidP="003C578B">
      <w:r w:rsidRPr="003C578B">
        <w:t>Телефоны: 8 (38446) 22255, 22646</w:t>
      </w:r>
    </w:p>
    <w:p w:rsidR="00CC4F2B" w:rsidRPr="003C578B" w:rsidRDefault="00CC4F2B" w:rsidP="003C578B">
      <w:r w:rsidRPr="003C578B">
        <w:t>Адрес электронной почты: arhitektura-krp@yandex.ru</w:t>
      </w:r>
    </w:p>
    <w:p w:rsidR="00CC4F2B" w:rsidRPr="003C578B" w:rsidRDefault="00CC4F2B" w:rsidP="003C578B"/>
    <w:p w:rsidR="00CC4F2B" w:rsidRPr="00E203C1" w:rsidRDefault="00CC4F2B" w:rsidP="003C578B">
      <w:r w:rsidRPr="003C578B">
        <w:t xml:space="preserve">Официальный сайт администрации Крапивинского муниципального района: </w:t>
      </w:r>
      <w:hyperlink r:id="rId11" w:history="1">
        <w:r w:rsidRPr="00E203C1">
          <w:rPr>
            <w:rStyle w:val="Hyperlink"/>
            <w:color w:val="auto"/>
          </w:rPr>
          <w:t>adm-krapiv@ako.ru</w:t>
        </w:r>
      </w:hyperlink>
    </w:p>
    <w:p w:rsidR="00CC4F2B" w:rsidRPr="003C578B" w:rsidRDefault="00CC4F2B" w:rsidP="003C578B"/>
    <w:p w:rsidR="00CC4F2B" w:rsidRPr="003C578B" w:rsidRDefault="00CC4F2B" w:rsidP="003C578B">
      <w:r w:rsidRPr="003C578B">
        <w:t>Режим работы: в рабочие дни с 8-30</w:t>
      </w:r>
      <w:r>
        <w:t xml:space="preserve"> </w:t>
      </w:r>
      <w:r w:rsidRPr="003C578B">
        <w:t>до 17-30 час.</w:t>
      </w:r>
    </w:p>
    <w:p w:rsidR="00CC4F2B" w:rsidRDefault="00CC4F2B" w:rsidP="003C578B">
      <w:r w:rsidRPr="003C578B">
        <w:t>перерыв на обед: с 13-00 до 14</w:t>
      </w:r>
      <w:r>
        <w:t>-00 час.</w:t>
      </w:r>
    </w:p>
    <w:p w:rsidR="00CC4F2B" w:rsidRPr="003C578B" w:rsidRDefault="00CC4F2B" w:rsidP="003C578B"/>
    <w:p w:rsidR="00CC4F2B" w:rsidRPr="00E203C1" w:rsidRDefault="00CC4F2B" w:rsidP="00E203C1">
      <w:pPr>
        <w:jc w:val="right"/>
        <w:rPr>
          <w:b/>
          <w:bCs/>
          <w:kern w:val="28"/>
          <w:sz w:val="32"/>
          <w:szCs w:val="32"/>
        </w:rPr>
      </w:pPr>
      <w:r w:rsidRPr="00E203C1">
        <w:rPr>
          <w:b/>
          <w:bCs/>
          <w:kern w:val="28"/>
          <w:sz w:val="32"/>
          <w:szCs w:val="32"/>
        </w:rPr>
        <w:t>Приложение 2</w:t>
      </w:r>
    </w:p>
    <w:p w:rsidR="00CC4F2B" w:rsidRPr="00E203C1" w:rsidRDefault="00CC4F2B" w:rsidP="00E203C1">
      <w:pPr>
        <w:jc w:val="right"/>
        <w:rPr>
          <w:b/>
          <w:bCs/>
          <w:kern w:val="28"/>
          <w:sz w:val="32"/>
          <w:szCs w:val="32"/>
        </w:rPr>
      </w:pPr>
      <w:r w:rsidRPr="00E203C1">
        <w:rPr>
          <w:b/>
          <w:bCs/>
          <w:kern w:val="28"/>
          <w:sz w:val="32"/>
          <w:szCs w:val="32"/>
        </w:rPr>
        <w:t xml:space="preserve">к </w:t>
      </w:r>
      <w:r>
        <w:rPr>
          <w:b/>
          <w:bCs/>
          <w:kern w:val="28"/>
          <w:sz w:val="32"/>
          <w:szCs w:val="32"/>
        </w:rPr>
        <w:t>а</w:t>
      </w:r>
      <w:r w:rsidRPr="00E203C1">
        <w:rPr>
          <w:b/>
          <w:bCs/>
          <w:kern w:val="28"/>
          <w:sz w:val="32"/>
          <w:szCs w:val="32"/>
        </w:rPr>
        <w:t>дминистративному регламенту,</w:t>
      </w:r>
    </w:p>
    <w:p w:rsidR="00CC4F2B" w:rsidRPr="00E203C1" w:rsidRDefault="00CC4F2B" w:rsidP="00E203C1">
      <w:pPr>
        <w:jc w:val="right"/>
        <w:rPr>
          <w:b/>
          <w:bCs/>
          <w:kern w:val="28"/>
          <w:sz w:val="32"/>
          <w:szCs w:val="32"/>
        </w:rPr>
      </w:pPr>
      <w:r w:rsidRPr="00E203C1">
        <w:rPr>
          <w:b/>
          <w:bCs/>
          <w:kern w:val="28"/>
          <w:sz w:val="32"/>
          <w:szCs w:val="32"/>
        </w:rPr>
        <w:t xml:space="preserve">утвержденному постановлением </w:t>
      </w:r>
    </w:p>
    <w:p w:rsidR="00CC4F2B" w:rsidRPr="00E203C1" w:rsidRDefault="00CC4F2B" w:rsidP="00E203C1">
      <w:pPr>
        <w:jc w:val="right"/>
        <w:rPr>
          <w:b/>
          <w:bCs/>
          <w:kern w:val="28"/>
          <w:sz w:val="32"/>
          <w:szCs w:val="32"/>
        </w:rPr>
      </w:pPr>
      <w:r w:rsidRPr="00E203C1">
        <w:rPr>
          <w:b/>
          <w:bCs/>
          <w:kern w:val="28"/>
          <w:sz w:val="32"/>
          <w:szCs w:val="32"/>
        </w:rPr>
        <w:t>администрации Крапивинского</w:t>
      </w:r>
    </w:p>
    <w:p w:rsidR="00CC4F2B" w:rsidRPr="00E203C1" w:rsidRDefault="00CC4F2B" w:rsidP="00E203C1">
      <w:pPr>
        <w:jc w:val="right"/>
        <w:rPr>
          <w:b/>
          <w:bCs/>
          <w:kern w:val="28"/>
          <w:sz w:val="32"/>
          <w:szCs w:val="32"/>
        </w:rPr>
      </w:pPr>
      <w:r w:rsidRPr="00E203C1">
        <w:rPr>
          <w:b/>
          <w:bCs/>
          <w:kern w:val="28"/>
          <w:sz w:val="32"/>
          <w:szCs w:val="32"/>
        </w:rPr>
        <w:t xml:space="preserve"> муниципального района</w:t>
      </w:r>
    </w:p>
    <w:p w:rsidR="00CC4F2B" w:rsidRPr="00E203C1" w:rsidRDefault="00CC4F2B" w:rsidP="00E203C1">
      <w:pPr>
        <w:jc w:val="right"/>
        <w:rPr>
          <w:b/>
          <w:bCs/>
          <w:kern w:val="28"/>
          <w:sz w:val="32"/>
          <w:szCs w:val="32"/>
        </w:rPr>
      </w:pPr>
      <w:r w:rsidRPr="00E203C1">
        <w:rPr>
          <w:b/>
          <w:bCs/>
          <w:kern w:val="28"/>
          <w:sz w:val="32"/>
          <w:szCs w:val="32"/>
        </w:rPr>
        <w:t>от 06.03.2014 г. №228</w:t>
      </w:r>
    </w:p>
    <w:p w:rsidR="00CC4F2B" w:rsidRDefault="00CC4F2B" w:rsidP="00E203C1">
      <w:pPr>
        <w:jc w:val="right"/>
        <w:rPr>
          <w:b/>
          <w:bCs/>
          <w:kern w:val="28"/>
          <w:sz w:val="32"/>
          <w:szCs w:val="32"/>
        </w:rPr>
      </w:pPr>
    </w:p>
    <w:p w:rsidR="00CC4F2B" w:rsidRPr="003C578B" w:rsidRDefault="00CC4F2B" w:rsidP="00E203C1">
      <w:pPr>
        <w:jc w:val="right"/>
      </w:pPr>
      <w:r w:rsidRPr="003C578B">
        <w:t>Главе Крапивинского муниципального района</w:t>
      </w:r>
    </w:p>
    <w:p w:rsidR="00CC4F2B" w:rsidRPr="003C578B" w:rsidRDefault="00CC4F2B" w:rsidP="00E203C1">
      <w:pPr>
        <w:jc w:val="right"/>
      </w:pPr>
      <w:r w:rsidRPr="003C578B">
        <w:t>Д.П. Ильину</w:t>
      </w:r>
    </w:p>
    <w:p w:rsidR="00CC4F2B" w:rsidRPr="003C578B" w:rsidRDefault="00CC4F2B" w:rsidP="00E203C1">
      <w:pPr>
        <w:jc w:val="right"/>
      </w:pPr>
      <w:r w:rsidRPr="003C578B">
        <w:t>от ____________________________________</w:t>
      </w:r>
    </w:p>
    <w:p w:rsidR="00CC4F2B" w:rsidRPr="003C578B" w:rsidRDefault="00CC4F2B" w:rsidP="00E203C1">
      <w:pPr>
        <w:jc w:val="right"/>
      </w:pPr>
      <w:r w:rsidRPr="003C578B">
        <w:t xml:space="preserve"> ______________________________________</w:t>
      </w:r>
    </w:p>
    <w:p w:rsidR="00CC4F2B" w:rsidRPr="003C578B" w:rsidRDefault="00CC4F2B" w:rsidP="00E203C1">
      <w:pPr>
        <w:jc w:val="right"/>
      </w:pPr>
      <w:r w:rsidRPr="003C578B">
        <w:t>проживающего ___________________________</w:t>
      </w:r>
    </w:p>
    <w:p w:rsidR="00CC4F2B" w:rsidRPr="003C578B" w:rsidRDefault="00CC4F2B" w:rsidP="00E203C1">
      <w:pPr>
        <w:jc w:val="right"/>
      </w:pPr>
      <w:r w:rsidRPr="003C578B">
        <w:t>______________________________________</w:t>
      </w:r>
    </w:p>
    <w:p w:rsidR="00CC4F2B" w:rsidRPr="003C578B" w:rsidRDefault="00CC4F2B" w:rsidP="00E203C1">
      <w:pPr>
        <w:jc w:val="right"/>
      </w:pPr>
      <w:r w:rsidRPr="003C578B">
        <w:t>телефон __________________________________</w:t>
      </w:r>
    </w:p>
    <w:p w:rsidR="00CC4F2B" w:rsidRPr="003C578B" w:rsidRDefault="00CC4F2B" w:rsidP="00E203C1"/>
    <w:p w:rsidR="00CC4F2B" w:rsidRDefault="00CC4F2B" w:rsidP="00E203C1">
      <w:pPr>
        <w:rPr>
          <w:b/>
          <w:bCs/>
          <w:sz w:val="26"/>
          <w:szCs w:val="26"/>
        </w:rPr>
      </w:pPr>
      <w:r w:rsidRPr="00E203C1">
        <w:rPr>
          <w:b/>
          <w:bCs/>
          <w:sz w:val="26"/>
          <w:szCs w:val="26"/>
        </w:rPr>
        <w:t>ЗАЯВЛЕНИЕ о предоставление сведений, содержащихся в информационной системе обеспечения градостроительной деятельности Крапивинского муниципального района</w:t>
      </w:r>
    </w:p>
    <w:p w:rsidR="00CC4F2B" w:rsidRPr="00E203C1" w:rsidRDefault="00CC4F2B" w:rsidP="00E203C1">
      <w:pPr>
        <w:rPr>
          <w:b/>
          <w:bCs/>
          <w:sz w:val="26"/>
          <w:szCs w:val="26"/>
        </w:rPr>
      </w:pPr>
    </w:p>
    <w:p w:rsidR="00CC4F2B" w:rsidRDefault="00CC4F2B" w:rsidP="004A32A2">
      <w:r w:rsidRPr="003C578B">
        <w:t>Прошу предоставить из раздела</w:t>
      </w:r>
      <w:r>
        <w:t xml:space="preserve"> </w:t>
      </w:r>
      <w:r w:rsidRPr="003C578B">
        <w:t>(-ов) (нужные пометить V):</w:t>
      </w:r>
    </w:p>
    <w:p w:rsidR="00CC4F2B" w:rsidRDefault="00CC4F2B" w:rsidP="004A32A2"/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8505"/>
      </w:tblGrid>
      <w:tr w:rsidR="00CC4F2B">
        <w:tc>
          <w:tcPr>
            <w:tcW w:w="959" w:type="dxa"/>
          </w:tcPr>
          <w:p w:rsidR="00CC4F2B" w:rsidRPr="00925868" w:rsidRDefault="00CC4F2B" w:rsidP="00925868">
            <w:pPr>
              <w:ind w:firstLine="0"/>
            </w:pPr>
          </w:p>
        </w:tc>
        <w:tc>
          <w:tcPr>
            <w:tcW w:w="8505" w:type="dxa"/>
          </w:tcPr>
          <w:p w:rsidR="00CC4F2B" w:rsidRPr="00925868" w:rsidRDefault="00CC4F2B" w:rsidP="00925868">
            <w:pPr>
              <w:ind w:firstLine="0"/>
            </w:pPr>
            <w:r w:rsidRPr="00925868">
              <w:t>I «Документы территориального планирования Российской Федерации в части, касающейся территории муниципального образования»</w:t>
            </w:r>
          </w:p>
        </w:tc>
      </w:tr>
      <w:tr w:rsidR="00CC4F2B">
        <w:tc>
          <w:tcPr>
            <w:tcW w:w="959" w:type="dxa"/>
          </w:tcPr>
          <w:p w:rsidR="00CC4F2B" w:rsidRPr="00925868" w:rsidRDefault="00CC4F2B" w:rsidP="00925868">
            <w:pPr>
              <w:ind w:firstLine="0"/>
            </w:pPr>
          </w:p>
        </w:tc>
        <w:tc>
          <w:tcPr>
            <w:tcW w:w="8505" w:type="dxa"/>
            <w:vAlign w:val="bottom"/>
          </w:tcPr>
          <w:p w:rsidR="00CC4F2B" w:rsidRPr="00925868" w:rsidRDefault="00CC4F2B" w:rsidP="00925868">
            <w:pPr>
              <w:ind w:firstLine="0"/>
            </w:pPr>
            <w:r w:rsidRPr="00925868">
              <w:t>II «Документы территориального планирования субъекта Российской Федерации в части, касающейся территории Крапивинского муниципального района</w:t>
            </w:r>
          </w:p>
        </w:tc>
      </w:tr>
      <w:tr w:rsidR="00CC4F2B">
        <w:tc>
          <w:tcPr>
            <w:tcW w:w="959" w:type="dxa"/>
          </w:tcPr>
          <w:p w:rsidR="00CC4F2B" w:rsidRPr="00925868" w:rsidRDefault="00CC4F2B" w:rsidP="00925868">
            <w:pPr>
              <w:ind w:firstLine="0"/>
            </w:pPr>
          </w:p>
        </w:tc>
        <w:tc>
          <w:tcPr>
            <w:tcW w:w="8505" w:type="dxa"/>
          </w:tcPr>
          <w:p w:rsidR="00CC4F2B" w:rsidRPr="00925868" w:rsidRDefault="00CC4F2B" w:rsidP="00925868">
            <w:pPr>
              <w:ind w:firstLine="0"/>
            </w:pPr>
            <w:r w:rsidRPr="00925868">
              <w:t>III «Документы территориального планирования Крапивинского муниципального района»</w:t>
            </w:r>
          </w:p>
        </w:tc>
      </w:tr>
      <w:tr w:rsidR="00CC4F2B">
        <w:tc>
          <w:tcPr>
            <w:tcW w:w="959" w:type="dxa"/>
          </w:tcPr>
          <w:p w:rsidR="00CC4F2B" w:rsidRPr="00925868" w:rsidRDefault="00CC4F2B" w:rsidP="00925868">
            <w:pPr>
              <w:ind w:firstLine="0"/>
            </w:pPr>
          </w:p>
        </w:tc>
        <w:tc>
          <w:tcPr>
            <w:tcW w:w="8505" w:type="dxa"/>
          </w:tcPr>
          <w:p w:rsidR="00CC4F2B" w:rsidRPr="00925868" w:rsidRDefault="00CC4F2B" w:rsidP="00925868">
            <w:pPr>
              <w:ind w:firstLine="0"/>
            </w:pPr>
            <w:r w:rsidRPr="00925868">
              <w:t>IV «Правила землепользования и застройки поселений Крапивинского муниципального района»</w:t>
            </w:r>
          </w:p>
        </w:tc>
      </w:tr>
      <w:tr w:rsidR="00CC4F2B">
        <w:tc>
          <w:tcPr>
            <w:tcW w:w="959" w:type="dxa"/>
          </w:tcPr>
          <w:p w:rsidR="00CC4F2B" w:rsidRPr="00925868" w:rsidRDefault="00CC4F2B" w:rsidP="00925868">
            <w:pPr>
              <w:ind w:firstLine="0"/>
            </w:pPr>
          </w:p>
        </w:tc>
        <w:tc>
          <w:tcPr>
            <w:tcW w:w="8505" w:type="dxa"/>
          </w:tcPr>
          <w:p w:rsidR="00CC4F2B" w:rsidRPr="00925868" w:rsidRDefault="00CC4F2B" w:rsidP="00925868">
            <w:pPr>
              <w:ind w:firstLine="0"/>
            </w:pPr>
            <w:r w:rsidRPr="00925868">
              <w:t>V «Документация по планировке территорий»</w:t>
            </w:r>
          </w:p>
        </w:tc>
      </w:tr>
      <w:tr w:rsidR="00CC4F2B">
        <w:tc>
          <w:tcPr>
            <w:tcW w:w="959" w:type="dxa"/>
          </w:tcPr>
          <w:p w:rsidR="00CC4F2B" w:rsidRPr="00925868" w:rsidRDefault="00CC4F2B" w:rsidP="00925868">
            <w:pPr>
              <w:ind w:firstLine="0"/>
            </w:pPr>
          </w:p>
        </w:tc>
        <w:tc>
          <w:tcPr>
            <w:tcW w:w="8505" w:type="dxa"/>
          </w:tcPr>
          <w:p w:rsidR="00CC4F2B" w:rsidRPr="00925868" w:rsidRDefault="00CC4F2B" w:rsidP="00925868">
            <w:pPr>
              <w:ind w:firstLine="0"/>
            </w:pPr>
            <w:r w:rsidRPr="00925868">
              <w:t>VI «Изученность природных и техногенных условий»</w:t>
            </w:r>
          </w:p>
        </w:tc>
      </w:tr>
      <w:tr w:rsidR="00CC4F2B">
        <w:tc>
          <w:tcPr>
            <w:tcW w:w="959" w:type="dxa"/>
          </w:tcPr>
          <w:p w:rsidR="00CC4F2B" w:rsidRPr="00925868" w:rsidRDefault="00CC4F2B" w:rsidP="00925868">
            <w:pPr>
              <w:ind w:firstLine="0"/>
            </w:pPr>
          </w:p>
        </w:tc>
        <w:tc>
          <w:tcPr>
            <w:tcW w:w="8505" w:type="dxa"/>
          </w:tcPr>
          <w:p w:rsidR="00CC4F2B" w:rsidRPr="00925868" w:rsidRDefault="00CC4F2B" w:rsidP="00925868">
            <w:pPr>
              <w:ind w:firstLine="0"/>
            </w:pPr>
            <w:r w:rsidRPr="00925868">
              <w:t>VII «Изъятие и резервирование земельных участков для государственных или муниципальных нужд»</w:t>
            </w:r>
          </w:p>
        </w:tc>
      </w:tr>
      <w:tr w:rsidR="00CC4F2B">
        <w:tc>
          <w:tcPr>
            <w:tcW w:w="959" w:type="dxa"/>
          </w:tcPr>
          <w:p w:rsidR="00CC4F2B" w:rsidRPr="00925868" w:rsidRDefault="00CC4F2B" w:rsidP="00925868">
            <w:pPr>
              <w:ind w:firstLine="0"/>
            </w:pPr>
          </w:p>
        </w:tc>
        <w:tc>
          <w:tcPr>
            <w:tcW w:w="8505" w:type="dxa"/>
          </w:tcPr>
          <w:p w:rsidR="00CC4F2B" w:rsidRPr="00925868" w:rsidRDefault="00CC4F2B" w:rsidP="00925868">
            <w:pPr>
              <w:ind w:firstLine="0"/>
            </w:pPr>
            <w:r w:rsidRPr="00925868">
              <w:t>VIII «Застроенные и подлежащие застройке земельные участки»</w:t>
            </w:r>
          </w:p>
        </w:tc>
      </w:tr>
      <w:tr w:rsidR="00CC4F2B">
        <w:tc>
          <w:tcPr>
            <w:tcW w:w="959" w:type="dxa"/>
          </w:tcPr>
          <w:p w:rsidR="00CC4F2B" w:rsidRPr="00925868" w:rsidRDefault="00CC4F2B" w:rsidP="00925868">
            <w:pPr>
              <w:ind w:firstLine="0"/>
            </w:pPr>
          </w:p>
        </w:tc>
        <w:tc>
          <w:tcPr>
            <w:tcW w:w="8505" w:type="dxa"/>
          </w:tcPr>
          <w:p w:rsidR="00CC4F2B" w:rsidRPr="00925868" w:rsidRDefault="00CC4F2B" w:rsidP="00925868">
            <w:pPr>
              <w:ind w:firstLine="0"/>
            </w:pPr>
            <w:r w:rsidRPr="00925868">
              <w:t>IX «Геодезические и картографические материалы»</w:t>
            </w:r>
          </w:p>
        </w:tc>
      </w:tr>
      <w:tr w:rsidR="00CC4F2B">
        <w:tc>
          <w:tcPr>
            <w:tcW w:w="959" w:type="dxa"/>
          </w:tcPr>
          <w:p w:rsidR="00CC4F2B" w:rsidRPr="00925868" w:rsidRDefault="00CC4F2B" w:rsidP="00925868">
            <w:pPr>
              <w:ind w:firstLine="0"/>
            </w:pPr>
          </w:p>
        </w:tc>
        <w:tc>
          <w:tcPr>
            <w:tcW w:w="8505" w:type="dxa"/>
          </w:tcPr>
          <w:p w:rsidR="00CC4F2B" w:rsidRPr="00925868" w:rsidRDefault="00CC4F2B" w:rsidP="00925868">
            <w:pPr>
              <w:ind w:firstLine="0"/>
            </w:pPr>
            <w:r w:rsidRPr="00925868">
              <w:t>«Историко-культурные факторы, влияющие на градостроительную деятельность. Объекты историко-культурного наследия»</w:t>
            </w:r>
          </w:p>
        </w:tc>
      </w:tr>
      <w:tr w:rsidR="00CC4F2B">
        <w:tc>
          <w:tcPr>
            <w:tcW w:w="959" w:type="dxa"/>
          </w:tcPr>
          <w:p w:rsidR="00CC4F2B" w:rsidRPr="00925868" w:rsidRDefault="00CC4F2B" w:rsidP="00925868">
            <w:pPr>
              <w:ind w:firstLine="0"/>
            </w:pPr>
          </w:p>
        </w:tc>
        <w:tc>
          <w:tcPr>
            <w:tcW w:w="8505" w:type="dxa"/>
          </w:tcPr>
          <w:p w:rsidR="00CC4F2B" w:rsidRPr="00925868" w:rsidRDefault="00CC4F2B" w:rsidP="00925868">
            <w:pPr>
              <w:ind w:firstLine="0"/>
            </w:pPr>
            <w:r w:rsidRPr="00925868">
              <w:t>«Архитектурно-строительное проектирование, строительство, реконструкция объектов капитального строительства»</w:t>
            </w:r>
          </w:p>
        </w:tc>
      </w:tr>
      <w:tr w:rsidR="00CC4F2B">
        <w:tc>
          <w:tcPr>
            <w:tcW w:w="959" w:type="dxa"/>
          </w:tcPr>
          <w:p w:rsidR="00CC4F2B" w:rsidRPr="00925868" w:rsidRDefault="00CC4F2B" w:rsidP="00925868">
            <w:pPr>
              <w:ind w:firstLine="0"/>
            </w:pPr>
          </w:p>
        </w:tc>
        <w:tc>
          <w:tcPr>
            <w:tcW w:w="8505" w:type="dxa"/>
          </w:tcPr>
          <w:p w:rsidR="00CC4F2B" w:rsidRPr="00925868" w:rsidRDefault="00CC4F2B" w:rsidP="00925868">
            <w:pPr>
              <w:ind w:firstLine="0"/>
            </w:pPr>
            <w:r w:rsidRPr="00925868">
              <w:t>«Нормативно-правовая база»</w:t>
            </w:r>
          </w:p>
        </w:tc>
      </w:tr>
      <w:tr w:rsidR="00CC4F2B">
        <w:tc>
          <w:tcPr>
            <w:tcW w:w="959" w:type="dxa"/>
          </w:tcPr>
          <w:p w:rsidR="00CC4F2B" w:rsidRPr="00925868" w:rsidRDefault="00CC4F2B" w:rsidP="00925868">
            <w:pPr>
              <w:ind w:firstLine="0"/>
            </w:pPr>
          </w:p>
        </w:tc>
        <w:tc>
          <w:tcPr>
            <w:tcW w:w="8505" w:type="dxa"/>
          </w:tcPr>
          <w:p w:rsidR="00CC4F2B" w:rsidRPr="00925868" w:rsidRDefault="00CC4F2B" w:rsidP="00925868">
            <w:pPr>
              <w:ind w:firstLine="0"/>
            </w:pPr>
            <w:r w:rsidRPr="00925868">
              <w:t>«Адресный реестр и адресный план Крапивинского муниципального района»</w:t>
            </w:r>
          </w:p>
        </w:tc>
      </w:tr>
    </w:tbl>
    <w:p w:rsidR="00CC4F2B" w:rsidRDefault="00CC4F2B" w:rsidP="004A32A2"/>
    <w:p w:rsidR="00CC4F2B" w:rsidRDefault="00CC4F2B" w:rsidP="004A32A2">
      <w:pPr>
        <w:ind w:firstLine="0"/>
      </w:pPr>
      <w:r w:rsidRPr="003C578B">
        <w:t>Следующую информацию:</w:t>
      </w:r>
    </w:p>
    <w:p w:rsidR="00CC4F2B" w:rsidRDefault="00CC4F2B" w:rsidP="004A32A2">
      <w:pPr>
        <w:ind w:firstLine="0"/>
      </w:pPr>
      <w:r w:rsidRPr="003C578B">
        <w:t>о развитии территории</w:t>
      </w:r>
      <w:r>
        <w:t xml:space="preserve"> _____________________________________________</w:t>
      </w:r>
    </w:p>
    <w:p w:rsidR="00CC4F2B" w:rsidRDefault="00CC4F2B" w:rsidP="004A32A2">
      <w:r>
        <w:tab/>
      </w:r>
      <w:r>
        <w:tab/>
      </w:r>
      <w:r>
        <w:tab/>
      </w:r>
      <w:r>
        <w:tab/>
      </w:r>
      <w:r>
        <w:tab/>
        <w:t>(место расположения)</w:t>
      </w:r>
    </w:p>
    <w:p w:rsidR="00CC4F2B" w:rsidRDefault="00CC4F2B" w:rsidP="004A32A2">
      <w:pPr>
        <w:ind w:firstLine="0"/>
      </w:pPr>
      <w:r>
        <w:t>о застройке территории _____________________________________________</w:t>
      </w:r>
    </w:p>
    <w:p w:rsidR="00CC4F2B" w:rsidRDefault="00CC4F2B" w:rsidP="004A32A2">
      <w:r>
        <w:tab/>
      </w:r>
      <w:r>
        <w:tab/>
      </w:r>
      <w:r>
        <w:tab/>
      </w:r>
      <w:r>
        <w:tab/>
      </w:r>
      <w:r>
        <w:tab/>
        <w:t>(место расположения)</w:t>
      </w:r>
    </w:p>
    <w:p w:rsidR="00CC4F2B" w:rsidRDefault="00CC4F2B" w:rsidP="004A32A2">
      <w:pPr>
        <w:ind w:firstLine="0"/>
      </w:pPr>
      <w:r>
        <w:t xml:space="preserve">о земельном участке </w:t>
      </w:r>
      <w:r>
        <w:tab/>
        <w:t>_____________________________________________</w:t>
      </w:r>
    </w:p>
    <w:p w:rsidR="00CC4F2B" w:rsidRDefault="00CC4F2B" w:rsidP="004A32A2">
      <w:r>
        <w:tab/>
      </w:r>
      <w:r>
        <w:tab/>
      </w:r>
      <w:r>
        <w:tab/>
      </w:r>
      <w:r>
        <w:tab/>
      </w:r>
      <w:r>
        <w:tab/>
        <w:t>(место расположения)</w:t>
      </w:r>
    </w:p>
    <w:p w:rsidR="00CC4F2B" w:rsidRDefault="00CC4F2B" w:rsidP="004A32A2">
      <w:pPr>
        <w:ind w:firstLine="0"/>
      </w:pPr>
      <w:r>
        <w:t>об объекте</w:t>
      </w:r>
    </w:p>
    <w:p w:rsidR="00CC4F2B" w:rsidRDefault="00CC4F2B" w:rsidP="004A32A2">
      <w:pPr>
        <w:ind w:firstLine="0"/>
      </w:pPr>
      <w:r>
        <w:t>капитального строительства _____________________________________________</w:t>
      </w:r>
    </w:p>
    <w:p w:rsidR="00CC4F2B" w:rsidRDefault="00CC4F2B" w:rsidP="004A32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(место расположения)</w:t>
      </w:r>
    </w:p>
    <w:p w:rsidR="00CC4F2B" w:rsidRDefault="00CC4F2B" w:rsidP="00224DEC">
      <w:pPr>
        <w:ind w:firstLine="0"/>
      </w:pPr>
      <w:r>
        <w:t xml:space="preserve">иную информацию </w:t>
      </w:r>
      <w:r>
        <w:tab/>
      </w:r>
      <w:r>
        <w:tab/>
        <w:t>__________________________________________</w:t>
      </w:r>
    </w:p>
    <w:p w:rsidR="00CC4F2B" w:rsidRDefault="00CC4F2B" w:rsidP="00224D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(место расположения)</w:t>
      </w:r>
    </w:p>
    <w:p w:rsidR="00CC4F2B" w:rsidRDefault="00CC4F2B" w:rsidP="00224DEC">
      <w:pPr>
        <w:ind w:firstLine="0"/>
      </w:pPr>
      <w:r>
        <w:t>форма предоставления сведений ________________________________________</w:t>
      </w:r>
    </w:p>
    <w:p w:rsidR="00CC4F2B" w:rsidRDefault="00CC4F2B" w:rsidP="00224D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(место расположения)</w:t>
      </w:r>
    </w:p>
    <w:p w:rsidR="00CC4F2B" w:rsidRDefault="00CC4F2B" w:rsidP="00224DEC">
      <w:pPr>
        <w:ind w:firstLine="0"/>
      </w:pPr>
      <w:r>
        <w:t>Способ предоставления сведений ________________________________________</w:t>
      </w:r>
    </w:p>
    <w:p w:rsidR="00CC4F2B" w:rsidRDefault="00CC4F2B" w:rsidP="00224D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(место расположения)</w:t>
      </w:r>
    </w:p>
    <w:p w:rsidR="00CC4F2B" w:rsidRDefault="00CC4F2B" w:rsidP="004A32A2">
      <w:pPr>
        <w:ind w:firstLine="0"/>
      </w:pPr>
    </w:p>
    <w:p w:rsidR="00CC4F2B" w:rsidRDefault="00CC4F2B" w:rsidP="00224DEC">
      <w:pPr>
        <w:ind w:firstLine="0"/>
      </w:pPr>
      <w:r>
        <w:t>Приложение:</w:t>
      </w:r>
    </w:p>
    <w:p w:rsidR="00CC4F2B" w:rsidRDefault="00CC4F2B" w:rsidP="00224DEC">
      <w:pPr>
        <w:ind w:firstLine="0"/>
      </w:pPr>
      <w:r w:rsidRPr="003C578B">
        <w:t>Ситуационный план (произвольный масштаб) с границами территории, по которой запрашивается информация.</w:t>
      </w:r>
    </w:p>
    <w:p w:rsidR="00CC4F2B" w:rsidRDefault="00CC4F2B" w:rsidP="00224DEC">
      <w:pPr>
        <w:ind w:firstLine="0"/>
      </w:pPr>
    </w:p>
    <w:p w:rsidR="00CC4F2B" w:rsidRDefault="00CC4F2B" w:rsidP="00224DEC">
      <w:pPr>
        <w:ind w:firstLine="0"/>
      </w:pPr>
      <w:r>
        <w:t>_____________</w:t>
      </w:r>
    </w:p>
    <w:p w:rsidR="00CC4F2B" w:rsidRDefault="00CC4F2B" w:rsidP="00224DEC">
      <w:pPr>
        <w:ind w:firstLine="0"/>
      </w:pPr>
      <w:r>
        <w:tab/>
        <w:t>(дата)</w:t>
      </w:r>
    </w:p>
    <w:p w:rsidR="00CC4F2B" w:rsidRDefault="00CC4F2B" w:rsidP="00224DEC">
      <w:pPr>
        <w:ind w:firstLine="0"/>
      </w:pPr>
    </w:p>
    <w:p w:rsidR="00CC4F2B" w:rsidRDefault="00CC4F2B" w:rsidP="00224DEC">
      <w:pPr>
        <w:ind w:firstLine="0"/>
      </w:pPr>
      <w:r>
        <w:t>__________________________</w:t>
      </w:r>
      <w:r>
        <w:tab/>
      </w:r>
      <w:r>
        <w:tab/>
        <w:t>_______________________</w:t>
      </w:r>
      <w:r>
        <w:tab/>
        <w:t>__________</w:t>
      </w:r>
    </w:p>
    <w:p w:rsidR="00CC4F2B" w:rsidRDefault="00CC4F2B" w:rsidP="00224DEC">
      <w:pPr>
        <w:tabs>
          <w:tab w:val="left" w:pos="4395"/>
        </w:tabs>
        <w:ind w:firstLine="0"/>
      </w:pPr>
      <w:r>
        <w:t>(должность представителя ЮЛ,</w:t>
      </w:r>
      <w:r>
        <w:tab/>
        <w:t xml:space="preserve">(подпись гражданина, ИП, </w:t>
      </w:r>
      <w:r>
        <w:tab/>
        <w:t xml:space="preserve">(инициалы, </w:t>
      </w:r>
    </w:p>
    <w:p w:rsidR="00CC4F2B" w:rsidRDefault="00CC4F2B" w:rsidP="00224DEC">
      <w:pPr>
        <w:ind w:firstLine="0"/>
      </w:pPr>
      <w:r>
        <w:t>Реквизиты доверенности</w:t>
      </w:r>
      <w:r>
        <w:tab/>
      </w:r>
      <w:r>
        <w:tab/>
      </w:r>
      <w:r>
        <w:tab/>
        <w:t>представителя ЮЛ)</w:t>
      </w:r>
      <w:r>
        <w:tab/>
      </w:r>
      <w:r>
        <w:tab/>
        <w:t>фамилия)</w:t>
      </w:r>
    </w:p>
    <w:p w:rsidR="00CC4F2B" w:rsidRDefault="00CC4F2B" w:rsidP="00E203C1">
      <w:pPr>
        <w:jc w:val="right"/>
        <w:rPr>
          <w:b/>
          <w:bCs/>
          <w:kern w:val="28"/>
          <w:sz w:val="32"/>
          <w:szCs w:val="32"/>
        </w:rPr>
      </w:pPr>
    </w:p>
    <w:p w:rsidR="00CC4F2B" w:rsidRPr="004A32A2" w:rsidRDefault="00CC4F2B" w:rsidP="004A32A2">
      <w:pPr>
        <w:jc w:val="right"/>
        <w:rPr>
          <w:b/>
          <w:bCs/>
          <w:kern w:val="28"/>
          <w:sz w:val="32"/>
          <w:szCs w:val="32"/>
        </w:rPr>
      </w:pPr>
      <w:r w:rsidRPr="004A32A2">
        <w:rPr>
          <w:b/>
          <w:bCs/>
          <w:kern w:val="28"/>
          <w:sz w:val="32"/>
          <w:szCs w:val="32"/>
        </w:rPr>
        <w:t>Приложение 3</w:t>
      </w:r>
    </w:p>
    <w:p w:rsidR="00CC4F2B" w:rsidRPr="004A32A2" w:rsidRDefault="00CC4F2B" w:rsidP="004A32A2">
      <w:pPr>
        <w:jc w:val="right"/>
        <w:rPr>
          <w:b/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>к а</w:t>
      </w:r>
      <w:r w:rsidRPr="004A32A2">
        <w:rPr>
          <w:b/>
          <w:bCs/>
          <w:kern w:val="28"/>
          <w:sz w:val="32"/>
          <w:szCs w:val="32"/>
        </w:rPr>
        <w:t>дминистративному регламенту,</w:t>
      </w:r>
    </w:p>
    <w:p w:rsidR="00CC4F2B" w:rsidRPr="004A32A2" w:rsidRDefault="00CC4F2B" w:rsidP="004A32A2">
      <w:pPr>
        <w:jc w:val="right"/>
        <w:rPr>
          <w:b/>
          <w:bCs/>
          <w:kern w:val="28"/>
          <w:sz w:val="32"/>
          <w:szCs w:val="32"/>
        </w:rPr>
      </w:pPr>
      <w:r w:rsidRPr="004A32A2">
        <w:rPr>
          <w:b/>
          <w:bCs/>
          <w:kern w:val="28"/>
          <w:sz w:val="32"/>
          <w:szCs w:val="32"/>
        </w:rPr>
        <w:t xml:space="preserve">утвержденному постановлением </w:t>
      </w:r>
    </w:p>
    <w:p w:rsidR="00CC4F2B" w:rsidRPr="004A32A2" w:rsidRDefault="00CC4F2B" w:rsidP="004A32A2">
      <w:pPr>
        <w:jc w:val="right"/>
        <w:rPr>
          <w:b/>
          <w:bCs/>
          <w:kern w:val="28"/>
          <w:sz w:val="32"/>
          <w:szCs w:val="32"/>
        </w:rPr>
      </w:pPr>
      <w:r w:rsidRPr="004A32A2">
        <w:rPr>
          <w:b/>
          <w:bCs/>
          <w:kern w:val="28"/>
          <w:sz w:val="32"/>
          <w:szCs w:val="32"/>
        </w:rPr>
        <w:t>администрации Крапивинского</w:t>
      </w:r>
    </w:p>
    <w:p w:rsidR="00CC4F2B" w:rsidRPr="004A32A2" w:rsidRDefault="00CC4F2B" w:rsidP="004A32A2">
      <w:pPr>
        <w:jc w:val="right"/>
        <w:rPr>
          <w:b/>
          <w:bCs/>
          <w:kern w:val="28"/>
          <w:sz w:val="32"/>
          <w:szCs w:val="32"/>
        </w:rPr>
      </w:pPr>
      <w:r w:rsidRPr="004A32A2">
        <w:rPr>
          <w:b/>
          <w:bCs/>
          <w:kern w:val="28"/>
          <w:sz w:val="32"/>
          <w:szCs w:val="32"/>
        </w:rPr>
        <w:t xml:space="preserve"> муниципального района</w:t>
      </w:r>
    </w:p>
    <w:p w:rsidR="00CC4F2B" w:rsidRPr="004A32A2" w:rsidRDefault="00CC4F2B" w:rsidP="004A32A2">
      <w:pPr>
        <w:jc w:val="right"/>
        <w:rPr>
          <w:b/>
          <w:bCs/>
          <w:kern w:val="28"/>
          <w:sz w:val="32"/>
          <w:szCs w:val="32"/>
        </w:rPr>
      </w:pPr>
      <w:r w:rsidRPr="004A32A2">
        <w:rPr>
          <w:b/>
          <w:bCs/>
          <w:kern w:val="28"/>
          <w:sz w:val="32"/>
          <w:szCs w:val="32"/>
        </w:rPr>
        <w:t>от 06.03.2014 г. №228</w:t>
      </w:r>
    </w:p>
    <w:p w:rsidR="00CC4F2B" w:rsidRPr="003C578B" w:rsidRDefault="00CC4F2B" w:rsidP="003C578B"/>
    <w:p w:rsidR="00CC4F2B" w:rsidRDefault="00CC4F2B" w:rsidP="00A11C3D">
      <w:pPr>
        <w:jc w:val="right"/>
      </w:pPr>
      <w:r>
        <w:t xml:space="preserve">Кому: </w:t>
      </w:r>
      <w:r>
        <w:tab/>
        <w:t>__________________________________________________</w:t>
      </w:r>
    </w:p>
    <w:p w:rsidR="00CC4F2B" w:rsidRDefault="00CC4F2B" w:rsidP="00A11C3D">
      <w:pPr>
        <w:jc w:val="right"/>
      </w:pPr>
      <w:r>
        <w:t>________________________________________________</w:t>
      </w:r>
    </w:p>
    <w:p w:rsidR="00CC4F2B" w:rsidRDefault="00CC4F2B" w:rsidP="00A11C3D">
      <w:pPr>
        <w:jc w:val="right"/>
      </w:pPr>
      <w:r w:rsidRPr="003C578B">
        <w:t>(ФИО гражданина полностью, ФИО индивидуального предпринимателя</w:t>
      </w:r>
      <w:r>
        <w:t xml:space="preserve"> </w:t>
      </w:r>
      <w:r w:rsidRPr="003C578B">
        <w:t>(ИП) полностью или наименование ИИ</w:t>
      </w:r>
      <w:r>
        <w:t xml:space="preserve"> </w:t>
      </w:r>
      <w:r w:rsidRPr="003C578B">
        <w:t xml:space="preserve">полное, </w:t>
      </w:r>
    </w:p>
    <w:p w:rsidR="00CC4F2B" w:rsidRDefault="00CC4F2B" w:rsidP="00A11C3D">
      <w:pPr>
        <w:jc w:val="right"/>
      </w:pPr>
      <w:r w:rsidRPr="003C578B">
        <w:t>должность и ФИО</w:t>
      </w:r>
      <w:r>
        <w:t xml:space="preserve"> </w:t>
      </w:r>
      <w:r w:rsidRPr="003C578B">
        <w:t>полностью представителя юридического лица (ЮЛ) и полное наименование)</w:t>
      </w:r>
    </w:p>
    <w:p w:rsidR="00CC4F2B" w:rsidRDefault="00CC4F2B" w:rsidP="00A11C3D">
      <w:pPr>
        <w:jc w:val="right"/>
      </w:pPr>
      <w:r>
        <w:t>____________________________________________________</w:t>
      </w:r>
    </w:p>
    <w:p w:rsidR="00CC4F2B" w:rsidRDefault="00CC4F2B" w:rsidP="00A11C3D">
      <w:pPr>
        <w:jc w:val="right"/>
      </w:pPr>
      <w:r>
        <w:t>____________________________________________________</w:t>
      </w:r>
    </w:p>
    <w:p w:rsidR="00CC4F2B" w:rsidRDefault="00CC4F2B" w:rsidP="00A11C3D">
      <w:pPr>
        <w:jc w:val="right"/>
      </w:pPr>
      <w:r>
        <w:t>____________________________________________________</w:t>
      </w:r>
    </w:p>
    <w:p w:rsidR="00CC4F2B" w:rsidRDefault="00CC4F2B" w:rsidP="003C578B">
      <w:r>
        <w:tab/>
      </w:r>
      <w:r>
        <w:tab/>
      </w:r>
      <w:r>
        <w:tab/>
      </w:r>
      <w:r w:rsidRPr="003C578B">
        <w:t>(адрес проживания гражданина, местонахождение ИП. ЮЛ)</w:t>
      </w:r>
    </w:p>
    <w:p w:rsidR="00CC4F2B" w:rsidRDefault="00CC4F2B" w:rsidP="003C578B"/>
    <w:p w:rsidR="00CC4F2B" w:rsidRPr="00A11C3D" w:rsidRDefault="00CC4F2B" w:rsidP="00A11C3D">
      <w:pPr>
        <w:jc w:val="center"/>
        <w:rPr>
          <w:b/>
          <w:bCs/>
          <w:sz w:val="30"/>
          <w:szCs w:val="30"/>
        </w:rPr>
      </w:pPr>
      <w:r w:rsidRPr="00A11C3D">
        <w:rPr>
          <w:b/>
          <w:bCs/>
          <w:sz w:val="30"/>
          <w:szCs w:val="30"/>
        </w:rPr>
        <w:t>УВЕДОМЛЕНИЕ о невозможности предоставления сведений, содержащихся в информационной системе обеспечения градостроительной деятельности МО «Новокузнецкий муниципальный район»</w:t>
      </w:r>
    </w:p>
    <w:p w:rsidR="00CC4F2B" w:rsidRDefault="00CC4F2B" w:rsidP="003C578B"/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8079"/>
      </w:tblGrid>
      <w:tr w:rsidR="00CC4F2B">
        <w:tc>
          <w:tcPr>
            <w:tcW w:w="1101" w:type="dxa"/>
          </w:tcPr>
          <w:p w:rsidR="00CC4F2B" w:rsidRPr="00925868" w:rsidRDefault="00CC4F2B" w:rsidP="00925868">
            <w:pPr>
              <w:ind w:firstLine="0"/>
            </w:pPr>
          </w:p>
        </w:tc>
        <w:tc>
          <w:tcPr>
            <w:tcW w:w="8079" w:type="dxa"/>
          </w:tcPr>
          <w:p w:rsidR="00CC4F2B" w:rsidRPr="00925868" w:rsidRDefault="00CC4F2B" w:rsidP="00925868">
            <w:pPr>
              <w:ind w:firstLine="0"/>
            </w:pPr>
            <w:r w:rsidRPr="00925868">
              <w:t>1. В связи с наличием в заявлении (приложении) исправлений, приписок, а также серьезных повреждений, не позволяющих однозначно истолковать его содержание</w:t>
            </w:r>
          </w:p>
        </w:tc>
      </w:tr>
      <w:tr w:rsidR="00CC4F2B">
        <w:tc>
          <w:tcPr>
            <w:tcW w:w="1101" w:type="dxa"/>
          </w:tcPr>
          <w:p w:rsidR="00CC4F2B" w:rsidRPr="00925868" w:rsidRDefault="00CC4F2B" w:rsidP="00925868">
            <w:pPr>
              <w:ind w:firstLine="0"/>
            </w:pPr>
          </w:p>
        </w:tc>
        <w:tc>
          <w:tcPr>
            <w:tcW w:w="8079" w:type="dxa"/>
          </w:tcPr>
          <w:p w:rsidR="00CC4F2B" w:rsidRPr="00925868" w:rsidRDefault="00CC4F2B" w:rsidP="00925868">
            <w:pPr>
              <w:ind w:firstLine="0"/>
            </w:pPr>
            <w:r w:rsidRPr="00925868">
              <w:t>2. В связи с отсутствия запрашиваемых сведений в базе данных ИСОГД</w:t>
            </w:r>
          </w:p>
        </w:tc>
      </w:tr>
      <w:tr w:rsidR="00CC4F2B">
        <w:tc>
          <w:tcPr>
            <w:tcW w:w="1101" w:type="dxa"/>
          </w:tcPr>
          <w:p w:rsidR="00CC4F2B" w:rsidRPr="00925868" w:rsidRDefault="00CC4F2B" w:rsidP="00925868">
            <w:pPr>
              <w:ind w:firstLine="0"/>
            </w:pPr>
          </w:p>
        </w:tc>
        <w:tc>
          <w:tcPr>
            <w:tcW w:w="8079" w:type="dxa"/>
          </w:tcPr>
          <w:p w:rsidR="00CC4F2B" w:rsidRPr="00925868" w:rsidRDefault="00CC4F2B" w:rsidP="00925868">
            <w:pPr>
              <w:ind w:firstLine="0"/>
            </w:pPr>
            <w:r w:rsidRPr="00925868">
              <w:t xml:space="preserve">3. В связи с отсутствием у заявителя допуска к запрашиваемой </w:t>
            </w:r>
            <w:bookmarkStart w:id="6" w:name="_GoBack"/>
            <w:bookmarkEnd w:id="6"/>
            <w:r w:rsidRPr="00925868">
              <w:t>информации, отнесенной к категории ограниченного доступа</w:t>
            </w:r>
          </w:p>
        </w:tc>
      </w:tr>
      <w:tr w:rsidR="00CC4F2B">
        <w:tc>
          <w:tcPr>
            <w:tcW w:w="1101" w:type="dxa"/>
          </w:tcPr>
          <w:p w:rsidR="00CC4F2B" w:rsidRPr="00925868" w:rsidRDefault="00CC4F2B" w:rsidP="00925868">
            <w:pPr>
              <w:ind w:firstLine="0"/>
            </w:pPr>
          </w:p>
        </w:tc>
        <w:tc>
          <w:tcPr>
            <w:tcW w:w="8079" w:type="dxa"/>
          </w:tcPr>
          <w:p w:rsidR="00CC4F2B" w:rsidRPr="00925868" w:rsidRDefault="00CC4F2B" w:rsidP="00925868">
            <w:pPr>
              <w:ind w:firstLine="0"/>
            </w:pPr>
            <w:r w:rsidRPr="00925868">
              <w:t>4. В связи с отсутствие прав, предусмотренных федеральными законами, на предоставление сведений, содержащихся в ИСОГД</w:t>
            </w:r>
          </w:p>
        </w:tc>
      </w:tr>
      <w:tr w:rsidR="00CC4F2B">
        <w:tc>
          <w:tcPr>
            <w:tcW w:w="1101" w:type="dxa"/>
          </w:tcPr>
          <w:p w:rsidR="00CC4F2B" w:rsidRPr="00925868" w:rsidRDefault="00CC4F2B" w:rsidP="00925868">
            <w:pPr>
              <w:ind w:firstLine="0"/>
            </w:pPr>
          </w:p>
        </w:tc>
        <w:tc>
          <w:tcPr>
            <w:tcW w:w="8079" w:type="dxa"/>
          </w:tcPr>
          <w:p w:rsidR="00CC4F2B" w:rsidRPr="00925868" w:rsidRDefault="00CC4F2B" w:rsidP="00925868">
            <w:pPr>
              <w:ind w:firstLine="0"/>
            </w:pPr>
            <w:r w:rsidRPr="00925868">
              <w:t>5. В связи с отказом заявителя получить запрашиваемые сведения ИСОГД на бумажном носителе в случае обнаружения неисправности или недостаточности свободной памяти электронного носителя</w:t>
            </w:r>
          </w:p>
        </w:tc>
      </w:tr>
    </w:tbl>
    <w:p w:rsidR="00CC4F2B" w:rsidRDefault="00CC4F2B" w:rsidP="003C578B">
      <w:r w:rsidRPr="003C578B">
        <w:t>(нужное пометить V)</w:t>
      </w:r>
    </w:p>
    <w:p w:rsidR="00CC4F2B" w:rsidRDefault="00CC4F2B" w:rsidP="003C578B"/>
    <w:p w:rsidR="00CC4F2B" w:rsidRDefault="00CC4F2B" w:rsidP="00A11C3D">
      <w:pPr>
        <w:ind w:firstLine="0"/>
      </w:pPr>
      <w:r>
        <w:t>_____________</w:t>
      </w:r>
    </w:p>
    <w:p w:rsidR="00CC4F2B" w:rsidRDefault="00CC4F2B" w:rsidP="00A11C3D">
      <w:pPr>
        <w:ind w:firstLine="0"/>
      </w:pPr>
      <w:r>
        <w:tab/>
        <w:t>(дата)</w:t>
      </w:r>
    </w:p>
    <w:p w:rsidR="00CC4F2B" w:rsidRDefault="00CC4F2B" w:rsidP="00A11C3D">
      <w:pPr>
        <w:ind w:firstLine="0"/>
      </w:pPr>
    </w:p>
    <w:p w:rsidR="00CC4F2B" w:rsidRDefault="00CC4F2B" w:rsidP="00A11C3D">
      <w:pPr>
        <w:ind w:firstLine="0"/>
      </w:pPr>
      <w:r>
        <w:t>____________________</w:t>
      </w:r>
      <w:r>
        <w:tab/>
      </w:r>
      <w:r>
        <w:tab/>
        <w:t>_________________</w:t>
      </w:r>
      <w:r>
        <w:tab/>
        <w:t>__________</w:t>
      </w:r>
    </w:p>
    <w:p w:rsidR="00CC4F2B" w:rsidRDefault="00CC4F2B" w:rsidP="00A11C3D">
      <w:pPr>
        <w:tabs>
          <w:tab w:val="left" w:pos="4395"/>
        </w:tabs>
        <w:ind w:left="284" w:firstLine="0"/>
      </w:pPr>
      <w:r>
        <w:t>(должность)</w:t>
      </w:r>
      <w:r>
        <w:tab/>
        <w:t>(подпись)</w:t>
      </w:r>
      <w:r>
        <w:tab/>
      </w:r>
      <w:r>
        <w:tab/>
        <w:t>(фамилия инициалы)</w:t>
      </w:r>
    </w:p>
    <w:p w:rsidR="00CC4F2B" w:rsidRDefault="00CC4F2B" w:rsidP="003C578B"/>
    <w:p w:rsidR="00CC4F2B" w:rsidRPr="00224DEC" w:rsidRDefault="00CC4F2B" w:rsidP="00224DEC">
      <w:pPr>
        <w:jc w:val="right"/>
        <w:rPr>
          <w:b/>
          <w:bCs/>
          <w:kern w:val="28"/>
          <w:sz w:val="32"/>
          <w:szCs w:val="32"/>
        </w:rPr>
      </w:pPr>
      <w:r w:rsidRPr="00224DEC">
        <w:rPr>
          <w:b/>
          <w:bCs/>
          <w:kern w:val="28"/>
          <w:sz w:val="32"/>
          <w:szCs w:val="32"/>
        </w:rPr>
        <w:t>Приложение 4</w:t>
      </w:r>
    </w:p>
    <w:p w:rsidR="00CC4F2B" w:rsidRPr="00224DEC" w:rsidRDefault="00CC4F2B" w:rsidP="00224DEC">
      <w:pPr>
        <w:jc w:val="right"/>
        <w:rPr>
          <w:b/>
          <w:bCs/>
          <w:kern w:val="28"/>
          <w:sz w:val="32"/>
          <w:szCs w:val="32"/>
        </w:rPr>
      </w:pPr>
      <w:r w:rsidRPr="00224DEC">
        <w:rPr>
          <w:b/>
          <w:bCs/>
          <w:kern w:val="28"/>
          <w:sz w:val="32"/>
          <w:szCs w:val="32"/>
        </w:rPr>
        <w:t>к административному регламенту,</w:t>
      </w:r>
    </w:p>
    <w:p w:rsidR="00CC4F2B" w:rsidRPr="00224DEC" w:rsidRDefault="00CC4F2B" w:rsidP="00224DEC">
      <w:pPr>
        <w:jc w:val="right"/>
        <w:rPr>
          <w:b/>
          <w:bCs/>
          <w:kern w:val="28"/>
          <w:sz w:val="32"/>
          <w:szCs w:val="32"/>
        </w:rPr>
      </w:pPr>
      <w:r w:rsidRPr="00224DEC">
        <w:rPr>
          <w:b/>
          <w:bCs/>
          <w:kern w:val="28"/>
          <w:sz w:val="32"/>
          <w:szCs w:val="32"/>
        </w:rPr>
        <w:t>утвержденному постановлением</w:t>
      </w:r>
    </w:p>
    <w:p w:rsidR="00CC4F2B" w:rsidRPr="00224DEC" w:rsidRDefault="00CC4F2B" w:rsidP="00224DEC">
      <w:pPr>
        <w:jc w:val="right"/>
        <w:rPr>
          <w:b/>
          <w:bCs/>
          <w:kern w:val="28"/>
          <w:sz w:val="32"/>
          <w:szCs w:val="32"/>
        </w:rPr>
      </w:pPr>
      <w:r w:rsidRPr="00224DEC">
        <w:rPr>
          <w:b/>
          <w:bCs/>
          <w:kern w:val="28"/>
          <w:sz w:val="32"/>
          <w:szCs w:val="32"/>
        </w:rPr>
        <w:t>администрации Крапивинского</w:t>
      </w:r>
    </w:p>
    <w:p w:rsidR="00CC4F2B" w:rsidRPr="00224DEC" w:rsidRDefault="00CC4F2B" w:rsidP="00224DEC">
      <w:pPr>
        <w:jc w:val="right"/>
        <w:rPr>
          <w:b/>
          <w:bCs/>
          <w:kern w:val="28"/>
          <w:sz w:val="32"/>
          <w:szCs w:val="32"/>
        </w:rPr>
      </w:pPr>
      <w:r w:rsidRPr="00224DEC">
        <w:rPr>
          <w:b/>
          <w:bCs/>
          <w:kern w:val="28"/>
          <w:sz w:val="32"/>
          <w:szCs w:val="32"/>
        </w:rPr>
        <w:t xml:space="preserve"> муниципального района</w:t>
      </w:r>
    </w:p>
    <w:p w:rsidR="00CC4F2B" w:rsidRPr="00224DEC" w:rsidRDefault="00CC4F2B" w:rsidP="00224DEC">
      <w:pPr>
        <w:jc w:val="right"/>
        <w:rPr>
          <w:b/>
          <w:bCs/>
          <w:kern w:val="28"/>
          <w:sz w:val="32"/>
          <w:szCs w:val="32"/>
        </w:rPr>
      </w:pPr>
      <w:r w:rsidRPr="00224DEC">
        <w:rPr>
          <w:b/>
          <w:bCs/>
          <w:kern w:val="28"/>
          <w:sz w:val="32"/>
          <w:szCs w:val="32"/>
        </w:rPr>
        <w:t>от 06.03.2014 г. №228</w:t>
      </w:r>
    </w:p>
    <w:p w:rsidR="00CC4F2B" w:rsidRPr="003C578B" w:rsidRDefault="00CC4F2B" w:rsidP="003C578B"/>
    <w:p w:rsidR="00CC4F2B" w:rsidRPr="00224DEC" w:rsidRDefault="00CC4F2B" w:rsidP="00224DEC">
      <w:pPr>
        <w:jc w:val="center"/>
        <w:rPr>
          <w:b/>
          <w:bCs/>
          <w:sz w:val="30"/>
          <w:szCs w:val="30"/>
        </w:rPr>
      </w:pPr>
      <w:r w:rsidRPr="00224DEC">
        <w:rPr>
          <w:b/>
          <w:bCs/>
          <w:sz w:val="30"/>
          <w:szCs w:val="30"/>
        </w:rPr>
        <w:t>БЛОК – СХЕМА муниципальной услуги: «Предоставления сведений, содержащихся в информационной системе обеспечения градостроительной деятельности Крапивинского муниципального района»</w:t>
      </w:r>
    </w:p>
    <w:p w:rsidR="00CC4F2B" w:rsidRPr="003C578B" w:rsidRDefault="00CC4F2B" w:rsidP="003C578B"/>
    <w:p w:rsidR="00CC4F2B" w:rsidRDefault="00CC4F2B" w:rsidP="003C578B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" o:spid="_x0000_s1026" type="#_x0000_t32" style="position:absolute;left:0;text-align:left;margin-left:225.55pt;margin-top:174.4pt;width:.05pt;height:50.2pt;z-index:251658240;visibility:visible" strokeweight="1.75pt">
            <v:stroke endarrow="block"/>
          </v:shape>
        </w:pict>
      </w:r>
      <w:r w:rsidRPr="003C578B">
        <w:t>Срок исполнения не более 14 календарных дней, с даты предоставления документа, подтверждающего внесение платы за предоставление указанных сведений либо с даты регистрации запроса в случае предоставлении сведений бесплатно</w:t>
      </w:r>
    </w:p>
    <w:p w:rsidR="00CC4F2B" w:rsidRDefault="00CC4F2B" w:rsidP="003C578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7" type="#_x0000_t202" style="position:absolute;left:0;text-align:left;margin-left:22.05pt;margin-top:9.3pt;width:390.2pt;height:144.15pt;z-index:251655168;visibility:visible">
            <v:textbox style="mso-fit-shape-to-text:t">
              <w:txbxContent>
                <w:p w:rsidR="00CC4F2B" w:rsidRPr="00224DEC" w:rsidRDefault="00CC4F2B" w:rsidP="003C578B">
                  <w:pPr>
                    <w:shd w:val="clear" w:color="auto" w:fill="FFFFFF"/>
                    <w:ind w:left="284" w:right="556"/>
                    <w:jc w:val="center"/>
                  </w:pPr>
                  <w:r w:rsidRPr="00224DEC">
                    <w:t>Прием и регистрация заявления</w:t>
                  </w:r>
                </w:p>
              </w:txbxContent>
            </v:textbox>
          </v:shape>
        </w:pict>
      </w:r>
    </w:p>
    <w:p w:rsidR="00CC4F2B" w:rsidRDefault="00CC4F2B" w:rsidP="003C578B">
      <w:r>
        <w:rPr>
          <w:noProof/>
        </w:rPr>
        <w:pict>
          <v:shape id="Поле 3" o:spid="_x0000_s1028" type="#_x0000_t202" style="position:absolute;left:0;text-align:left;margin-left:102.6pt;margin-top:40.1pt;width:285.15pt;height:144.45pt;z-index:251656192;visibility:visible">
            <v:textbox style="mso-fit-shape-to-text:t">
              <w:txbxContent>
                <w:p w:rsidR="00CC4F2B" w:rsidRPr="00224DEC" w:rsidRDefault="00CC4F2B" w:rsidP="003C578B">
                  <w:pPr>
                    <w:jc w:val="center"/>
                  </w:pPr>
                  <w:r w:rsidRPr="00224DEC">
                    <w:t>Рассмотрение заявления и подготовка сведений (копий документов) из ИСОГД</w:t>
                  </w:r>
                </w:p>
              </w:txbxContent>
            </v:textbox>
          </v:shape>
        </w:pict>
      </w:r>
      <w:r>
        <w:rPr>
          <w:noProof/>
        </w:rPr>
        <w:pict>
          <v:shape id="Прямая со стрелкой 4" o:spid="_x0000_s1029" type="#_x0000_t32" style="position:absolute;left:0;text-align:left;margin-left:214.35pt;margin-top:28.25pt;width:22.6pt;height:0;rotation:90;z-index:251657216;visibility:visible" strokeweight="1.75pt">
            <v:stroke endarrow="block"/>
          </v:shape>
        </w:pict>
      </w:r>
    </w:p>
    <w:p w:rsidR="00CC4F2B" w:rsidRDefault="00CC4F2B" w:rsidP="003C578B"/>
    <w:p w:rsidR="00CC4F2B" w:rsidRPr="00224DEC" w:rsidRDefault="00CC4F2B" w:rsidP="00224DEC"/>
    <w:p w:rsidR="00CC4F2B" w:rsidRPr="00224DEC" w:rsidRDefault="00CC4F2B" w:rsidP="00224DEC"/>
    <w:p w:rsidR="00CC4F2B" w:rsidRPr="00224DEC" w:rsidRDefault="00CC4F2B" w:rsidP="00224DEC"/>
    <w:p w:rsidR="00CC4F2B" w:rsidRDefault="00CC4F2B" w:rsidP="00224DEC">
      <w:r>
        <w:rPr>
          <w:noProof/>
        </w:rPr>
        <w:pict>
          <v:shape id="_x0000_s1030" type="#_x0000_t32" style="position:absolute;left:0;text-align:left;margin-left:220.65pt;margin-top:18.5pt;width:22.6pt;height:0;rotation:90;z-index:251659264;visibility:visible" strokeweight="1.75pt">
            <v:stroke endarrow="block"/>
          </v:shape>
        </w:pict>
      </w:r>
    </w:p>
    <w:p w:rsidR="00CC4F2B" w:rsidRDefault="00CC4F2B" w:rsidP="00224DEC">
      <w:pPr>
        <w:jc w:val="center"/>
      </w:pPr>
    </w:p>
    <w:p w:rsidR="00CC4F2B" w:rsidRDefault="00CC4F2B" w:rsidP="00224DEC">
      <w:r>
        <w:rPr>
          <w:noProof/>
        </w:rPr>
        <w:pict>
          <v:shape id="_x0000_s1031" type="#_x0000_t202" style="position:absolute;left:0;text-align:left;margin-left:88.15pt;margin-top:2.9pt;width:285.15pt;height:144.45pt;z-index:251660288;visibility:visible">
            <v:textbox style="mso-fit-shape-to-text:t">
              <w:txbxContent>
                <w:p w:rsidR="00CC4F2B" w:rsidRPr="00224DEC" w:rsidRDefault="00CC4F2B" w:rsidP="00224DEC">
                  <w:pPr>
                    <w:jc w:val="center"/>
                  </w:pPr>
                  <w:r>
                    <w:t>Направление (выдача) сведений либо отказ в предоставление сведений</w:t>
                  </w:r>
                </w:p>
              </w:txbxContent>
            </v:textbox>
          </v:shape>
        </w:pict>
      </w:r>
    </w:p>
    <w:p w:rsidR="00CC4F2B" w:rsidRDefault="00CC4F2B" w:rsidP="00224DEC"/>
    <w:p w:rsidR="00CC4F2B" w:rsidRDefault="00CC4F2B" w:rsidP="00224DEC"/>
    <w:p w:rsidR="00CC4F2B" w:rsidRPr="003C578B" w:rsidRDefault="00CC4F2B" w:rsidP="003C578B"/>
    <w:p w:rsidR="00CC4F2B" w:rsidRPr="003C578B" w:rsidRDefault="00CC4F2B" w:rsidP="003C578B"/>
    <w:sectPr w:rsidR="00CC4F2B" w:rsidRPr="003C578B" w:rsidSect="003C578B">
      <w:pgSz w:w="11909" w:h="16834"/>
      <w:pgMar w:top="1134" w:right="851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F2B" w:rsidRDefault="00CC4F2B">
      <w:r>
        <w:separator/>
      </w:r>
    </w:p>
  </w:endnote>
  <w:endnote w:type="continuationSeparator" w:id="0">
    <w:p w:rsidR="00CC4F2B" w:rsidRDefault="00CC4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F2B" w:rsidRDefault="00CC4F2B">
      <w:r>
        <w:separator/>
      </w:r>
    </w:p>
  </w:footnote>
  <w:footnote w:type="continuationSeparator" w:id="0">
    <w:p w:rsidR="00CC4F2B" w:rsidRDefault="00CC4F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1C02B2"/>
    <w:multiLevelType w:val="hybridMultilevel"/>
    <w:tmpl w:val="A5566F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9BF575A"/>
    <w:multiLevelType w:val="hybridMultilevel"/>
    <w:tmpl w:val="0C60AF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FFFFFFE"/>
    <w:multiLevelType w:val="singleLevel"/>
    <w:tmpl w:val="8632C4A4"/>
    <w:lvl w:ilvl="0">
      <w:numFmt w:val="bullet"/>
      <w:lvlText w:val="*"/>
      <w:lvlJc w:val="left"/>
    </w:lvl>
  </w:abstractNum>
  <w:abstractNum w:abstractNumId="3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">
    <w:nsid w:val="00AC6E85"/>
    <w:multiLevelType w:val="multilevel"/>
    <w:tmpl w:val="F0E4DF40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6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9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6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3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01D43E55"/>
    <w:multiLevelType w:val="hybridMultilevel"/>
    <w:tmpl w:val="C3925398"/>
    <w:lvl w:ilvl="0" w:tplc="62969E8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25B0D12"/>
    <w:multiLevelType w:val="multilevel"/>
    <w:tmpl w:val="3FEE09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74E59CA"/>
    <w:multiLevelType w:val="hybridMultilevel"/>
    <w:tmpl w:val="AC34BF58"/>
    <w:lvl w:ilvl="0" w:tplc="E938D0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09967981"/>
    <w:multiLevelType w:val="multilevel"/>
    <w:tmpl w:val="44A0132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7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76" w:hanging="2160"/>
      </w:pPr>
      <w:rPr>
        <w:rFonts w:hint="default"/>
      </w:rPr>
    </w:lvl>
  </w:abstractNum>
  <w:abstractNum w:abstractNumId="9">
    <w:nsid w:val="09C21859"/>
    <w:multiLevelType w:val="hybridMultilevel"/>
    <w:tmpl w:val="6BB0BF1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0">
    <w:nsid w:val="0C52587B"/>
    <w:multiLevelType w:val="multilevel"/>
    <w:tmpl w:val="46D24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1">
    <w:nsid w:val="103E5328"/>
    <w:multiLevelType w:val="hybridMultilevel"/>
    <w:tmpl w:val="D78CD8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>
    <w:nsid w:val="125F787F"/>
    <w:multiLevelType w:val="hybridMultilevel"/>
    <w:tmpl w:val="5E149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F651C8"/>
    <w:multiLevelType w:val="multilevel"/>
    <w:tmpl w:val="46604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4">
    <w:nsid w:val="1D587E0A"/>
    <w:multiLevelType w:val="multilevel"/>
    <w:tmpl w:val="222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5">
    <w:nsid w:val="2704030C"/>
    <w:multiLevelType w:val="hybridMultilevel"/>
    <w:tmpl w:val="3340A570"/>
    <w:lvl w:ilvl="0" w:tplc="8632C4A4"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6">
    <w:nsid w:val="291E2B37"/>
    <w:multiLevelType w:val="hybridMultilevel"/>
    <w:tmpl w:val="0EF2D80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8632C4A4">
      <w:numFmt w:val="bullet"/>
      <w:lvlText w:val="-"/>
      <w:lvlJc w:val="left"/>
      <w:pPr>
        <w:ind w:left="3420" w:hanging="360"/>
      </w:pPr>
      <w:rPr>
        <w:rFonts w:ascii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7">
    <w:nsid w:val="304920E7"/>
    <w:multiLevelType w:val="multilevel"/>
    <w:tmpl w:val="1F149FD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31EB3033"/>
    <w:multiLevelType w:val="multilevel"/>
    <w:tmpl w:val="9AE85EF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31F3733C"/>
    <w:multiLevelType w:val="singleLevel"/>
    <w:tmpl w:val="31B683C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0">
    <w:nsid w:val="32466B83"/>
    <w:multiLevelType w:val="multilevel"/>
    <w:tmpl w:val="1F149FD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37EF065C"/>
    <w:multiLevelType w:val="singleLevel"/>
    <w:tmpl w:val="649ADA28"/>
    <w:lvl w:ilvl="0">
      <w:numFmt w:val="decimal"/>
      <w:lvlText w:val=""/>
      <w:lvlJc w:val="left"/>
    </w:lvl>
  </w:abstractNum>
  <w:abstractNum w:abstractNumId="22">
    <w:nsid w:val="388463B9"/>
    <w:multiLevelType w:val="hybridMultilevel"/>
    <w:tmpl w:val="FE9C32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38B242C9"/>
    <w:multiLevelType w:val="hybridMultilevel"/>
    <w:tmpl w:val="B33EF5E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4">
    <w:nsid w:val="3BAD4FE5"/>
    <w:multiLevelType w:val="hybridMultilevel"/>
    <w:tmpl w:val="E0A8B78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49187372"/>
    <w:multiLevelType w:val="multilevel"/>
    <w:tmpl w:val="16B6BB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>
    <w:nsid w:val="4B29344B"/>
    <w:multiLevelType w:val="multilevel"/>
    <w:tmpl w:val="AAC6D90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7">
    <w:nsid w:val="50D54B0C"/>
    <w:multiLevelType w:val="hybridMultilevel"/>
    <w:tmpl w:val="9E4C78B2"/>
    <w:lvl w:ilvl="0" w:tplc="5A60A5FE">
      <w:start w:val="1"/>
      <w:numFmt w:val="decimal"/>
      <w:pStyle w:val="Heading1"/>
      <w:lvlText w:val="%1."/>
      <w:lvlJc w:val="left"/>
      <w:pPr>
        <w:ind w:left="1590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2D9257E"/>
    <w:multiLevelType w:val="hybridMultilevel"/>
    <w:tmpl w:val="1D68809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9">
    <w:nsid w:val="62FD5E8A"/>
    <w:multiLevelType w:val="multilevel"/>
    <w:tmpl w:val="1F149FD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>
    <w:nsid w:val="64EE5C71"/>
    <w:multiLevelType w:val="hybridMultilevel"/>
    <w:tmpl w:val="946EA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632F80"/>
    <w:multiLevelType w:val="multilevel"/>
    <w:tmpl w:val="1F149FDE"/>
    <w:lvl w:ilvl="0">
      <w:start w:val="1"/>
      <w:numFmt w:val="decimal"/>
      <w:lvlText w:val="%1."/>
      <w:lvlJc w:val="left"/>
      <w:pPr>
        <w:ind w:left="2969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21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49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9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9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8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24" w:hanging="2160"/>
      </w:pPr>
      <w:rPr>
        <w:rFonts w:hint="default"/>
      </w:rPr>
    </w:lvl>
  </w:abstractNum>
  <w:abstractNum w:abstractNumId="32">
    <w:nsid w:val="68931399"/>
    <w:multiLevelType w:val="multilevel"/>
    <w:tmpl w:val="FCDE5A0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30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35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3">
    <w:nsid w:val="74DE3E04"/>
    <w:multiLevelType w:val="multilevel"/>
    <w:tmpl w:val="1F149FD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4">
    <w:nsid w:val="75F75117"/>
    <w:multiLevelType w:val="multilevel"/>
    <w:tmpl w:val="60BEE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5">
    <w:nsid w:val="78495F49"/>
    <w:multiLevelType w:val="hybridMultilevel"/>
    <w:tmpl w:val="4266D4C6"/>
    <w:lvl w:ilvl="0" w:tplc="514AF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C0D4B51"/>
    <w:multiLevelType w:val="multilevel"/>
    <w:tmpl w:val="1F149FD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9"/>
  </w:num>
  <w:num w:numId="2">
    <w:abstractNumId w:val="27"/>
  </w:num>
  <w:num w:numId="3">
    <w:abstractNumId w:val="7"/>
  </w:num>
  <w:num w:numId="4">
    <w:abstractNumId w:val="30"/>
  </w:num>
  <w:num w:numId="5">
    <w:abstractNumId w:val="35"/>
  </w:num>
  <w:num w:numId="6">
    <w:abstractNumId w:val="31"/>
  </w:num>
  <w:num w:numId="7">
    <w:abstractNumId w:val="17"/>
  </w:num>
  <w:num w:numId="8">
    <w:abstractNumId w:val="33"/>
  </w:num>
  <w:num w:numId="9">
    <w:abstractNumId w:val="29"/>
  </w:num>
  <w:num w:numId="10">
    <w:abstractNumId w:val="20"/>
  </w:num>
  <w:num w:numId="11">
    <w:abstractNumId w:val="36"/>
  </w:num>
  <w:num w:numId="12">
    <w:abstractNumId w:val="25"/>
  </w:num>
  <w:num w:numId="13">
    <w:abstractNumId w:val="12"/>
  </w:num>
  <w:num w:numId="14">
    <w:abstractNumId w:val="8"/>
  </w:num>
  <w:num w:numId="15">
    <w:abstractNumId w:val="18"/>
  </w:num>
  <w:num w:numId="16">
    <w:abstractNumId w:val="4"/>
  </w:num>
  <w:num w:numId="17">
    <w:abstractNumId w:val="3"/>
  </w:num>
  <w:num w:numId="18">
    <w:abstractNumId w:val="32"/>
  </w:num>
  <w:num w:numId="19">
    <w:abstractNumId w:val="21"/>
  </w:num>
  <w:num w:numId="20">
    <w:abstractNumId w:val="1"/>
  </w:num>
  <w:num w:numId="21">
    <w:abstractNumId w:val="24"/>
  </w:num>
  <w:num w:numId="22">
    <w:abstractNumId w:val="0"/>
  </w:num>
  <w:num w:numId="23">
    <w:abstractNumId w:val="28"/>
  </w:num>
  <w:num w:numId="24">
    <w:abstractNumId w:val="22"/>
  </w:num>
  <w:num w:numId="25">
    <w:abstractNumId w:val="11"/>
  </w:num>
  <w:num w:numId="26">
    <w:abstractNumId w:val="6"/>
  </w:num>
  <w:num w:numId="27">
    <w:abstractNumId w:val="26"/>
  </w:num>
  <w:num w:numId="28">
    <w:abstractNumId w:val="2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2"/>
    <w:lvlOverride w:ilvl="0">
      <w:lvl w:ilvl="0">
        <w:numFmt w:val="bullet"/>
        <w:lvlText w:val="-"/>
        <w:legacy w:legacy="1" w:legacySpace="0" w:legacyIndent="143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9"/>
  </w:num>
  <w:num w:numId="31">
    <w:abstractNumId w:val="23"/>
  </w:num>
  <w:num w:numId="32">
    <w:abstractNumId w:val="16"/>
  </w:num>
  <w:num w:numId="33">
    <w:abstractNumId w:val="15"/>
  </w:num>
  <w:num w:numId="34">
    <w:abstractNumId w:val="34"/>
  </w:num>
  <w:num w:numId="35">
    <w:abstractNumId w:val="14"/>
  </w:num>
  <w:num w:numId="36">
    <w:abstractNumId w:val="13"/>
  </w:num>
  <w:num w:numId="37">
    <w:abstractNumId w:val="10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7A82"/>
    <w:rsid w:val="00140F96"/>
    <w:rsid w:val="00224DEC"/>
    <w:rsid w:val="002413F1"/>
    <w:rsid w:val="00280C96"/>
    <w:rsid w:val="003C578B"/>
    <w:rsid w:val="004A32A2"/>
    <w:rsid w:val="004D4926"/>
    <w:rsid w:val="00725D70"/>
    <w:rsid w:val="007E62BE"/>
    <w:rsid w:val="00925868"/>
    <w:rsid w:val="009C7A82"/>
    <w:rsid w:val="009F12BE"/>
    <w:rsid w:val="00A11C3D"/>
    <w:rsid w:val="00CA780C"/>
    <w:rsid w:val="00CC4F2B"/>
    <w:rsid w:val="00E203C1"/>
    <w:rsid w:val="00F03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semiHidden="0" w:unhideWhenUsed="0" w:qFormat="1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E203C1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E203C1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E203C1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E203C1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E203C1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280C96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280C96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280C96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280C96"/>
    <w:rPr>
      <w:rFonts w:ascii="Arial" w:hAnsi="Arial" w:cs="Arial"/>
      <w:b/>
      <w:bCs/>
      <w:sz w:val="28"/>
      <w:szCs w:val="28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E203C1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E203C1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280C96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E203C1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E203C1"/>
    <w:rPr>
      <w:color w:val="0000FF"/>
      <w:u w:val="none"/>
    </w:rPr>
  </w:style>
  <w:style w:type="paragraph" w:customStyle="1" w:styleId="Application">
    <w:name w:val="Application!Приложение"/>
    <w:uiPriority w:val="99"/>
    <w:rsid w:val="00E203C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E203C1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E203C1"/>
    <w:pPr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C57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78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C578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C578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412pt">
    <w:name w:val="Заголовок 4+12 pt"/>
    <w:aliases w:val="влево"/>
    <w:basedOn w:val="Normal"/>
    <w:uiPriority w:val="99"/>
    <w:rsid w:val="003C578B"/>
    <w:pPr>
      <w:spacing w:line="240" w:lineRule="atLeast"/>
      <w:ind w:left="5398" w:firstLine="0"/>
      <w:jc w:val="left"/>
    </w:pPr>
    <w:rPr>
      <w:rFonts w:cs="Times New Roman"/>
      <w:sz w:val="16"/>
      <w:szCs w:val="16"/>
    </w:rPr>
  </w:style>
  <w:style w:type="paragraph" w:styleId="ListParagraph">
    <w:name w:val="List Paragraph"/>
    <w:basedOn w:val="Normal"/>
    <w:uiPriority w:val="99"/>
    <w:qFormat/>
    <w:rsid w:val="003C578B"/>
    <w:pPr>
      <w:widowControl w:val="0"/>
      <w:autoSpaceDE w:val="0"/>
      <w:autoSpaceDN w:val="0"/>
      <w:adjustRightInd w:val="0"/>
      <w:ind w:left="720" w:firstLine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3C578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left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C578B"/>
    <w:rPr>
      <w:rFonts w:ascii="Arial" w:hAnsi="Arial" w:cs="Arial"/>
      <w:sz w:val="18"/>
      <w:szCs w:val="18"/>
      <w:lang/>
    </w:rPr>
  </w:style>
  <w:style w:type="paragraph" w:styleId="Footer">
    <w:name w:val="footer"/>
    <w:basedOn w:val="Normal"/>
    <w:link w:val="FooterChar"/>
    <w:uiPriority w:val="99"/>
    <w:rsid w:val="003C578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C578B"/>
    <w:rPr>
      <w:rFonts w:ascii="Arial" w:hAnsi="Arial" w:cs="Arial"/>
      <w:sz w:val="18"/>
      <w:szCs w:val="18"/>
      <w:lang/>
    </w:rPr>
  </w:style>
  <w:style w:type="table" w:styleId="TableGrid">
    <w:name w:val="Table Grid"/>
    <w:basedOn w:val="TableNormal"/>
    <w:uiPriority w:val="99"/>
    <w:rsid w:val="003C578B"/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27">
    <w:name w:val="style27"/>
    <w:uiPriority w:val="99"/>
    <w:rsid w:val="003C578B"/>
    <w:rPr>
      <w:rFonts w:cs="Times New Roman"/>
    </w:rPr>
  </w:style>
  <w:style w:type="character" w:customStyle="1" w:styleId="style29">
    <w:name w:val="style29"/>
    <w:uiPriority w:val="99"/>
    <w:rsid w:val="003C578B"/>
    <w:rPr>
      <w:rFonts w:cs="Times New Roman"/>
    </w:rPr>
  </w:style>
  <w:style w:type="paragraph" w:customStyle="1" w:styleId="Heading">
    <w:name w:val="Heading"/>
    <w:uiPriority w:val="99"/>
    <w:rsid w:val="003C578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3C578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Title0">
    <w:name w:val="Title"/>
    <w:basedOn w:val="Normal"/>
    <w:next w:val="Subtitle"/>
    <w:link w:val="TitleChar"/>
    <w:uiPriority w:val="99"/>
    <w:qFormat/>
    <w:rsid w:val="003C578B"/>
    <w:pPr>
      <w:suppressAutoHyphens/>
      <w:spacing w:line="252" w:lineRule="auto"/>
      <w:ind w:firstLine="0"/>
      <w:jc w:val="center"/>
    </w:pPr>
    <w:rPr>
      <w:rFonts w:cs="Times New Roman"/>
      <w:b/>
      <w:bCs/>
      <w:color w:val="000000"/>
      <w:spacing w:val="20"/>
      <w:lang w:eastAsia="ar-SA"/>
    </w:rPr>
  </w:style>
  <w:style w:type="character" w:customStyle="1" w:styleId="TitleChar">
    <w:name w:val="Title Char"/>
    <w:basedOn w:val="DefaultParagraphFont"/>
    <w:link w:val="Title0"/>
    <w:uiPriority w:val="99"/>
    <w:rsid w:val="003C578B"/>
    <w:rPr>
      <w:rFonts w:cs="Times New Roman"/>
      <w:b/>
      <w:bCs/>
      <w:color w:val="000000"/>
      <w:spacing w:val="20"/>
      <w:sz w:val="24"/>
      <w:szCs w:val="24"/>
      <w:lang w:eastAsia="ar-SA" w:bidi="ar-SA"/>
    </w:rPr>
  </w:style>
  <w:style w:type="paragraph" w:styleId="Subtitle">
    <w:name w:val="Subtitle"/>
    <w:basedOn w:val="Normal"/>
    <w:next w:val="Normal"/>
    <w:link w:val="SubtitleChar"/>
    <w:uiPriority w:val="99"/>
    <w:qFormat/>
    <w:rsid w:val="003C578B"/>
    <w:pPr>
      <w:widowControl w:val="0"/>
      <w:autoSpaceDE w:val="0"/>
      <w:autoSpaceDN w:val="0"/>
      <w:adjustRightInd w:val="0"/>
      <w:spacing w:after="60"/>
      <w:ind w:firstLine="0"/>
      <w:jc w:val="center"/>
      <w:outlineLvl w:val="1"/>
    </w:pPr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rsid w:val="003C578B"/>
    <w:rPr>
      <w:rFonts w:ascii="Cambria" w:hAnsi="Cambria" w:cs="Cambria"/>
      <w:sz w:val="24"/>
      <w:szCs w:val="24"/>
      <w:lang/>
    </w:rPr>
  </w:style>
  <w:style w:type="paragraph" w:customStyle="1" w:styleId="a">
    <w:name w:val="Текст с отступом"/>
    <w:basedOn w:val="Normal"/>
    <w:uiPriority w:val="99"/>
    <w:rsid w:val="003C578B"/>
    <w:pPr>
      <w:widowControl w:val="0"/>
      <w:ind w:firstLine="709"/>
    </w:pPr>
    <w:rPr>
      <w:rFonts w:ascii="Arial Narrow" w:hAnsi="Arial Narrow" w:cs="Arial Narrow"/>
    </w:rPr>
  </w:style>
  <w:style w:type="paragraph" w:customStyle="1" w:styleId="4">
    <w:name w:val="Заголовок 4 продолжение"/>
    <w:basedOn w:val="Heading4"/>
    <w:link w:val="40"/>
    <w:uiPriority w:val="99"/>
    <w:rsid w:val="003C578B"/>
    <w:pPr>
      <w:widowControl w:val="0"/>
      <w:tabs>
        <w:tab w:val="left" w:pos="709"/>
      </w:tabs>
      <w:spacing w:before="120" w:after="120"/>
      <w:ind w:firstLine="709"/>
    </w:pPr>
    <w:rPr>
      <w:rFonts w:ascii="Arial Narrow" w:hAnsi="Arial Narrow" w:cs="Arial Narrow"/>
      <w:b w:val="0"/>
      <w:bCs w:val="0"/>
      <w:sz w:val="24"/>
      <w:szCs w:val="24"/>
    </w:rPr>
  </w:style>
  <w:style w:type="character" w:customStyle="1" w:styleId="40">
    <w:name w:val="Заголовок 4 продолжение Знак"/>
    <w:link w:val="4"/>
    <w:uiPriority w:val="99"/>
    <w:rsid w:val="003C578B"/>
    <w:rPr>
      <w:rFonts w:ascii="Arial Narrow" w:hAnsi="Arial Narrow" w:cs="Arial Narrow"/>
      <w:sz w:val="24"/>
      <w:szCs w:val="24"/>
      <w:lang/>
    </w:rPr>
  </w:style>
  <w:style w:type="paragraph" w:customStyle="1" w:styleId="ConsPlusCell">
    <w:name w:val="ConsPlusCell"/>
    <w:uiPriority w:val="99"/>
    <w:rsid w:val="003C578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3C578B"/>
    <w:pPr>
      <w:spacing w:before="200"/>
      <w:ind w:firstLine="0"/>
      <w:jc w:val="left"/>
    </w:pPr>
    <w:rPr>
      <w:rFonts w:cs="Times New Roman"/>
      <w:color w:val="000000"/>
    </w:rPr>
  </w:style>
  <w:style w:type="paragraph" w:styleId="Caption">
    <w:name w:val="caption"/>
    <w:basedOn w:val="Normal"/>
    <w:next w:val="Normal"/>
    <w:uiPriority w:val="99"/>
    <w:qFormat/>
    <w:rsid w:val="003C578B"/>
    <w:pPr>
      <w:spacing w:before="240"/>
      <w:ind w:firstLine="0"/>
      <w:jc w:val="center"/>
    </w:pPr>
    <w:rPr>
      <w:rFonts w:cs="Times New Roman"/>
      <w:b/>
      <w:bCs/>
    </w:rPr>
  </w:style>
  <w:style w:type="paragraph" w:customStyle="1" w:styleId="Default">
    <w:name w:val="Default"/>
    <w:uiPriority w:val="99"/>
    <w:rsid w:val="003C578B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3C578B"/>
    <w:pPr>
      <w:ind w:left="720" w:firstLine="0"/>
      <w:jc w:val="left"/>
    </w:pPr>
    <w:rPr>
      <w:rFonts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C578B"/>
    <w:rPr>
      <w:rFonts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3C578B"/>
    <w:pPr>
      <w:ind w:firstLine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3C578B"/>
    <w:rPr>
      <w:rFonts w:ascii="Courier New" w:hAnsi="Courier New" w:cs="Courier New"/>
    </w:rPr>
  </w:style>
  <w:style w:type="character" w:customStyle="1" w:styleId="header-user-name">
    <w:name w:val="header-user-name"/>
    <w:uiPriority w:val="99"/>
    <w:rsid w:val="003C578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92EC99C32140475E1CB551A97E121AEC3BCF83244D58D66003DFF892C5BF53ACB484F0FD3083E6F9O1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92EC99C32140475E1CB551A97E121AEC3BCF83244D58D66003DFF892C5BF53ACB484F0FD3083E7F9O5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-krapiv@ako.ru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092EC99C32140475E1CB551A97E121AEC3BCF83244D58D66003DFF892C5BF53ACB484F0FD3180E1F9O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92EC99C32140475E1CB551A97E121AEC3BCF83244D58D66003DFF892C5BF53ACB484F0FD3083E6F9O3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15</Pages>
  <Words>5933</Words>
  <Characters>-32766</Characters>
  <Application>Microsoft Office Outlook</Application>
  <DocSecurity>0</DocSecurity>
  <Lines>0</Lines>
  <Paragraphs>0</Paragraphs>
  <ScaleCrop>false</ScaleCrop>
  <Company>Администрация МО Крапивинский район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1900-12-31T17:00:00Z</cp:lastPrinted>
  <dcterms:created xsi:type="dcterms:W3CDTF">2014-03-17T10:32:00Z</dcterms:created>
  <dcterms:modified xsi:type="dcterms:W3CDTF">2014-03-18T02:01:00Z</dcterms:modified>
</cp:coreProperties>
</file>